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E7209" w14:textId="77777777" w:rsidR="003103F1" w:rsidRPr="00B36304" w:rsidRDefault="003103F1">
      <w:pPr>
        <w:jc w:val="center"/>
        <w:rPr>
          <w:sz w:val="22"/>
          <w:szCs w:val="22"/>
          <w:lang w:val="cs-CZ"/>
        </w:rPr>
      </w:pPr>
    </w:p>
    <w:p w14:paraId="25A9BB3B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7B8098ED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0F77BBC7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7F6B888C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5B625918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6700DFD5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2797E0B9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0894D3BB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508B5B17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0D325700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5F406614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4498E741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38EC8839" w14:textId="77777777" w:rsidR="003103F1" w:rsidRPr="00B36304" w:rsidRDefault="003103F1">
      <w:pPr>
        <w:suppressAutoHyphens/>
        <w:jc w:val="center"/>
        <w:rPr>
          <w:spacing w:val="-3"/>
          <w:sz w:val="22"/>
          <w:szCs w:val="22"/>
          <w:lang w:val="cs-CZ"/>
        </w:rPr>
      </w:pPr>
    </w:p>
    <w:p w14:paraId="6532C3DA" w14:textId="77777777" w:rsidR="003103F1" w:rsidRDefault="003103F1">
      <w:pPr>
        <w:jc w:val="center"/>
        <w:rPr>
          <w:smallCaps/>
          <w:sz w:val="22"/>
          <w:szCs w:val="22"/>
          <w:lang w:val="cs-CZ"/>
        </w:rPr>
      </w:pPr>
    </w:p>
    <w:p w14:paraId="67907788" w14:textId="77777777" w:rsidR="00EF5C46" w:rsidRDefault="00EF5C46">
      <w:pPr>
        <w:jc w:val="center"/>
        <w:rPr>
          <w:smallCaps/>
          <w:sz w:val="22"/>
          <w:szCs w:val="22"/>
          <w:lang w:val="cs-CZ"/>
        </w:rPr>
      </w:pPr>
    </w:p>
    <w:p w14:paraId="2C46877B" w14:textId="77777777" w:rsidR="00EF5C46" w:rsidRDefault="00EF5C46">
      <w:pPr>
        <w:jc w:val="center"/>
        <w:rPr>
          <w:smallCaps/>
          <w:sz w:val="22"/>
          <w:szCs w:val="22"/>
          <w:lang w:val="cs-CZ"/>
        </w:rPr>
      </w:pPr>
    </w:p>
    <w:p w14:paraId="28C842D1" w14:textId="77777777" w:rsidR="00EF5C46" w:rsidRDefault="00EF5C46">
      <w:pPr>
        <w:jc w:val="center"/>
        <w:rPr>
          <w:smallCaps/>
          <w:sz w:val="22"/>
          <w:szCs w:val="22"/>
          <w:lang w:val="cs-CZ"/>
        </w:rPr>
      </w:pPr>
    </w:p>
    <w:p w14:paraId="25B80A31" w14:textId="77777777" w:rsidR="00EF5C46" w:rsidRPr="00B36304" w:rsidRDefault="00EF5C46">
      <w:pPr>
        <w:jc w:val="center"/>
        <w:rPr>
          <w:smallCaps/>
          <w:sz w:val="22"/>
          <w:szCs w:val="22"/>
          <w:lang w:val="cs-CZ"/>
        </w:rPr>
      </w:pPr>
    </w:p>
    <w:p w14:paraId="206BD178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634FB000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031FCDD0" w14:textId="77777777" w:rsidR="003103F1" w:rsidRPr="00B36304" w:rsidRDefault="003103F1">
      <w:pPr>
        <w:jc w:val="center"/>
        <w:rPr>
          <w:smallCaps/>
          <w:sz w:val="22"/>
          <w:szCs w:val="22"/>
          <w:lang w:val="cs-CZ"/>
        </w:rPr>
      </w:pPr>
    </w:p>
    <w:p w14:paraId="762767EC" w14:textId="77777777" w:rsidR="003103F1" w:rsidRPr="00B36304" w:rsidRDefault="003103F1">
      <w:pPr>
        <w:jc w:val="center"/>
        <w:rPr>
          <w:b/>
          <w:bCs/>
          <w:smallCaps/>
          <w:sz w:val="22"/>
          <w:szCs w:val="22"/>
          <w:lang w:val="cs-CZ"/>
        </w:rPr>
      </w:pPr>
    </w:p>
    <w:p w14:paraId="60CAADE3" w14:textId="77777777" w:rsidR="003103F1" w:rsidRPr="00AD139A" w:rsidRDefault="003103F1">
      <w:pPr>
        <w:jc w:val="center"/>
        <w:rPr>
          <w:b/>
          <w:bCs/>
          <w:smallCaps/>
          <w:sz w:val="22"/>
          <w:szCs w:val="22"/>
          <w:lang w:val="cs-CZ"/>
        </w:rPr>
      </w:pPr>
      <w:r w:rsidRPr="00AD139A">
        <w:rPr>
          <w:b/>
          <w:bCs/>
          <w:smallCaps/>
          <w:sz w:val="22"/>
          <w:szCs w:val="22"/>
          <w:lang w:val="cs-CZ"/>
        </w:rPr>
        <w:t>PŘÍLOHA I</w:t>
      </w:r>
    </w:p>
    <w:p w14:paraId="5A7DD69F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289F86F4" w14:textId="77777777" w:rsidR="003103F1" w:rsidRPr="00AD139A" w:rsidRDefault="003103F1">
      <w:pPr>
        <w:pStyle w:val="BodyText"/>
        <w:jc w:val="center"/>
        <w:rPr>
          <w:i w:val="0"/>
          <w:iCs w:val="0"/>
          <w:lang w:val="cs-CZ"/>
        </w:rPr>
      </w:pPr>
      <w:r w:rsidRPr="00AD139A">
        <w:rPr>
          <w:i w:val="0"/>
          <w:iCs w:val="0"/>
          <w:lang w:val="cs-CZ"/>
        </w:rPr>
        <w:t>SOUHRN ÚDAJŮ O PŘÍPRAVKU</w:t>
      </w:r>
    </w:p>
    <w:p w14:paraId="0B08F56B" w14:textId="77777777" w:rsidR="003103F1" w:rsidRPr="00AD139A" w:rsidRDefault="003103F1">
      <w:pPr>
        <w:pStyle w:val="BodyText"/>
        <w:rPr>
          <w:b w:val="0"/>
          <w:bCs w:val="0"/>
          <w:lang w:val="cs-CZ"/>
        </w:rPr>
      </w:pPr>
    </w:p>
    <w:p w14:paraId="71BBB4E1" w14:textId="39BC99B3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br w:type="page"/>
      </w:r>
      <w:r w:rsidRPr="00AD139A">
        <w:rPr>
          <w:b/>
          <w:bCs/>
          <w:sz w:val="22"/>
          <w:szCs w:val="22"/>
          <w:lang w:val="cs-CZ"/>
        </w:rPr>
        <w:lastRenderedPageBreak/>
        <w:t>1.</w:t>
      </w:r>
      <w:r w:rsidRPr="00AD139A">
        <w:rPr>
          <w:b/>
          <w:bCs/>
          <w:sz w:val="22"/>
          <w:szCs w:val="22"/>
          <w:lang w:val="cs-CZ"/>
        </w:rPr>
        <w:tab/>
        <w:t>NÁZEV PŘÍPRAVKU</w:t>
      </w:r>
    </w:p>
    <w:p w14:paraId="4916FF9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2592F3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Carbaglu 200 mg rozpustné tablety</w:t>
      </w:r>
    </w:p>
    <w:p w14:paraId="0273EF4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4B00C8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0DE642D" w14:textId="77777777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2.</w:t>
      </w:r>
      <w:r w:rsidRPr="00AD139A">
        <w:rPr>
          <w:b/>
          <w:bCs/>
          <w:sz w:val="22"/>
          <w:szCs w:val="22"/>
          <w:lang w:val="cs-CZ"/>
        </w:rPr>
        <w:tab/>
        <w:t>KVALITATIVNÍ A KVANTITATIVNÍ SLOŽENÍ</w:t>
      </w:r>
    </w:p>
    <w:p w14:paraId="4EB5F2DB" w14:textId="77777777" w:rsidR="0088615E" w:rsidRPr="00AD139A" w:rsidRDefault="0088615E">
      <w:pPr>
        <w:ind w:left="567" w:hanging="567"/>
        <w:rPr>
          <w:sz w:val="22"/>
          <w:szCs w:val="22"/>
          <w:lang w:val="cs-CZ"/>
        </w:rPr>
      </w:pPr>
    </w:p>
    <w:p w14:paraId="70553ED4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Jedna tableta obsahuje acidum carglumicum 200 mg.</w:t>
      </w:r>
    </w:p>
    <w:p w14:paraId="396AFFFD" w14:textId="77777777" w:rsidR="003103F1" w:rsidRPr="00AD139A" w:rsidRDefault="001242BF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Úplný seznam p</w:t>
      </w:r>
      <w:r w:rsidR="003103F1" w:rsidRPr="00AD139A">
        <w:rPr>
          <w:sz w:val="22"/>
          <w:szCs w:val="22"/>
          <w:lang w:val="cs-CZ"/>
        </w:rPr>
        <w:t>omocn</w:t>
      </w:r>
      <w:r w:rsidRPr="00AD139A">
        <w:rPr>
          <w:sz w:val="22"/>
          <w:szCs w:val="22"/>
          <w:lang w:val="cs-CZ"/>
        </w:rPr>
        <w:t>ých</w:t>
      </w:r>
      <w:r w:rsidR="003103F1" w:rsidRPr="00AD139A">
        <w:rPr>
          <w:sz w:val="22"/>
          <w:szCs w:val="22"/>
          <w:lang w:val="cs-CZ"/>
        </w:rPr>
        <w:t xml:space="preserve"> lát</w:t>
      </w:r>
      <w:r w:rsidRPr="00AD139A">
        <w:rPr>
          <w:sz w:val="22"/>
          <w:szCs w:val="22"/>
          <w:lang w:val="cs-CZ"/>
        </w:rPr>
        <w:t>e</w:t>
      </w:r>
      <w:r w:rsidR="003103F1" w:rsidRPr="00AD139A">
        <w:rPr>
          <w:sz w:val="22"/>
          <w:szCs w:val="22"/>
          <w:lang w:val="cs-CZ"/>
        </w:rPr>
        <w:t xml:space="preserve">k </w:t>
      </w:r>
      <w:r w:rsidR="006742CC" w:rsidRPr="00AD139A">
        <w:rPr>
          <w:sz w:val="22"/>
          <w:szCs w:val="22"/>
          <w:lang w:val="cs-CZ"/>
        </w:rPr>
        <w:t>viz bod</w:t>
      </w:r>
      <w:r w:rsidR="003103F1" w:rsidRPr="00AD139A">
        <w:rPr>
          <w:sz w:val="22"/>
          <w:szCs w:val="22"/>
          <w:lang w:val="cs-CZ"/>
        </w:rPr>
        <w:t xml:space="preserve"> 6.1</w:t>
      </w:r>
      <w:r w:rsidRPr="00AD139A">
        <w:rPr>
          <w:sz w:val="22"/>
          <w:szCs w:val="22"/>
          <w:lang w:val="cs-CZ"/>
        </w:rPr>
        <w:t>.</w:t>
      </w:r>
    </w:p>
    <w:p w14:paraId="58EB509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67ED72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B115633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3.</w:t>
      </w:r>
      <w:r w:rsidRPr="00AD139A">
        <w:rPr>
          <w:b/>
          <w:bCs/>
          <w:sz w:val="22"/>
          <w:szCs w:val="22"/>
          <w:lang w:val="cs-CZ"/>
        </w:rPr>
        <w:tab/>
        <w:t>LÉKOVÁ FORMA</w:t>
      </w:r>
    </w:p>
    <w:p w14:paraId="4324CA9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57D5B3F" w14:textId="77777777" w:rsidR="003103F1" w:rsidRPr="00AD139A" w:rsidRDefault="00095B68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Rozpustná tableta</w:t>
      </w:r>
    </w:p>
    <w:p w14:paraId="65226FE7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Tablety jsou bílé a podlouhlé se třemi dělícími rýhami</w:t>
      </w:r>
      <w:r w:rsidR="00E05191" w:rsidRPr="00AD139A">
        <w:rPr>
          <w:lang w:val="cs-CZ"/>
        </w:rPr>
        <w:t>, a s vyrytými symboly na jedné straně</w:t>
      </w:r>
      <w:r w:rsidRPr="00AD139A">
        <w:rPr>
          <w:sz w:val="22"/>
          <w:szCs w:val="22"/>
          <w:lang w:val="cs-CZ"/>
        </w:rPr>
        <w:t>.</w:t>
      </w:r>
    </w:p>
    <w:p w14:paraId="752BE009" w14:textId="74723EF4" w:rsidR="003103F1" w:rsidRPr="00AD139A" w:rsidRDefault="00095B68">
      <w:pPr>
        <w:rPr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 xml:space="preserve">Tabletu lze dělit na dvě stejné </w:t>
      </w:r>
      <w:r w:rsidR="00297C17">
        <w:rPr>
          <w:noProof/>
          <w:sz w:val="22"/>
          <w:szCs w:val="22"/>
          <w:lang w:val="cs-CZ"/>
        </w:rPr>
        <w:t>dávky</w:t>
      </w:r>
      <w:r w:rsidRPr="00AD139A">
        <w:rPr>
          <w:noProof/>
          <w:sz w:val="22"/>
          <w:szCs w:val="22"/>
          <w:lang w:val="cs-CZ"/>
        </w:rPr>
        <w:t>.</w:t>
      </w:r>
    </w:p>
    <w:p w14:paraId="2F3EA16C" w14:textId="77777777" w:rsidR="003103F1" w:rsidRDefault="003103F1">
      <w:pPr>
        <w:rPr>
          <w:sz w:val="22"/>
          <w:szCs w:val="22"/>
          <w:lang w:val="cs-CZ"/>
        </w:rPr>
      </w:pPr>
    </w:p>
    <w:p w14:paraId="10C3724C" w14:textId="77777777" w:rsidR="003E552D" w:rsidRPr="00AD139A" w:rsidRDefault="003E552D">
      <w:pPr>
        <w:rPr>
          <w:sz w:val="22"/>
          <w:szCs w:val="22"/>
          <w:lang w:val="cs-CZ"/>
        </w:rPr>
      </w:pPr>
    </w:p>
    <w:p w14:paraId="35047AB8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</w:t>
      </w:r>
      <w:r w:rsidRPr="00AD139A">
        <w:rPr>
          <w:b/>
          <w:bCs/>
          <w:sz w:val="22"/>
          <w:szCs w:val="22"/>
          <w:lang w:val="cs-CZ"/>
        </w:rPr>
        <w:tab/>
        <w:t>KLINICKÉ ÚDAJE</w:t>
      </w:r>
    </w:p>
    <w:p w14:paraId="07E4A5A9" w14:textId="77777777" w:rsidR="003103F1" w:rsidRPr="00AD139A" w:rsidRDefault="003103F1">
      <w:pPr>
        <w:pStyle w:val="EndnoteText"/>
        <w:tabs>
          <w:tab w:val="clear" w:pos="567"/>
        </w:tabs>
        <w:rPr>
          <w:lang w:val="cs-CZ"/>
        </w:rPr>
      </w:pPr>
    </w:p>
    <w:p w14:paraId="69B3FC70" w14:textId="77777777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4.1</w:t>
      </w:r>
      <w:r w:rsidRPr="00AD139A">
        <w:rPr>
          <w:b/>
          <w:bCs/>
          <w:sz w:val="22"/>
          <w:szCs w:val="22"/>
          <w:lang w:val="cs-CZ"/>
        </w:rPr>
        <w:tab/>
        <w:t>Terapeutické indikace</w:t>
      </w:r>
    </w:p>
    <w:p w14:paraId="38E84FCC" w14:textId="77777777" w:rsidR="00321308" w:rsidRPr="00AD139A" w:rsidRDefault="00321308">
      <w:pPr>
        <w:ind w:left="567" w:hanging="567"/>
        <w:rPr>
          <w:b/>
          <w:bCs/>
          <w:sz w:val="22"/>
          <w:szCs w:val="22"/>
          <w:lang w:val="cs-CZ"/>
        </w:rPr>
      </w:pPr>
    </w:p>
    <w:p w14:paraId="434A094B" w14:textId="77777777" w:rsidR="00F55614" w:rsidRPr="00AD139A" w:rsidRDefault="00F55614">
      <w:pPr>
        <w:ind w:left="567" w:hanging="567"/>
        <w:rPr>
          <w:sz w:val="22"/>
          <w:szCs w:val="22"/>
          <w:lang w:val="cs-CZ"/>
        </w:rPr>
      </w:pPr>
      <w:r w:rsidRPr="00AD139A">
        <w:rPr>
          <w:bCs/>
          <w:sz w:val="22"/>
          <w:szCs w:val="22"/>
          <w:lang w:val="cs-CZ"/>
        </w:rPr>
        <w:t xml:space="preserve"> Carbaglu je indikován</w:t>
      </w:r>
      <w:r w:rsidR="00321308" w:rsidRPr="00AD139A">
        <w:rPr>
          <w:bCs/>
          <w:sz w:val="22"/>
          <w:szCs w:val="22"/>
          <w:lang w:val="cs-CZ"/>
        </w:rPr>
        <w:t xml:space="preserve"> </w:t>
      </w:r>
      <w:r w:rsidR="008229C5" w:rsidRPr="00AD139A">
        <w:rPr>
          <w:bCs/>
          <w:sz w:val="22"/>
          <w:szCs w:val="22"/>
          <w:lang w:val="cs-CZ"/>
        </w:rPr>
        <w:t>k</w:t>
      </w:r>
      <w:r w:rsidRPr="00AD139A">
        <w:rPr>
          <w:bCs/>
          <w:sz w:val="22"/>
          <w:szCs w:val="22"/>
          <w:lang w:val="cs-CZ"/>
        </w:rPr>
        <w:t xml:space="preserve"> </w:t>
      </w:r>
      <w:r w:rsidR="00321308" w:rsidRPr="00AD139A">
        <w:rPr>
          <w:bCs/>
          <w:sz w:val="22"/>
          <w:szCs w:val="22"/>
          <w:lang w:val="cs-CZ"/>
        </w:rPr>
        <w:t>léčb</w:t>
      </w:r>
      <w:r w:rsidR="008229C5" w:rsidRPr="00AD139A">
        <w:rPr>
          <w:bCs/>
          <w:sz w:val="22"/>
          <w:szCs w:val="22"/>
          <w:lang w:val="cs-CZ"/>
        </w:rPr>
        <w:t>ě</w:t>
      </w:r>
    </w:p>
    <w:p w14:paraId="0A536754" w14:textId="77777777" w:rsidR="003103F1" w:rsidRPr="00AD139A" w:rsidRDefault="003103F1" w:rsidP="00321308">
      <w:pPr>
        <w:numPr>
          <w:ilvl w:val="0"/>
          <w:numId w:val="41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hyperamonémie způsobené </w:t>
      </w:r>
      <w:r w:rsidR="00321308" w:rsidRPr="00AD139A">
        <w:rPr>
          <w:sz w:val="22"/>
          <w:szCs w:val="22"/>
          <w:lang w:val="cs-CZ"/>
        </w:rPr>
        <w:t xml:space="preserve">primárním </w:t>
      </w:r>
      <w:r w:rsidRPr="00AD139A">
        <w:rPr>
          <w:sz w:val="22"/>
          <w:szCs w:val="22"/>
          <w:lang w:val="cs-CZ"/>
        </w:rPr>
        <w:t>deficitem syntázy N-acetylglutamátu</w:t>
      </w:r>
    </w:p>
    <w:p w14:paraId="3CAFB644" w14:textId="77777777" w:rsidR="00321308" w:rsidRPr="00AD139A" w:rsidRDefault="00321308" w:rsidP="00321308">
      <w:pPr>
        <w:numPr>
          <w:ilvl w:val="0"/>
          <w:numId w:val="41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hyperamonémie způsobené izovalerovou acidémií</w:t>
      </w:r>
    </w:p>
    <w:p w14:paraId="3BF023BF" w14:textId="77777777" w:rsidR="00321308" w:rsidRPr="00AD139A" w:rsidRDefault="00321308" w:rsidP="00321308">
      <w:pPr>
        <w:numPr>
          <w:ilvl w:val="0"/>
          <w:numId w:val="41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hyperamonémie způsobené metylmalonovou acidémií</w:t>
      </w:r>
    </w:p>
    <w:p w14:paraId="06983673" w14:textId="77777777" w:rsidR="00321308" w:rsidRPr="00AD139A" w:rsidRDefault="00321308" w:rsidP="00321308">
      <w:pPr>
        <w:numPr>
          <w:ilvl w:val="0"/>
          <w:numId w:val="41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hyperamonémie způsobené propionovou acidémií </w:t>
      </w:r>
    </w:p>
    <w:p w14:paraId="186D8803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D079157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4.2</w:t>
      </w:r>
      <w:r w:rsidRPr="00AD139A">
        <w:rPr>
          <w:b/>
          <w:bCs/>
          <w:sz w:val="22"/>
          <w:szCs w:val="22"/>
          <w:lang w:val="cs-CZ"/>
        </w:rPr>
        <w:tab/>
        <w:t>Dávkování a způsob podání</w:t>
      </w:r>
    </w:p>
    <w:p w14:paraId="665F7D9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860D7AC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Léčba přípravkem Carbaglu má být zahájena pod dohledem lékaře se zkušenostmi v léčbě metabolických poruch.</w:t>
      </w:r>
    </w:p>
    <w:p w14:paraId="363EE3EF" w14:textId="77777777" w:rsidR="0044626F" w:rsidRPr="00AD139A" w:rsidRDefault="0044626F" w:rsidP="000655F9">
      <w:pPr>
        <w:rPr>
          <w:sz w:val="22"/>
          <w:szCs w:val="22"/>
          <w:lang w:val="cs-CZ"/>
        </w:rPr>
      </w:pPr>
    </w:p>
    <w:p w14:paraId="25BB2ACE" w14:textId="77777777" w:rsidR="0044626F" w:rsidRPr="00AD139A" w:rsidRDefault="0044626F" w:rsidP="000655F9">
      <w:pPr>
        <w:rPr>
          <w:sz w:val="22"/>
          <w:szCs w:val="22"/>
          <w:u w:val="single"/>
          <w:lang w:val="cs-CZ"/>
        </w:rPr>
      </w:pPr>
      <w:r w:rsidRPr="00AD139A">
        <w:rPr>
          <w:sz w:val="22"/>
          <w:szCs w:val="22"/>
          <w:u w:val="single"/>
          <w:lang w:val="cs-CZ"/>
        </w:rPr>
        <w:t>Dávkování:</w:t>
      </w:r>
    </w:p>
    <w:p w14:paraId="1865F8A8" w14:textId="77777777" w:rsidR="00215290" w:rsidRPr="00AD139A" w:rsidRDefault="00215290" w:rsidP="000655F9">
      <w:pPr>
        <w:rPr>
          <w:sz w:val="22"/>
          <w:szCs w:val="22"/>
          <w:u w:val="single"/>
          <w:lang w:val="cs-CZ"/>
        </w:rPr>
      </w:pPr>
    </w:p>
    <w:p w14:paraId="1B00F404" w14:textId="77777777" w:rsidR="003103F1" w:rsidRPr="00AD139A" w:rsidRDefault="008229C5" w:rsidP="0044626F">
      <w:pPr>
        <w:pStyle w:val="EndnoteText"/>
        <w:numPr>
          <w:ilvl w:val="0"/>
          <w:numId w:val="42"/>
        </w:numPr>
        <w:tabs>
          <w:tab w:val="clear" w:pos="567"/>
        </w:tabs>
        <w:rPr>
          <w:lang w:val="cs-CZ"/>
        </w:rPr>
      </w:pPr>
      <w:r w:rsidRPr="00AD139A">
        <w:rPr>
          <w:lang w:val="cs-CZ"/>
        </w:rPr>
        <w:t>K</w:t>
      </w:r>
      <w:r w:rsidR="0044626F" w:rsidRPr="00AD139A">
        <w:rPr>
          <w:lang w:val="cs-CZ"/>
        </w:rPr>
        <w:t xml:space="preserve"> léčb</w:t>
      </w:r>
      <w:r w:rsidRPr="00AD139A">
        <w:rPr>
          <w:lang w:val="cs-CZ"/>
        </w:rPr>
        <w:t>ě</w:t>
      </w:r>
      <w:r w:rsidR="0044626F" w:rsidRPr="00AD139A">
        <w:rPr>
          <w:lang w:val="cs-CZ"/>
        </w:rPr>
        <w:t xml:space="preserve"> deficitu syntázy N-acetylglutamátu</w:t>
      </w:r>
    </w:p>
    <w:p w14:paraId="0E9DECA9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Podle klinických zkušeností může být léčba zahájena již první den života. </w:t>
      </w:r>
    </w:p>
    <w:p w14:paraId="5B8CD381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Úvodní denní dávka je 100 mg/kg, která může být v případě potřeby zvýšena až na 250 mg/kg. </w:t>
      </w:r>
    </w:p>
    <w:p w14:paraId="449AD9F9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Dále se dávka upravuje individuálně s cílem udržet normální plazmatické hladiny amoniaku (</w:t>
      </w:r>
      <w:r w:rsidR="00A84FA6" w:rsidRPr="00AD139A">
        <w:rPr>
          <w:sz w:val="22"/>
          <w:szCs w:val="22"/>
          <w:lang w:val="cs-CZ"/>
        </w:rPr>
        <w:t>viz</w:t>
      </w:r>
      <w:r w:rsidRPr="00AD139A">
        <w:rPr>
          <w:sz w:val="22"/>
          <w:szCs w:val="22"/>
          <w:lang w:val="cs-CZ"/>
        </w:rPr>
        <w:t xml:space="preserve"> bod 4.4).</w:t>
      </w:r>
    </w:p>
    <w:p w14:paraId="03A904B2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Při dlouhodobé léčbě není zapotřebí po dosažení přiměřené metabolické kontroly zvyšovat dávku podle tělesné váhy. Denní dávky se pohybují v rozmezí od 10 mg/kg do 100 mg/kg.</w:t>
      </w:r>
    </w:p>
    <w:p w14:paraId="0625CEF9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7381E3AC" w14:textId="77777777" w:rsidR="003103F1" w:rsidRPr="00AD139A" w:rsidRDefault="00095B68" w:rsidP="000655F9">
      <w:pPr>
        <w:rPr>
          <w:i/>
          <w:iCs/>
          <w:sz w:val="22"/>
          <w:szCs w:val="22"/>
          <w:lang w:val="cs-CZ"/>
        </w:rPr>
      </w:pPr>
      <w:r w:rsidRPr="00AD139A">
        <w:rPr>
          <w:i/>
          <w:iCs/>
          <w:sz w:val="22"/>
          <w:szCs w:val="22"/>
          <w:lang w:val="cs-CZ"/>
        </w:rPr>
        <w:t>Test reakce na léčbu kyselinou karglumovou</w:t>
      </w:r>
    </w:p>
    <w:p w14:paraId="590826AF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Před zahájením dlouhodobé léčby se doporučuje otestovat individuální </w:t>
      </w:r>
      <w:r w:rsidR="00095B68" w:rsidRPr="00AD139A">
        <w:rPr>
          <w:sz w:val="22"/>
          <w:szCs w:val="22"/>
          <w:lang w:val="cs-CZ"/>
        </w:rPr>
        <w:t>odpověď</w:t>
      </w:r>
      <w:r w:rsidRPr="00AD139A">
        <w:rPr>
          <w:sz w:val="22"/>
          <w:szCs w:val="22"/>
          <w:lang w:val="cs-CZ"/>
        </w:rPr>
        <w:t xml:space="preserve"> na kyselinu karglumovou. Např.:</w:t>
      </w:r>
    </w:p>
    <w:p w14:paraId="28C0E250" w14:textId="77777777" w:rsidR="003103F1" w:rsidRPr="00AD139A" w:rsidRDefault="003103F1" w:rsidP="000655F9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u komatózního dítěte při zahajovací dávce od 100 do 250 mg/kg/den a při měření koncentrací amoniaku v plazmě minimálně před každým podáním léku, by se měly koncentrace amoniaku znormalizovat během několika hodin po zahájení léčby přípravkem Carbaglu .</w:t>
      </w:r>
    </w:p>
    <w:p w14:paraId="0AB6EFA2" w14:textId="77777777" w:rsidR="003103F1" w:rsidRPr="00AD139A" w:rsidRDefault="003103F1" w:rsidP="000655F9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 pacienta s mírnou hyperamonémií se podává po 3 dny testovací dávka od 100 do 200 mg/kg/den při konstantním příjmu bílkovin a provádějí se opakovaná vyšetření koncentrace amoniaku v plazmě (před jídlem a za 1 hodinu po jídle). Dávka se upraví tak, aby byly udrženy normální plazmatické hladiny amoniaku. </w:t>
      </w:r>
    </w:p>
    <w:p w14:paraId="2713C1CA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3BFE351B" w14:textId="77777777" w:rsidR="0044626F" w:rsidRPr="00AD139A" w:rsidRDefault="008229C5" w:rsidP="00B36304">
      <w:pPr>
        <w:numPr>
          <w:ilvl w:val="1"/>
          <w:numId w:val="35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K</w:t>
      </w:r>
      <w:r w:rsidR="0044626F" w:rsidRPr="00AD139A">
        <w:rPr>
          <w:sz w:val="22"/>
          <w:szCs w:val="22"/>
          <w:lang w:val="cs-CZ"/>
        </w:rPr>
        <w:t xml:space="preserve"> léčb</w:t>
      </w:r>
      <w:r w:rsidRPr="00AD139A">
        <w:rPr>
          <w:sz w:val="22"/>
          <w:szCs w:val="22"/>
          <w:lang w:val="cs-CZ"/>
        </w:rPr>
        <w:t>ě</w:t>
      </w:r>
      <w:r w:rsidR="0044626F" w:rsidRPr="00AD139A">
        <w:rPr>
          <w:sz w:val="22"/>
          <w:szCs w:val="22"/>
          <w:lang w:val="cs-CZ"/>
        </w:rPr>
        <w:t xml:space="preserve"> izovalerové acidémie</w:t>
      </w:r>
      <w:r w:rsidR="00ED0217">
        <w:rPr>
          <w:sz w:val="22"/>
          <w:szCs w:val="22"/>
          <w:lang w:val="cs-CZ"/>
        </w:rPr>
        <w:t xml:space="preserve"> (IVA)</w:t>
      </w:r>
      <w:r w:rsidR="0044626F" w:rsidRPr="00AD139A">
        <w:rPr>
          <w:sz w:val="22"/>
          <w:szCs w:val="22"/>
          <w:lang w:val="cs-CZ"/>
        </w:rPr>
        <w:t>, metylmalonové acidémie</w:t>
      </w:r>
      <w:r w:rsidR="00ED0217">
        <w:rPr>
          <w:sz w:val="22"/>
          <w:szCs w:val="22"/>
          <w:lang w:val="cs-CZ"/>
        </w:rPr>
        <w:t xml:space="preserve"> (MMA)</w:t>
      </w:r>
      <w:r w:rsidR="0044626F" w:rsidRPr="00AD139A">
        <w:rPr>
          <w:sz w:val="22"/>
          <w:szCs w:val="22"/>
          <w:lang w:val="cs-CZ"/>
        </w:rPr>
        <w:t xml:space="preserve"> a propionové acidémie</w:t>
      </w:r>
      <w:r w:rsidR="00ED0217">
        <w:rPr>
          <w:sz w:val="22"/>
          <w:szCs w:val="22"/>
          <w:lang w:val="cs-CZ"/>
        </w:rPr>
        <w:t xml:space="preserve"> (PA)</w:t>
      </w:r>
      <w:r w:rsidR="0044626F" w:rsidRPr="00AD139A">
        <w:rPr>
          <w:sz w:val="22"/>
          <w:szCs w:val="22"/>
          <w:lang w:val="cs-CZ"/>
        </w:rPr>
        <w:t xml:space="preserve">: </w:t>
      </w:r>
    </w:p>
    <w:p w14:paraId="224814AB" w14:textId="0BF715C5" w:rsidR="005F5C83" w:rsidRPr="00AD139A" w:rsidRDefault="0044626F" w:rsidP="005B2687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lastRenderedPageBreak/>
        <w:t>Léčba u pacientů s organickou acidémií m</w:t>
      </w:r>
      <w:r w:rsidR="008229C5" w:rsidRPr="00AD139A">
        <w:rPr>
          <w:sz w:val="22"/>
          <w:szCs w:val="22"/>
          <w:lang w:val="cs-CZ"/>
        </w:rPr>
        <w:t>á</w:t>
      </w:r>
      <w:r w:rsidRPr="00AD139A">
        <w:rPr>
          <w:sz w:val="22"/>
          <w:szCs w:val="22"/>
          <w:lang w:val="cs-CZ"/>
        </w:rPr>
        <w:t xml:space="preserve"> </w:t>
      </w:r>
      <w:r w:rsidR="008229C5" w:rsidRPr="00AD139A">
        <w:rPr>
          <w:sz w:val="22"/>
          <w:szCs w:val="22"/>
          <w:lang w:val="cs-CZ"/>
        </w:rPr>
        <w:t>být zahájena</w:t>
      </w:r>
      <w:r w:rsidR="005B2687" w:rsidRPr="00AD139A">
        <w:rPr>
          <w:sz w:val="22"/>
          <w:szCs w:val="22"/>
          <w:lang w:val="cs-CZ"/>
        </w:rPr>
        <w:t xml:space="preserve"> ihned po diagnóze hypera</w:t>
      </w:r>
      <w:r w:rsidR="00B36304" w:rsidRPr="00AD139A">
        <w:rPr>
          <w:sz w:val="22"/>
          <w:szCs w:val="22"/>
          <w:lang w:val="cs-CZ"/>
        </w:rPr>
        <w:t>monémie. Ú</w:t>
      </w:r>
      <w:r w:rsidR="005B2687" w:rsidRPr="00AD139A">
        <w:rPr>
          <w:sz w:val="22"/>
          <w:szCs w:val="22"/>
          <w:lang w:val="cs-CZ"/>
        </w:rPr>
        <w:t>vodní denní dávka je 100mg/kg, která může být v případě potřeby zvýšena až na 250 mg/kg.</w:t>
      </w:r>
    </w:p>
    <w:p w14:paraId="424D9F04" w14:textId="77777777" w:rsidR="005B2687" w:rsidRDefault="005B2687" w:rsidP="005B2687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Dále se dávka upravuje individuálně s cílem udržet normální plazmatické hladiny amoniaku (viz bod 4.4).</w:t>
      </w:r>
    </w:p>
    <w:p w14:paraId="36DA2D74" w14:textId="77777777" w:rsidR="00674194" w:rsidRPr="00AD139A" w:rsidRDefault="00674194" w:rsidP="005B2687">
      <w:pPr>
        <w:rPr>
          <w:sz w:val="22"/>
          <w:szCs w:val="22"/>
          <w:lang w:val="cs-CZ"/>
        </w:rPr>
      </w:pPr>
    </w:p>
    <w:p w14:paraId="6B0E7C2D" w14:textId="77777777" w:rsidR="005B2687" w:rsidRPr="00C12629" w:rsidRDefault="00674194" w:rsidP="005B2687">
      <w:pPr>
        <w:rPr>
          <w:i/>
          <w:iCs/>
          <w:sz w:val="22"/>
          <w:szCs w:val="22"/>
          <w:u w:val="single"/>
          <w:lang w:val="cs-CZ"/>
        </w:rPr>
      </w:pPr>
      <w:r w:rsidRPr="00C12629">
        <w:rPr>
          <w:i/>
          <w:iCs/>
          <w:sz w:val="22"/>
          <w:szCs w:val="22"/>
          <w:u w:val="single"/>
          <w:lang w:val="cs-CZ"/>
        </w:rPr>
        <w:t>Porucha funkce ledvin</w:t>
      </w:r>
      <w:r w:rsidR="004E5F9E">
        <w:rPr>
          <w:i/>
          <w:iCs/>
          <w:sz w:val="22"/>
          <w:szCs w:val="22"/>
          <w:u w:val="single"/>
          <w:lang w:val="cs-CZ"/>
        </w:rPr>
        <w:t>:</w:t>
      </w:r>
    </w:p>
    <w:p w14:paraId="25BEBDAA" w14:textId="77777777" w:rsidR="00674194" w:rsidRPr="00C12629" w:rsidRDefault="00674194" w:rsidP="005B2687">
      <w:pPr>
        <w:rPr>
          <w:sz w:val="22"/>
          <w:szCs w:val="22"/>
          <w:lang w:val="cs-CZ"/>
        </w:rPr>
      </w:pPr>
      <w:r w:rsidRPr="00C12629">
        <w:rPr>
          <w:sz w:val="22"/>
          <w:szCs w:val="22"/>
          <w:lang w:val="cs-CZ"/>
        </w:rPr>
        <w:t>Při podávání přípravku Carbaglu pacientům s poruchou funkce ledvin je třeba postupovat opatrně.</w:t>
      </w:r>
    </w:p>
    <w:p w14:paraId="217EEB37" w14:textId="77777777" w:rsidR="00674194" w:rsidRPr="00C12629" w:rsidRDefault="00674194" w:rsidP="005B2687">
      <w:pPr>
        <w:rPr>
          <w:sz w:val="22"/>
          <w:szCs w:val="22"/>
          <w:lang w:val="cs-CZ"/>
        </w:rPr>
      </w:pPr>
      <w:r w:rsidRPr="00C12629">
        <w:rPr>
          <w:sz w:val="22"/>
          <w:szCs w:val="22"/>
          <w:lang w:val="cs-CZ"/>
        </w:rPr>
        <w:t xml:space="preserve">Vyžaduje se úprava dávkování podle </w:t>
      </w:r>
      <w:r w:rsidR="004E5F9E">
        <w:rPr>
          <w:sz w:val="22"/>
          <w:szCs w:val="22"/>
          <w:lang w:val="cs-CZ"/>
        </w:rPr>
        <w:t>glomerulární filtrace (</w:t>
      </w:r>
      <w:r w:rsidRPr="00C12629">
        <w:rPr>
          <w:sz w:val="22"/>
          <w:szCs w:val="22"/>
          <w:lang w:val="cs-CZ"/>
        </w:rPr>
        <w:t>GFR</w:t>
      </w:r>
      <w:r w:rsidR="004E5F9E">
        <w:rPr>
          <w:sz w:val="22"/>
          <w:szCs w:val="22"/>
          <w:lang w:val="cs-CZ"/>
        </w:rPr>
        <w:t>)</w:t>
      </w:r>
      <w:r w:rsidRPr="00C12629">
        <w:rPr>
          <w:sz w:val="22"/>
          <w:szCs w:val="22"/>
          <w:lang w:val="cs-CZ"/>
        </w:rPr>
        <w:t>.</w:t>
      </w:r>
    </w:p>
    <w:p w14:paraId="1D126943" w14:textId="77777777" w:rsidR="00674194" w:rsidRPr="00DF7CA1" w:rsidRDefault="00674194" w:rsidP="0081506D">
      <w:pPr>
        <w:numPr>
          <w:ilvl w:val="0"/>
          <w:numId w:val="47"/>
        </w:numPr>
        <w:rPr>
          <w:noProof/>
          <w:sz w:val="22"/>
          <w:szCs w:val="22"/>
          <w:lang w:val="cs-CZ"/>
        </w:rPr>
      </w:pPr>
      <w:r w:rsidRPr="00C12629">
        <w:rPr>
          <w:sz w:val="22"/>
          <w:szCs w:val="22"/>
          <w:lang w:val="cs-CZ"/>
        </w:rPr>
        <w:t xml:space="preserve">Pacienti se středně těžkou poruchou funkce ledvin </w:t>
      </w:r>
      <w:r w:rsidRPr="00DF7CA1">
        <w:rPr>
          <w:noProof/>
          <w:sz w:val="22"/>
          <w:szCs w:val="22"/>
          <w:lang w:val="cs-CZ"/>
        </w:rPr>
        <w:t>(GFR 30</w:t>
      </w:r>
      <w:r w:rsidRPr="00DF7CA1">
        <w:rPr>
          <w:noProof/>
          <w:sz w:val="22"/>
          <w:szCs w:val="22"/>
          <w:lang w:val="cs-CZ"/>
        </w:rPr>
        <w:noBreakHyphen/>
        <w:t>59 ml/min)</w:t>
      </w:r>
      <w:r w:rsidR="00CA273C" w:rsidRPr="00DF7CA1">
        <w:rPr>
          <w:noProof/>
          <w:sz w:val="22"/>
          <w:szCs w:val="22"/>
          <w:lang w:val="cs-CZ"/>
        </w:rPr>
        <w:t>:</w:t>
      </w:r>
    </w:p>
    <w:p w14:paraId="665CDF5E" w14:textId="5DE607EE" w:rsidR="00674194" w:rsidRPr="00DF7CA1" w:rsidRDefault="003C4529" w:rsidP="0081506D">
      <w:pPr>
        <w:numPr>
          <w:ilvl w:val="1"/>
          <w:numId w:val="48"/>
        </w:numPr>
        <w:rPr>
          <w:noProof/>
          <w:sz w:val="22"/>
          <w:szCs w:val="22"/>
          <w:lang w:val="cs-CZ"/>
        </w:rPr>
      </w:pPr>
      <w:r w:rsidRPr="00DF7CA1">
        <w:rPr>
          <w:noProof/>
          <w:sz w:val="22"/>
          <w:szCs w:val="22"/>
          <w:lang w:val="cs-CZ"/>
        </w:rPr>
        <w:t>d</w:t>
      </w:r>
      <w:r w:rsidR="00674194" w:rsidRPr="00DF7CA1">
        <w:rPr>
          <w:noProof/>
          <w:sz w:val="22"/>
          <w:szCs w:val="22"/>
          <w:lang w:val="cs-CZ"/>
        </w:rPr>
        <w:t>oporučená úvodní dávka je 50 mg/kg/den až 125 mg/kg/den pro pacienty s</w:t>
      </w:r>
      <w:r w:rsidRPr="00DF7CA1">
        <w:rPr>
          <w:noProof/>
          <w:sz w:val="22"/>
          <w:szCs w:val="22"/>
          <w:lang w:val="cs-CZ"/>
        </w:rPr>
        <w:t> přítomnou</w:t>
      </w:r>
      <w:r w:rsidR="00674194" w:rsidRPr="00DF7CA1">
        <w:rPr>
          <w:noProof/>
          <w:sz w:val="22"/>
          <w:szCs w:val="22"/>
          <w:lang w:val="cs-CZ"/>
        </w:rPr>
        <w:t xml:space="preserve"> hyperamonémií v důsledku deficitu </w:t>
      </w:r>
      <w:r w:rsidR="00FE24B7" w:rsidRPr="00DF7CA1">
        <w:rPr>
          <w:noProof/>
          <w:sz w:val="22"/>
          <w:szCs w:val="22"/>
          <w:lang w:val="cs-CZ"/>
        </w:rPr>
        <w:t>synt</w:t>
      </w:r>
      <w:r w:rsidR="007A53D6">
        <w:rPr>
          <w:noProof/>
          <w:sz w:val="22"/>
          <w:szCs w:val="22"/>
          <w:lang w:val="cs-CZ"/>
        </w:rPr>
        <w:t>é</w:t>
      </w:r>
      <w:r w:rsidR="00FE24B7" w:rsidRPr="00DF7CA1">
        <w:rPr>
          <w:noProof/>
          <w:sz w:val="22"/>
          <w:szCs w:val="22"/>
          <w:lang w:val="cs-CZ"/>
        </w:rPr>
        <w:t>zy N-acetylglutamátu</w:t>
      </w:r>
      <w:r w:rsidR="00CA273C" w:rsidRPr="00DF7CA1">
        <w:rPr>
          <w:noProof/>
          <w:sz w:val="22"/>
          <w:szCs w:val="22"/>
          <w:lang w:val="cs-CZ"/>
        </w:rPr>
        <w:t xml:space="preserve"> (</w:t>
      </w:r>
      <w:r w:rsidR="00674194" w:rsidRPr="00DF7CA1">
        <w:rPr>
          <w:noProof/>
          <w:sz w:val="22"/>
          <w:szCs w:val="22"/>
          <w:lang w:val="cs-CZ"/>
        </w:rPr>
        <w:t>NAGS</w:t>
      </w:r>
      <w:r w:rsidR="00CA273C" w:rsidRPr="00DF7CA1">
        <w:rPr>
          <w:noProof/>
          <w:sz w:val="22"/>
          <w:szCs w:val="22"/>
          <w:lang w:val="cs-CZ"/>
        </w:rPr>
        <w:t>)</w:t>
      </w:r>
      <w:r w:rsidR="00674194" w:rsidRPr="00DF7CA1">
        <w:rPr>
          <w:noProof/>
          <w:sz w:val="22"/>
          <w:szCs w:val="22"/>
          <w:lang w:val="cs-CZ"/>
        </w:rPr>
        <w:t xml:space="preserve"> nebo organické acidémie;</w:t>
      </w:r>
    </w:p>
    <w:p w14:paraId="13F2038D" w14:textId="3C5672B0" w:rsidR="00674194" w:rsidRPr="00DF7CA1" w:rsidRDefault="003C4529" w:rsidP="0081506D">
      <w:pPr>
        <w:numPr>
          <w:ilvl w:val="1"/>
          <w:numId w:val="48"/>
        </w:numPr>
        <w:rPr>
          <w:noProof/>
          <w:sz w:val="22"/>
          <w:szCs w:val="22"/>
          <w:lang w:val="cs-CZ"/>
        </w:rPr>
      </w:pPr>
      <w:r w:rsidRPr="00DF7CA1">
        <w:rPr>
          <w:noProof/>
          <w:sz w:val="22"/>
          <w:szCs w:val="22"/>
          <w:lang w:val="cs-CZ"/>
        </w:rPr>
        <w:t>p</w:t>
      </w:r>
      <w:r w:rsidR="00674194" w:rsidRPr="00DF7CA1">
        <w:rPr>
          <w:noProof/>
          <w:sz w:val="22"/>
          <w:szCs w:val="22"/>
          <w:lang w:val="cs-CZ"/>
        </w:rPr>
        <w:t>ři dlouhodobém používání bude denní dávk</w:t>
      </w:r>
      <w:r w:rsidR="00BA5038" w:rsidRPr="00DF7CA1">
        <w:rPr>
          <w:noProof/>
          <w:sz w:val="22"/>
          <w:szCs w:val="22"/>
          <w:lang w:val="cs-CZ"/>
        </w:rPr>
        <w:t>a</w:t>
      </w:r>
      <w:r w:rsidR="00674194" w:rsidRPr="00DF7CA1">
        <w:rPr>
          <w:noProof/>
          <w:sz w:val="22"/>
          <w:szCs w:val="22"/>
          <w:lang w:val="cs-CZ"/>
        </w:rPr>
        <w:t xml:space="preserve"> v rozsahu 5</w:t>
      </w:r>
      <w:r w:rsidR="004E5F9E" w:rsidRPr="00DF7CA1">
        <w:rPr>
          <w:noProof/>
          <w:sz w:val="22"/>
          <w:szCs w:val="22"/>
          <w:lang w:val="cs-CZ"/>
        </w:rPr>
        <w:t> </w:t>
      </w:r>
      <w:r w:rsidR="00674194" w:rsidRPr="00DF7CA1">
        <w:rPr>
          <w:noProof/>
          <w:sz w:val="22"/>
          <w:szCs w:val="22"/>
          <w:lang w:val="cs-CZ"/>
        </w:rPr>
        <w:t>mg/kg/den až 50 mg/kg/den a </w:t>
      </w:r>
      <w:r w:rsidR="00C12629" w:rsidRPr="00DF7CA1">
        <w:rPr>
          <w:noProof/>
          <w:sz w:val="22"/>
          <w:szCs w:val="22"/>
          <w:lang w:val="cs-CZ"/>
        </w:rPr>
        <w:t>uprav</w:t>
      </w:r>
      <w:r w:rsidR="00C71551" w:rsidRPr="00DF7CA1">
        <w:rPr>
          <w:noProof/>
          <w:sz w:val="22"/>
          <w:szCs w:val="22"/>
          <w:lang w:val="cs-CZ"/>
        </w:rPr>
        <w:t>uje</w:t>
      </w:r>
      <w:r w:rsidR="00C12629" w:rsidRPr="00DF7CA1">
        <w:rPr>
          <w:noProof/>
          <w:sz w:val="22"/>
          <w:szCs w:val="22"/>
          <w:lang w:val="cs-CZ"/>
        </w:rPr>
        <w:t xml:space="preserve"> se </w:t>
      </w:r>
      <w:r w:rsidR="00A428FD" w:rsidRPr="00DF7CA1">
        <w:rPr>
          <w:noProof/>
          <w:sz w:val="22"/>
          <w:szCs w:val="22"/>
          <w:lang w:val="cs-CZ"/>
        </w:rPr>
        <w:t>indiv</w:t>
      </w:r>
      <w:r w:rsidR="00C71551" w:rsidRPr="00DF7CA1">
        <w:rPr>
          <w:noProof/>
          <w:sz w:val="22"/>
          <w:szCs w:val="22"/>
          <w:lang w:val="cs-CZ"/>
        </w:rPr>
        <w:t>i</w:t>
      </w:r>
      <w:r w:rsidR="00A428FD" w:rsidRPr="00DF7CA1">
        <w:rPr>
          <w:noProof/>
          <w:sz w:val="22"/>
          <w:szCs w:val="22"/>
          <w:lang w:val="cs-CZ"/>
        </w:rPr>
        <w:t>d</w:t>
      </w:r>
      <w:r w:rsidR="00C71551" w:rsidRPr="00DF7CA1">
        <w:rPr>
          <w:noProof/>
          <w:sz w:val="22"/>
          <w:szCs w:val="22"/>
          <w:lang w:val="cs-CZ"/>
        </w:rPr>
        <w:t>u</w:t>
      </w:r>
      <w:r w:rsidR="00A428FD" w:rsidRPr="00DF7CA1">
        <w:rPr>
          <w:noProof/>
          <w:sz w:val="22"/>
          <w:szCs w:val="22"/>
          <w:lang w:val="cs-CZ"/>
        </w:rPr>
        <w:t>álně s</w:t>
      </w:r>
      <w:r w:rsidR="00C71551" w:rsidRPr="00DF7CA1">
        <w:rPr>
          <w:noProof/>
          <w:sz w:val="22"/>
          <w:szCs w:val="22"/>
          <w:lang w:val="cs-CZ"/>
        </w:rPr>
        <w:t> </w:t>
      </w:r>
      <w:r w:rsidR="00A428FD" w:rsidRPr="00DF7CA1">
        <w:rPr>
          <w:noProof/>
          <w:sz w:val="22"/>
          <w:szCs w:val="22"/>
          <w:lang w:val="cs-CZ"/>
        </w:rPr>
        <w:t>cílem udržet</w:t>
      </w:r>
      <w:r w:rsidR="00C12629" w:rsidRPr="00DF7CA1">
        <w:rPr>
          <w:noProof/>
          <w:sz w:val="22"/>
          <w:szCs w:val="22"/>
          <w:lang w:val="cs-CZ"/>
        </w:rPr>
        <w:t xml:space="preserve"> normální plazmatické hladiny amoniaku.</w:t>
      </w:r>
    </w:p>
    <w:p w14:paraId="467EE900" w14:textId="5B7A9876" w:rsidR="00C12629" w:rsidRPr="00DF7CA1" w:rsidRDefault="00C12629" w:rsidP="0081506D">
      <w:pPr>
        <w:numPr>
          <w:ilvl w:val="0"/>
          <w:numId w:val="47"/>
        </w:numPr>
        <w:rPr>
          <w:noProof/>
          <w:sz w:val="22"/>
          <w:szCs w:val="22"/>
          <w:lang w:val="cs-CZ"/>
        </w:rPr>
      </w:pPr>
      <w:r w:rsidRPr="00DF7CA1">
        <w:rPr>
          <w:noProof/>
          <w:sz w:val="22"/>
          <w:szCs w:val="22"/>
          <w:lang w:val="cs-CZ"/>
        </w:rPr>
        <w:t>Pacienti s</w:t>
      </w:r>
      <w:r w:rsidR="000041F3" w:rsidRPr="00DF7CA1">
        <w:rPr>
          <w:noProof/>
          <w:sz w:val="22"/>
          <w:szCs w:val="22"/>
          <w:lang w:val="cs-CZ"/>
        </w:rPr>
        <w:t> </w:t>
      </w:r>
      <w:r w:rsidRPr="00DF7CA1">
        <w:rPr>
          <w:noProof/>
          <w:sz w:val="22"/>
          <w:szCs w:val="22"/>
          <w:lang w:val="cs-CZ"/>
        </w:rPr>
        <w:t>těžkou poruchou funkce ledvin (GFR ≤</w:t>
      </w:r>
      <w:r w:rsidR="003C4529" w:rsidRPr="00DF7CA1">
        <w:rPr>
          <w:noProof/>
          <w:sz w:val="22"/>
          <w:szCs w:val="22"/>
          <w:lang w:val="cs-CZ"/>
        </w:rPr>
        <w:t> </w:t>
      </w:r>
      <w:r w:rsidRPr="00DF7CA1">
        <w:rPr>
          <w:noProof/>
          <w:sz w:val="22"/>
          <w:szCs w:val="22"/>
          <w:lang w:val="cs-CZ"/>
        </w:rPr>
        <w:t>29</w:t>
      </w:r>
      <w:r w:rsidR="003C4529" w:rsidRPr="00DF7CA1">
        <w:rPr>
          <w:noProof/>
          <w:sz w:val="22"/>
          <w:szCs w:val="22"/>
          <w:lang w:val="cs-CZ"/>
        </w:rPr>
        <w:t> </w:t>
      </w:r>
      <w:r w:rsidRPr="00DF7CA1">
        <w:rPr>
          <w:noProof/>
          <w:sz w:val="22"/>
          <w:szCs w:val="22"/>
          <w:lang w:val="cs-CZ"/>
        </w:rPr>
        <w:t>ml/min)</w:t>
      </w:r>
      <w:r w:rsidR="00CA273C" w:rsidRPr="00DF7CA1">
        <w:rPr>
          <w:noProof/>
          <w:sz w:val="22"/>
          <w:szCs w:val="22"/>
          <w:lang w:val="cs-CZ"/>
        </w:rPr>
        <w:t>:</w:t>
      </w:r>
    </w:p>
    <w:p w14:paraId="0DBD885C" w14:textId="77777777" w:rsidR="00C12629" w:rsidRPr="00DF7CA1" w:rsidRDefault="003C4529" w:rsidP="0081506D">
      <w:pPr>
        <w:numPr>
          <w:ilvl w:val="1"/>
          <w:numId w:val="48"/>
        </w:numPr>
        <w:rPr>
          <w:noProof/>
          <w:sz w:val="22"/>
          <w:szCs w:val="22"/>
          <w:lang w:val="cs-CZ"/>
        </w:rPr>
      </w:pPr>
      <w:r w:rsidRPr="00DF7CA1">
        <w:rPr>
          <w:noProof/>
          <w:sz w:val="22"/>
          <w:szCs w:val="22"/>
          <w:lang w:val="cs-CZ"/>
        </w:rPr>
        <w:t>d</w:t>
      </w:r>
      <w:r w:rsidR="00C12629" w:rsidRPr="00DF7CA1">
        <w:rPr>
          <w:noProof/>
          <w:sz w:val="22"/>
          <w:szCs w:val="22"/>
          <w:lang w:val="cs-CZ"/>
        </w:rPr>
        <w:t>oporučená úvodní dávka je 15 mg/kg/den až 40 mg/kg/den pro pacienty s přítomnou hyperamonémií v důsledku deficitu NAGS nebo organické acidémie;</w:t>
      </w:r>
    </w:p>
    <w:p w14:paraId="3B24DF5B" w14:textId="4E8797DE" w:rsidR="00C12629" w:rsidRPr="00DF7CA1" w:rsidRDefault="00C12629" w:rsidP="0081506D">
      <w:pPr>
        <w:numPr>
          <w:ilvl w:val="1"/>
          <w:numId w:val="48"/>
        </w:numPr>
        <w:rPr>
          <w:noProof/>
          <w:sz w:val="22"/>
          <w:szCs w:val="22"/>
          <w:lang w:val="cs-CZ"/>
        </w:rPr>
      </w:pPr>
      <w:r w:rsidRPr="00DF7CA1">
        <w:rPr>
          <w:noProof/>
          <w:sz w:val="22"/>
          <w:szCs w:val="22"/>
          <w:lang w:val="cs-CZ"/>
        </w:rPr>
        <w:t>při dlouhodobém používání bude denní dávk</w:t>
      </w:r>
      <w:r w:rsidR="00040C8D" w:rsidRPr="00DF7CA1">
        <w:rPr>
          <w:noProof/>
          <w:sz w:val="22"/>
          <w:szCs w:val="22"/>
          <w:lang w:val="cs-CZ"/>
        </w:rPr>
        <w:t>a</w:t>
      </w:r>
      <w:r w:rsidRPr="00DF7CA1">
        <w:rPr>
          <w:noProof/>
          <w:sz w:val="22"/>
          <w:szCs w:val="22"/>
          <w:lang w:val="cs-CZ"/>
        </w:rPr>
        <w:t xml:space="preserve"> v rozsahu 2</w:t>
      </w:r>
      <w:r w:rsidR="00040C8D" w:rsidRPr="00DF7CA1">
        <w:rPr>
          <w:noProof/>
          <w:sz w:val="22"/>
          <w:szCs w:val="22"/>
          <w:lang w:val="cs-CZ"/>
        </w:rPr>
        <w:t> </w:t>
      </w:r>
      <w:r w:rsidRPr="00DF7CA1">
        <w:rPr>
          <w:noProof/>
          <w:sz w:val="22"/>
          <w:szCs w:val="22"/>
          <w:lang w:val="cs-CZ"/>
        </w:rPr>
        <w:t>mg/kg/den až 20 mg/kg/den a </w:t>
      </w:r>
      <w:r w:rsidR="00040C8D" w:rsidRPr="00DF7CA1">
        <w:rPr>
          <w:noProof/>
          <w:sz w:val="22"/>
          <w:szCs w:val="22"/>
          <w:lang w:val="cs-CZ"/>
        </w:rPr>
        <w:t>upravuje se individuálně s cílem udržet</w:t>
      </w:r>
      <w:r w:rsidRPr="00DF7CA1">
        <w:rPr>
          <w:noProof/>
          <w:sz w:val="22"/>
          <w:szCs w:val="22"/>
          <w:lang w:val="cs-CZ"/>
        </w:rPr>
        <w:t xml:space="preserve"> normální plazmatické hladiny amoniaku.</w:t>
      </w:r>
    </w:p>
    <w:p w14:paraId="109966CD" w14:textId="77777777" w:rsidR="00C12629" w:rsidRPr="00C12629" w:rsidRDefault="00C12629" w:rsidP="005B2687">
      <w:pPr>
        <w:rPr>
          <w:sz w:val="22"/>
          <w:szCs w:val="22"/>
          <w:lang w:val="cs-CZ"/>
        </w:rPr>
      </w:pPr>
    </w:p>
    <w:p w14:paraId="6809778C" w14:textId="77777777" w:rsidR="00C12629" w:rsidRPr="00C12629" w:rsidRDefault="00C12629" w:rsidP="005B2687">
      <w:pPr>
        <w:rPr>
          <w:i/>
          <w:iCs/>
          <w:sz w:val="22"/>
          <w:szCs w:val="22"/>
          <w:lang w:val="cs-CZ"/>
        </w:rPr>
      </w:pPr>
      <w:r w:rsidRPr="00C12629">
        <w:rPr>
          <w:i/>
          <w:iCs/>
          <w:sz w:val="22"/>
          <w:szCs w:val="22"/>
          <w:lang w:val="cs-CZ"/>
        </w:rPr>
        <w:t>Pediatrická populace</w:t>
      </w:r>
    </w:p>
    <w:p w14:paraId="4E3C3516" w14:textId="5A0772FD" w:rsidR="00C12629" w:rsidRDefault="00C12629" w:rsidP="005B2687">
      <w:pPr>
        <w:rPr>
          <w:sz w:val="22"/>
          <w:szCs w:val="22"/>
          <w:lang w:val="cs-CZ"/>
        </w:rPr>
      </w:pPr>
      <w:r w:rsidRPr="00C12629">
        <w:rPr>
          <w:sz w:val="22"/>
          <w:szCs w:val="22"/>
          <w:lang w:val="cs-CZ"/>
        </w:rPr>
        <w:t>Bezpečnost a účinnost přípravku Carbaglu při léčbě pediatrických pacientů (od narození do 17</w:t>
      </w:r>
      <w:r w:rsidR="004E5F9E">
        <w:rPr>
          <w:sz w:val="22"/>
          <w:szCs w:val="22"/>
          <w:lang w:val="cs-CZ"/>
        </w:rPr>
        <w:t> </w:t>
      </w:r>
      <w:r w:rsidRPr="00C12629">
        <w:rPr>
          <w:sz w:val="22"/>
          <w:szCs w:val="22"/>
          <w:lang w:val="cs-CZ"/>
        </w:rPr>
        <w:t>let) s akutní nebo chronickou hyperamonémií v důsledku deficitu NAGS a </w:t>
      </w:r>
      <w:r w:rsidR="00637B68">
        <w:rPr>
          <w:sz w:val="22"/>
          <w:szCs w:val="22"/>
          <w:lang w:val="cs-CZ"/>
        </w:rPr>
        <w:t>s </w:t>
      </w:r>
      <w:r w:rsidRPr="00C12629">
        <w:rPr>
          <w:sz w:val="22"/>
          <w:szCs w:val="22"/>
          <w:lang w:val="cs-CZ"/>
        </w:rPr>
        <w:t>akutní hyperamonémi</w:t>
      </w:r>
      <w:r w:rsidR="00637B68">
        <w:rPr>
          <w:sz w:val="22"/>
          <w:szCs w:val="22"/>
          <w:lang w:val="cs-CZ"/>
        </w:rPr>
        <w:t>í</w:t>
      </w:r>
      <w:r w:rsidRPr="00C12629">
        <w:rPr>
          <w:sz w:val="22"/>
          <w:szCs w:val="22"/>
          <w:lang w:val="cs-CZ"/>
        </w:rPr>
        <w:t xml:space="preserve"> </w:t>
      </w:r>
      <w:r w:rsidR="003C4529">
        <w:rPr>
          <w:sz w:val="22"/>
          <w:szCs w:val="22"/>
          <w:lang w:val="cs-CZ"/>
        </w:rPr>
        <w:t>způsob</w:t>
      </w:r>
      <w:r w:rsidR="00637B68">
        <w:rPr>
          <w:sz w:val="22"/>
          <w:szCs w:val="22"/>
          <w:lang w:val="cs-CZ"/>
        </w:rPr>
        <w:t>e</w:t>
      </w:r>
      <w:r w:rsidR="003C4529">
        <w:rPr>
          <w:sz w:val="22"/>
          <w:szCs w:val="22"/>
          <w:lang w:val="cs-CZ"/>
        </w:rPr>
        <w:t>n</w:t>
      </w:r>
      <w:r w:rsidR="00637B68">
        <w:rPr>
          <w:sz w:val="22"/>
          <w:szCs w:val="22"/>
          <w:lang w:val="cs-CZ"/>
        </w:rPr>
        <w:t>ou</w:t>
      </w:r>
      <w:r w:rsidRPr="00C12629">
        <w:rPr>
          <w:sz w:val="22"/>
          <w:szCs w:val="22"/>
          <w:lang w:val="cs-CZ"/>
        </w:rPr>
        <w:t xml:space="preserve"> IVA, PA nebo MMA </w:t>
      </w:r>
      <w:r w:rsidR="00A775C6">
        <w:rPr>
          <w:sz w:val="22"/>
          <w:szCs w:val="22"/>
          <w:lang w:val="cs-CZ"/>
        </w:rPr>
        <w:t>b</w:t>
      </w:r>
      <w:r w:rsidR="00A775C6" w:rsidRPr="00C12629">
        <w:rPr>
          <w:sz w:val="22"/>
          <w:szCs w:val="22"/>
          <w:lang w:val="cs-CZ"/>
        </w:rPr>
        <w:t>yl</w:t>
      </w:r>
      <w:r w:rsidR="00A775C6">
        <w:rPr>
          <w:sz w:val="22"/>
          <w:szCs w:val="22"/>
          <w:lang w:val="cs-CZ"/>
        </w:rPr>
        <w:t>y</w:t>
      </w:r>
      <w:r w:rsidR="00A775C6" w:rsidRPr="00C12629">
        <w:rPr>
          <w:sz w:val="22"/>
          <w:szCs w:val="22"/>
          <w:lang w:val="cs-CZ"/>
        </w:rPr>
        <w:t xml:space="preserve"> stanoven</w:t>
      </w:r>
      <w:r w:rsidR="00A775C6">
        <w:rPr>
          <w:sz w:val="22"/>
          <w:szCs w:val="22"/>
          <w:lang w:val="cs-CZ"/>
        </w:rPr>
        <w:t>y</w:t>
      </w:r>
      <w:r w:rsidR="00A775C6" w:rsidRPr="00C12629">
        <w:rPr>
          <w:sz w:val="22"/>
          <w:szCs w:val="22"/>
          <w:lang w:val="cs-CZ"/>
        </w:rPr>
        <w:t xml:space="preserve"> </w:t>
      </w:r>
      <w:r w:rsidRPr="00C12629">
        <w:rPr>
          <w:sz w:val="22"/>
          <w:szCs w:val="22"/>
          <w:lang w:val="cs-CZ"/>
        </w:rPr>
        <w:t xml:space="preserve">a na základě těchto </w:t>
      </w:r>
      <w:r w:rsidR="003C4529">
        <w:rPr>
          <w:sz w:val="22"/>
          <w:szCs w:val="22"/>
          <w:lang w:val="cs-CZ"/>
        </w:rPr>
        <w:t>údajů</w:t>
      </w:r>
      <w:r w:rsidRPr="00C12629">
        <w:rPr>
          <w:sz w:val="22"/>
          <w:szCs w:val="22"/>
          <w:lang w:val="cs-CZ"/>
        </w:rPr>
        <w:t xml:space="preserve"> nejsou úpravy dávkování u novorozenců považovány za nezbytné.</w:t>
      </w:r>
    </w:p>
    <w:p w14:paraId="76CD772A" w14:textId="77777777" w:rsidR="003C4529" w:rsidRPr="00C12629" w:rsidRDefault="003C4529" w:rsidP="005B2687">
      <w:pPr>
        <w:rPr>
          <w:sz w:val="22"/>
          <w:szCs w:val="22"/>
          <w:lang w:val="cs-CZ"/>
        </w:rPr>
      </w:pPr>
    </w:p>
    <w:p w14:paraId="43616EDC" w14:textId="77777777" w:rsidR="0044626F" w:rsidRPr="00B461F9" w:rsidRDefault="005B2687" w:rsidP="000655F9">
      <w:pPr>
        <w:rPr>
          <w:sz w:val="22"/>
          <w:szCs w:val="22"/>
          <w:u w:val="single"/>
          <w:lang w:val="cs-CZ"/>
        </w:rPr>
      </w:pPr>
      <w:r w:rsidRPr="00AD139A">
        <w:rPr>
          <w:sz w:val="22"/>
          <w:szCs w:val="22"/>
          <w:u w:val="single"/>
          <w:lang w:val="cs-CZ"/>
        </w:rPr>
        <w:t>Způsob podání:</w:t>
      </w:r>
    </w:p>
    <w:p w14:paraId="0BE6B748" w14:textId="77777777" w:rsidR="00B461F9" w:rsidRDefault="00B461F9" w:rsidP="000655F9">
      <w:pPr>
        <w:rPr>
          <w:sz w:val="22"/>
          <w:szCs w:val="22"/>
          <w:lang w:val="cs-CZ"/>
        </w:rPr>
      </w:pPr>
    </w:p>
    <w:p w14:paraId="2D11F1F7" w14:textId="77777777" w:rsidR="00B461F9" w:rsidRDefault="00B461F9" w:rsidP="000655F9">
      <w:pPr>
        <w:rPr>
          <w:sz w:val="22"/>
          <w:szCs w:val="22"/>
          <w:lang w:val="cs-CZ"/>
        </w:rPr>
      </w:pPr>
      <w:r w:rsidRPr="008E41A1">
        <w:rPr>
          <w:sz w:val="22"/>
          <w:szCs w:val="22"/>
          <w:lang w:val="cs-CZ"/>
        </w:rPr>
        <w:t xml:space="preserve">Tento přípravek je určen POUZE k perorálnímu </w:t>
      </w:r>
      <w:r w:rsidRPr="0079454F">
        <w:rPr>
          <w:sz w:val="22"/>
          <w:szCs w:val="22"/>
          <w:lang w:val="cs-CZ"/>
        </w:rPr>
        <w:t>po</w:t>
      </w:r>
      <w:r w:rsidR="0095449A" w:rsidRPr="00DF4417">
        <w:rPr>
          <w:sz w:val="22"/>
          <w:szCs w:val="22"/>
          <w:lang w:val="cs-CZ"/>
        </w:rPr>
        <w:t>dání</w:t>
      </w:r>
      <w:r w:rsidRPr="00DF4417">
        <w:rPr>
          <w:sz w:val="22"/>
          <w:szCs w:val="22"/>
          <w:lang w:val="cs-CZ"/>
        </w:rPr>
        <w:t xml:space="preserve"> (</w:t>
      </w:r>
      <w:r w:rsidR="0095449A" w:rsidRPr="003E6DC0">
        <w:rPr>
          <w:sz w:val="22"/>
          <w:szCs w:val="22"/>
          <w:lang w:val="cs-CZ"/>
        </w:rPr>
        <w:t xml:space="preserve">polkne se nebo je-li to třeba podá se </w:t>
      </w:r>
      <w:r w:rsidRPr="003E6DC0">
        <w:rPr>
          <w:sz w:val="22"/>
          <w:szCs w:val="22"/>
          <w:lang w:val="cs-CZ"/>
        </w:rPr>
        <w:t xml:space="preserve">prostřednictvím nasogastrické sondy </w:t>
      </w:r>
      <w:r w:rsidR="00F26812" w:rsidRPr="003E6DC0">
        <w:rPr>
          <w:sz w:val="22"/>
          <w:szCs w:val="22"/>
          <w:lang w:val="cs-CZ"/>
        </w:rPr>
        <w:t>za použití</w:t>
      </w:r>
      <w:r w:rsidRPr="003E6DC0">
        <w:rPr>
          <w:sz w:val="22"/>
          <w:szCs w:val="22"/>
          <w:lang w:val="cs-CZ"/>
        </w:rPr>
        <w:t xml:space="preserve"> stříkačky).</w:t>
      </w:r>
    </w:p>
    <w:p w14:paraId="247C5C09" w14:textId="77777777" w:rsidR="00B461F9" w:rsidRPr="00AD139A" w:rsidRDefault="00B461F9" w:rsidP="000655F9">
      <w:pPr>
        <w:rPr>
          <w:sz w:val="22"/>
          <w:szCs w:val="22"/>
          <w:lang w:val="cs-CZ"/>
        </w:rPr>
      </w:pPr>
    </w:p>
    <w:p w14:paraId="51E38DCD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Na základě farmakokinetických údajů a klinických zkušeností se doporučuje rozdělit celkovou denní dávku do dvou až čtyř dávek, které se podávají před jídlem nebo krmením. Většinu úprav dávkování umožní rozdělení tablet na poloviny. Příležitostně, k úpravě dávkování podle předpisu lékaře, se mohou tablety rovněž čtvrtit.</w:t>
      </w:r>
    </w:p>
    <w:p w14:paraId="21C3C4B8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Tablety se musí rozpustit v minimálním </w:t>
      </w:r>
      <w:r w:rsidR="004465BE" w:rsidRPr="00AD139A">
        <w:rPr>
          <w:sz w:val="22"/>
          <w:szCs w:val="22"/>
          <w:lang w:val="cs-CZ"/>
        </w:rPr>
        <w:t>objemu 5 – 10</w:t>
      </w:r>
      <w:r w:rsidRPr="00AD139A">
        <w:rPr>
          <w:sz w:val="22"/>
          <w:szCs w:val="22"/>
          <w:lang w:val="cs-CZ"/>
        </w:rPr>
        <w:t xml:space="preserve"> ml vody a ihned vypít nebo se podávají stříkačkou rychlým vstříknutím do nazogastrické sondy. </w:t>
      </w:r>
    </w:p>
    <w:p w14:paraId="6E5E991D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3E24D84F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Suspenze má lehce nakyslou chuť.</w:t>
      </w:r>
    </w:p>
    <w:p w14:paraId="268B2265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</w:p>
    <w:p w14:paraId="42B35269" w14:textId="77777777" w:rsidR="00743A77" w:rsidRPr="00AD139A" w:rsidRDefault="003103F1">
      <w:pPr>
        <w:keepNext/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4.3</w:t>
      </w:r>
      <w:r w:rsidRPr="00AD139A">
        <w:rPr>
          <w:b/>
          <w:bCs/>
          <w:sz w:val="22"/>
          <w:szCs w:val="22"/>
          <w:lang w:val="cs-CZ"/>
        </w:rPr>
        <w:tab/>
        <w:t>Kontraindikace</w:t>
      </w:r>
    </w:p>
    <w:p w14:paraId="746D5830" w14:textId="77777777" w:rsidR="00743A77" w:rsidRPr="00AD139A" w:rsidRDefault="00743A77">
      <w:pPr>
        <w:keepNext/>
        <w:rPr>
          <w:sz w:val="22"/>
          <w:szCs w:val="22"/>
          <w:lang w:val="cs-CZ"/>
        </w:rPr>
      </w:pPr>
    </w:p>
    <w:p w14:paraId="21DD25AC" w14:textId="2DA05893" w:rsidR="00743A77" w:rsidRPr="00AD139A" w:rsidRDefault="0088792E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H</w:t>
      </w:r>
      <w:r w:rsidRPr="0088792E">
        <w:rPr>
          <w:sz w:val="22"/>
          <w:szCs w:val="22"/>
          <w:lang w:val="cs-CZ"/>
        </w:rPr>
        <w:t>ypersenzitivita</w:t>
      </w:r>
      <w:r w:rsidR="003103F1" w:rsidRPr="00AD139A">
        <w:rPr>
          <w:sz w:val="22"/>
          <w:szCs w:val="22"/>
          <w:lang w:val="cs-CZ"/>
        </w:rPr>
        <w:t xml:space="preserve"> na léčivou látku nebo na kteroukoli pomocnou látku</w:t>
      </w:r>
      <w:r w:rsidR="00A351AA" w:rsidRPr="00AD139A">
        <w:rPr>
          <w:sz w:val="22"/>
          <w:szCs w:val="22"/>
          <w:lang w:val="cs-CZ"/>
        </w:rPr>
        <w:t xml:space="preserve"> </w:t>
      </w:r>
      <w:r w:rsidR="00CB31B1">
        <w:rPr>
          <w:sz w:val="22"/>
          <w:szCs w:val="22"/>
          <w:lang w:val="cs-CZ"/>
        </w:rPr>
        <w:t>uvedenou v bodě 6.1</w:t>
      </w:r>
      <w:r w:rsidR="003103F1" w:rsidRPr="00AD139A">
        <w:rPr>
          <w:sz w:val="22"/>
          <w:szCs w:val="22"/>
          <w:lang w:val="cs-CZ"/>
        </w:rPr>
        <w:t xml:space="preserve">. </w:t>
      </w:r>
    </w:p>
    <w:p w14:paraId="3BFAF141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Kojení během léčby kyselinou karglumovou je kontraindikov</w:t>
      </w:r>
      <w:r w:rsidR="006742CC" w:rsidRPr="00AD139A">
        <w:rPr>
          <w:sz w:val="22"/>
          <w:szCs w:val="22"/>
          <w:lang w:val="cs-CZ"/>
        </w:rPr>
        <w:t>áno</w:t>
      </w:r>
      <w:r w:rsidRPr="00AD139A">
        <w:rPr>
          <w:sz w:val="22"/>
          <w:szCs w:val="22"/>
          <w:lang w:val="cs-CZ"/>
        </w:rPr>
        <w:t xml:space="preserve"> (</w:t>
      </w:r>
      <w:r w:rsidR="006742CC" w:rsidRPr="00AD139A">
        <w:rPr>
          <w:sz w:val="22"/>
          <w:szCs w:val="22"/>
          <w:lang w:val="cs-CZ"/>
        </w:rPr>
        <w:t>viz body</w:t>
      </w:r>
      <w:r w:rsidRPr="00AD139A">
        <w:rPr>
          <w:sz w:val="22"/>
          <w:szCs w:val="22"/>
          <w:lang w:val="cs-CZ"/>
        </w:rPr>
        <w:t xml:space="preserve"> </w:t>
      </w:r>
      <w:smartTag w:uri="urn:schemas-microsoft-com:office:smarttags" w:element="metricconverter">
        <w:smartTagPr>
          <w:attr w:name="ProductID" w:val="4.6 a"/>
        </w:smartTagPr>
        <w:r w:rsidRPr="00AD139A">
          <w:rPr>
            <w:sz w:val="22"/>
            <w:szCs w:val="22"/>
            <w:lang w:val="cs-CZ"/>
          </w:rPr>
          <w:t>4.6 a</w:t>
        </w:r>
      </w:smartTag>
      <w:r w:rsidRPr="00AD139A">
        <w:rPr>
          <w:sz w:val="22"/>
          <w:szCs w:val="22"/>
          <w:lang w:val="cs-CZ"/>
        </w:rPr>
        <w:t xml:space="preserve"> 5.3).</w:t>
      </w:r>
    </w:p>
    <w:p w14:paraId="2506262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7F364D6" w14:textId="77777777" w:rsidR="003103F1" w:rsidRPr="00AD139A" w:rsidRDefault="003103F1">
      <w:pPr>
        <w:numPr>
          <w:ilvl w:val="1"/>
          <w:numId w:val="11"/>
        </w:numPr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Zvláštní upozornění a opatření pro použití</w:t>
      </w:r>
    </w:p>
    <w:p w14:paraId="4F705370" w14:textId="77777777" w:rsidR="003103F1" w:rsidRPr="00AD139A" w:rsidRDefault="003103F1">
      <w:pPr>
        <w:pStyle w:val="Header"/>
        <w:tabs>
          <w:tab w:val="clear" w:pos="567"/>
          <w:tab w:val="clear" w:pos="4153"/>
          <w:tab w:val="clear" w:pos="8306"/>
        </w:tabs>
        <w:rPr>
          <w:rFonts w:ascii="Times New Roman" w:hAnsi="Times New Roman"/>
          <w:sz w:val="22"/>
          <w:szCs w:val="22"/>
          <w:lang w:val="cs-CZ"/>
        </w:rPr>
      </w:pPr>
    </w:p>
    <w:p w14:paraId="233DC688" w14:textId="77777777" w:rsidR="003103F1" w:rsidRPr="00AD139A" w:rsidRDefault="003103F1">
      <w:pPr>
        <w:rPr>
          <w:i/>
          <w:iCs/>
          <w:sz w:val="22"/>
          <w:szCs w:val="22"/>
          <w:lang w:val="cs-CZ"/>
        </w:rPr>
      </w:pPr>
      <w:r w:rsidRPr="00AD139A">
        <w:rPr>
          <w:i/>
          <w:iCs/>
          <w:sz w:val="22"/>
          <w:szCs w:val="22"/>
          <w:lang w:val="cs-CZ"/>
        </w:rPr>
        <w:t>Monitorování léčby</w:t>
      </w:r>
    </w:p>
    <w:p w14:paraId="13F616E4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Plazmatické hladiny amoniaku a aminokyselin se mají udržovat v normálním rozmezí.</w:t>
      </w:r>
    </w:p>
    <w:p w14:paraId="62D8E73E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Protože o bezpečnosti kyseliny karglumové je k dispozici pouze velmi málo údajů, doporučuje se systematická kontrola jaterních, ledvinných a srdečních funkcí a hematologických parametrů. </w:t>
      </w:r>
    </w:p>
    <w:p w14:paraId="362C1B2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5198027" w14:textId="77777777" w:rsidR="003103F1" w:rsidRPr="00AD139A" w:rsidRDefault="003103F1">
      <w:pPr>
        <w:rPr>
          <w:i/>
          <w:iCs/>
          <w:sz w:val="22"/>
          <w:szCs w:val="22"/>
          <w:lang w:val="cs-CZ"/>
        </w:rPr>
      </w:pPr>
      <w:r w:rsidRPr="00AD139A">
        <w:rPr>
          <w:i/>
          <w:iCs/>
          <w:sz w:val="22"/>
          <w:szCs w:val="22"/>
          <w:lang w:val="cs-CZ"/>
        </w:rPr>
        <w:t>Výživová opatření</w:t>
      </w:r>
    </w:p>
    <w:p w14:paraId="4E5636BA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 případě malé tolerance bílkovin může být indikováno omezení bílkovin a doplňování argininu.</w:t>
      </w:r>
    </w:p>
    <w:p w14:paraId="5C7E604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73F598E" w14:textId="77777777" w:rsidR="00CB31B1" w:rsidRPr="00CB31B1" w:rsidRDefault="00CB31B1">
      <w:pPr>
        <w:ind w:left="567" w:hanging="567"/>
        <w:rPr>
          <w:i/>
          <w:iCs/>
          <w:sz w:val="22"/>
          <w:szCs w:val="22"/>
          <w:lang w:val="cs-CZ"/>
        </w:rPr>
      </w:pPr>
      <w:r w:rsidRPr="00CB31B1">
        <w:rPr>
          <w:i/>
          <w:iCs/>
          <w:sz w:val="22"/>
          <w:szCs w:val="22"/>
          <w:lang w:val="cs-CZ"/>
        </w:rPr>
        <w:t>Použití u pacientů s poruchou funkce ledvin</w:t>
      </w:r>
    </w:p>
    <w:p w14:paraId="545B826A" w14:textId="77777777" w:rsidR="00CB31B1" w:rsidRPr="00CB31B1" w:rsidRDefault="00CB31B1">
      <w:pPr>
        <w:ind w:left="567" w:hanging="567"/>
        <w:rPr>
          <w:sz w:val="22"/>
          <w:szCs w:val="22"/>
          <w:lang w:val="cs-CZ"/>
        </w:rPr>
      </w:pPr>
      <w:r w:rsidRPr="00CB31B1">
        <w:rPr>
          <w:sz w:val="22"/>
          <w:szCs w:val="22"/>
          <w:lang w:val="cs-CZ"/>
        </w:rPr>
        <w:t>U pacientů s poruchou funkce ledvin se musí dávka přípravku Carbaglu snížit (viz bod 4.2)</w:t>
      </w:r>
      <w:r w:rsidR="00E80495">
        <w:rPr>
          <w:sz w:val="22"/>
          <w:szCs w:val="22"/>
          <w:lang w:val="cs-CZ"/>
        </w:rPr>
        <w:t>.</w:t>
      </w:r>
    </w:p>
    <w:p w14:paraId="55A6F0A7" w14:textId="77777777" w:rsidR="00CB31B1" w:rsidRDefault="00CB31B1">
      <w:pPr>
        <w:ind w:left="567" w:hanging="567"/>
        <w:rPr>
          <w:b/>
          <w:bCs/>
          <w:sz w:val="22"/>
          <w:szCs w:val="22"/>
          <w:lang w:val="cs-CZ"/>
        </w:rPr>
      </w:pPr>
    </w:p>
    <w:p w14:paraId="006B0FD6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4.5</w:t>
      </w:r>
      <w:r w:rsidRPr="00AD139A">
        <w:rPr>
          <w:b/>
          <w:bCs/>
          <w:sz w:val="22"/>
          <w:szCs w:val="22"/>
          <w:lang w:val="cs-CZ"/>
        </w:rPr>
        <w:tab/>
        <w:t>Interakce</w:t>
      </w:r>
      <w:r w:rsidR="00B36304" w:rsidRPr="00AD139A">
        <w:rPr>
          <w:b/>
          <w:bCs/>
          <w:sz w:val="22"/>
          <w:szCs w:val="22"/>
          <w:lang w:val="cs-CZ"/>
        </w:rPr>
        <w:t xml:space="preserve"> </w:t>
      </w:r>
      <w:r w:rsidRPr="00AD139A">
        <w:rPr>
          <w:b/>
          <w:bCs/>
          <w:sz w:val="22"/>
          <w:szCs w:val="22"/>
          <w:lang w:val="cs-CZ"/>
        </w:rPr>
        <w:t>s jinými léčivými přípravky a jiné formy interakce</w:t>
      </w:r>
    </w:p>
    <w:p w14:paraId="264B3E1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F98C3EE" w14:textId="2820B641" w:rsidR="003103F1" w:rsidRPr="00AD139A" w:rsidRDefault="004954AC">
      <w:pPr>
        <w:rPr>
          <w:sz w:val="22"/>
          <w:szCs w:val="22"/>
          <w:lang w:val="cs-CZ"/>
        </w:rPr>
      </w:pPr>
      <w:r w:rsidRPr="004954AC">
        <w:rPr>
          <w:sz w:val="22"/>
          <w:szCs w:val="22"/>
          <w:lang w:val="cs-CZ"/>
        </w:rPr>
        <w:t xml:space="preserve">Nebyly provedeny žádné </w:t>
      </w:r>
      <w:r w:rsidRPr="00AD139A">
        <w:rPr>
          <w:sz w:val="22"/>
          <w:szCs w:val="22"/>
          <w:lang w:val="cs-CZ"/>
        </w:rPr>
        <w:t xml:space="preserve">specifické </w:t>
      </w:r>
      <w:r w:rsidRPr="004954AC">
        <w:rPr>
          <w:sz w:val="22"/>
          <w:szCs w:val="22"/>
          <w:lang w:val="cs-CZ"/>
        </w:rPr>
        <w:t>studie interakcí</w:t>
      </w:r>
      <w:r w:rsidR="003103F1" w:rsidRPr="00AD139A">
        <w:rPr>
          <w:sz w:val="22"/>
          <w:szCs w:val="22"/>
          <w:lang w:val="cs-CZ"/>
        </w:rPr>
        <w:t>.</w:t>
      </w:r>
    </w:p>
    <w:p w14:paraId="12A157D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2B2C0A8" w14:textId="77777777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4.6</w:t>
      </w:r>
      <w:r w:rsidRPr="00AD139A">
        <w:rPr>
          <w:b/>
          <w:bCs/>
          <w:sz w:val="22"/>
          <w:szCs w:val="22"/>
          <w:lang w:val="cs-CZ"/>
        </w:rPr>
        <w:tab/>
      </w:r>
      <w:r w:rsidR="005B2687" w:rsidRPr="00AD139A">
        <w:rPr>
          <w:b/>
          <w:bCs/>
          <w:sz w:val="22"/>
          <w:szCs w:val="22"/>
          <w:lang w:val="cs-CZ"/>
        </w:rPr>
        <w:t>Fertilita, t</w:t>
      </w:r>
      <w:r w:rsidRPr="00AD139A">
        <w:rPr>
          <w:b/>
          <w:bCs/>
          <w:sz w:val="22"/>
          <w:szCs w:val="22"/>
          <w:lang w:val="cs-CZ"/>
        </w:rPr>
        <w:t>ěhotenství a kojení</w:t>
      </w:r>
    </w:p>
    <w:p w14:paraId="2E95D96B" w14:textId="77777777" w:rsidR="005B2687" w:rsidRPr="00AD139A" w:rsidRDefault="005B2687">
      <w:pPr>
        <w:ind w:left="567" w:hanging="567"/>
        <w:rPr>
          <w:sz w:val="22"/>
          <w:szCs w:val="22"/>
          <w:lang w:val="cs-CZ"/>
        </w:rPr>
      </w:pPr>
    </w:p>
    <w:p w14:paraId="45C29AB6" w14:textId="77777777" w:rsidR="003103F1" w:rsidRPr="008B4D5D" w:rsidRDefault="005B2687" w:rsidP="000655F9">
      <w:pPr>
        <w:rPr>
          <w:sz w:val="22"/>
          <w:szCs w:val="22"/>
          <w:u w:val="single"/>
          <w:lang w:val="cs-CZ"/>
        </w:rPr>
      </w:pPr>
      <w:r w:rsidRPr="008B4D5D">
        <w:rPr>
          <w:sz w:val="22"/>
          <w:szCs w:val="22"/>
          <w:u w:val="single"/>
          <w:lang w:val="cs-CZ"/>
        </w:rPr>
        <w:t>Těhotenství</w:t>
      </w:r>
    </w:p>
    <w:p w14:paraId="55B624D6" w14:textId="77777777" w:rsidR="003103F1" w:rsidRPr="00AD139A" w:rsidRDefault="00BD57A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U kyseliny karglumové nejsou k dispozici žádn</w:t>
      </w:r>
      <w:r w:rsidR="006742CC" w:rsidRPr="00AD139A">
        <w:rPr>
          <w:sz w:val="22"/>
          <w:szCs w:val="22"/>
          <w:lang w:val="cs-CZ"/>
        </w:rPr>
        <w:t>é</w:t>
      </w:r>
      <w:r w:rsidRPr="00AD139A">
        <w:rPr>
          <w:sz w:val="22"/>
          <w:szCs w:val="22"/>
          <w:lang w:val="cs-CZ"/>
        </w:rPr>
        <w:t xml:space="preserve"> klinick</w:t>
      </w:r>
      <w:r w:rsidR="006742CC" w:rsidRPr="00AD139A">
        <w:rPr>
          <w:sz w:val="22"/>
          <w:szCs w:val="22"/>
          <w:lang w:val="cs-CZ"/>
        </w:rPr>
        <w:t>é</w:t>
      </w:r>
      <w:r w:rsidRPr="00AD139A">
        <w:rPr>
          <w:sz w:val="22"/>
          <w:szCs w:val="22"/>
          <w:lang w:val="cs-CZ"/>
        </w:rPr>
        <w:t xml:space="preserve"> </w:t>
      </w:r>
      <w:r w:rsidR="006742CC" w:rsidRPr="00AD139A">
        <w:rPr>
          <w:sz w:val="22"/>
          <w:szCs w:val="22"/>
          <w:lang w:val="cs-CZ"/>
        </w:rPr>
        <w:t>údaje</w:t>
      </w:r>
      <w:r w:rsidRPr="00AD139A">
        <w:rPr>
          <w:sz w:val="22"/>
          <w:szCs w:val="22"/>
          <w:lang w:val="cs-CZ"/>
        </w:rPr>
        <w:t xml:space="preserve"> o jejím vlivu na těhotenství.</w:t>
      </w:r>
    </w:p>
    <w:p w14:paraId="47B01516" w14:textId="77777777" w:rsidR="00BD57A6" w:rsidRPr="00AD139A" w:rsidRDefault="00BD57A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Ve studi</w:t>
      </w:r>
      <w:r w:rsidR="004465BE">
        <w:rPr>
          <w:sz w:val="22"/>
          <w:szCs w:val="22"/>
          <w:lang w:val="cs-CZ"/>
        </w:rPr>
        <w:t xml:space="preserve">ích na zvířatech byla zjištěna </w:t>
      </w:r>
      <w:r w:rsidRPr="00AD139A">
        <w:rPr>
          <w:sz w:val="22"/>
          <w:szCs w:val="22"/>
          <w:lang w:val="cs-CZ"/>
        </w:rPr>
        <w:t>minimální vývojová toxicita (</w:t>
      </w:r>
      <w:r w:rsidR="006742CC" w:rsidRPr="00AD139A">
        <w:rPr>
          <w:sz w:val="22"/>
          <w:szCs w:val="22"/>
          <w:lang w:val="cs-CZ"/>
        </w:rPr>
        <w:t>viz bod</w:t>
      </w:r>
      <w:r w:rsidRPr="00AD139A">
        <w:rPr>
          <w:sz w:val="22"/>
          <w:szCs w:val="22"/>
          <w:lang w:val="cs-CZ"/>
        </w:rPr>
        <w:t xml:space="preserve"> 5.3). Při podávání léku těhotným ženám je nutná opatrnost.</w:t>
      </w:r>
    </w:p>
    <w:p w14:paraId="4925C3AF" w14:textId="77777777" w:rsidR="00EF5C46" w:rsidRDefault="00EF5C46" w:rsidP="000655F9">
      <w:pPr>
        <w:rPr>
          <w:sz w:val="22"/>
          <w:szCs w:val="22"/>
          <w:lang w:val="cs-CZ"/>
        </w:rPr>
      </w:pPr>
    </w:p>
    <w:p w14:paraId="48D0F07B" w14:textId="77777777" w:rsidR="005B2687" w:rsidRPr="008B4D5D" w:rsidRDefault="005B2687" w:rsidP="000655F9">
      <w:pPr>
        <w:rPr>
          <w:sz w:val="22"/>
          <w:szCs w:val="22"/>
          <w:u w:val="single"/>
          <w:lang w:val="cs-CZ"/>
        </w:rPr>
      </w:pPr>
      <w:r w:rsidRPr="008B4D5D">
        <w:rPr>
          <w:sz w:val="22"/>
          <w:szCs w:val="22"/>
          <w:u w:val="single"/>
          <w:lang w:val="cs-CZ"/>
        </w:rPr>
        <w:t>Kojení</w:t>
      </w:r>
    </w:p>
    <w:p w14:paraId="12A68BB5" w14:textId="77777777" w:rsidR="00BD57A6" w:rsidRPr="00AD139A" w:rsidRDefault="00BD57A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I když není známo, zda se kyselina karglumová vylučuje do lidského mateřského mléka, bylo prokázáno, že se vyskytuje v mléce laktujících potkanů (</w:t>
      </w:r>
      <w:r w:rsidR="006742CC" w:rsidRPr="00AD139A">
        <w:rPr>
          <w:sz w:val="22"/>
          <w:szCs w:val="22"/>
          <w:lang w:val="cs-CZ"/>
        </w:rPr>
        <w:t>viz bod</w:t>
      </w:r>
      <w:r w:rsidRPr="00AD139A">
        <w:rPr>
          <w:sz w:val="22"/>
          <w:szCs w:val="22"/>
          <w:lang w:val="cs-CZ"/>
        </w:rPr>
        <w:t xml:space="preserve"> 5.3). Proto je kojení při užívání kyseliny karglumové kontraindikov</w:t>
      </w:r>
      <w:r w:rsidR="006742CC" w:rsidRPr="00AD139A">
        <w:rPr>
          <w:sz w:val="22"/>
          <w:szCs w:val="22"/>
          <w:lang w:val="cs-CZ"/>
        </w:rPr>
        <w:t>áno</w:t>
      </w:r>
      <w:r w:rsidRPr="00AD139A">
        <w:rPr>
          <w:sz w:val="22"/>
          <w:szCs w:val="22"/>
          <w:lang w:val="cs-CZ"/>
        </w:rPr>
        <w:t xml:space="preserve"> </w:t>
      </w:r>
      <w:r w:rsidR="00F20ED6" w:rsidRPr="00AD139A">
        <w:rPr>
          <w:sz w:val="22"/>
          <w:szCs w:val="22"/>
          <w:lang w:val="cs-CZ"/>
        </w:rPr>
        <w:t>(</w:t>
      </w:r>
      <w:r w:rsidR="006742CC" w:rsidRPr="00AD139A">
        <w:rPr>
          <w:sz w:val="22"/>
          <w:szCs w:val="22"/>
          <w:lang w:val="cs-CZ"/>
        </w:rPr>
        <w:t>viz bod</w:t>
      </w:r>
      <w:r w:rsidR="00F20ED6" w:rsidRPr="00AD139A">
        <w:rPr>
          <w:sz w:val="22"/>
          <w:szCs w:val="22"/>
          <w:lang w:val="cs-CZ"/>
        </w:rPr>
        <w:t xml:space="preserve"> 4.3).</w:t>
      </w:r>
    </w:p>
    <w:p w14:paraId="1A4A5D3F" w14:textId="77777777" w:rsidR="00F20ED6" w:rsidRPr="00AD139A" w:rsidRDefault="00F20ED6" w:rsidP="00BD57A6">
      <w:pPr>
        <w:jc w:val="both"/>
        <w:rPr>
          <w:sz w:val="22"/>
          <w:szCs w:val="22"/>
          <w:lang w:val="cs-CZ"/>
        </w:rPr>
      </w:pPr>
    </w:p>
    <w:p w14:paraId="31E80019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4.7</w:t>
      </w:r>
      <w:r w:rsidRPr="00AD139A">
        <w:rPr>
          <w:b/>
          <w:bCs/>
          <w:sz w:val="22"/>
          <w:szCs w:val="22"/>
          <w:lang w:val="cs-CZ"/>
        </w:rPr>
        <w:tab/>
        <w:t>Účinky na schopnost řídit a obsluhovat stroje</w:t>
      </w:r>
    </w:p>
    <w:p w14:paraId="2C587A2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951FC8F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Studie hodnotící účinky na schopnost řídit a obsluhovat stroje nebyly provedeny.</w:t>
      </w:r>
    </w:p>
    <w:p w14:paraId="3952D91C" w14:textId="77777777" w:rsidR="003103F1" w:rsidRDefault="003103F1">
      <w:pPr>
        <w:rPr>
          <w:sz w:val="22"/>
          <w:szCs w:val="22"/>
          <w:lang w:val="cs-CZ"/>
        </w:rPr>
      </w:pPr>
    </w:p>
    <w:p w14:paraId="3A5FD4E0" w14:textId="77777777" w:rsidR="00135406" w:rsidRDefault="00135406">
      <w:pPr>
        <w:rPr>
          <w:sz w:val="22"/>
          <w:szCs w:val="22"/>
          <w:lang w:val="cs-CZ"/>
        </w:rPr>
      </w:pPr>
    </w:p>
    <w:p w14:paraId="097656B7" w14:textId="77777777" w:rsidR="00135406" w:rsidRPr="00AD139A" w:rsidRDefault="00135406">
      <w:pPr>
        <w:rPr>
          <w:sz w:val="22"/>
          <w:szCs w:val="22"/>
          <w:lang w:val="cs-CZ"/>
        </w:rPr>
      </w:pPr>
    </w:p>
    <w:p w14:paraId="1BE96CF2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4.8</w:t>
      </w:r>
      <w:r w:rsidRPr="00AD139A">
        <w:rPr>
          <w:b/>
          <w:bCs/>
          <w:sz w:val="22"/>
          <w:szCs w:val="22"/>
          <w:lang w:val="cs-CZ"/>
        </w:rPr>
        <w:tab/>
        <w:t>Nežádoucí účinky</w:t>
      </w:r>
    </w:p>
    <w:p w14:paraId="650537CF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</w:p>
    <w:p w14:paraId="143AED5F" w14:textId="77777777" w:rsidR="00B461F9" w:rsidRDefault="00B37F43">
      <w:pPr>
        <w:jc w:val="both"/>
        <w:rPr>
          <w:noProof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Hlášené nežádoucí účinky jsou vyjmenované níže podle</w:t>
      </w:r>
      <w:r w:rsidR="006A32C5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 xml:space="preserve">tříd </w:t>
      </w:r>
      <w:r w:rsidR="00095B68" w:rsidRPr="00AD139A">
        <w:rPr>
          <w:sz w:val="22"/>
          <w:szCs w:val="22"/>
          <w:lang w:val="cs-CZ"/>
        </w:rPr>
        <w:t>orgánových systémů</w:t>
      </w:r>
      <w:r w:rsidR="006A32C5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 xml:space="preserve">a frekvence. </w:t>
      </w:r>
      <w:r w:rsidR="00B461F9" w:rsidRPr="00B461F9">
        <w:rPr>
          <w:sz w:val="22"/>
          <w:szCs w:val="22"/>
          <w:lang w:val="cs-CZ"/>
        </w:rPr>
        <w:t xml:space="preserve">Frekvence jsou definovány jako: velmi časté (≥1/10), časté (≥1/100 až </w:t>
      </w:r>
      <w:r w:rsidR="00AA24AC" w:rsidRPr="00AA24AC">
        <w:rPr>
          <w:noProof/>
          <w:sz w:val="22"/>
          <w:szCs w:val="22"/>
          <w:lang w:val="cs-CZ"/>
        </w:rPr>
        <w:t>&lt;</w:t>
      </w:r>
      <w:r w:rsidR="00B461F9" w:rsidRPr="00B461F9">
        <w:rPr>
          <w:sz w:val="22"/>
          <w:szCs w:val="22"/>
          <w:lang w:val="cs-CZ"/>
        </w:rPr>
        <w:t xml:space="preserve">1/10), méně časté (≥1/1 000 až </w:t>
      </w:r>
      <w:r w:rsidR="00AA24AC" w:rsidRPr="00AA24AC">
        <w:rPr>
          <w:noProof/>
          <w:sz w:val="22"/>
          <w:szCs w:val="22"/>
          <w:lang w:val="cs-CZ"/>
        </w:rPr>
        <w:t>&lt;</w:t>
      </w:r>
      <w:r w:rsidR="00B461F9" w:rsidRPr="00B461F9">
        <w:rPr>
          <w:sz w:val="22"/>
          <w:szCs w:val="22"/>
          <w:lang w:val="cs-CZ"/>
        </w:rPr>
        <w:t>1/100), vzácné (≥1/10 000 až &lt;1/1 000), velmi vzácné (&lt;1/10 000), není známo (z dostupných údajů nelze určit).</w:t>
      </w:r>
      <w:r w:rsidR="000C7440" w:rsidRPr="00AD139A">
        <w:rPr>
          <w:noProof/>
          <w:sz w:val="22"/>
          <w:szCs w:val="22"/>
          <w:lang w:val="cs-CZ"/>
        </w:rPr>
        <w:t xml:space="preserve"> </w:t>
      </w:r>
    </w:p>
    <w:p w14:paraId="33B121F1" w14:textId="77777777" w:rsidR="00B37F43" w:rsidRPr="00AD139A" w:rsidRDefault="00095B68">
      <w:pPr>
        <w:jc w:val="both"/>
        <w:rPr>
          <w:noProof/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>V každé skupině četností jsou nežádoucí účinky seřazeny podle klesající závažnosti.</w:t>
      </w:r>
    </w:p>
    <w:p w14:paraId="2D6FD885" w14:textId="77777777" w:rsidR="00154DB2" w:rsidRPr="00AD139A" w:rsidRDefault="00154DB2">
      <w:pPr>
        <w:jc w:val="both"/>
        <w:rPr>
          <w:noProof/>
          <w:sz w:val="22"/>
          <w:szCs w:val="22"/>
          <w:lang w:val="cs-CZ"/>
        </w:rPr>
      </w:pPr>
    </w:p>
    <w:p w14:paraId="36D2221C" w14:textId="77777777" w:rsidR="000C7440" w:rsidRDefault="00B36304" w:rsidP="008B4D5D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>Nežádoucí úči</w:t>
      </w:r>
      <w:r w:rsidR="005B2687" w:rsidRPr="00AD139A">
        <w:rPr>
          <w:noProof/>
          <w:sz w:val="22"/>
          <w:szCs w:val="22"/>
          <w:lang w:val="cs-CZ"/>
        </w:rPr>
        <w:t>nky při léčbě</w:t>
      </w:r>
      <w:r w:rsidR="005B2687" w:rsidRPr="00AD139A">
        <w:rPr>
          <w:sz w:val="22"/>
          <w:szCs w:val="22"/>
          <w:lang w:val="cs-CZ"/>
        </w:rPr>
        <w:t xml:space="preserve"> defici</w:t>
      </w:r>
      <w:r w:rsidRPr="00AD139A">
        <w:rPr>
          <w:sz w:val="22"/>
          <w:szCs w:val="22"/>
          <w:lang w:val="cs-CZ"/>
        </w:rPr>
        <w:t>tu</w:t>
      </w:r>
      <w:r w:rsidR="005B2687" w:rsidRPr="00AD139A">
        <w:rPr>
          <w:sz w:val="22"/>
          <w:szCs w:val="22"/>
          <w:lang w:val="cs-CZ"/>
        </w:rPr>
        <w:t xml:space="preserve"> syntázy N-acetylglutamátu</w:t>
      </w:r>
    </w:p>
    <w:p w14:paraId="36736410" w14:textId="77777777" w:rsidR="0038030B" w:rsidRPr="00AD139A" w:rsidRDefault="0038030B" w:rsidP="00B36304">
      <w:pPr>
        <w:rPr>
          <w:noProof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31"/>
        <w:gridCol w:w="7"/>
        <w:gridCol w:w="3995"/>
      </w:tblGrid>
      <w:tr w:rsidR="00EB2229" w:rsidRPr="00AD139A" w14:paraId="601FEC8D" w14:textId="77777777" w:rsidTr="0038030B">
        <w:tc>
          <w:tcPr>
            <w:tcW w:w="3331" w:type="dxa"/>
          </w:tcPr>
          <w:p w14:paraId="03D29621" w14:textId="77777777" w:rsidR="00EB2229" w:rsidRPr="00AD139A" w:rsidRDefault="00095B68" w:rsidP="000B24D7">
            <w:pPr>
              <w:spacing w:after="60"/>
              <w:rPr>
                <w:sz w:val="22"/>
                <w:szCs w:val="22"/>
                <w:lang w:val="cs-CZ"/>
              </w:rPr>
            </w:pPr>
            <w:r w:rsidRPr="00AD139A">
              <w:rPr>
                <w:noProof/>
                <w:sz w:val="22"/>
                <w:szCs w:val="22"/>
                <w:lang w:val="cs-CZ"/>
              </w:rPr>
              <w:t>Vyšetření</w:t>
            </w:r>
            <w:r w:rsidR="00EB2229" w:rsidRPr="00AD139A">
              <w:rPr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4002" w:type="dxa"/>
            <w:gridSpan w:val="2"/>
          </w:tcPr>
          <w:p w14:paraId="40D61B13" w14:textId="77777777" w:rsidR="00EB2229" w:rsidRPr="00AD139A" w:rsidRDefault="00EB2229" w:rsidP="000B24D7">
            <w:pPr>
              <w:spacing w:after="60"/>
              <w:rPr>
                <w:sz w:val="22"/>
                <w:szCs w:val="22"/>
                <w:lang w:val="cs-CZ"/>
              </w:rPr>
            </w:pPr>
            <w:r w:rsidRPr="00AD139A">
              <w:rPr>
                <w:i/>
                <w:iCs/>
                <w:sz w:val="22"/>
                <w:szCs w:val="22"/>
                <w:lang w:val="cs-CZ"/>
              </w:rPr>
              <w:t>Méně časté</w:t>
            </w:r>
            <w:r w:rsidRPr="00AD139A">
              <w:rPr>
                <w:sz w:val="22"/>
                <w:szCs w:val="22"/>
                <w:lang w:val="cs-CZ"/>
              </w:rPr>
              <w:t>: zvýšené transaminázy</w:t>
            </w:r>
          </w:p>
          <w:p w14:paraId="70D96C62" w14:textId="77777777" w:rsidR="00EB2229" w:rsidRPr="00AD139A" w:rsidRDefault="00EB2229" w:rsidP="000B24D7">
            <w:pPr>
              <w:spacing w:after="60"/>
              <w:rPr>
                <w:szCs w:val="22"/>
                <w:lang w:val="cs-CZ"/>
              </w:rPr>
            </w:pPr>
          </w:p>
        </w:tc>
      </w:tr>
      <w:tr w:rsidR="00EB2229" w:rsidRPr="001F1F62" w14:paraId="68986DC5" w14:textId="77777777" w:rsidTr="0038030B">
        <w:trPr>
          <w:trHeight w:val="497"/>
        </w:trPr>
        <w:tc>
          <w:tcPr>
            <w:tcW w:w="3338" w:type="dxa"/>
            <w:gridSpan w:val="2"/>
          </w:tcPr>
          <w:p w14:paraId="43C2CE4A" w14:textId="77777777" w:rsidR="00EB2229" w:rsidRPr="00AD139A" w:rsidRDefault="00EB2229" w:rsidP="000B24D7">
            <w:pPr>
              <w:spacing w:after="60"/>
              <w:rPr>
                <w:szCs w:val="22"/>
                <w:lang w:val="cs-CZ"/>
              </w:rPr>
            </w:pPr>
            <w:r w:rsidRPr="00AD139A">
              <w:rPr>
                <w:noProof/>
                <w:sz w:val="22"/>
                <w:lang w:val="cs-CZ"/>
              </w:rPr>
              <w:t>Poruchy kůže a podkožní tkáně</w:t>
            </w:r>
          </w:p>
        </w:tc>
        <w:tc>
          <w:tcPr>
            <w:tcW w:w="3995" w:type="dxa"/>
          </w:tcPr>
          <w:p w14:paraId="2370CA65" w14:textId="77777777" w:rsidR="00B461F9" w:rsidRPr="00B461F9" w:rsidRDefault="00B461F9" w:rsidP="00B461F9">
            <w:pPr>
              <w:spacing w:after="60"/>
              <w:rPr>
                <w:i/>
                <w:sz w:val="22"/>
                <w:szCs w:val="22"/>
                <w:lang w:val="cs-CZ"/>
              </w:rPr>
            </w:pPr>
            <w:r w:rsidRPr="00B461F9">
              <w:rPr>
                <w:i/>
                <w:sz w:val="22"/>
                <w:szCs w:val="22"/>
                <w:lang w:val="cs-CZ"/>
              </w:rPr>
              <w:t>Časté:</w:t>
            </w:r>
            <w:r w:rsidRPr="001A2BE7">
              <w:rPr>
                <w:sz w:val="22"/>
                <w:szCs w:val="22"/>
                <w:lang w:val="cs-CZ"/>
              </w:rPr>
              <w:t xml:space="preserve"> zvýšené pocení</w:t>
            </w:r>
          </w:p>
          <w:p w14:paraId="3911528B" w14:textId="77777777" w:rsidR="00EB2229" w:rsidRPr="00AD139A" w:rsidRDefault="00B461F9" w:rsidP="00B461F9">
            <w:pPr>
              <w:spacing w:after="60"/>
              <w:rPr>
                <w:sz w:val="22"/>
                <w:szCs w:val="22"/>
                <w:lang w:val="cs-CZ"/>
              </w:rPr>
            </w:pPr>
            <w:r w:rsidRPr="00B461F9">
              <w:rPr>
                <w:i/>
                <w:sz w:val="22"/>
                <w:szCs w:val="22"/>
                <w:lang w:val="cs-CZ"/>
              </w:rPr>
              <w:t xml:space="preserve">Není známo: </w:t>
            </w:r>
            <w:r w:rsidRPr="001A2BE7">
              <w:rPr>
                <w:sz w:val="22"/>
                <w:szCs w:val="22"/>
                <w:lang w:val="cs-CZ"/>
              </w:rPr>
              <w:t>vyrážka</w:t>
            </w:r>
          </w:p>
        </w:tc>
      </w:tr>
    </w:tbl>
    <w:p w14:paraId="3AB7FF26" w14:textId="77777777" w:rsidR="000C7440" w:rsidRPr="00AD139A" w:rsidRDefault="000C7440">
      <w:pPr>
        <w:jc w:val="both"/>
        <w:rPr>
          <w:sz w:val="22"/>
          <w:szCs w:val="22"/>
          <w:lang w:val="cs-CZ"/>
        </w:rPr>
      </w:pPr>
    </w:p>
    <w:p w14:paraId="3FC433D0" w14:textId="77777777" w:rsidR="005B2687" w:rsidRDefault="00B36304" w:rsidP="008B4D5D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>Nežádoucí úči</w:t>
      </w:r>
      <w:r w:rsidR="005B2687" w:rsidRPr="00AD139A">
        <w:rPr>
          <w:noProof/>
          <w:sz w:val="22"/>
          <w:szCs w:val="22"/>
          <w:lang w:val="cs-CZ"/>
        </w:rPr>
        <w:t>nky při léčbě</w:t>
      </w:r>
      <w:r w:rsidR="005B2687" w:rsidRPr="00AD139A">
        <w:rPr>
          <w:sz w:val="22"/>
          <w:szCs w:val="22"/>
          <w:lang w:val="cs-CZ"/>
        </w:rPr>
        <w:t xml:space="preserve"> organické acidémie</w:t>
      </w:r>
    </w:p>
    <w:p w14:paraId="650498B0" w14:textId="77777777" w:rsidR="0038030B" w:rsidRPr="00AD139A" w:rsidRDefault="0038030B" w:rsidP="00B36304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31"/>
        <w:gridCol w:w="7"/>
        <w:gridCol w:w="3995"/>
      </w:tblGrid>
      <w:tr w:rsidR="005B2687" w:rsidRPr="00AD139A" w14:paraId="14F53840" w14:textId="77777777" w:rsidTr="0038030B">
        <w:tc>
          <w:tcPr>
            <w:tcW w:w="3331" w:type="dxa"/>
          </w:tcPr>
          <w:p w14:paraId="7C6287E1" w14:textId="77777777" w:rsidR="005B2687" w:rsidRPr="00AD139A" w:rsidRDefault="005B2687" w:rsidP="00D06CEE">
            <w:pPr>
              <w:spacing w:after="60"/>
              <w:rPr>
                <w:sz w:val="22"/>
                <w:szCs w:val="22"/>
                <w:lang w:val="cs-CZ"/>
              </w:rPr>
            </w:pPr>
            <w:r w:rsidRPr="00AD139A">
              <w:rPr>
                <w:noProof/>
                <w:sz w:val="22"/>
                <w:szCs w:val="22"/>
                <w:lang w:val="cs-CZ"/>
              </w:rPr>
              <w:t xml:space="preserve"> </w:t>
            </w:r>
            <w:r w:rsidR="00472009" w:rsidRPr="00AD139A">
              <w:rPr>
                <w:noProof/>
                <w:sz w:val="22"/>
                <w:szCs w:val="22"/>
                <w:lang w:val="cs-CZ"/>
              </w:rPr>
              <w:t>Srdeční</w:t>
            </w:r>
            <w:r w:rsidR="00E204A6" w:rsidRPr="00AD139A">
              <w:rPr>
                <w:noProof/>
                <w:sz w:val="22"/>
                <w:szCs w:val="22"/>
                <w:lang w:val="cs-CZ"/>
              </w:rPr>
              <w:t xml:space="preserve"> poruchy</w:t>
            </w:r>
          </w:p>
        </w:tc>
        <w:tc>
          <w:tcPr>
            <w:tcW w:w="4002" w:type="dxa"/>
            <w:gridSpan w:val="2"/>
          </w:tcPr>
          <w:p w14:paraId="6B03AAD0" w14:textId="77777777" w:rsidR="005B2687" w:rsidRPr="00AD139A" w:rsidRDefault="005B2687" w:rsidP="00D06CEE">
            <w:pPr>
              <w:spacing w:after="60"/>
              <w:rPr>
                <w:sz w:val="22"/>
                <w:szCs w:val="22"/>
                <w:lang w:val="cs-CZ"/>
              </w:rPr>
            </w:pPr>
            <w:r w:rsidRPr="00AD139A">
              <w:rPr>
                <w:i/>
                <w:iCs/>
                <w:sz w:val="22"/>
                <w:szCs w:val="22"/>
                <w:lang w:val="cs-CZ"/>
              </w:rPr>
              <w:t>Méně časté</w:t>
            </w:r>
            <w:r w:rsidRPr="00AD139A">
              <w:rPr>
                <w:sz w:val="22"/>
                <w:szCs w:val="22"/>
                <w:lang w:val="cs-CZ"/>
              </w:rPr>
              <w:t xml:space="preserve">: bradykardie </w:t>
            </w:r>
          </w:p>
          <w:p w14:paraId="06BCD2F2" w14:textId="77777777" w:rsidR="005B2687" w:rsidRPr="00AD139A" w:rsidRDefault="005B2687" w:rsidP="00D06CEE">
            <w:pPr>
              <w:spacing w:after="60"/>
              <w:rPr>
                <w:szCs w:val="22"/>
                <w:lang w:val="cs-CZ"/>
              </w:rPr>
            </w:pPr>
          </w:p>
        </w:tc>
      </w:tr>
      <w:tr w:rsidR="005B2687" w:rsidRPr="00AD139A" w14:paraId="5D1B69D0" w14:textId="77777777" w:rsidTr="0038030B">
        <w:trPr>
          <w:trHeight w:val="497"/>
        </w:trPr>
        <w:tc>
          <w:tcPr>
            <w:tcW w:w="3338" w:type="dxa"/>
            <w:gridSpan w:val="2"/>
          </w:tcPr>
          <w:p w14:paraId="1E7BBAC8" w14:textId="77777777" w:rsidR="005B2687" w:rsidRPr="00AD139A" w:rsidRDefault="006370AE" w:rsidP="00D06CEE">
            <w:pPr>
              <w:spacing w:after="60"/>
              <w:rPr>
                <w:szCs w:val="22"/>
                <w:lang w:val="cs-CZ"/>
              </w:rPr>
            </w:pPr>
            <w:r w:rsidRPr="00AD139A">
              <w:rPr>
                <w:noProof/>
                <w:sz w:val="22"/>
                <w:lang w:val="cs-CZ"/>
              </w:rPr>
              <w:t>Gastrointestinální poruchy</w:t>
            </w:r>
          </w:p>
        </w:tc>
        <w:tc>
          <w:tcPr>
            <w:tcW w:w="3995" w:type="dxa"/>
          </w:tcPr>
          <w:p w14:paraId="0BB941BB" w14:textId="77777777" w:rsidR="005B2687" w:rsidRPr="00AD139A" w:rsidRDefault="006370AE" w:rsidP="00D06CEE">
            <w:pPr>
              <w:spacing w:after="60"/>
              <w:rPr>
                <w:sz w:val="22"/>
                <w:szCs w:val="22"/>
                <w:lang w:val="cs-CZ"/>
              </w:rPr>
            </w:pPr>
            <w:r w:rsidRPr="00AD139A">
              <w:rPr>
                <w:i/>
                <w:sz w:val="22"/>
                <w:szCs w:val="22"/>
                <w:lang w:val="cs-CZ"/>
              </w:rPr>
              <w:t>Méně č</w:t>
            </w:r>
            <w:r w:rsidR="005B2687" w:rsidRPr="00AD139A">
              <w:rPr>
                <w:i/>
                <w:sz w:val="22"/>
                <w:szCs w:val="22"/>
                <w:lang w:val="cs-CZ"/>
              </w:rPr>
              <w:t>asté</w:t>
            </w:r>
            <w:r w:rsidRPr="00AD139A">
              <w:rPr>
                <w:sz w:val="22"/>
                <w:szCs w:val="22"/>
                <w:lang w:val="cs-CZ"/>
              </w:rPr>
              <w:t>: průjem, zvracení</w:t>
            </w:r>
          </w:p>
        </w:tc>
      </w:tr>
      <w:tr w:rsidR="005B2687" w:rsidRPr="00AD139A" w14:paraId="7DF8182A" w14:textId="77777777" w:rsidTr="0038030B">
        <w:trPr>
          <w:trHeight w:val="497"/>
        </w:trPr>
        <w:tc>
          <w:tcPr>
            <w:tcW w:w="3338" w:type="dxa"/>
            <w:gridSpan w:val="2"/>
          </w:tcPr>
          <w:p w14:paraId="7FB74A51" w14:textId="09FC9C94" w:rsidR="005B2687" w:rsidRPr="00AD139A" w:rsidRDefault="006370AE" w:rsidP="002D3A6B">
            <w:pPr>
              <w:spacing w:after="60"/>
              <w:rPr>
                <w:noProof/>
                <w:sz w:val="22"/>
                <w:lang w:val="cs-CZ"/>
              </w:rPr>
            </w:pPr>
            <w:r w:rsidRPr="001A2BE7">
              <w:rPr>
                <w:noProof/>
                <w:sz w:val="22"/>
                <w:lang w:val="cs-CZ"/>
              </w:rPr>
              <w:t>Celkové</w:t>
            </w:r>
            <w:r w:rsidRPr="00AD139A">
              <w:rPr>
                <w:noProof/>
                <w:sz w:val="22"/>
                <w:lang w:val="cs-CZ"/>
              </w:rPr>
              <w:t xml:space="preserve"> poruchy a reakce v místě </w:t>
            </w:r>
            <w:r w:rsidR="002D3A6B">
              <w:rPr>
                <w:noProof/>
                <w:sz w:val="22"/>
                <w:lang w:val="cs-CZ"/>
              </w:rPr>
              <w:t>aplikace</w:t>
            </w:r>
          </w:p>
        </w:tc>
        <w:tc>
          <w:tcPr>
            <w:tcW w:w="3995" w:type="dxa"/>
          </w:tcPr>
          <w:p w14:paraId="35AB0BFF" w14:textId="77777777" w:rsidR="005B2687" w:rsidRPr="00AD139A" w:rsidRDefault="006370AE" w:rsidP="00D06CEE">
            <w:pPr>
              <w:spacing w:after="60"/>
              <w:rPr>
                <w:i/>
                <w:sz w:val="22"/>
                <w:szCs w:val="22"/>
                <w:lang w:val="cs-CZ"/>
              </w:rPr>
            </w:pPr>
            <w:r w:rsidRPr="001A2BE7">
              <w:rPr>
                <w:i/>
                <w:sz w:val="22"/>
                <w:szCs w:val="22"/>
                <w:lang w:val="cs-CZ"/>
              </w:rPr>
              <w:t>Méně</w:t>
            </w:r>
            <w:r w:rsidRPr="00AD139A">
              <w:rPr>
                <w:i/>
                <w:sz w:val="22"/>
                <w:szCs w:val="22"/>
                <w:lang w:val="cs-CZ"/>
              </w:rPr>
              <w:t xml:space="preserve"> časté: </w:t>
            </w:r>
            <w:r w:rsidRPr="00AD139A">
              <w:rPr>
                <w:sz w:val="22"/>
                <w:szCs w:val="22"/>
                <w:lang w:val="cs-CZ"/>
              </w:rPr>
              <w:t>pyrexie</w:t>
            </w:r>
          </w:p>
        </w:tc>
      </w:tr>
      <w:tr w:rsidR="00135406" w:rsidRPr="00AD139A" w14:paraId="1044F040" w14:textId="77777777" w:rsidTr="0038030B">
        <w:trPr>
          <w:trHeight w:val="497"/>
        </w:trPr>
        <w:tc>
          <w:tcPr>
            <w:tcW w:w="3338" w:type="dxa"/>
            <w:gridSpan w:val="2"/>
          </w:tcPr>
          <w:p w14:paraId="31C3FDFE" w14:textId="77777777" w:rsidR="00135406" w:rsidRPr="001A2BE7" w:rsidRDefault="00135406" w:rsidP="00D06CEE">
            <w:pPr>
              <w:spacing w:after="60"/>
              <w:rPr>
                <w:sz w:val="22"/>
                <w:szCs w:val="20"/>
                <w:lang w:val="cs-CZ" w:eastAsia="cs-CZ" w:bidi="cs-CZ"/>
              </w:rPr>
            </w:pPr>
            <w:r w:rsidRPr="00AD139A">
              <w:rPr>
                <w:noProof/>
                <w:sz w:val="22"/>
                <w:lang w:val="cs-CZ"/>
              </w:rPr>
              <w:t>Poruchy kůže a podkožní tkáně</w:t>
            </w:r>
          </w:p>
        </w:tc>
        <w:tc>
          <w:tcPr>
            <w:tcW w:w="3995" w:type="dxa"/>
          </w:tcPr>
          <w:p w14:paraId="46F3C121" w14:textId="77777777" w:rsidR="00135406" w:rsidRPr="001A2BE7" w:rsidRDefault="00135406" w:rsidP="00D06CEE">
            <w:pPr>
              <w:spacing w:after="60"/>
              <w:rPr>
                <w:i/>
                <w:sz w:val="22"/>
                <w:szCs w:val="20"/>
                <w:lang w:val="cs-CZ" w:eastAsia="cs-CZ" w:bidi="cs-CZ"/>
              </w:rPr>
            </w:pPr>
            <w:r w:rsidRPr="00B461F9">
              <w:rPr>
                <w:i/>
                <w:sz w:val="22"/>
                <w:szCs w:val="22"/>
                <w:lang w:val="cs-CZ"/>
              </w:rPr>
              <w:t xml:space="preserve">Není známo: </w:t>
            </w:r>
            <w:r w:rsidRPr="001A2BE7">
              <w:rPr>
                <w:sz w:val="22"/>
                <w:szCs w:val="22"/>
                <w:lang w:val="cs-CZ"/>
              </w:rPr>
              <w:t>vyrážka</w:t>
            </w:r>
          </w:p>
        </w:tc>
      </w:tr>
    </w:tbl>
    <w:p w14:paraId="3FC171E2" w14:textId="77777777" w:rsidR="00851B54" w:rsidRDefault="00851B54" w:rsidP="00AA24AC">
      <w:pPr>
        <w:rPr>
          <w:sz w:val="22"/>
          <w:szCs w:val="22"/>
          <w:lang w:val="cs-CZ"/>
        </w:rPr>
      </w:pPr>
    </w:p>
    <w:p w14:paraId="7B3AD280" w14:textId="77777777" w:rsidR="001A2BE7" w:rsidRPr="00AA24AC" w:rsidRDefault="001A2BE7" w:rsidP="001A2BE7">
      <w:pPr>
        <w:autoSpaceDE w:val="0"/>
        <w:autoSpaceDN w:val="0"/>
        <w:adjustRightInd w:val="0"/>
        <w:jc w:val="both"/>
        <w:rPr>
          <w:sz w:val="22"/>
          <w:szCs w:val="22"/>
          <w:u w:val="single"/>
          <w:lang w:val="cs-CZ"/>
        </w:rPr>
      </w:pPr>
      <w:r w:rsidRPr="00AA24AC">
        <w:rPr>
          <w:sz w:val="22"/>
          <w:szCs w:val="22"/>
          <w:u w:val="single"/>
          <w:lang w:val="cs-CZ"/>
        </w:rPr>
        <w:t>Hlášení podezření na nežádoucí účinky</w:t>
      </w:r>
    </w:p>
    <w:p w14:paraId="1AAA6BD1" w14:textId="77777777" w:rsidR="001A2BE7" w:rsidRPr="00AA24AC" w:rsidRDefault="001A2BE7" w:rsidP="001A2BE7">
      <w:pPr>
        <w:rPr>
          <w:sz w:val="22"/>
          <w:szCs w:val="22"/>
          <w:lang w:val="cs-CZ"/>
        </w:rPr>
      </w:pPr>
      <w:r w:rsidRPr="00AA24AC">
        <w:rPr>
          <w:sz w:val="22"/>
          <w:szCs w:val="22"/>
          <w:lang w:val="cs-CZ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</w:t>
      </w:r>
      <w:r w:rsidRPr="0081506D">
        <w:rPr>
          <w:sz w:val="22"/>
          <w:szCs w:val="22"/>
          <w:highlight w:val="lightGray"/>
          <w:lang w:val="cs-CZ"/>
        </w:rPr>
        <w:t xml:space="preserve">prostřednictvím </w:t>
      </w:r>
      <w:r>
        <w:rPr>
          <w:sz w:val="22"/>
          <w:szCs w:val="22"/>
          <w:highlight w:val="lightGray"/>
          <w:lang w:val="cs-CZ"/>
        </w:rPr>
        <w:t xml:space="preserve">národního systému hlášení nežádoucích účinků uvedeného v </w:t>
      </w:r>
      <w:hyperlink r:id="rId8" w:history="1">
        <w:r>
          <w:rPr>
            <w:sz w:val="22"/>
            <w:szCs w:val="22"/>
            <w:highlight w:val="lightGray"/>
            <w:lang w:val="cs-CZ"/>
          </w:rPr>
          <w:t>Dodatku V</w:t>
        </w:r>
      </w:hyperlink>
      <w:r w:rsidRPr="00AA24AC">
        <w:rPr>
          <w:sz w:val="22"/>
          <w:szCs w:val="22"/>
          <w:lang w:val="cs-CZ"/>
        </w:rPr>
        <w:t>.</w:t>
      </w:r>
    </w:p>
    <w:p w14:paraId="16F6F962" w14:textId="77777777" w:rsidR="001A2BE7" w:rsidRPr="00AD139A" w:rsidRDefault="001A2BE7" w:rsidP="00AA24AC">
      <w:pPr>
        <w:rPr>
          <w:sz w:val="22"/>
          <w:szCs w:val="22"/>
          <w:lang w:val="cs-CZ"/>
        </w:rPr>
      </w:pPr>
    </w:p>
    <w:p w14:paraId="1BC9F0E2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lastRenderedPageBreak/>
        <w:t>4.9</w:t>
      </w:r>
      <w:r w:rsidRPr="00AD139A">
        <w:rPr>
          <w:b/>
          <w:bCs/>
          <w:sz w:val="22"/>
          <w:szCs w:val="22"/>
          <w:lang w:val="cs-CZ"/>
        </w:rPr>
        <w:tab/>
        <w:t>Předávkování</w:t>
      </w:r>
    </w:p>
    <w:p w14:paraId="2D2ABE2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BCCE263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 jednoho pacienta léčeného kyselinou karglumovou, u kterého byla dávka zvyšována až na 750 mg/kg/den se objevily projevy intoxikace, které mohou být charakterizovány jako sympatomimetická reakce: tachykardie, profuzní pocení, zvýšená bronchiální sekrece, zvýšená tělesná teplota a neklid. Tyto symptomy odezněly po snížení dávky. </w:t>
      </w:r>
    </w:p>
    <w:p w14:paraId="5E15C71B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04843A2B" w14:textId="77777777" w:rsidR="00291DFB" w:rsidRPr="00AD139A" w:rsidRDefault="00291DFB" w:rsidP="000655F9">
      <w:pPr>
        <w:rPr>
          <w:sz w:val="22"/>
          <w:szCs w:val="22"/>
          <w:lang w:val="cs-CZ"/>
        </w:rPr>
      </w:pPr>
    </w:p>
    <w:p w14:paraId="5FB8318D" w14:textId="77777777" w:rsidR="00743A77" w:rsidRPr="00AD139A" w:rsidRDefault="003103F1">
      <w:pPr>
        <w:keepNext/>
        <w:rPr>
          <w:caps/>
          <w:sz w:val="22"/>
          <w:szCs w:val="22"/>
          <w:lang w:val="cs-CZ"/>
        </w:rPr>
      </w:pPr>
      <w:r w:rsidRPr="00AD139A">
        <w:rPr>
          <w:b/>
          <w:bCs/>
          <w:caps/>
          <w:sz w:val="22"/>
          <w:szCs w:val="22"/>
          <w:lang w:val="cs-CZ"/>
        </w:rPr>
        <w:t>5.</w:t>
      </w:r>
      <w:r w:rsidRPr="00AD139A">
        <w:rPr>
          <w:b/>
          <w:bCs/>
          <w:caps/>
          <w:sz w:val="22"/>
          <w:szCs w:val="22"/>
          <w:lang w:val="cs-CZ"/>
        </w:rPr>
        <w:tab/>
      </w:r>
      <w:r w:rsidRPr="00AD139A">
        <w:rPr>
          <w:b/>
          <w:bCs/>
          <w:sz w:val="22"/>
          <w:szCs w:val="22"/>
          <w:lang w:val="cs-CZ"/>
        </w:rPr>
        <w:t>FARMAKOLOGICKÉ VLASTNOSTI</w:t>
      </w:r>
    </w:p>
    <w:p w14:paraId="3851D553" w14:textId="77777777" w:rsidR="00743A77" w:rsidRPr="00AD139A" w:rsidRDefault="00743A77">
      <w:pPr>
        <w:keepNext/>
        <w:rPr>
          <w:sz w:val="22"/>
          <w:szCs w:val="22"/>
          <w:lang w:val="cs-CZ"/>
        </w:rPr>
      </w:pPr>
    </w:p>
    <w:p w14:paraId="3671A898" w14:textId="77777777" w:rsidR="00743A77" w:rsidRPr="00AD139A" w:rsidRDefault="003103F1">
      <w:pPr>
        <w:keepNext/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5.1</w:t>
      </w:r>
      <w:r w:rsidRPr="00AD139A">
        <w:rPr>
          <w:b/>
          <w:bCs/>
          <w:sz w:val="22"/>
          <w:szCs w:val="22"/>
          <w:lang w:val="cs-CZ"/>
        </w:rPr>
        <w:tab/>
        <w:t>Farmakodynamické vlastnosti</w:t>
      </w:r>
    </w:p>
    <w:p w14:paraId="415DA81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10617CD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Farmakoterapeutická skupina: </w:t>
      </w:r>
      <w:r w:rsidR="008C1BB6" w:rsidRPr="00AD139A">
        <w:rPr>
          <w:sz w:val="22"/>
          <w:szCs w:val="22"/>
          <w:lang w:val="cs-CZ"/>
        </w:rPr>
        <w:t>Aminokyseliny a jejich deriváty</w:t>
      </w:r>
      <w:r w:rsidRPr="00AD139A">
        <w:rPr>
          <w:sz w:val="22"/>
          <w:szCs w:val="22"/>
          <w:lang w:val="cs-CZ"/>
        </w:rPr>
        <w:t>; ATC kód: A16A A05</w:t>
      </w:r>
    </w:p>
    <w:p w14:paraId="21CBFC13" w14:textId="77777777" w:rsidR="006370AE" w:rsidRPr="00AD139A" w:rsidRDefault="006370AE" w:rsidP="000655F9">
      <w:pPr>
        <w:rPr>
          <w:sz w:val="22"/>
          <w:szCs w:val="22"/>
          <w:lang w:val="cs-CZ"/>
        </w:rPr>
      </w:pPr>
    </w:p>
    <w:p w14:paraId="29922E42" w14:textId="3B0F9FC0" w:rsidR="006370AE" w:rsidRPr="008B4D5D" w:rsidRDefault="006370AE" w:rsidP="000655F9">
      <w:pPr>
        <w:rPr>
          <w:sz w:val="22"/>
          <w:szCs w:val="22"/>
          <w:u w:val="single"/>
          <w:lang w:val="cs-CZ"/>
        </w:rPr>
      </w:pPr>
      <w:r w:rsidRPr="008B4D5D">
        <w:rPr>
          <w:sz w:val="22"/>
          <w:szCs w:val="22"/>
          <w:u w:val="single"/>
          <w:lang w:val="cs-CZ"/>
        </w:rPr>
        <w:t>Mechani</w:t>
      </w:r>
      <w:r w:rsidR="001178AE">
        <w:rPr>
          <w:sz w:val="22"/>
          <w:szCs w:val="22"/>
          <w:u w:val="single"/>
          <w:lang w:val="cs-CZ"/>
        </w:rPr>
        <w:t>s</w:t>
      </w:r>
      <w:r w:rsidRPr="008B4D5D">
        <w:rPr>
          <w:sz w:val="22"/>
          <w:szCs w:val="22"/>
          <w:u w:val="single"/>
          <w:lang w:val="cs-CZ"/>
        </w:rPr>
        <w:t>mus účinku</w:t>
      </w:r>
    </w:p>
    <w:p w14:paraId="68056D25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Kyselina karglumová je strukturální analog N-acetylglutamátu, což je přirozeně se vyskytující aktivátor </w:t>
      </w:r>
      <w:r w:rsidR="00095B68" w:rsidRPr="00AD139A">
        <w:rPr>
          <w:sz w:val="22"/>
          <w:szCs w:val="22"/>
          <w:lang w:val="cs-CZ"/>
        </w:rPr>
        <w:t>syntetázy karbamoyl</w:t>
      </w:r>
      <w:r w:rsidR="00E51CD2" w:rsidRPr="00AD139A">
        <w:rPr>
          <w:sz w:val="22"/>
          <w:szCs w:val="22"/>
          <w:lang w:val="cs-CZ"/>
        </w:rPr>
        <w:t>-</w:t>
      </w:r>
      <w:r w:rsidR="00095B68" w:rsidRPr="00AD139A">
        <w:rPr>
          <w:sz w:val="22"/>
          <w:szCs w:val="22"/>
          <w:lang w:val="cs-CZ"/>
        </w:rPr>
        <w:t>fosfátu</w:t>
      </w:r>
      <w:r w:rsidRPr="00AD139A">
        <w:rPr>
          <w:sz w:val="22"/>
          <w:szCs w:val="22"/>
          <w:lang w:val="cs-CZ"/>
        </w:rPr>
        <w:t>, prvního enzymu cyklu močoviny.</w:t>
      </w:r>
    </w:p>
    <w:p w14:paraId="3339161C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3011F8B4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V pokusech </w:t>
      </w:r>
      <w:r w:rsidRPr="00AD139A">
        <w:rPr>
          <w:i/>
          <w:iCs/>
          <w:sz w:val="22"/>
          <w:szCs w:val="22"/>
          <w:lang w:val="cs-CZ"/>
        </w:rPr>
        <w:t xml:space="preserve">in vitro </w:t>
      </w:r>
      <w:r w:rsidRPr="00AD139A">
        <w:rPr>
          <w:sz w:val="22"/>
          <w:szCs w:val="22"/>
          <w:lang w:val="cs-CZ"/>
        </w:rPr>
        <w:t xml:space="preserve">bylo prokázáno, že kyselina karglumová aktivuje jaterní </w:t>
      </w:r>
      <w:r w:rsidR="006A32C5" w:rsidRPr="00AD139A">
        <w:rPr>
          <w:sz w:val="22"/>
          <w:szCs w:val="22"/>
          <w:lang w:val="cs-CZ"/>
        </w:rPr>
        <w:t xml:space="preserve">syntetázu </w:t>
      </w:r>
      <w:r w:rsidRPr="00AD139A">
        <w:rPr>
          <w:sz w:val="22"/>
          <w:szCs w:val="22"/>
          <w:lang w:val="cs-CZ"/>
        </w:rPr>
        <w:t>karbamoyl fosfát</w:t>
      </w:r>
      <w:r w:rsidR="00045BCA" w:rsidRPr="00AD139A">
        <w:rPr>
          <w:sz w:val="22"/>
          <w:szCs w:val="22"/>
          <w:lang w:val="cs-CZ"/>
        </w:rPr>
        <w:t>u</w:t>
      </w:r>
      <w:r w:rsidRPr="00AD139A">
        <w:rPr>
          <w:sz w:val="22"/>
          <w:szCs w:val="22"/>
          <w:lang w:val="cs-CZ"/>
        </w:rPr>
        <w:t xml:space="preserve">. Přes nižší afinitu karbamoyl fosfát syntetázy ke kyselině karglumové než k N-acetylglutamátu bylo prokázáno, že kyselina karglumová stimuluje </w:t>
      </w:r>
      <w:r w:rsidRPr="00AD139A">
        <w:rPr>
          <w:i/>
          <w:iCs/>
          <w:sz w:val="22"/>
          <w:szCs w:val="22"/>
          <w:lang w:val="cs-CZ"/>
        </w:rPr>
        <w:t>in vivo</w:t>
      </w:r>
      <w:r w:rsidRPr="00AD139A">
        <w:rPr>
          <w:sz w:val="22"/>
          <w:szCs w:val="22"/>
          <w:lang w:val="cs-CZ"/>
        </w:rPr>
        <w:t xml:space="preserve"> karbamoyl fosfát syntetázu a je mnohem účinnější než N-acetylglutamát při zabránění intoxikace amoniakem u potkanů. Tento jev lze vysvětlit následujícími pozorováními:</w:t>
      </w:r>
    </w:p>
    <w:p w14:paraId="3C7EE4A3" w14:textId="77777777" w:rsidR="003103F1" w:rsidRPr="00AD139A" w:rsidRDefault="003103F1" w:rsidP="000655F9">
      <w:pPr>
        <w:numPr>
          <w:ilvl w:val="0"/>
          <w:numId w:val="36"/>
        </w:numPr>
        <w:tabs>
          <w:tab w:val="clear" w:pos="720"/>
        </w:tabs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mitochondriální membrána je snadněji permeabilní pro kyselinu karglumovou než pro N-acetylglutamát</w:t>
      </w:r>
    </w:p>
    <w:p w14:paraId="6B16137C" w14:textId="77777777" w:rsidR="003103F1" w:rsidRPr="00AD139A" w:rsidRDefault="003103F1" w:rsidP="000655F9">
      <w:pPr>
        <w:numPr>
          <w:ilvl w:val="0"/>
          <w:numId w:val="36"/>
        </w:numPr>
        <w:tabs>
          <w:tab w:val="clear" w:pos="720"/>
        </w:tabs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kyselina karglumová je na hydrolýzu aminoacylázou přítomnou v cytosolu rezistentnější než N-acetylglutamát.</w:t>
      </w:r>
    </w:p>
    <w:p w14:paraId="48F666D2" w14:textId="77777777" w:rsidR="006370AE" w:rsidRPr="00AD139A" w:rsidRDefault="006370AE" w:rsidP="000655F9">
      <w:pPr>
        <w:rPr>
          <w:sz w:val="22"/>
          <w:szCs w:val="22"/>
          <w:lang w:val="cs-CZ"/>
        </w:rPr>
      </w:pPr>
    </w:p>
    <w:p w14:paraId="2FD359FC" w14:textId="77777777" w:rsidR="003103F1" w:rsidRPr="008B4D5D" w:rsidRDefault="006370AE" w:rsidP="000655F9">
      <w:pPr>
        <w:rPr>
          <w:sz w:val="22"/>
          <w:szCs w:val="22"/>
          <w:u w:val="single"/>
          <w:lang w:val="cs-CZ"/>
        </w:rPr>
      </w:pPr>
      <w:r w:rsidRPr="008B4D5D">
        <w:rPr>
          <w:sz w:val="22"/>
          <w:szCs w:val="22"/>
          <w:u w:val="single"/>
          <w:lang w:val="cs-CZ"/>
        </w:rPr>
        <w:t>Farmakodynamické účinky</w:t>
      </w:r>
    </w:p>
    <w:p w14:paraId="5A2FEE43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U potkanů byly provedeny další studie za rozdílných experimentálních podmínek, které vedly ke zvýšené dostupnosti amoniaku (hladovění, bílkovinná potrava nebo potrava s vysokým obsahem bílkovin). Bylo prokázáno, že kyselina karglumová snižuje hladiny amoniaku  v krvi a zvyšuje hladiny močoviny v krvi a moči, přičemž obsah aktivátorů karbamoyl fosfát syntetázy v játrech byl významně zvýšen.</w:t>
      </w:r>
    </w:p>
    <w:p w14:paraId="7BD478BF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2129339F" w14:textId="61705540" w:rsidR="006370AE" w:rsidRPr="008B4D5D" w:rsidRDefault="006370AE" w:rsidP="000655F9">
      <w:pPr>
        <w:rPr>
          <w:sz w:val="22"/>
          <w:szCs w:val="22"/>
          <w:u w:val="single"/>
          <w:lang w:val="cs-CZ"/>
        </w:rPr>
      </w:pPr>
      <w:r w:rsidRPr="008B4D5D">
        <w:rPr>
          <w:sz w:val="22"/>
          <w:szCs w:val="22"/>
          <w:u w:val="single"/>
          <w:lang w:val="cs-CZ"/>
        </w:rPr>
        <w:t>Klinick</w:t>
      </w:r>
      <w:r w:rsidR="00AC520F">
        <w:rPr>
          <w:sz w:val="22"/>
          <w:szCs w:val="22"/>
          <w:u w:val="single"/>
          <w:lang w:val="cs-CZ"/>
        </w:rPr>
        <w:t>á</w:t>
      </w:r>
      <w:r w:rsidRPr="008B4D5D">
        <w:rPr>
          <w:sz w:val="22"/>
          <w:szCs w:val="22"/>
          <w:u w:val="single"/>
          <w:lang w:val="cs-CZ"/>
        </w:rPr>
        <w:t xml:space="preserve"> účinnost a bezpečnost</w:t>
      </w:r>
    </w:p>
    <w:p w14:paraId="44AE1488" w14:textId="77777777" w:rsidR="003103F1" w:rsidRPr="00AD139A" w:rsidRDefault="003103F1" w:rsidP="000655F9">
      <w:pPr>
        <w:pStyle w:val="BodyText2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 xml:space="preserve">U pacientů s </w:t>
      </w:r>
      <w:r w:rsidRPr="00AD139A">
        <w:rPr>
          <w:sz w:val="22"/>
          <w:szCs w:val="22"/>
        </w:rPr>
        <w:t>deficitem syntázy N-acetylglutamátu</w:t>
      </w:r>
      <w:r w:rsidRPr="00AD139A">
        <w:rPr>
          <w:noProof w:val="0"/>
          <w:sz w:val="22"/>
          <w:szCs w:val="22"/>
        </w:rPr>
        <w:t xml:space="preserve"> bylo prokázáno, že kyselina karglumová navozuje rychlou normalizaci hladin amoniaku v plazmě, a to obvykle během 24 hodin. Pokud byla léčba zahájena před trvalým poškozením mozku, byl u pacientů pozorován normální růst a psychomotorický vývoj.</w:t>
      </w:r>
    </w:p>
    <w:p w14:paraId="655680F7" w14:textId="77777777" w:rsidR="006370AE" w:rsidRPr="00AD139A" w:rsidRDefault="00E9267A" w:rsidP="000655F9">
      <w:pPr>
        <w:pStyle w:val="BodyText2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>U pacientů s organickou acidémií (u novorozenců i starších) léčba kyselinou karglumovou vedla k rychlému pokles</w:t>
      </w:r>
      <w:r w:rsidR="00BC097C" w:rsidRPr="00AD139A">
        <w:rPr>
          <w:noProof w:val="0"/>
          <w:sz w:val="22"/>
          <w:szCs w:val="22"/>
        </w:rPr>
        <w:t>u</w:t>
      </w:r>
      <w:r w:rsidRPr="00AD139A">
        <w:rPr>
          <w:noProof w:val="0"/>
          <w:sz w:val="22"/>
          <w:szCs w:val="22"/>
        </w:rPr>
        <w:t xml:space="preserve"> hladin</w:t>
      </w:r>
      <w:r w:rsidR="00BC097C" w:rsidRPr="00AD139A">
        <w:rPr>
          <w:noProof w:val="0"/>
          <w:sz w:val="22"/>
          <w:szCs w:val="22"/>
        </w:rPr>
        <w:t>y</w:t>
      </w:r>
      <w:r w:rsidRPr="00AD139A">
        <w:rPr>
          <w:noProof w:val="0"/>
          <w:sz w:val="22"/>
          <w:szCs w:val="22"/>
        </w:rPr>
        <w:t xml:space="preserve"> amoniaku v plazmě a snížení rizika neurologických komplikací. </w:t>
      </w:r>
    </w:p>
    <w:p w14:paraId="429E829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6047BD3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5.2</w:t>
      </w:r>
      <w:r w:rsidRPr="00AD139A">
        <w:rPr>
          <w:b/>
          <w:bCs/>
          <w:sz w:val="22"/>
          <w:szCs w:val="22"/>
          <w:lang w:val="cs-CZ"/>
        </w:rPr>
        <w:tab/>
        <w:t>Farmakokinetické vlastnosti</w:t>
      </w:r>
    </w:p>
    <w:p w14:paraId="050F248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0F7E39F" w14:textId="77777777" w:rsidR="00F20ED6" w:rsidRPr="00AD139A" w:rsidRDefault="00F20ED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Farmakokinetika kyseliny karglumové byla studována u zdravých mužských dobrovolníků pomocí radioaktivně značeného i neznačeného přípravku.</w:t>
      </w:r>
    </w:p>
    <w:p w14:paraId="30E4092E" w14:textId="77777777" w:rsidR="00EF5C46" w:rsidRDefault="00EF5C46" w:rsidP="000655F9">
      <w:pPr>
        <w:rPr>
          <w:i/>
          <w:sz w:val="22"/>
          <w:szCs w:val="22"/>
          <w:lang w:val="cs-CZ"/>
        </w:rPr>
      </w:pPr>
    </w:p>
    <w:p w14:paraId="3740E8F4" w14:textId="77777777" w:rsidR="00F20ED6" w:rsidRPr="00AD139A" w:rsidRDefault="00F20ED6" w:rsidP="000655F9">
      <w:pPr>
        <w:rPr>
          <w:i/>
          <w:sz w:val="22"/>
          <w:szCs w:val="22"/>
          <w:lang w:val="cs-CZ"/>
        </w:rPr>
      </w:pPr>
      <w:r w:rsidRPr="00AD139A">
        <w:rPr>
          <w:i/>
          <w:sz w:val="22"/>
          <w:szCs w:val="22"/>
          <w:lang w:val="cs-CZ"/>
        </w:rPr>
        <w:t>Absorpce</w:t>
      </w:r>
    </w:p>
    <w:p w14:paraId="503597CE" w14:textId="77777777" w:rsidR="00F20ED6" w:rsidRPr="00AD139A" w:rsidRDefault="00F20ED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Odhaduje se, že po jednorázové perorální dávce 100 mg/kg tělesné </w:t>
      </w:r>
      <w:r w:rsidR="00095B68" w:rsidRPr="00AD139A">
        <w:rPr>
          <w:sz w:val="22"/>
          <w:szCs w:val="22"/>
          <w:lang w:val="cs-CZ"/>
        </w:rPr>
        <w:t>hmotnosti</w:t>
      </w:r>
      <w:r w:rsidRPr="00AD139A">
        <w:rPr>
          <w:sz w:val="22"/>
          <w:szCs w:val="22"/>
          <w:lang w:val="cs-CZ"/>
        </w:rPr>
        <w:t xml:space="preserve"> se absorbuje přibližně 30 % kyseliny karglumové. </w:t>
      </w:r>
      <w:r w:rsidR="00005EF5" w:rsidRPr="00AD139A">
        <w:rPr>
          <w:sz w:val="22"/>
          <w:szCs w:val="22"/>
          <w:lang w:val="cs-CZ"/>
        </w:rPr>
        <w:t xml:space="preserve"> U</w:t>
      </w:r>
      <w:r w:rsidRPr="00AD139A">
        <w:rPr>
          <w:sz w:val="22"/>
          <w:szCs w:val="22"/>
          <w:lang w:val="cs-CZ"/>
        </w:rPr>
        <w:t xml:space="preserve"> 12 dobrovolníků, kteří dostávali přípravek Carbaglu tablety</w:t>
      </w:r>
      <w:r w:rsidR="00005EF5" w:rsidRPr="00AD139A">
        <w:rPr>
          <w:sz w:val="22"/>
          <w:szCs w:val="22"/>
          <w:lang w:val="cs-CZ"/>
        </w:rPr>
        <w:t xml:space="preserve"> v těchto dávkách</w:t>
      </w:r>
      <w:r w:rsidRPr="00AD139A">
        <w:rPr>
          <w:sz w:val="22"/>
          <w:szCs w:val="22"/>
          <w:lang w:val="cs-CZ"/>
        </w:rPr>
        <w:t xml:space="preserve">, </w:t>
      </w:r>
      <w:r w:rsidR="00005EF5" w:rsidRPr="00AD139A">
        <w:rPr>
          <w:sz w:val="22"/>
          <w:szCs w:val="22"/>
          <w:lang w:val="cs-CZ"/>
        </w:rPr>
        <w:t xml:space="preserve">dosahovaly </w:t>
      </w:r>
      <w:r w:rsidRPr="00AD139A">
        <w:rPr>
          <w:sz w:val="22"/>
          <w:szCs w:val="22"/>
          <w:lang w:val="cs-CZ"/>
        </w:rPr>
        <w:t xml:space="preserve">plazmatické koncentrace </w:t>
      </w:r>
      <w:r w:rsidR="00005EF5" w:rsidRPr="00AD139A">
        <w:rPr>
          <w:sz w:val="22"/>
          <w:szCs w:val="22"/>
          <w:lang w:val="cs-CZ"/>
        </w:rPr>
        <w:t xml:space="preserve">vrcholové hodnoty </w:t>
      </w:r>
      <w:r w:rsidRPr="00AD139A">
        <w:rPr>
          <w:sz w:val="22"/>
          <w:szCs w:val="22"/>
          <w:lang w:val="cs-CZ"/>
        </w:rPr>
        <w:t xml:space="preserve">2,6 </w:t>
      </w:r>
      <w:r w:rsidRPr="00AD139A">
        <w:rPr>
          <w:sz w:val="22"/>
          <w:szCs w:val="22"/>
          <w:lang w:val="cs-CZ"/>
        </w:rPr>
        <w:sym w:font="Symbol" w:char="F06D"/>
      </w:r>
      <w:r w:rsidRPr="00AD139A">
        <w:rPr>
          <w:sz w:val="22"/>
          <w:szCs w:val="22"/>
          <w:lang w:val="cs-CZ"/>
        </w:rPr>
        <w:t>g/ml (medián; rozptyl 1,8 – 4,8) po 3 hodinách (medián; rozptyl 2 – 4).</w:t>
      </w:r>
    </w:p>
    <w:p w14:paraId="330D9866" w14:textId="77777777" w:rsidR="00EF5C46" w:rsidRDefault="00EF5C46" w:rsidP="000655F9">
      <w:pPr>
        <w:rPr>
          <w:i/>
          <w:sz w:val="22"/>
          <w:szCs w:val="22"/>
          <w:lang w:val="cs-CZ"/>
        </w:rPr>
      </w:pPr>
    </w:p>
    <w:p w14:paraId="2B9C3D60" w14:textId="77777777" w:rsidR="00F20ED6" w:rsidRPr="00AD139A" w:rsidRDefault="00F20ED6" w:rsidP="000655F9">
      <w:pPr>
        <w:rPr>
          <w:i/>
          <w:sz w:val="22"/>
          <w:szCs w:val="22"/>
          <w:lang w:val="cs-CZ"/>
        </w:rPr>
      </w:pPr>
      <w:r w:rsidRPr="00AD139A">
        <w:rPr>
          <w:i/>
          <w:sz w:val="22"/>
          <w:szCs w:val="22"/>
          <w:lang w:val="cs-CZ"/>
        </w:rPr>
        <w:t>Distribuce</w:t>
      </w:r>
    </w:p>
    <w:p w14:paraId="23EB47D2" w14:textId="77777777" w:rsidR="00F20ED6" w:rsidRPr="00AD139A" w:rsidRDefault="00F20ED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Plazmatická eliminační křivka kyseliny karglumové je bifázická s rychlou fází v prvních 12 hodinách po podání. Po této fázi následuje pomalá fáze (terminální poločas až 28 hodin).</w:t>
      </w:r>
    </w:p>
    <w:p w14:paraId="142F02C2" w14:textId="77777777" w:rsidR="00F20ED6" w:rsidRPr="00AD139A" w:rsidRDefault="00F20ED6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lastRenderedPageBreak/>
        <w:t>Difuze do erytrocytů neexistuje. Vazba na bílkoviny nebyla určena.</w:t>
      </w:r>
    </w:p>
    <w:p w14:paraId="6A897A2E" w14:textId="77777777" w:rsidR="00EF5C46" w:rsidRDefault="00EF5C46" w:rsidP="000655F9">
      <w:pPr>
        <w:rPr>
          <w:i/>
          <w:sz w:val="22"/>
          <w:szCs w:val="22"/>
          <w:lang w:val="cs-CZ"/>
        </w:rPr>
      </w:pPr>
    </w:p>
    <w:p w14:paraId="37212F45" w14:textId="2D83638C" w:rsidR="00F20ED6" w:rsidRDefault="00CB31B1" w:rsidP="000655F9">
      <w:pPr>
        <w:rPr>
          <w:i/>
          <w:sz w:val="22"/>
          <w:szCs w:val="22"/>
          <w:lang w:val="cs-CZ"/>
        </w:rPr>
      </w:pPr>
      <w:r>
        <w:rPr>
          <w:i/>
          <w:sz w:val="22"/>
          <w:szCs w:val="22"/>
          <w:lang w:val="cs-CZ"/>
        </w:rPr>
        <w:t>Biotransformace</w:t>
      </w:r>
    </w:p>
    <w:p w14:paraId="3EFB3BC1" w14:textId="77777777" w:rsidR="00F20ED6" w:rsidRPr="00AD139A" w:rsidRDefault="00696A5C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Část kyseliny karglumové je metabolizována. Předpokládá se, že v závislosti na své aktivitě, se může střevní bakteriální flóra podílet na zahájení degradačního procesu, což vede ke kolísavému rozsahu metabolismu molekuly. Jeden z metabolitů, který byl identifikován ve stolici, je kyselina glutamová. Metabolity jsou detekovatelné v plazmě s vrcholem za 36 – 48 hodin a při velmi pomalém poklesu (poločas kolem 100 hodin).</w:t>
      </w:r>
    </w:p>
    <w:p w14:paraId="4730297D" w14:textId="77777777" w:rsidR="00696A5C" w:rsidRPr="00AD139A" w:rsidRDefault="00696A5C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Konečný produkt metabolismu kyseliny karglumové je oxid uhličitý, který se </w:t>
      </w:r>
      <w:r w:rsidR="003D103C" w:rsidRPr="00AD139A">
        <w:rPr>
          <w:sz w:val="22"/>
          <w:szCs w:val="22"/>
          <w:lang w:val="cs-CZ"/>
        </w:rPr>
        <w:t>vylučuje</w:t>
      </w:r>
      <w:r w:rsidRPr="00AD139A">
        <w:rPr>
          <w:sz w:val="22"/>
          <w:szCs w:val="22"/>
          <w:lang w:val="cs-CZ"/>
        </w:rPr>
        <w:t xml:space="preserve"> plícemi.</w:t>
      </w:r>
    </w:p>
    <w:p w14:paraId="1DB47A1A" w14:textId="77777777" w:rsidR="00EF5C46" w:rsidRDefault="00EF5C46" w:rsidP="000655F9">
      <w:pPr>
        <w:rPr>
          <w:i/>
          <w:sz w:val="22"/>
          <w:szCs w:val="22"/>
          <w:lang w:val="cs-CZ"/>
        </w:rPr>
      </w:pPr>
    </w:p>
    <w:p w14:paraId="2FBCFB2F" w14:textId="248ECFE5" w:rsidR="00696A5C" w:rsidRPr="00AD139A" w:rsidRDefault="00AC520F" w:rsidP="000655F9">
      <w:pPr>
        <w:rPr>
          <w:i/>
          <w:sz w:val="22"/>
          <w:szCs w:val="22"/>
          <w:lang w:val="cs-CZ"/>
        </w:rPr>
      </w:pPr>
      <w:r>
        <w:rPr>
          <w:i/>
          <w:sz w:val="22"/>
          <w:szCs w:val="22"/>
          <w:lang w:val="cs-CZ"/>
        </w:rPr>
        <w:t>Eliminace</w:t>
      </w:r>
    </w:p>
    <w:p w14:paraId="7FFCF557" w14:textId="77777777" w:rsidR="00696A5C" w:rsidRPr="00AD139A" w:rsidRDefault="00696A5C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Po jednorázové perorální dávce 100 mg/kg tělesné </w:t>
      </w:r>
      <w:r w:rsidR="00095B68" w:rsidRPr="00AD139A">
        <w:rPr>
          <w:sz w:val="22"/>
          <w:szCs w:val="22"/>
          <w:lang w:val="cs-CZ"/>
        </w:rPr>
        <w:t>váhy</w:t>
      </w:r>
      <w:r w:rsidRPr="00AD139A">
        <w:rPr>
          <w:sz w:val="22"/>
          <w:szCs w:val="22"/>
          <w:lang w:val="cs-CZ"/>
        </w:rPr>
        <w:t xml:space="preserve"> se 9 % dávky vylučuje nezměněno</w:t>
      </w:r>
      <w:r w:rsidR="003D103C" w:rsidRPr="00AD139A">
        <w:rPr>
          <w:sz w:val="22"/>
          <w:szCs w:val="22"/>
          <w:lang w:val="cs-CZ"/>
        </w:rPr>
        <w:t xml:space="preserve"> v </w:t>
      </w:r>
      <w:r w:rsidRPr="00AD139A">
        <w:rPr>
          <w:sz w:val="22"/>
          <w:szCs w:val="22"/>
          <w:lang w:val="cs-CZ"/>
        </w:rPr>
        <w:t>moč</w:t>
      </w:r>
      <w:r w:rsidR="003D103C" w:rsidRPr="00AD139A">
        <w:rPr>
          <w:sz w:val="22"/>
          <w:szCs w:val="22"/>
          <w:lang w:val="cs-CZ"/>
        </w:rPr>
        <w:t>i</w:t>
      </w:r>
      <w:r w:rsidRPr="00AD139A">
        <w:rPr>
          <w:sz w:val="22"/>
          <w:szCs w:val="22"/>
          <w:lang w:val="cs-CZ"/>
        </w:rPr>
        <w:t xml:space="preserve"> a až 60 % </w:t>
      </w:r>
      <w:r w:rsidR="003D103C" w:rsidRPr="00AD139A">
        <w:rPr>
          <w:sz w:val="22"/>
          <w:szCs w:val="22"/>
          <w:lang w:val="cs-CZ"/>
        </w:rPr>
        <w:t xml:space="preserve">ve </w:t>
      </w:r>
      <w:r w:rsidRPr="00AD139A">
        <w:rPr>
          <w:sz w:val="22"/>
          <w:szCs w:val="22"/>
          <w:lang w:val="cs-CZ"/>
        </w:rPr>
        <w:t>stolic</w:t>
      </w:r>
      <w:r w:rsidR="003D103C" w:rsidRPr="00AD139A">
        <w:rPr>
          <w:sz w:val="22"/>
          <w:szCs w:val="22"/>
          <w:lang w:val="cs-CZ"/>
        </w:rPr>
        <w:t>i</w:t>
      </w:r>
      <w:r w:rsidRPr="00AD139A">
        <w:rPr>
          <w:sz w:val="22"/>
          <w:szCs w:val="22"/>
          <w:lang w:val="cs-CZ"/>
        </w:rPr>
        <w:t>.</w:t>
      </w:r>
    </w:p>
    <w:p w14:paraId="265CFE72" w14:textId="77777777" w:rsidR="00696A5C" w:rsidRPr="00AD139A" w:rsidRDefault="00696A5C" w:rsidP="000655F9">
      <w:pPr>
        <w:rPr>
          <w:sz w:val="22"/>
          <w:szCs w:val="22"/>
          <w:lang w:val="cs-CZ"/>
        </w:rPr>
      </w:pPr>
    </w:p>
    <w:p w14:paraId="589A2E5C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Plazmatické hladiny kyseliny karglumové byly měřeny u pacientů všech kategorií, od novorozenců až po dospívající, léčenými různými denními dávkami (7 – 122 mg/kg/den). Jejich rozptyl byl v souladu s hladinami naměřenými u zdravých dospělých osob, a to i u novorozenců. Při všech denních dávkách docházelo k pomalému poklesu plazmatických hladin na hladinu kolem 100 ng/ml během 15 hodin.</w:t>
      </w:r>
    </w:p>
    <w:p w14:paraId="2DF15C2F" w14:textId="77777777" w:rsidR="00FB2E85" w:rsidRDefault="00FB2E85" w:rsidP="000655F9">
      <w:pPr>
        <w:rPr>
          <w:sz w:val="22"/>
          <w:szCs w:val="22"/>
          <w:lang w:val="cs-CZ"/>
        </w:rPr>
      </w:pPr>
    </w:p>
    <w:p w14:paraId="1F6A4BF8" w14:textId="77777777" w:rsidR="00FB2E85" w:rsidRDefault="00CB31B1" w:rsidP="000655F9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Zvláštní populace</w:t>
      </w:r>
    </w:p>
    <w:p w14:paraId="4BF13B37" w14:textId="77777777" w:rsidR="00CB31B1" w:rsidRPr="0087778E" w:rsidRDefault="00CB31B1" w:rsidP="000655F9">
      <w:pPr>
        <w:rPr>
          <w:i/>
          <w:iCs/>
          <w:sz w:val="22"/>
          <w:szCs w:val="22"/>
          <w:lang w:val="cs-CZ"/>
        </w:rPr>
      </w:pPr>
      <w:r w:rsidRPr="0087778E">
        <w:rPr>
          <w:i/>
          <w:iCs/>
          <w:sz w:val="22"/>
          <w:szCs w:val="22"/>
          <w:lang w:val="cs-CZ"/>
        </w:rPr>
        <w:t>Pacienti s poruchou funkce ledvin</w:t>
      </w:r>
    </w:p>
    <w:p w14:paraId="007989D2" w14:textId="39E7A20A" w:rsidR="00CB31B1" w:rsidRPr="0087778E" w:rsidRDefault="00CB31B1" w:rsidP="000655F9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Farmakokinetika </w:t>
      </w:r>
      <w:r w:rsidR="00E6337B">
        <w:rPr>
          <w:sz w:val="22"/>
          <w:szCs w:val="22"/>
          <w:lang w:val="cs-CZ"/>
        </w:rPr>
        <w:t xml:space="preserve">(FK) </w:t>
      </w:r>
      <w:r w:rsidR="00975C5E">
        <w:rPr>
          <w:sz w:val="22"/>
          <w:szCs w:val="22"/>
          <w:lang w:val="cs-CZ"/>
        </w:rPr>
        <w:t xml:space="preserve">kyseliny karglumové u subjektů s poruchou funkce ledvin byla porovnána se subjekty s normální funkcí ledvin po perorálním podání jedné dávky přípravku Carbaglu 40 mg/kg nebo 80 mg/kg. </w:t>
      </w:r>
      <w:r w:rsidR="00975C5E" w:rsidRPr="0087778E">
        <w:rPr>
          <w:sz w:val="22"/>
          <w:szCs w:val="22"/>
          <w:lang w:val="cs-CZ"/>
        </w:rPr>
        <w:t>C</w:t>
      </w:r>
      <w:r w:rsidR="00975C5E" w:rsidRPr="00D15B73">
        <w:rPr>
          <w:sz w:val="22"/>
          <w:szCs w:val="22"/>
          <w:vertAlign w:val="subscript"/>
          <w:lang w:val="cs-CZ"/>
        </w:rPr>
        <w:t>max</w:t>
      </w:r>
      <w:r w:rsidR="00975C5E" w:rsidRPr="0087778E">
        <w:rPr>
          <w:sz w:val="22"/>
          <w:szCs w:val="22"/>
          <w:lang w:val="cs-CZ"/>
        </w:rPr>
        <w:t xml:space="preserve"> and AUC</w:t>
      </w:r>
      <w:r w:rsidR="00975C5E" w:rsidRPr="00D15B73">
        <w:rPr>
          <w:sz w:val="22"/>
          <w:szCs w:val="22"/>
          <w:vertAlign w:val="subscript"/>
          <w:lang w:val="cs-CZ"/>
        </w:rPr>
        <w:t xml:space="preserve">0-T </w:t>
      </w:r>
      <w:r w:rsidR="00975C5E" w:rsidRPr="0087778E">
        <w:rPr>
          <w:sz w:val="22"/>
          <w:szCs w:val="22"/>
          <w:lang w:val="cs-CZ"/>
        </w:rPr>
        <w:t>kyseliny karglumové jsou shrnuty v tabulce níže. Poměr</w:t>
      </w:r>
      <w:r w:rsidR="0097009C">
        <w:rPr>
          <w:sz w:val="22"/>
          <w:szCs w:val="22"/>
          <w:lang w:val="cs-CZ"/>
        </w:rPr>
        <w:t>y</w:t>
      </w:r>
      <w:r w:rsidR="00975C5E" w:rsidRPr="0087778E">
        <w:rPr>
          <w:sz w:val="22"/>
          <w:szCs w:val="22"/>
          <w:lang w:val="cs-CZ"/>
        </w:rPr>
        <w:t xml:space="preserve"> geometrických průměrů (90% CI) AUC</w:t>
      </w:r>
      <w:r w:rsidR="00975C5E" w:rsidRPr="001F1F62">
        <w:rPr>
          <w:sz w:val="22"/>
          <w:szCs w:val="22"/>
          <w:lang w:val="cs-CZ"/>
        </w:rPr>
        <w:t xml:space="preserve">0-T </w:t>
      </w:r>
      <w:r w:rsidR="00975C5E" w:rsidRPr="0087778E">
        <w:rPr>
          <w:sz w:val="22"/>
          <w:szCs w:val="22"/>
          <w:lang w:val="cs-CZ"/>
        </w:rPr>
        <w:t>u subjektů s</w:t>
      </w:r>
      <w:r w:rsidR="00586F98">
        <w:rPr>
          <w:sz w:val="22"/>
          <w:szCs w:val="22"/>
          <w:lang w:val="cs-CZ"/>
        </w:rPr>
        <w:t> lehkou,</w:t>
      </w:r>
      <w:r w:rsidR="00975C5E" w:rsidRPr="0087778E">
        <w:rPr>
          <w:sz w:val="22"/>
          <w:szCs w:val="22"/>
          <w:lang w:val="cs-CZ"/>
        </w:rPr>
        <w:t xml:space="preserve"> středně těžkou a těžkou poruchou funkce ledvin vz</w:t>
      </w:r>
      <w:r w:rsidR="0097009C">
        <w:rPr>
          <w:sz w:val="22"/>
          <w:szCs w:val="22"/>
          <w:lang w:val="cs-CZ"/>
        </w:rPr>
        <w:t>hledem</w:t>
      </w:r>
      <w:r w:rsidR="00975C5E" w:rsidRPr="0087778E">
        <w:rPr>
          <w:sz w:val="22"/>
          <w:szCs w:val="22"/>
          <w:lang w:val="cs-CZ"/>
        </w:rPr>
        <w:t xml:space="preserve"> k poměrům odpovídajících kontrolních subjektů s</w:t>
      </w:r>
      <w:r w:rsidR="00E6337B">
        <w:rPr>
          <w:sz w:val="22"/>
          <w:szCs w:val="22"/>
          <w:lang w:val="cs-CZ"/>
        </w:rPr>
        <w:t> </w:t>
      </w:r>
      <w:r w:rsidR="00975C5E" w:rsidRPr="0087778E">
        <w:rPr>
          <w:sz w:val="22"/>
          <w:szCs w:val="22"/>
          <w:lang w:val="cs-CZ"/>
        </w:rPr>
        <w:t xml:space="preserve">normální funkcí ledvin byly přibližně 1,8 (1,34; 2,47), 2,8 (2,17; 3,65) a 6,9 (4,79; 9,96) v daném pořadí. </w:t>
      </w:r>
      <w:bookmarkStart w:id="0" w:name="_GoBack"/>
      <w:r w:rsidR="00A47E3E" w:rsidRPr="001F1F62">
        <w:rPr>
          <w:sz w:val="22"/>
          <w:szCs w:val="22"/>
          <w:lang w:val="cs-CZ"/>
        </w:rPr>
        <w:t>Renální clearance u pacientů s lehkým, středně těžkým a těžkým renálním poškozením je 79 %, 53 % a 15 % (snížení o 21 %, 47 % a 85 %) ve srovnání s pacienty s normální funkcí ledvin</w:t>
      </w:r>
      <w:bookmarkEnd w:id="0"/>
      <w:r w:rsidR="00A47E3E" w:rsidRPr="001F1F62">
        <w:rPr>
          <w:sz w:val="22"/>
          <w:szCs w:val="22"/>
          <w:lang w:val="cs-CZ"/>
        </w:rPr>
        <w:t>.</w:t>
      </w:r>
      <w:r w:rsidR="00975C5E" w:rsidRPr="0087778E">
        <w:rPr>
          <w:sz w:val="22"/>
          <w:szCs w:val="22"/>
          <w:lang w:val="cs-CZ"/>
        </w:rPr>
        <w:t>. Usuzuje se, že změny</w:t>
      </w:r>
      <w:r w:rsidR="00624A72" w:rsidRPr="0087778E">
        <w:rPr>
          <w:sz w:val="22"/>
          <w:szCs w:val="22"/>
          <w:lang w:val="cs-CZ"/>
        </w:rPr>
        <w:t xml:space="preserve"> FK</w:t>
      </w:r>
      <w:r w:rsidR="00975C5E" w:rsidRPr="0087778E">
        <w:rPr>
          <w:sz w:val="22"/>
          <w:szCs w:val="22"/>
          <w:lang w:val="cs-CZ"/>
        </w:rPr>
        <w:t xml:space="preserve"> kyseliny karglumové doprovázené poruchou funkce ledvin jsou klinicky relevantní a </w:t>
      </w:r>
      <w:r w:rsidR="0087778E" w:rsidRPr="0087778E">
        <w:rPr>
          <w:sz w:val="22"/>
          <w:szCs w:val="22"/>
          <w:lang w:val="cs-CZ"/>
        </w:rPr>
        <w:t>u subjektů se středně těžkou a</w:t>
      </w:r>
      <w:r w:rsidR="006C4510">
        <w:rPr>
          <w:sz w:val="22"/>
          <w:szCs w:val="22"/>
          <w:lang w:val="cs-CZ"/>
        </w:rPr>
        <w:t> </w:t>
      </w:r>
      <w:r w:rsidR="0087778E" w:rsidRPr="0087778E">
        <w:rPr>
          <w:sz w:val="22"/>
          <w:szCs w:val="22"/>
          <w:lang w:val="cs-CZ"/>
        </w:rPr>
        <w:t>těžkou poruchou funkce ledvin je oprá</w:t>
      </w:r>
      <w:r w:rsidR="006C4510">
        <w:rPr>
          <w:sz w:val="22"/>
          <w:szCs w:val="22"/>
          <w:lang w:val="cs-CZ"/>
        </w:rPr>
        <w:t>v</w:t>
      </w:r>
      <w:r w:rsidR="0087778E" w:rsidRPr="0087778E">
        <w:rPr>
          <w:sz w:val="22"/>
          <w:szCs w:val="22"/>
          <w:lang w:val="cs-CZ"/>
        </w:rPr>
        <w:t>něná úprava dávky [viz Dávkování a způsob podání (4.2)].</w:t>
      </w:r>
    </w:p>
    <w:p w14:paraId="51A8F2CA" w14:textId="77777777" w:rsidR="0087778E" w:rsidRPr="0087778E" w:rsidRDefault="0087778E" w:rsidP="000655F9">
      <w:pPr>
        <w:rPr>
          <w:sz w:val="22"/>
          <w:szCs w:val="22"/>
          <w:lang w:val="cs-CZ"/>
        </w:rPr>
      </w:pPr>
    </w:p>
    <w:p w14:paraId="5976FD62" w14:textId="77777777" w:rsidR="0087778E" w:rsidRPr="0087778E" w:rsidRDefault="0087778E" w:rsidP="0087778E">
      <w:pPr>
        <w:rPr>
          <w:b/>
          <w:bCs/>
          <w:sz w:val="22"/>
          <w:szCs w:val="22"/>
          <w:lang w:val="cs-CZ"/>
        </w:rPr>
      </w:pPr>
      <w:r>
        <w:rPr>
          <w:b/>
          <w:bCs/>
          <w:sz w:val="22"/>
          <w:szCs w:val="22"/>
          <w:lang w:val="cs-CZ"/>
        </w:rPr>
        <w:t>Průměrná</w:t>
      </w:r>
      <w:r w:rsidRPr="0087778E">
        <w:rPr>
          <w:b/>
          <w:bCs/>
          <w:sz w:val="22"/>
          <w:szCs w:val="22"/>
          <w:lang w:val="cs-CZ"/>
        </w:rPr>
        <w:t xml:space="preserve"> (± SD) C</w:t>
      </w:r>
      <w:r w:rsidRPr="0081506D">
        <w:rPr>
          <w:b/>
          <w:bCs/>
          <w:sz w:val="22"/>
          <w:szCs w:val="22"/>
          <w:vertAlign w:val="subscript"/>
          <w:lang w:val="cs-CZ"/>
        </w:rPr>
        <w:t>max</w:t>
      </w:r>
      <w:r w:rsidRPr="0087778E">
        <w:rPr>
          <w:b/>
          <w:bCs/>
          <w:sz w:val="22"/>
          <w:szCs w:val="22"/>
          <w:lang w:val="cs-CZ"/>
        </w:rPr>
        <w:t xml:space="preserve"> a</w:t>
      </w:r>
      <w:r>
        <w:rPr>
          <w:b/>
          <w:bCs/>
          <w:sz w:val="22"/>
          <w:szCs w:val="22"/>
          <w:lang w:val="cs-CZ"/>
        </w:rPr>
        <w:t> </w:t>
      </w:r>
      <w:r w:rsidRPr="0087778E">
        <w:rPr>
          <w:b/>
          <w:bCs/>
          <w:sz w:val="22"/>
          <w:szCs w:val="22"/>
          <w:lang w:val="cs-CZ"/>
        </w:rPr>
        <w:t>AUC</w:t>
      </w:r>
      <w:r w:rsidRPr="0081506D">
        <w:rPr>
          <w:b/>
          <w:bCs/>
          <w:sz w:val="22"/>
          <w:szCs w:val="22"/>
          <w:vertAlign w:val="subscript"/>
          <w:lang w:val="cs-CZ"/>
        </w:rPr>
        <w:t xml:space="preserve">0-T </w:t>
      </w:r>
      <w:r>
        <w:rPr>
          <w:b/>
          <w:bCs/>
          <w:sz w:val="22"/>
          <w:szCs w:val="22"/>
          <w:lang w:val="cs-CZ"/>
        </w:rPr>
        <w:t xml:space="preserve">kyseliny karglumové po podání jedné perorální dávky přípravku </w:t>
      </w:r>
      <w:r w:rsidRPr="0087778E">
        <w:rPr>
          <w:b/>
          <w:bCs/>
          <w:sz w:val="22"/>
          <w:szCs w:val="22"/>
          <w:lang w:val="cs-CZ"/>
        </w:rPr>
        <w:t>Carbaglu 80</w:t>
      </w:r>
      <w:r>
        <w:rPr>
          <w:b/>
          <w:bCs/>
          <w:sz w:val="22"/>
          <w:szCs w:val="22"/>
          <w:lang w:val="cs-CZ"/>
        </w:rPr>
        <w:t> </w:t>
      </w:r>
      <w:r w:rsidRPr="0087778E">
        <w:rPr>
          <w:b/>
          <w:bCs/>
          <w:sz w:val="22"/>
          <w:szCs w:val="22"/>
          <w:lang w:val="cs-CZ"/>
        </w:rPr>
        <w:t xml:space="preserve">mg/kg </w:t>
      </w:r>
      <w:r>
        <w:rPr>
          <w:b/>
          <w:bCs/>
          <w:sz w:val="22"/>
          <w:szCs w:val="22"/>
          <w:lang w:val="cs-CZ"/>
        </w:rPr>
        <w:t xml:space="preserve">nebo </w:t>
      </w:r>
      <w:r w:rsidRPr="0087778E">
        <w:rPr>
          <w:b/>
          <w:bCs/>
          <w:sz w:val="22"/>
          <w:szCs w:val="22"/>
          <w:lang w:val="cs-CZ"/>
        </w:rPr>
        <w:t>40</w:t>
      </w:r>
      <w:r>
        <w:rPr>
          <w:b/>
          <w:bCs/>
          <w:sz w:val="22"/>
          <w:szCs w:val="22"/>
          <w:lang w:val="cs-CZ"/>
        </w:rPr>
        <w:t> </w:t>
      </w:r>
      <w:r w:rsidRPr="0087778E">
        <w:rPr>
          <w:b/>
          <w:bCs/>
          <w:sz w:val="22"/>
          <w:szCs w:val="22"/>
          <w:lang w:val="cs-CZ"/>
        </w:rPr>
        <w:t xml:space="preserve">mg/kg </w:t>
      </w:r>
      <w:r>
        <w:rPr>
          <w:b/>
          <w:bCs/>
          <w:sz w:val="22"/>
          <w:szCs w:val="22"/>
          <w:lang w:val="cs-CZ"/>
        </w:rPr>
        <w:t>u subjektů s poruchou funkce ledvin</w:t>
      </w:r>
      <w:r w:rsidR="0097009C">
        <w:rPr>
          <w:b/>
          <w:bCs/>
          <w:sz w:val="22"/>
          <w:szCs w:val="22"/>
          <w:lang w:val="cs-CZ"/>
        </w:rPr>
        <w:t xml:space="preserve"> a odpovídajících kontrolních subjektů s normální funkcí ledvin</w:t>
      </w:r>
    </w:p>
    <w:p w14:paraId="44E38147" w14:textId="77777777" w:rsidR="0087778E" w:rsidRPr="0087778E" w:rsidRDefault="0087778E" w:rsidP="0087778E">
      <w:pPr>
        <w:rPr>
          <w:sz w:val="22"/>
          <w:szCs w:val="22"/>
          <w:lang w:val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517"/>
        <w:gridCol w:w="1800"/>
        <w:gridCol w:w="1620"/>
        <w:gridCol w:w="1504"/>
        <w:gridCol w:w="1315"/>
      </w:tblGrid>
      <w:tr w:rsidR="0087778E" w:rsidRPr="002E4B01" w14:paraId="10892E74" w14:textId="77777777">
        <w:tc>
          <w:tcPr>
            <w:tcW w:w="12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3511D" w14:textId="6E54E755" w:rsidR="0087778E" w:rsidRPr="0081506D" w:rsidRDefault="00AE00C2" w:rsidP="00AE00C2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P</w:t>
            </w:r>
            <w:r w:rsidR="0087778E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arametry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 xml:space="preserve"> FK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BAF3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Normální funkce (1a)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N = 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FC7F5" w14:textId="4A3BACCD" w:rsidR="0087778E" w:rsidRPr="0081506D" w:rsidRDefault="00771A61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Lehká</w:t>
            </w:r>
            <w:r w:rsidR="0087778E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 xml:space="preserve"> </w:t>
            </w:r>
            <w:r w:rsidR="0087778E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porucha</w:t>
            </w:r>
            <w:r w:rsidR="0087778E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N = 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6C704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Středně těžká porucha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N = 6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DA318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Normální funkce (1b)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N = 8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6A3DC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Těžká porucha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br/>
              <w:t>N = 6</w:t>
            </w:r>
          </w:p>
        </w:tc>
      </w:tr>
      <w:tr w:rsidR="0087778E" w:rsidRPr="002E4B01" w14:paraId="0AA21582" w14:textId="77777777">
        <w:tc>
          <w:tcPr>
            <w:tcW w:w="12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7D175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</w:p>
        </w:tc>
        <w:tc>
          <w:tcPr>
            <w:tcW w:w="4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B73FD" w14:textId="6E61174D" w:rsidR="0087778E" w:rsidRPr="0081506D" w:rsidRDefault="0087778E" w:rsidP="00AE00C2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80</w:t>
            </w:r>
            <w:r w:rsidR="00AE00C2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mg/kg</w:t>
            </w:r>
          </w:p>
        </w:tc>
        <w:tc>
          <w:tcPr>
            <w:tcW w:w="2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D5567" w14:textId="1DC7D538" w:rsidR="0087778E" w:rsidRPr="0081506D" w:rsidRDefault="0087778E" w:rsidP="00AE00C2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40</w:t>
            </w:r>
            <w:r w:rsidR="00AE00C2"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b/>
                <w:bCs/>
                <w:iCs/>
                <w:noProof/>
                <w:sz w:val="22"/>
                <w:szCs w:val="22"/>
                <w:lang w:val="en-CA"/>
              </w:rPr>
              <w:t>mg/kg</w:t>
            </w:r>
          </w:p>
        </w:tc>
      </w:tr>
      <w:tr w:rsidR="0087778E" w:rsidRPr="002E4B01" w14:paraId="5FD2B6AF" w14:textId="77777777"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FD27A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C</w:t>
            </w:r>
            <w:r w:rsidRPr="0081506D">
              <w:rPr>
                <w:iCs/>
                <w:noProof/>
                <w:sz w:val="22"/>
                <w:szCs w:val="22"/>
                <w:vertAlign w:val="subscript"/>
              </w:rPr>
              <w:t>max</w:t>
            </w:r>
            <w:r w:rsidRPr="0081506D">
              <w:rPr>
                <w:iCs/>
                <w:noProof/>
                <w:sz w:val="22"/>
                <w:szCs w:val="22"/>
              </w:rPr>
              <w:t xml:space="preserve"> (ng/ml)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A5946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2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982,9 (552,1)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D328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5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056,1 (2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074,7)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81C4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6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018,8 (2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041,0)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32D0B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1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890,4 (900,6)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EE1E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8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841,8 (4</w:t>
            </w:r>
            <w:r w:rsidR="000C12FC">
              <w:rPr>
                <w:iCs/>
                <w:noProof/>
                <w:sz w:val="22"/>
                <w:szCs w:val="22"/>
              </w:rPr>
              <w:t> </w:t>
            </w:r>
            <w:r w:rsidRPr="0081506D">
              <w:rPr>
                <w:iCs/>
                <w:noProof/>
                <w:sz w:val="22"/>
                <w:szCs w:val="22"/>
              </w:rPr>
              <w:t>307,3)</w:t>
            </w:r>
          </w:p>
        </w:tc>
      </w:tr>
      <w:tr w:rsidR="0087778E" w:rsidRPr="002E4B01" w14:paraId="48DFA198" w14:textId="77777777"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743D9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</w:rPr>
            </w:pPr>
            <w:r w:rsidRPr="0081506D">
              <w:rPr>
                <w:iCs/>
                <w:noProof/>
                <w:sz w:val="22"/>
                <w:szCs w:val="22"/>
              </w:rPr>
              <w:t>AUC</w:t>
            </w:r>
            <w:r w:rsidRPr="0081506D">
              <w:rPr>
                <w:iCs/>
                <w:noProof/>
                <w:sz w:val="22"/>
                <w:szCs w:val="22"/>
                <w:vertAlign w:val="subscript"/>
              </w:rPr>
              <w:t>0-T</w:t>
            </w:r>
            <w:r w:rsidRPr="0081506D">
              <w:rPr>
                <w:iCs/>
                <w:noProof/>
                <w:sz w:val="22"/>
                <w:szCs w:val="22"/>
              </w:rPr>
              <w:t xml:space="preserve"> (ng*h/ml)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A15D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iCs/>
                <w:noProof/>
                <w:sz w:val="22"/>
                <w:szCs w:val="22"/>
                <w:lang w:val="en-CA"/>
              </w:rPr>
              <w:t>28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312,7 (6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204,1)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5C35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iCs/>
                <w:noProof/>
                <w:sz w:val="22"/>
                <w:szCs w:val="22"/>
                <w:lang w:val="en-CA"/>
              </w:rPr>
              <w:t>53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559,3 (20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267,2)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148D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iCs/>
                <w:noProof/>
                <w:sz w:val="22"/>
                <w:szCs w:val="22"/>
                <w:lang w:val="en-CA"/>
              </w:rPr>
              <w:t>80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543,3 (22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587,6)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4103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iCs/>
                <w:noProof/>
                <w:sz w:val="22"/>
                <w:szCs w:val="22"/>
                <w:lang w:val="en-CA"/>
              </w:rPr>
              <w:t>20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212,0 (6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185,7)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D71E" w14:textId="77777777" w:rsidR="0087778E" w:rsidRPr="0081506D" w:rsidRDefault="0087778E">
            <w:pPr>
              <w:numPr>
                <w:ilvl w:val="12"/>
                <w:numId w:val="0"/>
              </w:numPr>
              <w:ind w:right="-2"/>
              <w:rPr>
                <w:iCs/>
                <w:noProof/>
                <w:sz w:val="22"/>
                <w:szCs w:val="22"/>
                <w:lang w:val="en-CA"/>
              </w:rPr>
            </w:pPr>
            <w:r w:rsidRPr="0081506D">
              <w:rPr>
                <w:iCs/>
                <w:noProof/>
                <w:sz w:val="22"/>
                <w:szCs w:val="22"/>
                <w:lang w:val="en-CA"/>
              </w:rPr>
              <w:t>144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924,6 (65</w:t>
            </w:r>
            <w:r w:rsidR="000C12FC">
              <w:rPr>
                <w:iCs/>
                <w:noProof/>
                <w:sz w:val="22"/>
                <w:szCs w:val="22"/>
                <w:lang w:val="en-CA"/>
              </w:rPr>
              <w:t> </w:t>
            </w:r>
            <w:r w:rsidRPr="0081506D">
              <w:rPr>
                <w:iCs/>
                <w:noProof/>
                <w:sz w:val="22"/>
                <w:szCs w:val="22"/>
                <w:lang w:val="en-CA"/>
              </w:rPr>
              <w:t>576,0)</w:t>
            </w:r>
          </w:p>
        </w:tc>
      </w:tr>
    </w:tbl>
    <w:p w14:paraId="3113FA3A" w14:textId="77777777" w:rsidR="00FB2E85" w:rsidRDefault="00FB2E85" w:rsidP="000655F9">
      <w:pPr>
        <w:rPr>
          <w:sz w:val="22"/>
          <w:szCs w:val="22"/>
          <w:lang w:val="cs-CZ"/>
        </w:rPr>
      </w:pPr>
    </w:p>
    <w:p w14:paraId="66734C46" w14:textId="77777777" w:rsidR="00FB2E85" w:rsidRDefault="00FB2E85" w:rsidP="000655F9">
      <w:pPr>
        <w:rPr>
          <w:sz w:val="22"/>
          <w:szCs w:val="22"/>
          <w:lang w:val="cs-CZ"/>
        </w:rPr>
      </w:pPr>
    </w:p>
    <w:p w14:paraId="70420506" w14:textId="77777777" w:rsidR="00FB2E85" w:rsidRPr="00AD139A" w:rsidRDefault="00FB2E85" w:rsidP="000655F9">
      <w:pPr>
        <w:rPr>
          <w:sz w:val="22"/>
          <w:szCs w:val="22"/>
          <w:lang w:val="cs-CZ"/>
        </w:rPr>
      </w:pPr>
    </w:p>
    <w:p w14:paraId="2FC7B117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5.3</w:t>
      </w:r>
      <w:r w:rsidRPr="00AD139A">
        <w:rPr>
          <w:b/>
          <w:bCs/>
          <w:sz w:val="22"/>
          <w:szCs w:val="22"/>
          <w:lang w:val="cs-CZ"/>
        </w:rPr>
        <w:tab/>
        <w:t>Předklinické údaje vztahující se k bezpečnosti</w:t>
      </w:r>
    </w:p>
    <w:p w14:paraId="1AE18737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590D03DF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Farmakologické studie zaměřené na bezpečnost prokázaly, že Carbaglu podáváný perorálně v dávkách 250, </w:t>
      </w:r>
      <w:smartTag w:uri="urn:schemas-microsoft-com:office:smarttags" w:element="metricconverter">
        <w:smartTagPr>
          <w:attr w:name="ProductID" w:val="500 a"/>
        </w:smartTagPr>
        <w:r w:rsidRPr="00AD139A">
          <w:rPr>
            <w:sz w:val="22"/>
            <w:szCs w:val="22"/>
            <w:lang w:val="cs-CZ"/>
          </w:rPr>
          <w:t>500 a</w:t>
        </w:r>
      </w:smartTag>
      <w:r w:rsidRPr="00AD139A">
        <w:rPr>
          <w:sz w:val="22"/>
          <w:szCs w:val="22"/>
          <w:lang w:val="cs-CZ"/>
        </w:rPr>
        <w:t xml:space="preserve"> 1000 mg/kg neměl významný účinek na dýchání, centrální nervový systém a kardiovaskulární systém.</w:t>
      </w:r>
    </w:p>
    <w:p w14:paraId="635A795F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20EF18EA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V sérii testů genotoxicity provedených </w:t>
      </w:r>
      <w:r w:rsidRPr="00AD139A">
        <w:rPr>
          <w:i/>
          <w:iCs/>
          <w:sz w:val="22"/>
          <w:szCs w:val="22"/>
          <w:lang w:val="cs-CZ"/>
        </w:rPr>
        <w:t>in vitro</w:t>
      </w:r>
      <w:r w:rsidRPr="00AD139A">
        <w:rPr>
          <w:sz w:val="22"/>
          <w:szCs w:val="22"/>
          <w:lang w:val="cs-CZ"/>
        </w:rPr>
        <w:t xml:space="preserve"> (Amesův test, analýza metafáze lidských lymfocytů) a </w:t>
      </w:r>
      <w:r w:rsidRPr="00AD139A">
        <w:rPr>
          <w:i/>
          <w:iCs/>
          <w:sz w:val="22"/>
          <w:szCs w:val="22"/>
          <w:lang w:val="cs-CZ"/>
        </w:rPr>
        <w:t>in vivo</w:t>
      </w:r>
      <w:r w:rsidRPr="00AD139A">
        <w:rPr>
          <w:sz w:val="22"/>
          <w:szCs w:val="22"/>
          <w:lang w:val="cs-CZ"/>
        </w:rPr>
        <w:t xml:space="preserve"> (mikronukleární test u potkana) nebyla prokázána žádná významná mutagenní aktivita přípravku Carbaglu.</w:t>
      </w:r>
    </w:p>
    <w:p w14:paraId="0F9B95F6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5ED4C6BF" w14:textId="77777777" w:rsidR="003103F1" w:rsidRPr="00AD139A" w:rsidRDefault="003103F1" w:rsidP="000655F9">
      <w:pPr>
        <w:pStyle w:val="BodyText2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 xml:space="preserve">Jednorázové dávky kyseliny karglumové až 2800 mg/kg perorálně a 239 mg/kg intravenózně nevedly k mortalitě nebo patologickým klinickým příznakům u dospělých potkanů. U novorozených potkanů, kteří dostávali kyselinu karglumovou perorálně žaludeční sondou denně po dobu 18 dní a u mladých potkanů, kteří dostávali kyselinu karglumovou po dobu 26 týdnů byla stanovena hladina žádného pozorovaného účinku (No Observed Effect </w:t>
      </w:r>
      <w:r w:rsidR="004465BE" w:rsidRPr="00AD139A">
        <w:rPr>
          <w:noProof w:val="0"/>
          <w:sz w:val="22"/>
          <w:szCs w:val="22"/>
        </w:rPr>
        <w:t>Level – NOEL</w:t>
      </w:r>
      <w:r w:rsidRPr="00AD139A">
        <w:rPr>
          <w:noProof w:val="0"/>
          <w:sz w:val="22"/>
          <w:szCs w:val="22"/>
        </w:rPr>
        <w:t xml:space="preserve">) na 500 mg/kg/den a hladina žádného pozorovaného nežádoucího účinku (No Observed Adverse Effect </w:t>
      </w:r>
      <w:r w:rsidR="004465BE" w:rsidRPr="00AD139A">
        <w:rPr>
          <w:noProof w:val="0"/>
          <w:sz w:val="22"/>
          <w:szCs w:val="22"/>
        </w:rPr>
        <w:t>Level – NOAEL</w:t>
      </w:r>
      <w:r w:rsidRPr="00AD139A">
        <w:rPr>
          <w:noProof w:val="0"/>
          <w:sz w:val="22"/>
          <w:szCs w:val="22"/>
        </w:rPr>
        <w:t>) byla stanovena na 1000 mg/kg/den.</w:t>
      </w:r>
    </w:p>
    <w:p w14:paraId="23D97910" w14:textId="77777777" w:rsidR="003103F1" w:rsidRPr="00AD139A" w:rsidRDefault="003103F1" w:rsidP="000655F9">
      <w:pPr>
        <w:rPr>
          <w:sz w:val="22"/>
          <w:szCs w:val="22"/>
          <w:lang w:val="cs-CZ"/>
        </w:rPr>
      </w:pPr>
    </w:p>
    <w:p w14:paraId="69060EF6" w14:textId="77777777" w:rsidR="00696A5C" w:rsidRPr="00AD139A" w:rsidRDefault="00696A5C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Nebyly pozorovány žádné nežádoucí účinky na mužskou nebo ženskou </w:t>
      </w:r>
      <w:r w:rsidR="00520723" w:rsidRPr="00AD139A">
        <w:rPr>
          <w:sz w:val="22"/>
          <w:szCs w:val="22"/>
          <w:lang w:val="cs-CZ"/>
        </w:rPr>
        <w:t>fertilitu</w:t>
      </w:r>
      <w:r w:rsidRPr="00AD139A">
        <w:rPr>
          <w:sz w:val="22"/>
          <w:szCs w:val="22"/>
          <w:lang w:val="cs-CZ"/>
        </w:rPr>
        <w:t>. U potkanů a králíků nebyl pozorován žádný důkaz embryotoxicity</w:t>
      </w:r>
      <w:r w:rsidR="00045E9E" w:rsidRPr="00AD139A">
        <w:rPr>
          <w:sz w:val="22"/>
          <w:szCs w:val="22"/>
          <w:lang w:val="cs-CZ"/>
        </w:rPr>
        <w:t>, fetotoxicity nebo teratogenit</w:t>
      </w:r>
      <w:r w:rsidRPr="00AD139A">
        <w:rPr>
          <w:sz w:val="22"/>
          <w:szCs w:val="22"/>
          <w:lang w:val="cs-CZ"/>
        </w:rPr>
        <w:t xml:space="preserve">y při podávání dávek až toxických pro matku, které vedly až k 50násobné expozici </w:t>
      </w:r>
      <w:r w:rsidR="00045E9E" w:rsidRPr="00AD139A">
        <w:rPr>
          <w:sz w:val="22"/>
          <w:szCs w:val="22"/>
          <w:lang w:val="cs-CZ"/>
        </w:rPr>
        <w:t>u potkanů než u lidí a až sedminásobné expozici u králíků. Kyselina karglumová se vylučuje do mléka laktujících potkanů. I když nebyly ovlivněny žádné vývojové parametry, byly pozorovány jisté změny v tělesné váze / přírůstek tělesné váhy u mláďat kojených samicemi léčenými dávkou 500 mg/kg/den a vyšší mortalita u mláďat</w:t>
      </w:r>
      <w:r w:rsidR="003D103C" w:rsidRPr="00AD139A">
        <w:rPr>
          <w:sz w:val="22"/>
          <w:szCs w:val="22"/>
          <w:lang w:val="cs-CZ"/>
        </w:rPr>
        <w:t xml:space="preserve"> matek</w:t>
      </w:r>
      <w:r w:rsidR="00045E9E" w:rsidRPr="00AD139A">
        <w:rPr>
          <w:sz w:val="22"/>
          <w:szCs w:val="22"/>
          <w:lang w:val="cs-CZ"/>
        </w:rPr>
        <w:t xml:space="preserve"> léčených dávkou 2000 mg/kg/den, což je dávka</w:t>
      </w:r>
      <w:r w:rsidR="004465BE">
        <w:rPr>
          <w:sz w:val="22"/>
          <w:szCs w:val="22"/>
          <w:lang w:val="cs-CZ"/>
        </w:rPr>
        <w:t>,</w:t>
      </w:r>
      <w:r w:rsidR="00045E9E" w:rsidRPr="00AD139A">
        <w:rPr>
          <w:sz w:val="22"/>
          <w:szCs w:val="22"/>
          <w:lang w:val="cs-CZ"/>
        </w:rPr>
        <w:t xml:space="preserve"> která vedla </w:t>
      </w:r>
      <w:r w:rsidR="003D103C" w:rsidRPr="00AD139A">
        <w:rPr>
          <w:sz w:val="22"/>
          <w:szCs w:val="22"/>
          <w:lang w:val="cs-CZ"/>
        </w:rPr>
        <w:t xml:space="preserve">u matek </w:t>
      </w:r>
      <w:r w:rsidR="004465BE">
        <w:rPr>
          <w:sz w:val="22"/>
          <w:szCs w:val="22"/>
          <w:lang w:val="cs-CZ"/>
        </w:rPr>
        <w:t>k toxicitě</w:t>
      </w:r>
      <w:r w:rsidR="00045E9E" w:rsidRPr="00AD139A">
        <w:rPr>
          <w:sz w:val="22"/>
          <w:szCs w:val="22"/>
          <w:lang w:val="cs-CZ"/>
        </w:rPr>
        <w:t xml:space="preserve">. Systémová expozice matek po podávání dávek 500 mg/kg/den byla 25x vyšší a po podávání dávek 2000  mg/kg/den byla 70x vyšší než předpokládaná expozice u </w:t>
      </w:r>
      <w:r w:rsidR="003D103C" w:rsidRPr="00AD139A">
        <w:rPr>
          <w:sz w:val="22"/>
          <w:szCs w:val="22"/>
          <w:lang w:val="cs-CZ"/>
        </w:rPr>
        <w:t>člověka</w:t>
      </w:r>
      <w:r w:rsidR="00045E9E" w:rsidRPr="00AD139A">
        <w:rPr>
          <w:sz w:val="22"/>
          <w:szCs w:val="22"/>
          <w:lang w:val="cs-CZ"/>
        </w:rPr>
        <w:t>.</w:t>
      </w:r>
    </w:p>
    <w:p w14:paraId="2878DD64" w14:textId="77777777" w:rsidR="00045E9E" w:rsidRPr="00AD139A" w:rsidRDefault="00045E9E" w:rsidP="000655F9">
      <w:pPr>
        <w:rPr>
          <w:sz w:val="22"/>
          <w:szCs w:val="22"/>
          <w:lang w:val="cs-CZ"/>
        </w:rPr>
      </w:pPr>
    </w:p>
    <w:p w14:paraId="3FD21FFE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Studie kancerogenity s kyselinou karglumovou nebyly provedeny.</w:t>
      </w:r>
    </w:p>
    <w:p w14:paraId="7B2224DE" w14:textId="77777777" w:rsidR="003103F1" w:rsidRPr="00AD139A" w:rsidRDefault="003103F1" w:rsidP="000655F9">
      <w:pPr>
        <w:pStyle w:val="EndnoteText"/>
        <w:tabs>
          <w:tab w:val="clear" w:pos="567"/>
        </w:tabs>
        <w:rPr>
          <w:lang w:val="cs-CZ"/>
        </w:rPr>
      </w:pPr>
    </w:p>
    <w:p w14:paraId="67ED516E" w14:textId="77777777" w:rsidR="00291DFB" w:rsidRPr="00AD139A" w:rsidRDefault="00291DFB">
      <w:pPr>
        <w:pStyle w:val="EndnoteText"/>
        <w:tabs>
          <w:tab w:val="clear" w:pos="567"/>
        </w:tabs>
        <w:rPr>
          <w:lang w:val="cs-CZ"/>
        </w:rPr>
      </w:pPr>
    </w:p>
    <w:p w14:paraId="1659E1AC" w14:textId="77777777" w:rsidR="003103F1" w:rsidRPr="00AD139A" w:rsidRDefault="003103F1">
      <w:pPr>
        <w:rPr>
          <w:caps/>
          <w:sz w:val="22"/>
          <w:szCs w:val="22"/>
          <w:lang w:val="cs-CZ"/>
        </w:rPr>
      </w:pPr>
      <w:r w:rsidRPr="00AD139A">
        <w:rPr>
          <w:b/>
          <w:bCs/>
          <w:caps/>
          <w:sz w:val="22"/>
          <w:szCs w:val="22"/>
          <w:lang w:val="cs-CZ"/>
        </w:rPr>
        <w:t>6.</w:t>
      </w:r>
      <w:r w:rsidRPr="00AD139A">
        <w:rPr>
          <w:b/>
          <w:bCs/>
          <w:caps/>
          <w:sz w:val="22"/>
          <w:szCs w:val="22"/>
          <w:lang w:val="cs-CZ"/>
        </w:rPr>
        <w:tab/>
        <w:t>FARMACEUTICKÉ ÚDAJE</w:t>
      </w:r>
    </w:p>
    <w:p w14:paraId="11334ED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86543C8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6.1</w:t>
      </w:r>
      <w:r w:rsidRPr="00AD139A">
        <w:rPr>
          <w:b/>
          <w:bCs/>
          <w:sz w:val="22"/>
          <w:szCs w:val="22"/>
          <w:lang w:val="cs-CZ"/>
        </w:rPr>
        <w:tab/>
        <w:t>Seznam pomocných látek</w:t>
      </w:r>
    </w:p>
    <w:p w14:paraId="5FE6452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FF76F17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Mikrokrystalická celulóza</w:t>
      </w:r>
    </w:p>
    <w:p w14:paraId="726D863E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Natrium-lauryl-sulfát</w:t>
      </w:r>
    </w:p>
    <w:p w14:paraId="6EC3DDE6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Hypromelóza</w:t>
      </w:r>
    </w:p>
    <w:p w14:paraId="6B24B79D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Sodná sůl kroskarmelózy</w:t>
      </w:r>
    </w:p>
    <w:p w14:paraId="7AA4F3FF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Koloidní bezvodý oxid křemičitý</w:t>
      </w:r>
    </w:p>
    <w:p w14:paraId="2531887B" w14:textId="77777777" w:rsidR="003103F1" w:rsidRPr="00AD139A" w:rsidRDefault="003103F1" w:rsidP="000655F9">
      <w:pPr>
        <w:rPr>
          <w:spacing w:val="-2"/>
          <w:sz w:val="22"/>
          <w:szCs w:val="22"/>
          <w:lang w:val="cs-CZ"/>
        </w:rPr>
      </w:pPr>
      <w:r w:rsidRPr="00AD139A">
        <w:rPr>
          <w:spacing w:val="-2"/>
          <w:sz w:val="22"/>
          <w:szCs w:val="22"/>
          <w:lang w:val="cs-CZ"/>
        </w:rPr>
        <w:t>Natrium-stearyl-fumarát</w:t>
      </w:r>
    </w:p>
    <w:p w14:paraId="784DA07C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</w:p>
    <w:p w14:paraId="5512B207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6.2</w:t>
      </w:r>
      <w:r w:rsidRPr="00AD139A">
        <w:rPr>
          <w:b/>
          <w:bCs/>
          <w:sz w:val="22"/>
          <w:szCs w:val="22"/>
          <w:lang w:val="cs-CZ"/>
        </w:rPr>
        <w:tab/>
        <w:t>Inkompatibility</w:t>
      </w:r>
    </w:p>
    <w:p w14:paraId="49448F7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64152D3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Neuplatňuje se</w:t>
      </w:r>
    </w:p>
    <w:p w14:paraId="73134D2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682DB15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6.3</w:t>
      </w:r>
      <w:r w:rsidRPr="00AD139A">
        <w:rPr>
          <w:b/>
          <w:bCs/>
          <w:sz w:val="22"/>
          <w:szCs w:val="22"/>
          <w:lang w:val="cs-CZ"/>
        </w:rPr>
        <w:tab/>
        <w:t>Doba použitelnosti</w:t>
      </w:r>
    </w:p>
    <w:p w14:paraId="251B844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BAE74DB" w14:textId="77777777" w:rsidR="003103F1" w:rsidRPr="00AD139A" w:rsidRDefault="00DB07B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36</w:t>
      </w:r>
      <w:r w:rsidRPr="00AD139A">
        <w:rPr>
          <w:sz w:val="22"/>
          <w:szCs w:val="22"/>
          <w:lang w:val="cs-CZ"/>
        </w:rPr>
        <w:t> </w:t>
      </w:r>
      <w:r w:rsidR="003103F1" w:rsidRPr="00AD139A">
        <w:rPr>
          <w:sz w:val="22"/>
          <w:szCs w:val="22"/>
          <w:lang w:val="cs-CZ"/>
        </w:rPr>
        <w:t>měsíců</w:t>
      </w:r>
    </w:p>
    <w:p w14:paraId="5EC5BFF6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Po prvním otevření vnitřního obalu: </w:t>
      </w:r>
      <w:r w:rsidR="00DF23B8">
        <w:rPr>
          <w:sz w:val="22"/>
          <w:szCs w:val="22"/>
          <w:lang w:val="cs-CZ"/>
        </w:rPr>
        <w:t>3</w:t>
      </w:r>
      <w:r w:rsidR="00DF23B8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měsíc</w:t>
      </w:r>
      <w:r w:rsidR="00DF23B8">
        <w:rPr>
          <w:sz w:val="22"/>
          <w:szCs w:val="22"/>
          <w:lang w:val="cs-CZ"/>
        </w:rPr>
        <w:t>e</w:t>
      </w:r>
    </w:p>
    <w:p w14:paraId="6362285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7B37C7C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6.4</w:t>
      </w:r>
      <w:r w:rsidRPr="00AD139A">
        <w:rPr>
          <w:b/>
          <w:bCs/>
          <w:sz w:val="22"/>
          <w:szCs w:val="22"/>
          <w:lang w:val="cs-CZ"/>
        </w:rPr>
        <w:tab/>
        <w:t>Zvláštní opatření pro uchovávání</w:t>
      </w:r>
    </w:p>
    <w:p w14:paraId="4BBB6ED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0975CF5" w14:textId="77777777" w:rsidR="003103F1" w:rsidRPr="00AD139A" w:rsidRDefault="003103F1">
      <w:pPr>
        <w:pStyle w:val="BodyTextIndent"/>
        <w:tabs>
          <w:tab w:val="left" w:pos="4536"/>
        </w:tabs>
        <w:ind w:left="0"/>
        <w:jc w:val="both"/>
        <w:rPr>
          <w:lang w:val="cs-CZ"/>
        </w:rPr>
      </w:pPr>
      <w:r w:rsidRPr="00AD139A">
        <w:rPr>
          <w:lang w:val="cs-CZ"/>
        </w:rPr>
        <w:t xml:space="preserve">Uchovávejte </w:t>
      </w:r>
      <w:r w:rsidR="00613417" w:rsidRPr="00AD139A">
        <w:rPr>
          <w:lang w:val="cs-CZ"/>
        </w:rPr>
        <w:t>v</w:t>
      </w:r>
      <w:r w:rsidR="00626E3C" w:rsidRPr="00AD139A">
        <w:rPr>
          <w:lang w:val="cs-CZ"/>
        </w:rPr>
        <w:t> </w:t>
      </w:r>
      <w:r w:rsidR="00613417" w:rsidRPr="00AD139A">
        <w:rPr>
          <w:lang w:val="cs-CZ"/>
        </w:rPr>
        <w:t>chladničce</w:t>
      </w:r>
      <w:r w:rsidR="00626E3C" w:rsidRPr="00AD139A">
        <w:rPr>
          <w:lang w:val="cs-CZ"/>
        </w:rPr>
        <w:t xml:space="preserve"> </w:t>
      </w:r>
      <w:r w:rsidR="00613417" w:rsidRPr="00AD139A">
        <w:rPr>
          <w:lang w:val="cs-CZ"/>
        </w:rPr>
        <w:t>(</w:t>
      </w:r>
      <w:r w:rsidR="004465BE" w:rsidRPr="00AD139A">
        <w:rPr>
          <w:lang w:val="cs-CZ"/>
        </w:rPr>
        <w:t>2</w:t>
      </w:r>
      <w:r w:rsidR="00184B1B">
        <w:rPr>
          <w:lang w:val="cs-CZ"/>
        </w:rPr>
        <w:t> </w:t>
      </w:r>
      <w:r w:rsidR="004465BE" w:rsidRPr="00AD139A">
        <w:rPr>
          <w:lang w:val="cs-CZ"/>
        </w:rPr>
        <w:t>°C – 8</w:t>
      </w:r>
      <w:r w:rsidR="00184B1B">
        <w:rPr>
          <w:lang w:val="cs-CZ"/>
        </w:rPr>
        <w:t> </w:t>
      </w:r>
      <w:r w:rsidR="004465BE" w:rsidRPr="00AD139A">
        <w:rPr>
          <w:lang w:val="cs-CZ"/>
        </w:rPr>
        <w:t>°C</w:t>
      </w:r>
      <w:r w:rsidR="00613417" w:rsidRPr="00AD139A">
        <w:rPr>
          <w:sz w:val="24"/>
          <w:lang w:val="cs-CZ"/>
        </w:rPr>
        <w:t>)</w:t>
      </w:r>
      <w:r w:rsidRPr="00AD139A">
        <w:rPr>
          <w:lang w:val="cs-CZ"/>
        </w:rPr>
        <w:t xml:space="preserve">. </w:t>
      </w:r>
    </w:p>
    <w:p w14:paraId="79D607B4" w14:textId="77777777" w:rsidR="003103F1" w:rsidRPr="00AD139A" w:rsidRDefault="003103F1">
      <w:pPr>
        <w:pStyle w:val="BodyTextIndent"/>
        <w:tabs>
          <w:tab w:val="left" w:pos="4536"/>
        </w:tabs>
        <w:ind w:left="0"/>
        <w:jc w:val="both"/>
        <w:rPr>
          <w:b/>
          <w:bCs/>
          <w:lang w:val="cs-CZ"/>
        </w:rPr>
      </w:pPr>
    </w:p>
    <w:p w14:paraId="22F28964" w14:textId="77777777" w:rsidR="003103F1" w:rsidRPr="00AD139A" w:rsidRDefault="003103F1">
      <w:pPr>
        <w:pStyle w:val="BodyTextIndent"/>
        <w:tabs>
          <w:tab w:val="left" w:pos="4536"/>
        </w:tabs>
        <w:ind w:left="0"/>
        <w:jc w:val="both"/>
        <w:rPr>
          <w:lang w:val="cs-CZ"/>
        </w:rPr>
      </w:pPr>
      <w:r w:rsidRPr="00AD139A">
        <w:rPr>
          <w:lang w:val="cs-CZ"/>
        </w:rPr>
        <w:t xml:space="preserve">Po prvním otevření vnitřního obalu: </w:t>
      </w:r>
    </w:p>
    <w:p w14:paraId="4D8D84B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Chraňte před chladem.</w:t>
      </w:r>
    </w:p>
    <w:p w14:paraId="49283917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Neuchovávejte při teplotě nad 30</w:t>
      </w:r>
      <w:r w:rsidR="00184B1B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sym w:font="Symbol" w:char="F0B0"/>
      </w:r>
      <w:r w:rsidRPr="00AD139A">
        <w:rPr>
          <w:sz w:val="22"/>
          <w:szCs w:val="22"/>
          <w:lang w:val="cs-CZ"/>
        </w:rPr>
        <w:t>C.</w:t>
      </w:r>
    </w:p>
    <w:p w14:paraId="27230970" w14:textId="164B7CB8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184B1B" w:rsidRPr="00184B1B">
        <w:rPr>
          <w:sz w:val="22"/>
          <w:szCs w:val="22"/>
          <w:lang w:val="cs-CZ"/>
        </w:rPr>
        <w:t>v</w:t>
      </w:r>
      <w:r w:rsidR="00184B1B">
        <w:rPr>
          <w:sz w:val="22"/>
          <w:szCs w:val="22"/>
          <w:lang w:val="cs-CZ"/>
        </w:rPr>
        <w:t> </w:t>
      </w:r>
      <w:r w:rsidR="00184B1B" w:rsidRPr="00184B1B">
        <w:rPr>
          <w:sz w:val="22"/>
          <w:szCs w:val="22"/>
          <w:lang w:val="cs-CZ"/>
        </w:rPr>
        <w:t>dobře uzavřeném vnitřním obalu</w:t>
      </w:r>
      <w:r w:rsidRPr="00AD139A">
        <w:rPr>
          <w:sz w:val="22"/>
          <w:szCs w:val="22"/>
          <w:lang w:val="cs-CZ"/>
        </w:rPr>
        <w:t xml:space="preserve">, aby byl přípravek chráněn před vlhkostí. </w:t>
      </w:r>
    </w:p>
    <w:p w14:paraId="062DDE9D" w14:textId="77777777" w:rsidR="003103F1" w:rsidRPr="00AD139A" w:rsidRDefault="003103F1">
      <w:pPr>
        <w:pStyle w:val="EndnoteText"/>
        <w:tabs>
          <w:tab w:val="clear" w:pos="567"/>
        </w:tabs>
        <w:rPr>
          <w:lang w:val="cs-CZ"/>
        </w:rPr>
      </w:pPr>
    </w:p>
    <w:p w14:paraId="28C1E71B" w14:textId="68FC5B3C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6.5</w:t>
      </w:r>
      <w:r w:rsidRPr="00AD139A">
        <w:rPr>
          <w:b/>
          <w:bCs/>
          <w:sz w:val="22"/>
          <w:szCs w:val="22"/>
          <w:lang w:val="cs-CZ"/>
        </w:rPr>
        <w:tab/>
        <w:t xml:space="preserve">Druh obalu a </w:t>
      </w:r>
      <w:r w:rsidR="00D11D16">
        <w:rPr>
          <w:b/>
          <w:bCs/>
          <w:sz w:val="22"/>
          <w:szCs w:val="22"/>
          <w:lang w:val="cs-CZ"/>
        </w:rPr>
        <w:t>obsah</w:t>
      </w:r>
      <w:r w:rsidRPr="00AD139A">
        <w:rPr>
          <w:b/>
          <w:bCs/>
          <w:sz w:val="22"/>
          <w:szCs w:val="22"/>
          <w:lang w:val="cs-CZ"/>
        </w:rPr>
        <w:t xml:space="preserve"> balení</w:t>
      </w:r>
    </w:p>
    <w:p w14:paraId="31CBC7E2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</w:p>
    <w:p w14:paraId="71BFF11B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5, 15 nebo 60 tablet v</w:t>
      </w:r>
      <w:r w:rsidR="00DD6ABB">
        <w:rPr>
          <w:sz w:val="22"/>
          <w:szCs w:val="22"/>
          <w:lang w:val="cs-CZ"/>
        </w:rPr>
        <w:t xml:space="preserve"> pevném polyet</w:t>
      </w:r>
      <w:r w:rsidR="00760567">
        <w:rPr>
          <w:sz w:val="22"/>
          <w:szCs w:val="22"/>
          <w:lang w:val="cs-CZ"/>
        </w:rPr>
        <w:t>ylen</w:t>
      </w:r>
      <w:r w:rsidR="00DD6ABB">
        <w:rPr>
          <w:sz w:val="22"/>
          <w:szCs w:val="22"/>
          <w:lang w:val="cs-CZ"/>
        </w:rPr>
        <w:t>ovém</w:t>
      </w:r>
      <w:r w:rsidR="00760567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vnitřním obalu uzavřeném poly</w:t>
      </w:r>
      <w:r w:rsidR="00760567">
        <w:rPr>
          <w:sz w:val="22"/>
          <w:szCs w:val="22"/>
          <w:lang w:val="cs-CZ"/>
        </w:rPr>
        <w:t xml:space="preserve">propylenovým uzávěrem </w:t>
      </w:r>
      <w:r w:rsidR="00DD6ABB">
        <w:rPr>
          <w:sz w:val="22"/>
          <w:szCs w:val="22"/>
          <w:lang w:val="cs-CZ"/>
        </w:rPr>
        <w:t>s dětskou pojistkou a</w:t>
      </w:r>
      <w:r w:rsidRPr="00AD139A">
        <w:rPr>
          <w:sz w:val="22"/>
          <w:szCs w:val="22"/>
          <w:lang w:val="cs-CZ"/>
        </w:rPr>
        <w:t xml:space="preserve"> vysoušecím prostředkem.</w:t>
      </w:r>
    </w:p>
    <w:p w14:paraId="6B91880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91B571E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Na trhu nemusí být všechny velikosti balení. </w:t>
      </w:r>
    </w:p>
    <w:p w14:paraId="38EA022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4605281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6.6</w:t>
      </w:r>
      <w:r w:rsidRPr="00AD139A">
        <w:rPr>
          <w:b/>
          <w:bCs/>
          <w:sz w:val="22"/>
          <w:szCs w:val="22"/>
          <w:lang w:val="cs-CZ"/>
        </w:rPr>
        <w:tab/>
      </w:r>
      <w:r w:rsidR="00315AD4" w:rsidRPr="00AD139A">
        <w:rPr>
          <w:b/>
          <w:bCs/>
          <w:sz w:val="22"/>
          <w:szCs w:val="22"/>
          <w:lang w:val="cs-CZ"/>
        </w:rPr>
        <w:t>Zvláštní opatření pro likvidaci přípravku</w:t>
      </w:r>
    </w:p>
    <w:p w14:paraId="7E49E046" w14:textId="77777777" w:rsidR="003103F1" w:rsidRPr="00AD139A" w:rsidRDefault="003103F1">
      <w:pPr>
        <w:jc w:val="both"/>
        <w:rPr>
          <w:sz w:val="22"/>
          <w:szCs w:val="22"/>
          <w:lang w:val="cs-CZ"/>
        </w:rPr>
      </w:pPr>
    </w:p>
    <w:p w14:paraId="732DCD38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Žádné zvláštní požadavky</w:t>
      </w:r>
    </w:p>
    <w:p w14:paraId="3F26DDD9" w14:textId="77777777" w:rsidR="00007064" w:rsidRDefault="00007064">
      <w:pPr>
        <w:rPr>
          <w:sz w:val="22"/>
          <w:szCs w:val="22"/>
          <w:lang w:val="cs-CZ"/>
        </w:rPr>
      </w:pPr>
    </w:p>
    <w:p w14:paraId="51199517" w14:textId="77777777" w:rsidR="00007064" w:rsidRPr="00AD139A" w:rsidRDefault="00007064">
      <w:pPr>
        <w:rPr>
          <w:sz w:val="22"/>
          <w:szCs w:val="22"/>
          <w:lang w:val="cs-CZ"/>
        </w:rPr>
      </w:pPr>
    </w:p>
    <w:p w14:paraId="5D79633A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7.</w:t>
      </w:r>
      <w:r w:rsidRPr="00AD139A">
        <w:rPr>
          <w:b/>
          <w:bCs/>
          <w:sz w:val="22"/>
          <w:szCs w:val="22"/>
          <w:lang w:val="cs-CZ"/>
        </w:rPr>
        <w:tab/>
        <w:t>DRŽITEL ROZHODNUTÍ O REGISTRACI</w:t>
      </w:r>
    </w:p>
    <w:p w14:paraId="14E09A0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7822FAD" w14:textId="77777777" w:rsidR="001E7D1C" w:rsidRPr="00AD139A" w:rsidRDefault="009675E3" w:rsidP="001E7D1C">
      <w:pPr>
        <w:outlineLvl w:val="0"/>
        <w:rPr>
          <w:lang w:val="cs-CZ"/>
        </w:rPr>
      </w:pPr>
      <w:r>
        <w:rPr>
          <w:lang w:val="cs-CZ"/>
        </w:rPr>
        <w:t>Recordati Rare Diseases</w:t>
      </w:r>
    </w:p>
    <w:p w14:paraId="42445C87" w14:textId="77777777" w:rsidR="00576ED2" w:rsidRPr="00B00FB7" w:rsidRDefault="00576ED2" w:rsidP="00576ED2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539E9171" w14:textId="77777777" w:rsidR="00576ED2" w:rsidRPr="00B00FB7" w:rsidRDefault="00576ED2" w:rsidP="00576ED2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5FD201BC" w14:textId="06402C35" w:rsidR="001E7D1C" w:rsidRPr="00AD139A" w:rsidRDefault="001E7D1C" w:rsidP="001E7D1C">
      <w:pPr>
        <w:rPr>
          <w:lang w:val="cs-CZ"/>
        </w:rPr>
      </w:pPr>
      <w:r w:rsidRPr="00AD139A">
        <w:rPr>
          <w:lang w:val="cs-CZ"/>
        </w:rPr>
        <w:t>92800 Puteaux</w:t>
      </w:r>
    </w:p>
    <w:p w14:paraId="16997D97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Francie</w:t>
      </w:r>
    </w:p>
    <w:p w14:paraId="1973B9B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7A93DC3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2B31ADD" w14:textId="54A0F23F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8.</w:t>
      </w:r>
      <w:r w:rsidRPr="00AD139A">
        <w:rPr>
          <w:b/>
          <w:bCs/>
          <w:sz w:val="22"/>
          <w:szCs w:val="22"/>
          <w:lang w:val="cs-CZ"/>
        </w:rPr>
        <w:tab/>
        <w:t>REGISTRAČNÍ ČÍSLO</w:t>
      </w:r>
      <w:r w:rsidR="00D11D16" w:rsidRPr="00D11D16">
        <w:rPr>
          <w:b/>
          <w:bCs/>
          <w:sz w:val="22"/>
          <w:szCs w:val="22"/>
          <w:lang w:val="cs-CZ"/>
        </w:rPr>
        <w:t>/REGISTRAČNÍ ČÍSLA</w:t>
      </w:r>
    </w:p>
    <w:p w14:paraId="2C1A4C8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7F6B263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EU/1/02/246/001 (15 rozpustných tablet)</w:t>
      </w:r>
    </w:p>
    <w:p w14:paraId="1E263431" w14:textId="77777777" w:rsidR="003103F1" w:rsidRPr="00AD139A" w:rsidRDefault="003103F1">
      <w:pPr>
        <w:tabs>
          <w:tab w:val="left" w:pos="560"/>
        </w:tabs>
        <w:rPr>
          <w:b/>
          <w:bCs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EU/1/02/246/002 (60 rozpustných tablet)</w:t>
      </w:r>
    </w:p>
    <w:p w14:paraId="3AAD066E" w14:textId="77777777" w:rsidR="003103F1" w:rsidRPr="00AD139A" w:rsidRDefault="003103F1">
      <w:pPr>
        <w:tabs>
          <w:tab w:val="left" w:pos="560"/>
        </w:tabs>
        <w:rPr>
          <w:b/>
          <w:bCs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EU/1/02/246/003 (5 rozpustných tablet)</w:t>
      </w:r>
    </w:p>
    <w:p w14:paraId="1ADC808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83AA6D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D1F2EA5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9.</w:t>
      </w:r>
      <w:r w:rsidRPr="00AD139A">
        <w:rPr>
          <w:b/>
          <w:bCs/>
          <w:sz w:val="22"/>
          <w:szCs w:val="22"/>
          <w:lang w:val="cs-CZ"/>
        </w:rPr>
        <w:tab/>
        <w:t>DATUM PRVNÍ REGISTRACE/PRODLOUŽENÍ REGISTRACE</w:t>
      </w:r>
    </w:p>
    <w:p w14:paraId="504D2DAF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</w:p>
    <w:p w14:paraId="3BDE5FD3" w14:textId="77777777" w:rsidR="003103F1" w:rsidRPr="00AD139A" w:rsidRDefault="00E9267A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Datum první registrace: </w:t>
      </w:r>
      <w:r w:rsidR="003103F1" w:rsidRPr="00AD139A">
        <w:rPr>
          <w:sz w:val="22"/>
          <w:szCs w:val="22"/>
          <w:lang w:val="cs-CZ"/>
        </w:rPr>
        <w:t>24. ledna 2003</w:t>
      </w:r>
    </w:p>
    <w:p w14:paraId="5D0F05E8" w14:textId="4DB08503" w:rsidR="00E9267A" w:rsidRPr="00AD139A" w:rsidRDefault="00E9267A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Datum </w:t>
      </w:r>
      <w:r w:rsidR="000D3E30">
        <w:rPr>
          <w:sz w:val="22"/>
          <w:szCs w:val="22"/>
          <w:lang w:val="cs-CZ"/>
        </w:rPr>
        <w:t xml:space="preserve">posledního </w:t>
      </w:r>
      <w:r w:rsidRPr="00AD139A">
        <w:rPr>
          <w:sz w:val="22"/>
          <w:szCs w:val="22"/>
          <w:lang w:val="cs-CZ"/>
        </w:rPr>
        <w:t>prodloužení</w:t>
      </w:r>
      <w:r w:rsidR="001B6F2A">
        <w:rPr>
          <w:sz w:val="22"/>
          <w:szCs w:val="22"/>
          <w:lang w:val="cs-CZ"/>
        </w:rPr>
        <w:t xml:space="preserve"> </w:t>
      </w:r>
      <w:r w:rsidR="001B6F2A" w:rsidRPr="001B6F2A">
        <w:rPr>
          <w:sz w:val="22"/>
          <w:szCs w:val="22"/>
          <w:lang w:val="cs-CZ"/>
        </w:rPr>
        <w:t>registrace</w:t>
      </w:r>
      <w:r w:rsidRPr="00AD139A">
        <w:rPr>
          <w:sz w:val="22"/>
          <w:szCs w:val="22"/>
          <w:lang w:val="cs-CZ"/>
        </w:rPr>
        <w:t>: 2</w:t>
      </w:r>
      <w:r w:rsidR="00DF4417">
        <w:rPr>
          <w:sz w:val="22"/>
          <w:szCs w:val="22"/>
          <w:lang w:val="cs-CZ"/>
        </w:rPr>
        <w:t>0.</w:t>
      </w:r>
      <w:r w:rsidRPr="00AD139A">
        <w:rPr>
          <w:sz w:val="22"/>
          <w:szCs w:val="22"/>
          <w:lang w:val="cs-CZ"/>
        </w:rPr>
        <w:t xml:space="preserve"> </w:t>
      </w:r>
      <w:r w:rsidR="00DF4417">
        <w:rPr>
          <w:sz w:val="22"/>
          <w:szCs w:val="22"/>
          <w:lang w:val="cs-CZ"/>
        </w:rPr>
        <w:t>k</w:t>
      </w:r>
      <w:r w:rsidR="00DF4417" w:rsidRPr="00DF4417">
        <w:rPr>
          <w:sz w:val="22"/>
          <w:szCs w:val="22"/>
          <w:lang w:val="cs-CZ"/>
        </w:rPr>
        <w:t>věten</w:t>
      </w:r>
      <w:r w:rsidR="00DF4417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2008</w:t>
      </w:r>
    </w:p>
    <w:p w14:paraId="24627079" w14:textId="77777777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</w:p>
    <w:p w14:paraId="6F81879A" w14:textId="77777777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</w:p>
    <w:p w14:paraId="573C213F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10.</w:t>
      </w:r>
      <w:r w:rsidRPr="00AD139A">
        <w:rPr>
          <w:b/>
          <w:bCs/>
          <w:sz w:val="22"/>
          <w:szCs w:val="22"/>
          <w:lang w:val="cs-CZ"/>
        </w:rPr>
        <w:tab/>
        <w:t>DATUM RE</w:t>
      </w:r>
      <w:r w:rsidR="00A84FA6" w:rsidRPr="00AD139A">
        <w:rPr>
          <w:b/>
          <w:bCs/>
          <w:sz w:val="22"/>
          <w:szCs w:val="22"/>
          <w:lang w:val="cs-CZ"/>
        </w:rPr>
        <w:t>VIZ</w:t>
      </w:r>
      <w:r w:rsidRPr="00AD139A">
        <w:rPr>
          <w:b/>
          <w:bCs/>
          <w:sz w:val="22"/>
          <w:szCs w:val="22"/>
          <w:lang w:val="cs-CZ"/>
        </w:rPr>
        <w:t>E TEXTU</w:t>
      </w:r>
    </w:p>
    <w:p w14:paraId="38D442EE" w14:textId="77777777" w:rsidR="003103F1" w:rsidRPr="00AD139A" w:rsidRDefault="003103F1">
      <w:pPr>
        <w:ind w:left="567" w:hanging="567"/>
        <w:rPr>
          <w:sz w:val="22"/>
          <w:szCs w:val="22"/>
          <w:lang w:val="cs-CZ"/>
        </w:rPr>
      </w:pPr>
    </w:p>
    <w:p w14:paraId="42188485" w14:textId="77777777" w:rsidR="00EF5C46" w:rsidRDefault="00EF5C46">
      <w:pPr>
        <w:rPr>
          <w:noProof/>
          <w:sz w:val="22"/>
          <w:szCs w:val="22"/>
          <w:lang w:val="cs-CZ"/>
        </w:rPr>
      </w:pPr>
    </w:p>
    <w:p w14:paraId="41A0B6E9" w14:textId="77777777" w:rsidR="00EF5C46" w:rsidRDefault="00EF5C46">
      <w:pPr>
        <w:rPr>
          <w:noProof/>
          <w:sz w:val="22"/>
          <w:szCs w:val="22"/>
          <w:lang w:val="cs-CZ"/>
        </w:rPr>
      </w:pPr>
    </w:p>
    <w:p w14:paraId="4D95E541" w14:textId="48AD7CC9" w:rsidR="003103F1" w:rsidRPr="00AD139A" w:rsidRDefault="00095B68">
      <w:pPr>
        <w:rPr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 xml:space="preserve">Podrobné informace o tomto </w:t>
      </w:r>
      <w:r w:rsidR="002C2EDE">
        <w:rPr>
          <w:noProof/>
          <w:sz w:val="22"/>
          <w:szCs w:val="22"/>
          <w:lang w:val="cs-CZ"/>
        </w:rPr>
        <w:t xml:space="preserve">léčivém </w:t>
      </w:r>
      <w:r w:rsidRPr="00AD139A">
        <w:rPr>
          <w:noProof/>
          <w:sz w:val="22"/>
          <w:szCs w:val="22"/>
          <w:lang w:val="cs-CZ"/>
        </w:rPr>
        <w:t xml:space="preserve">přípravku jsou </w:t>
      </w:r>
      <w:r w:rsidR="002C2EDE">
        <w:rPr>
          <w:noProof/>
          <w:sz w:val="22"/>
          <w:szCs w:val="22"/>
          <w:lang w:val="cs-CZ"/>
        </w:rPr>
        <w:t>k dispozici</w:t>
      </w:r>
      <w:r w:rsidRPr="00AD139A">
        <w:rPr>
          <w:noProof/>
          <w:sz w:val="22"/>
          <w:szCs w:val="22"/>
          <w:lang w:val="cs-CZ"/>
        </w:rPr>
        <w:t xml:space="preserve"> na webových stránkách Evropské agentury</w:t>
      </w:r>
      <w:r w:rsidR="002C2EDE" w:rsidRPr="002C2EDE">
        <w:rPr>
          <w:noProof/>
          <w:sz w:val="22"/>
          <w:szCs w:val="22"/>
          <w:lang w:val="cs-CZ"/>
        </w:rPr>
        <w:t xml:space="preserve"> pro léčivé přípravky</w:t>
      </w:r>
      <w:r w:rsidRPr="002C2EDE">
        <w:rPr>
          <w:noProof/>
          <w:sz w:val="22"/>
          <w:szCs w:val="22"/>
          <w:lang w:val="cs-CZ"/>
        </w:rPr>
        <w:t xml:space="preserve"> </w:t>
      </w:r>
      <w:r w:rsidRPr="00AD139A">
        <w:rPr>
          <w:noProof/>
          <w:sz w:val="22"/>
          <w:szCs w:val="22"/>
          <w:lang w:val="cs-CZ"/>
        </w:rPr>
        <w:t>(EM</w:t>
      </w:r>
      <w:r w:rsidRPr="00E0447B">
        <w:rPr>
          <w:noProof/>
          <w:sz w:val="22"/>
          <w:szCs w:val="22"/>
          <w:lang w:val="cs-CZ"/>
        </w:rPr>
        <w:t>A</w:t>
      </w:r>
      <w:r w:rsidRPr="0081506D">
        <w:rPr>
          <w:noProof/>
          <w:sz w:val="22"/>
          <w:szCs w:val="22"/>
          <w:lang w:val="cs-CZ"/>
        </w:rPr>
        <w:t>) http://www.ema.europa.eu</w:t>
      </w:r>
      <w:r w:rsidRPr="00AD139A">
        <w:rPr>
          <w:noProof/>
          <w:szCs w:val="22"/>
          <w:lang w:val="cs-CZ"/>
        </w:rPr>
        <w:t>.</w:t>
      </w:r>
      <w:r w:rsidR="003103F1" w:rsidRPr="00AD139A">
        <w:rPr>
          <w:sz w:val="22"/>
          <w:szCs w:val="22"/>
          <w:lang w:val="cs-CZ"/>
        </w:rPr>
        <w:br w:type="page"/>
      </w:r>
    </w:p>
    <w:p w14:paraId="0A88DBF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F6A3A3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9471F86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8913A95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26815D5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BE6AC12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B6403BB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6F00AED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1E018CF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D24C10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60CE3F5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792085D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857DA3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1D5C12C8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049341B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360EB84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837FC98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16E244AA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170E18A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2890BF3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E9C588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EFDCE0D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9D67E5F" w14:textId="77777777" w:rsidR="003103F1" w:rsidRPr="00AD139A" w:rsidRDefault="003103F1">
      <w:pPr>
        <w:ind w:right="1416"/>
        <w:jc w:val="center"/>
        <w:outlineLvl w:val="0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PŘÍLOHA II</w:t>
      </w:r>
    </w:p>
    <w:p w14:paraId="74BADE72" w14:textId="77777777" w:rsidR="003103F1" w:rsidRPr="00AD139A" w:rsidRDefault="003103F1">
      <w:pPr>
        <w:ind w:right="1416"/>
        <w:jc w:val="center"/>
        <w:outlineLvl w:val="0"/>
        <w:rPr>
          <w:sz w:val="22"/>
          <w:szCs w:val="22"/>
          <w:lang w:val="cs-CZ"/>
        </w:rPr>
      </w:pPr>
    </w:p>
    <w:p w14:paraId="3FF4B6BF" w14:textId="25D35B35" w:rsidR="003103F1" w:rsidRPr="00AD139A" w:rsidRDefault="003103F1">
      <w:pPr>
        <w:numPr>
          <w:ilvl w:val="0"/>
          <w:numId w:val="1"/>
        </w:numPr>
        <w:ind w:left="1701" w:right="1416" w:hanging="567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caps/>
          <w:sz w:val="22"/>
          <w:szCs w:val="22"/>
          <w:lang w:val="cs-CZ"/>
        </w:rPr>
        <w:t xml:space="preserve">     výrobc</w:t>
      </w:r>
      <w:r w:rsidR="000D3E30">
        <w:rPr>
          <w:b/>
          <w:bCs/>
          <w:caps/>
          <w:sz w:val="22"/>
          <w:szCs w:val="22"/>
          <w:lang w:val="cs-CZ"/>
        </w:rPr>
        <w:t>E</w:t>
      </w:r>
      <w:r w:rsidR="00E62B73" w:rsidRPr="00AD139A">
        <w:rPr>
          <w:b/>
          <w:bCs/>
          <w:caps/>
          <w:sz w:val="22"/>
          <w:szCs w:val="22"/>
          <w:lang w:val="cs-CZ"/>
        </w:rPr>
        <w:t xml:space="preserve"> </w:t>
      </w:r>
      <w:r w:rsidRPr="00AD139A">
        <w:rPr>
          <w:b/>
          <w:bCs/>
          <w:caps/>
          <w:sz w:val="22"/>
          <w:szCs w:val="22"/>
          <w:lang w:val="cs-CZ"/>
        </w:rPr>
        <w:t>odpovědn</w:t>
      </w:r>
      <w:r w:rsidR="000D3E30">
        <w:rPr>
          <w:b/>
          <w:bCs/>
          <w:caps/>
          <w:sz w:val="22"/>
          <w:szCs w:val="22"/>
          <w:lang w:val="cs-CZ"/>
        </w:rPr>
        <w:t xml:space="preserve">Ý/VÝROBCI ODPOVĚDNÍ </w:t>
      </w:r>
      <w:r w:rsidRPr="00AD139A">
        <w:rPr>
          <w:b/>
          <w:bCs/>
          <w:caps/>
          <w:sz w:val="22"/>
          <w:szCs w:val="22"/>
          <w:lang w:val="cs-CZ"/>
        </w:rPr>
        <w:t>za propouštění šarží</w:t>
      </w:r>
    </w:p>
    <w:p w14:paraId="2A1396A1" w14:textId="77777777" w:rsidR="003103F1" w:rsidRPr="00AD139A" w:rsidRDefault="003103F1">
      <w:pPr>
        <w:numPr>
          <w:ilvl w:val="12"/>
          <w:numId w:val="0"/>
        </w:numPr>
        <w:ind w:left="1701" w:right="1416" w:hanging="567"/>
        <w:rPr>
          <w:sz w:val="22"/>
          <w:szCs w:val="22"/>
          <w:lang w:val="cs-CZ"/>
        </w:rPr>
      </w:pPr>
    </w:p>
    <w:p w14:paraId="4C865EC7" w14:textId="77777777" w:rsidR="00DF23B8" w:rsidRDefault="003103F1" w:rsidP="00F678ED">
      <w:pPr>
        <w:pStyle w:val="Heading1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     PODMÍNKY </w:t>
      </w:r>
      <w:r w:rsidR="00DF23B8" w:rsidRPr="00DF23B8">
        <w:rPr>
          <w:caps w:val="0"/>
          <w:noProof w:val="0"/>
          <w:sz w:val="22"/>
          <w:szCs w:val="22"/>
          <w:lang w:val="cs-CZ"/>
        </w:rPr>
        <w:t>NEBO OMEZENÍ VÝDEJE A POUŽITÍ</w:t>
      </w:r>
    </w:p>
    <w:p w14:paraId="59EECC49" w14:textId="77777777" w:rsidR="00DF23B8" w:rsidRPr="00F678ED" w:rsidRDefault="00DF23B8" w:rsidP="00F678ED">
      <w:pPr>
        <w:rPr>
          <w:lang w:val="cs-CZ"/>
        </w:rPr>
      </w:pPr>
    </w:p>
    <w:p w14:paraId="391FFE1D" w14:textId="77777777" w:rsidR="00DF23B8" w:rsidRPr="00F678ED" w:rsidRDefault="00DF23B8" w:rsidP="00F678ED">
      <w:pPr>
        <w:pStyle w:val="Heading1"/>
        <w:rPr>
          <w:noProof w:val="0"/>
          <w:sz w:val="22"/>
          <w:szCs w:val="22"/>
          <w:lang w:val="cs-CZ"/>
        </w:rPr>
      </w:pPr>
      <w:r w:rsidRPr="00F678ED">
        <w:rPr>
          <w:lang w:val="cs-CZ"/>
        </w:rPr>
        <w:tab/>
      </w:r>
      <w:r w:rsidRPr="00F678ED">
        <w:rPr>
          <w:noProof w:val="0"/>
          <w:sz w:val="22"/>
          <w:szCs w:val="22"/>
          <w:lang w:val="cs-CZ"/>
        </w:rPr>
        <w:t>DALŠÍ PODMÍNKY A POŽADAVKY REGISTRACE</w:t>
      </w:r>
    </w:p>
    <w:p w14:paraId="1B64601A" w14:textId="77777777" w:rsidR="00DF23B8" w:rsidRPr="00F678ED" w:rsidRDefault="00DF23B8" w:rsidP="00F678ED">
      <w:pPr>
        <w:rPr>
          <w:b/>
          <w:bCs/>
          <w:caps/>
          <w:sz w:val="22"/>
          <w:szCs w:val="22"/>
          <w:lang w:val="cs-CZ"/>
        </w:rPr>
      </w:pPr>
    </w:p>
    <w:p w14:paraId="74C77672" w14:textId="77777777" w:rsidR="00DF23B8" w:rsidRPr="00F678ED" w:rsidRDefault="00F678ED" w:rsidP="00F678ED">
      <w:pPr>
        <w:pStyle w:val="Heading1"/>
        <w:rPr>
          <w:noProof w:val="0"/>
          <w:sz w:val="22"/>
          <w:szCs w:val="22"/>
          <w:lang w:val="cs-CZ"/>
        </w:rPr>
      </w:pPr>
      <w:r>
        <w:rPr>
          <w:noProof w:val="0"/>
          <w:sz w:val="22"/>
          <w:szCs w:val="22"/>
          <w:lang w:val="cs-CZ"/>
        </w:rPr>
        <w:t xml:space="preserve">     </w:t>
      </w:r>
      <w:r w:rsidR="00DF23B8" w:rsidRPr="00F678ED">
        <w:rPr>
          <w:noProof w:val="0"/>
          <w:sz w:val="22"/>
          <w:szCs w:val="22"/>
          <w:lang w:val="cs-CZ"/>
        </w:rPr>
        <w:t>PODMÍNKY NEBO OMEZENÍ S OHLEDEM NA BEZPEČNÉ A ÚČINNÉ POUŽÍVÁNÍ LÉČIVÉHO PŘÍPRAVKU</w:t>
      </w:r>
    </w:p>
    <w:p w14:paraId="2317EBAD" w14:textId="77777777" w:rsidR="003103F1" w:rsidRPr="00AD139A" w:rsidRDefault="003103F1">
      <w:pPr>
        <w:ind w:right="1416"/>
        <w:rPr>
          <w:b/>
          <w:bCs/>
          <w:sz w:val="22"/>
          <w:szCs w:val="22"/>
          <w:lang w:val="cs-CZ"/>
        </w:rPr>
      </w:pPr>
    </w:p>
    <w:p w14:paraId="67B913DA" w14:textId="77777777" w:rsidR="003103F1" w:rsidRPr="00AD139A" w:rsidRDefault="003103F1">
      <w:pPr>
        <w:ind w:left="1701" w:right="1416" w:hanging="567"/>
        <w:rPr>
          <w:sz w:val="22"/>
          <w:szCs w:val="22"/>
          <w:lang w:val="cs-CZ"/>
        </w:rPr>
      </w:pPr>
    </w:p>
    <w:p w14:paraId="423B8164" w14:textId="6DF457DF" w:rsidR="003103F1" w:rsidRPr="00AD139A" w:rsidRDefault="003103F1">
      <w:pPr>
        <w:ind w:left="567" w:hanging="567"/>
        <w:rPr>
          <w:b/>
          <w:bCs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br w:type="page"/>
      </w:r>
      <w:r w:rsidR="00DF23B8">
        <w:rPr>
          <w:b/>
          <w:bCs/>
          <w:sz w:val="22"/>
          <w:szCs w:val="22"/>
          <w:lang w:val="cs-CZ"/>
        </w:rPr>
        <w:lastRenderedPageBreak/>
        <w:t>A.</w:t>
      </w:r>
      <w:r w:rsidR="00DF23B8">
        <w:rPr>
          <w:b/>
          <w:bCs/>
          <w:sz w:val="22"/>
          <w:szCs w:val="22"/>
          <w:lang w:val="cs-CZ"/>
        </w:rPr>
        <w:tab/>
      </w:r>
      <w:r w:rsidRPr="00AD139A">
        <w:rPr>
          <w:b/>
          <w:sz w:val="22"/>
          <w:szCs w:val="22"/>
          <w:lang w:val="cs-CZ"/>
        </w:rPr>
        <w:t>VÝROBC</w:t>
      </w:r>
      <w:r w:rsidR="000D3E30">
        <w:rPr>
          <w:b/>
          <w:sz w:val="22"/>
          <w:szCs w:val="22"/>
          <w:lang w:val="cs-CZ"/>
        </w:rPr>
        <w:t>E ODPOVĚDNÝ/VÝROBCI</w:t>
      </w:r>
      <w:r w:rsidRPr="00AD139A">
        <w:rPr>
          <w:b/>
          <w:sz w:val="22"/>
          <w:szCs w:val="22"/>
          <w:lang w:val="cs-CZ"/>
        </w:rPr>
        <w:t xml:space="preserve"> ODPOVĚDN</w:t>
      </w:r>
      <w:r w:rsidR="000D3E30">
        <w:rPr>
          <w:b/>
          <w:sz w:val="22"/>
          <w:szCs w:val="22"/>
          <w:lang w:val="cs-CZ"/>
        </w:rPr>
        <w:t>Í</w:t>
      </w:r>
      <w:r w:rsidRPr="00AD139A">
        <w:rPr>
          <w:b/>
          <w:sz w:val="22"/>
          <w:szCs w:val="22"/>
          <w:lang w:val="cs-CZ"/>
        </w:rPr>
        <w:t xml:space="preserve"> ZA PROPOUŠTĚNÍ ŠARŽÍ</w:t>
      </w:r>
    </w:p>
    <w:p w14:paraId="7FDFA214" w14:textId="77777777" w:rsidR="003103F1" w:rsidRPr="00AD139A" w:rsidRDefault="003103F1">
      <w:pPr>
        <w:numPr>
          <w:ilvl w:val="12"/>
          <w:numId w:val="0"/>
        </w:numPr>
        <w:ind w:right="1416"/>
        <w:rPr>
          <w:sz w:val="22"/>
          <w:szCs w:val="22"/>
          <w:lang w:val="cs-CZ"/>
        </w:rPr>
      </w:pPr>
    </w:p>
    <w:p w14:paraId="4159E7C8" w14:textId="06FF5C03" w:rsidR="003103F1" w:rsidRPr="00AD139A" w:rsidRDefault="003103F1">
      <w:pPr>
        <w:numPr>
          <w:ilvl w:val="12"/>
          <w:numId w:val="0"/>
        </w:numPr>
        <w:outlineLvl w:val="0"/>
        <w:rPr>
          <w:sz w:val="22"/>
          <w:szCs w:val="22"/>
          <w:u w:val="single"/>
          <w:lang w:val="cs-CZ"/>
        </w:rPr>
      </w:pPr>
      <w:r w:rsidRPr="00AD139A">
        <w:rPr>
          <w:sz w:val="22"/>
          <w:szCs w:val="22"/>
          <w:u w:val="single"/>
          <w:lang w:val="cs-CZ"/>
        </w:rPr>
        <w:t>Název a adresa výrobce odpovědného</w:t>
      </w:r>
      <w:r w:rsidR="000D3E30">
        <w:rPr>
          <w:sz w:val="22"/>
          <w:szCs w:val="22"/>
          <w:u w:val="single"/>
          <w:lang w:val="cs-CZ"/>
        </w:rPr>
        <w:t>/výrobců odpovědných</w:t>
      </w:r>
      <w:r w:rsidRPr="00AD139A">
        <w:rPr>
          <w:sz w:val="22"/>
          <w:szCs w:val="22"/>
          <w:u w:val="single"/>
          <w:lang w:val="cs-CZ"/>
        </w:rPr>
        <w:t xml:space="preserve"> za propouštění šarží</w:t>
      </w:r>
    </w:p>
    <w:p w14:paraId="311DA9B7" w14:textId="77777777" w:rsidR="003103F1" w:rsidRPr="00AD139A" w:rsidRDefault="003103F1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5A04A4F3" w14:textId="77777777" w:rsidR="0075666A" w:rsidRDefault="009675E3">
      <w:pPr>
        <w:tabs>
          <w:tab w:val="left" w:pos="1134"/>
        </w:tabs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Recordati Rare Diseases</w:t>
      </w:r>
    </w:p>
    <w:p w14:paraId="3DB41015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3FD9DC5B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325C02F8" w14:textId="66ECA72C" w:rsidR="0075666A" w:rsidRDefault="00387900">
      <w:pPr>
        <w:tabs>
          <w:tab w:val="left" w:pos="1134"/>
        </w:tabs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92</w:t>
      </w:r>
      <w:r w:rsidR="00CB3F4B" w:rsidRPr="00AD139A">
        <w:rPr>
          <w:sz w:val="22"/>
          <w:szCs w:val="22"/>
          <w:lang w:val="cs-CZ"/>
        </w:rPr>
        <w:t>800 Puteaux</w:t>
      </w:r>
    </w:p>
    <w:p w14:paraId="0EEAA848" w14:textId="77777777" w:rsidR="003103F1" w:rsidRPr="00AD139A" w:rsidRDefault="003103F1">
      <w:pPr>
        <w:tabs>
          <w:tab w:val="left" w:pos="1134"/>
        </w:tabs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Francie</w:t>
      </w:r>
    </w:p>
    <w:p w14:paraId="5B4690DF" w14:textId="77777777" w:rsidR="003103F1" w:rsidRDefault="003103F1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3D309620" w14:textId="77777777" w:rsidR="0075666A" w:rsidRPr="00DF7CA1" w:rsidRDefault="0075666A">
      <w:pPr>
        <w:numPr>
          <w:ilvl w:val="12"/>
          <w:numId w:val="0"/>
        </w:numPr>
        <w:rPr>
          <w:rFonts w:ascii="TimesNewRomanPSMT" w:hAnsi="TimesNewRomanPSMT" w:cs="TimesNewRomanPSMT"/>
          <w:sz w:val="22"/>
          <w:szCs w:val="22"/>
          <w:lang w:val="it-IT" w:eastAsia="fr-FR"/>
        </w:rPr>
      </w:pPr>
      <w:r w:rsidRPr="00DF7CA1">
        <w:rPr>
          <w:rFonts w:ascii="TimesNewRomanPSMT" w:hAnsi="TimesNewRomanPSMT" w:cs="TimesNewRomanPSMT"/>
          <w:sz w:val="22"/>
          <w:szCs w:val="22"/>
          <w:lang w:val="it-IT" w:eastAsia="fr-FR"/>
        </w:rPr>
        <w:t>nebo</w:t>
      </w:r>
    </w:p>
    <w:p w14:paraId="0BFC1EAC" w14:textId="77777777" w:rsidR="0075666A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6231662D" w14:textId="77777777" w:rsidR="0075666A" w:rsidRPr="00DF7CA1" w:rsidRDefault="009675E3" w:rsidP="0075666A">
      <w:pPr>
        <w:tabs>
          <w:tab w:val="left" w:pos="708"/>
        </w:tabs>
        <w:rPr>
          <w:sz w:val="22"/>
          <w:szCs w:val="22"/>
          <w:lang w:val="it-IT"/>
        </w:rPr>
      </w:pPr>
      <w:r w:rsidRPr="00DF7CA1">
        <w:rPr>
          <w:sz w:val="22"/>
          <w:szCs w:val="22"/>
          <w:lang w:val="it-IT"/>
        </w:rPr>
        <w:t>Recordati Rare Diseases</w:t>
      </w:r>
    </w:p>
    <w:p w14:paraId="1C29C74F" w14:textId="77777777" w:rsidR="007B7100" w:rsidRPr="00DF7CA1" w:rsidRDefault="007B7100" w:rsidP="007B7100">
      <w:pPr>
        <w:tabs>
          <w:tab w:val="left" w:pos="708"/>
        </w:tabs>
        <w:rPr>
          <w:sz w:val="22"/>
          <w:szCs w:val="22"/>
          <w:lang w:val="it-IT"/>
        </w:rPr>
      </w:pPr>
      <w:r w:rsidRPr="00DF7CA1">
        <w:rPr>
          <w:sz w:val="22"/>
          <w:szCs w:val="22"/>
          <w:lang w:val="it-IT"/>
        </w:rPr>
        <w:t>Eco River Parc</w:t>
      </w:r>
    </w:p>
    <w:p w14:paraId="09CFD7F3" w14:textId="77777777" w:rsidR="007B7100" w:rsidRDefault="007B7100" w:rsidP="007B7100">
      <w:pPr>
        <w:tabs>
          <w:tab w:val="left" w:pos="708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30, rue des Peupliers</w:t>
      </w:r>
    </w:p>
    <w:p w14:paraId="059C4C3D" w14:textId="1FD62C7C" w:rsidR="0075666A" w:rsidRPr="0075666A" w:rsidRDefault="0075666A" w:rsidP="0075666A">
      <w:pPr>
        <w:numPr>
          <w:ilvl w:val="12"/>
          <w:numId w:val="0"/>
        </w:num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fr-FR"/>
        </w:rPr>
        <w:t>92000 Nanterre</w:t>
      </w:r>
    </w:p>
    <w:p w14:paraId="58257429" w14:textId="77777777" w:rsidR="003103F1" w:rsidRPr="001A4DD3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Francie</w:t>
      </w:r>
    </w:p>
    <w:p w14:paraId="2FE624FC" w14:textId="77777777" w:rsidR="0075666A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2B259417" w14:textId="77777777" w:rsidR="0075666A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V příbalové informaci k léčivému přípravku musí být uveden název a adresa výrobce odpovědného za propouštění dané šarže.</w:t>
      </w:r>
    </w:p>
    <w:p w14:paraId="5BAF0734" w14:textId="77777777" w:rsidR="0075666A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64B42F5A" w14:textId="77777777" w:rsidR="0075666A" w:rsidRPr="00AD139A" w:rsidRDefault="0075666A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6F898B40" w14:textId="77777777" w:rsidR="003103F1" w:rsidRPr="00AD139A" w:rsidRDefault="00DF23B8">
      <w:pPr>
        <w:ind w:left="567" w:hanging="567"/>
        <w:rPr>
          <w:b/>
          <w:bCs/>
          <w:sz w:val="22"/>
          <w:szCs w:val="22"/>
          <w:lang w:val="cs-CZ"/>
        </w:rPr>
      </w:pPr>
      <w:r>
        <w:rPr>
          <w:b/>
          <w:bCs/>
          <w:sz w:val="22"/>
          <w:szCs w:val="22"/>
          <w:lang w:val="cs-CZ"/>
        </w:rPr>
        <w:t>B.</w:t>
      </w:r>
      <w:r>
        <w:rPr>
          <w:b/>
          <w:bCs/>
          <w:sz w:val="22"/>
          <w:szCs w:val="22"/>
          <w:lang w:val="cs-CZ"/>
        </w:rPr>
        <w:tab/>
      </w:r>
      <w:r w:rsidR="003103F1" w:rsidRPr="00AD139A">
        <w:rPr>
          <w:b/>
          <w:bCs/>
          <w:sz w:val="22"/>
          <w:szCs w:val="22"/>
          <w:lang w:val="cs-CZ"/>
        </w:rPr>
        <w:t xml:space="preserve">PODMÍNKY </w:t>
      </w:r>
      <w:r w:rsidRPr="00DF23B8">
        <w:rPr>
          <w:b/>
          <w:bCs/>
          <w:sz w:val="22"/>
          <w:szCs w:val="22"/>
          <w:lang w:val="cs-CZ"/>
        </w:rPr>
        <w:t>NEBO OMEZENÍ VÝDEJE A POUŽITÍ</w:t>
      </w:r>
    </w:p>
    <w:p w14:paraId="0AB0044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D9FB13E" w14:textId="77777777" w:rsidR="003103F1" w:rsidRPr="00AD139A" w:rsidRDefault="003103F1">
      <w:pPr>
        <w:numPr>
          <w:ilvl w:val="12"/>
          <w:numId w:val="0"/>
        </w:numPr>
        <w:rPr>
          <w:sz w:val="22"/>
          <w:szCs w:val="22"/>
          <w:lang w:val="cs-CZ"/>
        </w:rPr>
      </w:pPr>
    </w:p>
    <w:p w14:paraId="125F4E86" w14:textId="0051C475" w:rsidR="003103F1" w:rsidRPr="00AD139A" w:rsidRDefault="003103F1">
      <w:pPr>
        <w:numPr>
          <w:ilvl w:val="12"/>
          <w:numId w:val="0"/>
        </w:num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Výdej léčivého přípravku je vázán na lékařský předpis s omezením</w:t>
      </w:r>
      <w:r w:rsidRPr="00AD139A">
        <w:rPr>
          <w:rFonts w:ascii="Arial" w:hAnsi="Arial" w:cs="Arial"/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(</w:t>
      </w:r>
      <w:r w:rsidR="00A84FA6" w:rsidRPr="00AD139A">
        <w:rPr>
          <w:sz w:val="22"/>
          <w:szCs w:val="22"/>
          <w:lang w:val="cs-CZ"/>
        </w:rPr>
        <w:t xml:space="preserve">viz </w:t>
      </w:r>
      <w:r w:rsidR="00081DAC">
        <w:rPr>
          <w:sz w:val="22"/>
          <w:szCs w:val="22"/>
          <w:lang w:val="cs-CZ"/>
        </w:rPr>
        <w:t>P</w:t>
      </w:r>
      <w:r w:rsidRPr="00AD139A">
        <w:rPr>
          <w:sz w:val="22"/>
          <w:szCs w:val="22"/>
          <w:lang w:val="cs-CZ"/>
        </w:rPr>
        <w:t>říloha I: Souhrn údajů o</w:t>
      </w:r>
      <w:r w:rsidR="00081DAC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t xml:space="preserve">přípravku, </w:t>
      </w:r>
      <w:r w:rsidR="00A84FA6" w:rsidRPr="00AD139A">
        <w:rPr>
          <w:sz w:val="22"/>
          <w:szCs w:val="22"/>
          <w:lang w:val="cs-CZ"/>
        </w:rPr>
        <w:t>bod</w:t>
      </w:r>
      <w:r w:rsidRPr="00AD139A">
        <w:rPr>
          <w:sz w:val="22"/>
          <w:szCs w:val="22"/>
          <w:lang w:val="cs-CZ"/>
        </w:rPr>
        <w:t xml:space="preserve"> 4.2)</w:t>
      </w:r>
    </w:p>
    <w:p w14:paraId="6D542A97" w14:textId="77777777" w:rsidR="00E62B73" w:rsidRPr="00AD139A" w:rsidRDefault="00E62B73" w:rsidP="00E62B73">
      <w:pPr>
        <w:numPr>
          <w:ilvl w:val="12"/>
          <w:numId w:val="0"/>
        </w:numPr>
        <w:jc w:val="both"/>
        <w:rPr>
          <w:noProof/>
          <w:sz w:val="22"/>
          <w:szCs w:val="22"/>
          <w:lang w:val="cs-CZ"/>
        </w:rPr>
      </w:pPr>
    </w:p>
    <w:p w14:paraId="50F2E0BC" w14:textId="77777777" w:rsidR="00DF23B8" w:rsidRPr="00F678ED" w:rsidRDefault="00DF23B8" w:rsidP="00F678ED">
      <w:pPr>
        <w:rPr>
          <w:sz w:val="22"/>
          <w:szCs w:val="22"/>
          <w:lang w:val="cs-CZ"/>
        </w:rPr>
      </w:pPr>
    </w:p>
    <w:p w14:paraId="10A46C22" w14:textId="77777777" w:rsidR="00DF23B8" w:rsidRPr="00F678ED" w:rsidRDefault="00DF23B8" w:rsidP="00DF23B8">
      <w:pPr>
        <w:keepNext/>
        <w:ind w:right="-1"/>
        <w:rPr>
          <w:b/>
          <w:bCs/>
          <w:sz w:val="22"/>
          <w:szCs w:val="22"/>
          <w:lang w:val="cs-CZ"/>
        </w:rPr>
      </w:pPr>
      <w:r w:rsidRPr="00F678ED">
        <w:rPr>
          <w:b/>
          <w:bCs/>
          <w:sz w:val="22"/>
          <w:szCs w:val="22"/>
          <w:lang w:val="cs-CZ"/>
        </w:rPr>
        <w:t>C.</w:t>
      </w:r>
      <w:r w:rsidRPr="00F678ED">
        <w:rPr>
          <w:b/>
          <w:bCs/>
          <w:sz w:val="22"/>
          <w:szCs w:val="22"/>
          <w:lang w:val="cs-CZ"/>
        </w:rPr>
        <w:tab/>
        <w:t>DALŠÍ PODMÍNKY A POŽADAVKY REGISTRACE</w:t>
      </w:r>
    </w:p>
    <w:p w14:paraId="0ED5140B" w14:textId="77777777" w:rsidR="00DF23B8" w:rsidRPr="00F678ED" w:rsidRDefault="00DF23B8" w:rsidP="00DF23B8">
      <w:pPr>
        <w:keepNext/>
        <w:ind w:right="-1"/>
        <w:rPr>
          <w:iCs/>
          <w:noProof/>
          <w:sz w:val="22"/>
          <w:szCs w:val="22"/>
          <w:u w:val="single"/>
          <w:lang w:val="cs-CZ"/>
        </w:rPr>
      </w:pPr>
    </w:p>
    <w:p w14:paraId="1F6EAC9C" w14:textId="77777777" w:rsidR="00DF23B8" w:rsidRPr="00F678ED" w:rsidRDefault="00DF23B8" w:rsidP="00DF23B8">
      <w:pPr>
        <w:keepNext/>
        <w:numPr>
          <w:ilvl w:val="0"/>
          <w:numId w:val="45"/>
        </w:numPr>
        <w:tabs>
          <w:tab w:val="left" w:pos="567"/>
        </w:tabs>
        <w:ind w:right="-1" w:hanging="720"/>
        <w:rPr>
          <w:b/>
          <w:sz w:val="22"/>
          <w:szCs w:val="22"/>
          <w:lang w:val="cs-CZ"/>
        </w:rPr>
      </w:pPr>
      <w:r w:rsidRPr="00F678ED">
        <w:rPr>
          <w:b/>
          <w:sz w:val="22"/>
          <w:szCs w:val="22"/>
          <w:lang w:val="cs-CZ"/>
        </w:rPr>
        <w:t>Pravidelně aktualizované zprávy o bezpečnosti</w:t>
      </w:r>
      <w:r w:rsidR="00C80114">
        <w:rPr>
          <w:b/>
          <w:sz w:val="22"/>
          <w:szCs w:val="22"/>
          <w:lang w:val="cs-CZ"/>
        </w:rPr>
        <w:t xml:space="preserve"> (PSUR)</w:t>
      </w:r>
    </w:p>
    <w:p w14:paraId="73E0A281" w14:textId="77777777" w:rsidR="00DF23B8" w:rsidRPr="00F678ED" w:rsidRDefault="00DF23B8" w:rsidP="00DF23B8">
      <w:pPr>
        <w:keepNext/>
        <w:tabs>
          <w:tab w:val="left" w:pos="0"/>
        </w:tabs>
        <w:ind w:right="567"/>
        <w:rPr>
          <w:sz w:val="22"/>
          <w:szCs w:val="22"/>
          <w:lang w:val="cs-CZ"/>
        </w:rPr>
      </w:pPr>
    </w:p>
    <w:p w14:paraId="0BC713CC" w14:textId="5BEA669D" w:rsidR="00DF23B8" w:rsidRPr="00F678ED" w:rsidRDefault="00DF23B8" w:rsidP="00F678ED">
      <w:pPr>
        <w:tabs>
          <w:tab w:val="left" w:pos="0"/>
        </w:tabs>
        <w:ind w:right="567"/>
        <w:rPr>
          <w:sz w:val="22"/>
          <w:szCs w:val="22"/>
          <w:lang w:val="cs-CZ"/>
        </w:rPr>
      </w:pPr>
      <w:r w:rsidRPr="00F678ED">
        <w:rPr>
          <w:sz w:val="22"/>
          <w:szCs w:val="22"/>
          <w:lang w:val="cs-CZ"/>
        </w:rPr>
        <w:t xml:space="preserve">Požadavky pro předkládání </w:t>
      </w:r>
      <w:r w:rsidR="00930104">
        <w:rPr>
          <w:sz w:val="22"/>
          <w:szCs w:val="22"/>
          <w:lang w:val="cs-CZ"/>
        </w:rPr>
        <w:t>PSUR</w:t>
      </w:r>
      <w:r w:rsidRPr="00F678ED">
        <w:rPr>
          <w:sz w:val="22"/>
          <w:szCs w:val="22"/>
          <w:lang w:val="cs-CZ"/>
        </w:rPr>
        <w:t xml:space="preserve"> pro tento léčivý přípravek jsou uvedeny v seznamu referenčních dat Unie (seznam EURD) stanoveném v čl. 107c odst. 7 směrnice 2001/83/ES a jakékoli následné změny jsou zveřejněny na evropském webovém portálu pro léčivé přípravky.</w:t>
      </w:r>
    </w:p>
    <w:p w14:paraId="6F4F1FFF" w14:textId="77777777" w:rsidR="00DF23B8" w:rsidRDefault="00DF23B8" w:rsidP="00F678ED">
      <w:pPr>
        <w:tabs>
          <w:tab w:val="left" w:pos="0"/>
        </w:tabs>
        <w:ind w:right="567"/>
        <w:rPr>
          <w:iCs/>
          <w:sz w:val="22"/>
          <w:szCs w:val="22"/>
          <w:lang w:val="cs-CZ"/>
        </w:rPr>
      </w:pPr>
    </w:p>
    <w:p w14:paraId="498B5DE4" w14:textId="77777777" w:rsidR="00DF23B8" w:rsidRPr="00F678ED" w:rsidRDefault="00DF23B8" w:rsidP="00F678ED">
      <w:pPr>
        <w:tabs>
          <w:tab w:val="left" w:pos="0"/>
        </w:tabs>
        <w:ind w:right="567"/>
        <w:rPr>
          <w:iCs/>
          <w:sz w:val="22"/>
          <w:szCs w:val="22"/>
          <w:lang w:val="cs-CZ"/>
        </w:rPr>
      </w:pPr>
    </w:p>
    <w:p w14:paraId="029DCF2B" w14:textId="77777777" w:rsidR="00DF23B8" w:rsidRPr="00F678ED" w:rsidRDefault="00DF23B8" w:rsidP="00F678ED">
      <w:pPr>
        <w:tabs>
          <w:tab w:val="left" w:pos="0"/>
        </w:tabs>
        <w:ind w:right="567"/>
        <w:rPr>
          <w:iCs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D.</w:t>
      </w:r>
      <w:r>
        <w:rPr>
          <w:b/>
          <w:sz w:val="22"/>
          <w:szCs w:val="22"/>
          <w:lang w:val="cs-CZ"/>
        </w:rPr>
        <w:tab/>
      </w:r>
      <w:r w:rsidRPr="00F678ED">
        <w:rPr>
          <w:b/>
          <w:sz w:val="22"/>
          <w:szCs w:val="22"/>
          <w:lang w:val="cs-CZ"/>
        </w:rPr>
        <w:t>PODMÍNKY NEBO OMEZENÍ S OHLEDEM NA BEZPEČNÉ A ÚČINNÉ POUŽÍVÁNÍ LÉČIVÉHO PŘÍPRAVKU</w:t>
      </w:r>
    </w:p>
    <w:p w14:paraId="7B216834" w14:textId="77777777" w:rsidR="00DF23B8" w:rsidRPr="00F678ED" w:rsidRDefault="00DF23B8" w:rsidP="00DF23B8">
      <w:pPr>
        <w:keepNext/>
        <w:ind w:right="-1"/>
        <w:rPr>
          <w:sz w:val="22"/>
          <w:szCs w:val="22"/>
          <w:u w:val="single"/>
          <w:lang w:val="cs-CZ"/>
        </w:rPr>
      </w:pPr>
    </w:p>
    <w:p w14:paraId="4BA78CF3" w14:textId="77777777" w:rsidR="00DF23B8" w:rsidRPr="00F678ED" w:rsidRDefault="00DF23B8" w:rsidP="00DF23B8">
      <w:pPr>
        <w:keepNext/>
        <w:numPr>
          <w:ilvl w:val="0"/>
          <w:numId w:val="45"/>
        </w:numPr>
        <w:tabs>
          <w:tab w:val="left" w:pos="567"/>
        </w:tabs>
        <w:ind w:right="-1" w:hanging="720"/>
        <w:rPr>
          <w:b/>
          <w:sz w:val="22"/>
          <w:szCs w:val="22"/>
        </w:rPr>
      </w:pPr>
      <w:proofErr w:type="spellStart"/>
      <w:r w:rsidRPr="00F678ED">
        <w:rPr>
          <w:b/>
          <w:sz w:val="22"/>
          <w:szCs w:val="22"/>
        </w:rPr>
        <w:t>Plán</w:t>
      </w:r>
      <w:proofErr w:type="spellEnd"/>
      <w:r w:rsidRPr="00F678ED">
        <w:rPr>
          <w:b/>
          <w:sz w:val="22"/>
          <w:szCs w:val="22"/>
        </w:rPr>
        <w:t xml:space="preserve"> </w:t>
      </w:r>
      <w:proofErr w:type="spellStart"/>
      <w:r w:rsidRPr="00F678ED">
        <w:rPr>
          <w:b/>
          <w:sz w:val="22"/>
          <w:szCs w:val="22"/>
        </w:rPr>
        <w:t>řízení</w:t>
      </w:r>
      <w:proofErr w:type="spellEnd"/>
      <w:r w:rsidRPr="00F678ED">
        <w:rPr>
          <w:b/>
          <w:sz w:val="22"/>
          <w:szCs w:val="22"/>
        </w:rPr>
        <w:t xml:space="preserve"> </w:t>
      </w:r>
      <w:proofErr w:type="spellStart"/>
      <w:r w:rsidRPr="00F678ED">
        <w:rPr>
          <w:b/>
          <w:sz w:val="22"/>
          <w:szCs w:val="22"/>
        </w:rPr>
        <w:t>rizik</w:t>
      </w:r>
      <w:proofErr w:type="spellEnd"/>
      <w:r w:rsidRPr="00F678ED">
        <w:rPr>
          <w:b/>
          <w:sz w:val="22"/>
          <w:szCs w:val="22"/>
        </w:rPr>
        <w:t xml:space="preserve"> (RMP)</w:t>
      </w:r>
    </w:p>
    <w:p w14:paraId="75D732FF" w14:textId="77777777" w:rsidR="00DF23B8" w:rsidRPr="00F678ED" w:rsidRDefault="00DF23B8" w:rsidP="00DF23B8">
      <w:pPr>
        <w:keepNext/>
        <w:ind w:left="720" w:right="-1"/>
        <w:rPr>
          <w:b/>
          <w:sz w:val="22"/>
          <w:szCs w:val="22"/>
        </w:rPr>
      </w:pPr>
    </w:p>
    <w:p w14:paraId="5BCC4FFB" w14:textId="77777777" w:rsidR="00DF23B8" w:rsidRPr="00F678ED" w:rsidRDefault="00DF23B8" w:rsidP="00DF23B8">
      <w:pPr>
        <w:tabs>
          <w:tab w:val="left" w:pos="0"/>
        </w:tabs>
        <w:ind w:right="567"/>
        <w:rPr>
          <w:noProof/>
          <w:sz w:val="22"/>
          <w:szCs w:val="22"/>
        </w:rPr>
      </w:pPr>
      <w:proofErr w:type="spellStart"/>
      <w:r w:rsidRPr="00F678ED">
        <w:rPr>
          <w:sz w:val="22"/>
          <w:szCs w:val="22"/>
        </w:rPr>
        <w:t>Držitel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rozhodnutí</w:t>
      </w:r>
      <w:proofErr w:type="spellEnd"/>
      <w:r w:rsidRPr="00F678ED">
        <w:rPr>
          <w:sz w:val="22"/>
          <w:szCs w:val="22"/>
        </w:rPr>
        <w:t xml:space="preserve"> o </w:t>
      </w:r>
      <w:proofErr w:type="spellStart"/>
      <w:r w:rsidRPr="00F678ED">
        <w:rPr>
          <w:sz w:val="22"/>
          <w:szCs w:val="22"/>
        </w:rPr>
        <w:t>registraci</w:t>
      </w:r>
      <w:proofErr w:type="spellEnd"/>
      <w:r w:rsidR="00930104">
        <w:rPr>
          <w:sz w:val="22"/>
          <w:szCs w:val="22"/>
        </w:rPr>
        <w:t xml:space="preserve"> (MAH)</w:t>
      </w:r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uskuteční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požadované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činnosti</w:t>
      </w:r>
      <w:proofErr w:type="spellEnd"/>
      <w:r w:rsidRPr="00F678ED">
        <w:rPr>
          <w:sz w:val="22"/>
          <w:szCs w:val="22"/>
        </w:rPr>
        <w:t xml:space="preserve"> a </w:t>
      </w:r>
      <w:proofErr w:type="spellStart"/>
      <w:r w:rsidRPr="00F678ED">
        <w:rPr>
          <w:sz w:val="22"/>
          <w:szCs w:val="22"/>
        </w:rPr>
        <w:t>intervence</w:t>
      </w:r>
      <w:proofErr w:type="spellEnd"/>
      <w:r w:rsidRPr="00F678ED">
        <w:rPr>
          <w:sz w:val="22"/>
          <w:szCs w:val="22"/>
        </w:rPr>
        <w:t xml:space="preserve"> v </w:t>
      </w:r>
      <w:proofErr w:type="spellStart"/>
      <w:r w:rsidRPr="00F678ED">
        <w:rPr>
          <w:sz w:val="22"/>
          <w:szCs w:val="22"/>
        </w:rPr>
        <w:t>oblasti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farmakovigilance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podrobně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popsané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ve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schváleném</w:t>
      </w:r>
      <w:proofErr w:type="spellEnd"/>
      <w:r w:rsidRPr="00F678ED">
        <w:rPr>
          <w:sz w:val="22"/>
          <w:szCs w:val="22"/>
        </w:rPr>
        <w:t xml:space="preserve"> RMP </w:t>
      </w:r>
      <w:proofErr w:type="spellStart"/>
      <w:r w:rsidRPr="00F678ED">
        <w:rPr>
          <w:sz w:val="22"/>
          <w:szCs w:val="22"/>
        </w:rPr>
        <w:t>uvedeném</w:t>
      </w:r>
      <w:proofErr w:type="spellEnd"/>
      <w:r w:rsidRPr="00F678ED">
        <w:rPr>
          <w:sz w:val="22"/>
          <w:szCs w:val="22"/>
        </w:rPr>
        <w:t xml:space="preserve"> v </w:t>
      </w:r>
      <w:proofErr w:type="spellStart"/>
      <w:r w:rsidRPr="00F678ED">
        <w:rPr>
          <w:sz w:val="22"/>
          <w:szCs w:val="22"/>
        </w:rPr>
        <w:t>modulu</w:t>
      </w:r>
      <w:proofErr w:type="spellEnd"/>
      <w:r w:rsidRPr="00F678ED">
        <w:rPr>
          <w:sz w:val="22"/>
          <w:szCs w:val="22"/>
        </w:rPr>
        <w:t xml:space="preserve"> 1.8.2 </w:t>
      </w:r>
      <w:proofErr w:type="spellStart"/>
      <w:r w:rsidRPr="00F678ED">
        <w:rPr>
          <w:sz w:val="22"/>
          <w:szCs w:val="22"/>
        </w:rPr>
        <w:t>registrace</w:t>
      </w:r>
      <w:proofErr w:type="spellEnd"/>
      <w:r w:rsidRPr="00F678ED">
        <w:rPr>
          <w:sz w:val="22"/>
          <w:szCs w:val="22"/>
        </w:rPr>
        <w:t xml:space="preserve"> a </w:t>
      </w:r>
      <w:proofErr w:type="spellStart"/>
      <w:r w:rsidRPr="00F678ED">
        <w:rPr>
          <w:sz w:val="22"/>
          <w:szCs w:val="22"/>
        </w:rPr>
        <w:t>ve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veškerých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schválených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následných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aktualizacích</w:t>
      </w:r>
      <w:proofErr w:type="spellEnd"/>
      <w:r w:rsidRPr="00F678ED">
        <w:rPr>
          <w:sz w:val="22"/>
          <w:szCs w:val="22"/>
        </w:rPr>
        <w:t xml:space="preserve"> RMP.</w:t>
      </w:r>
    </w:p>
    <w:p w14:paraId="48252706" w14:textId="77777777" w:rsidR="00DF23B8" w:rsidRPr="00F678ED" w:rsidRDefault="00DF23B8" w:rsidP="00DF23B8">
      <w:pPr>
        <w:ind w:right="-1"/>
        <w:rPr>
          <w:iCs/>
          <w:noProof/>
          <w:sz w:val="22"/>
          <w:szCs w:val="22"/>
        </w:rPr>
      </w:pPr>
    </w:p>
    <w:p w14:paraId="5456FF06" w14:textId="77777777" w:rsidR="00DF23B8" w:rsidRPr="0081506D" w:rsidRDefault="00DF23B8" w:rsidP="00DF23B8">
      <w:pPr>
        <w:ind w:right="-1"/>
        <w:rPr>
          <w:iCs/>
          <w:noProof/>
          <w:sz w:val="22"/>
          <w:szCs w:val="22"/>
          <w:lang w:val="pl-PL"/>
        </w:rPr>
      </w:pPr>
      <w:r w:rsidRPr="0081506D">
        <w:rPr>
          <w:sz w:val="22"/>
          <w:szCs w:val="22"/>
          <w:lang w:val="pl-PL"/>
        </w:rPr>
        <w:t>Aktualizovaný RMP je třeba předložit:</w:t>
      </w:r>
    </w:p>
    <w:p w14:paraId="28826DF6" w14:textId="77777777" w:rsidR="00DF23B8" w:rsidRPr="00F678ED" w:rsidRDefault="00DF23B8" w:rsidP="00DF23B8">
      <w:pPr>
        <w:numPr>
          <w:ilvl w:val="0"/>
          <w:numId w:val="44"/>
        </w:numPr>
        <w:tabs>
          <w:tab w:val="left" w:pos="567"/>
        </w:tabs>
        <w:ind w:right="-1"/>
        <w:rPr>
          <w:iCs/>
          <w:noProof/>
          <w:sz w:val="22"/>
          <w:szCs w:val="22"/>
        </w:rPr>
      </w:pPr>
      <w:proofErr w:type="spellStart"/>
      <w:r w:rsidRPr="00F678ED">
        <w:rPr>
          <w:sz w:val="22"/>
          <w:szCs w:val="22"/>
        </w:rPr>
        <w:t>na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žádost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Evropské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agentury</w:t>
      </w:r>
      <w:proofErr w:type="spellEnd"/>
      <w:r w:rsidRPr="00F678ED">
        <w:rPr>
          <w:sz w:val="22"/>
          <w:szCs w:val="22"/>
        </w:rPr>
        <w:t xml:space="preserve"> pro </w:t>
      </w:r>
      <w:proofErr w:type="spellStart"/>
      <w:r w:rsidRPr="00F678ED">
        <w:rPr>
          <w:sz w:val="22"/>
          <w:szCs w:val="22"/>
        </w:rPr>
        <w:t>léčivé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přípravky</w:t>
      </w:r>
      <w:proofErr w:type="spellEnd"/>
      <w:r w:rsidRPr="00F678ED">
        <w:rPr>
          <w:sz w:val="22"/>
          <w:szCs w:val="22"/>
        </w:rPr>
        <w:t>,</w:t>
      </w:r>
    </w:p>
    <w:p w14:paraId="2EC1359C" w14:textId="77777777" w:rsidR="00DF23B8" w:rsidRPr="00F678ED" w:rsidRDefault="00DF23B8" w:rsidP="00DF23B8">
      <w:pPr>
        <w:numPr>
          <w:ilvl w:val="0"/>
          <w:numId w:val="44"/>
        </w:numPr>
        <w:tabs>
          <w:tab w:val="clear" w:pos="720"/>
        </w:tabs>
        <w:ind w:left="567" w:right="-1" w:hanging="207"/>
        <w:rPr>
          <w:iCs/>
          <w:noProof/>
          <w:sz w:val="22"/>
          <w:szCs w:val="22"/>
        </w:rPr>
      </w:pPr>
      <w:proofErr w:type="spellStart"/>
      <w:r w:rsidRPr="00F678ED">
        <w:rPr>
          <w:sz w:val="22"/>
          <w:szCs w:val="22"/>
        </w:rPr>
        <w:t>při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každé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změně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systému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řízení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rizik</w:t>
      </w:r>
      <w:proofErr w:type="spellEnd"/>
      <w:r w:rsidRPr="00F678ED">
        <w:rPr>
          <w:sz w:val="22"/>
          <w:szCs w:val="22"/>
        </w:rPr>
        <w:t xml:space="preserve">, </w:t>
      </w:r>
      <w:proofErr w:type="spellStart"/>
      <w:r w:rsidRPr="00F678ED">
        <w:rPr>
          <w:sz w:val="22"/>
          <w:szCs w:val="22"/>
        </w:rPr>
        <w:t>zejména</w:t>
      </w:r>
      <w:proofErr w:type="spellEnd"/>
      <w:r w:rsidRPr="00F678ED">
        <w:rPr>
          <w:sz w:val="22"/>
          <w:szCs w:val="22"/>
        </w:rPr>
        <w:t xml:space="preserve"> v </w:t>
      </w:r>
      <w:proofErr w:type="spellStart"/>
      <w:r w:rsidRPr="00F678ED">
        <w:rPr>
          <w:sz w:val="22"/>
          <w:szCs w:val="22"/>
        </w:rPr>
        <w:t>důsledku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obdržení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nových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informací</w:t>
      </w:r>
      <w:proofErr w:type="spellEnd"/>
      <w:r w:rsidRPr="00F678ED">
        <w:rPr>
          <w:sz w:val="22"/>
          <w:szCs w:val="22"/>
        </w:rPr>
        <w:t xml:space="preserve">, </w:t>
      </w:r>
      <w:proofErr w:type="spellStart"/>
      <w:r w:rsidRPr="00F678ED">
        <w:rPr>
          <w:sz w:val="22"/>
          <w:szCs w:val="22"/>
        </w:rPr>
        <w:t>které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mohou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vést</w:t>
      </w:r>
      <w:proofErr w:type="spellEnd"/>
      <w:r w:rsidRPr="00F678ED">
        <w:rPr>
          <w:sz w:val="22"/>
          <w:szCs w:val="22"/>
        </w:rPr>
        <w:t xml:space="preserve"> k </w:t>
      </w:r>
      <w:proofErr w:type="spellStart"/>
      <w:r w:rsidRPr="00F678ED">
        <w:rPr>
          <w:sz w:val="22"/>
          <w:szCs w:val="22"/>
        </w:rPr>
        <w:t>významným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změnám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poměru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přínosů</w:t>
      </w:r>
      <w:proofErr w:type="spellEnd"/>
      <w:r w:rsidRPr="00F678ED">
        <w:rPr>
          <w:sz w:val="22"/>
          <w:szCs w:val="22"/>
        </w:rPr>
        <w:t xml:space="preserve"> a </w:t>
      </w:r>
      <w:proofErr w:type="spellStart"/>
      <w:r w:rsidRPr="00F678ED">
        <w:rPr>
          <w:sz w:val="22"/>
          <w:szCs w:val="22"/>
        </w:rPr>
        <w:t>rizik</w:t>
      </w:r>
      <w:proofErr w:type="spellEnd"/>
      <w:r w:rsidRPr="00F678ED">
        <w:rPr>
          <w:sz w:val="22"/>
          <w:szCs w:val="22"/>
        </w:rPr>
        <w:t xml:space="preserve">, </w:t>
      </w:r>
      <w:proofErr w:type="spellStart"/>
      <w:r w:rsidRPr="00F678ED">
        <w:rPr>
          <w:sz w:val="22"/>
          <w:szCs w:val="22"/>
        </w:rPr>
        <w:t>nebo</w:t>
      </w:r>
      <w:proofErr w:type="spellEnd"/>
      <w:r w:rsidRPr="00F678ED">
        <w:rPr>
          <w:sz w:val="22"/>
          <w:szCs w:val="22"/>
        </w:rPr>
        <w:t xml:space="preserve"> z </w:t>
      </w:r>
      <w:proofErr w:type="spellStart"/>
      <w:r w:rsidRPr="00F678ED">
        <w:rPr>
          <w:sz w:val="22"/>
          <w:szCs w:val="22"/>
        </w:rPr>
        <w:t>důvodu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dosažení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význačného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milníku</w:t>
      </w:r>
      <w:proofErr w:type="spellEnd"/>
      <w:r w:rsidRPr="00F678ED">
        <w:rPr>
          <w:sz w:val="22"/>
          <w:szCs w:val="22"/>
        </w:rPr>
        <w:t xml:space="preserve"> (v </w:t>
      </w:r>
      <w:proofErr w:type="spellStart"/>
      <w:r w:rsidRPr="00F678ED">
        <w:rPr>
          <w:sz w:val="22"/>
          <w:szCs w:val="22"/>
        </w:rPr>
        <w:t>rámci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farmakovigilance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nebo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minimalizace</w:t>
      </w:r>
      <w:proofErr w:type="spellEnd"/>
      <w:r w:rsidRPr="00F678ED">
        <w:rPr>
          <w:sz w:val="22"/>
          <w:szCs w:val="22"/>
        </w:rPr>
        <w:t xml:space="preserve"> </w:t>
      </w:r>
      <w:proofErr w:type="spellStart"/>
      <w:r w:rsidRPr="00F678ED">
        <w:rPr>
          <w:sz w:val="22"/>
          <w:szCs w:val="22"/>
        </w:rPr>
        <w:t>rizik</w:t>
      </w:r>
      <w:proofErr w:type="spellEnd"/>
      <w:r w:rsidRPr="00F678ED">
        <w:rPr>
          <w:sz w:val="22"/>
          <w:szCs w:val="22"/>
        </w:rPr>
        <w:t>).</w:t>
      </w:r>
    </w:p>
    <w:p w14:paraId="453260D6" w14:textId="77777777" w:rsidR="003103F1" w:rsidRPr="00AD139A" w:rsidRDefault="003103F1" w:rsidP="0007255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br w:type="page"/>
      </w:r>
    </w:p>
    <w:p w14:paraId="38B9D04D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B78FCA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B8174F8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0715A49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7A176AB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85230E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42BAD6A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AA8B9F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5F3E9C4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95BC95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148C15E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F2ED8B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233BB1DB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422DC4D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86A433A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6FA1C5F5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2C34498E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6CF6A8AC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4DB1B164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34EF1A2D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53CC09D0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55A145C1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26FDEB1C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PŘÍLOHA III</w:t>
      </w:r>
    </w:p>
    <w:p w14:paraId="76315D85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</w:p>
    <w:p w14:paraId="5EDDBB0A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OZNAČENÍ NA OBALU A PŘÍBALOVÁ INFORMACE</w:t>
      </w:r>
    </w:p>
    <w:p w14:paraId="7B5D550E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br w:type="page"/>
      </w:r>
    </w:p>
    <w:p w14:paraId="469505E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E1046A8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1738FC5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95F5242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18E371B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688E34BF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28A773A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50CBEDF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5031979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2F5141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F10AE17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DF38C62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35D784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3DAF16A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16C31E4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EC2F57B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7850610C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3EA802BE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E7E16C1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563BBAE3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4C7D68F6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02307EB0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</w:p>
    <w:p w14:paraId="1978C6D5" w14:textId="77777777" w:rsidR="003103F1" w:rsidRPr="00AD139A" w:rsidRDefault="003103F1">
      <w:pPr>
        <w:jc w:val="center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A. OZNAČENÍ NA OBALU</w:t>
      </w:r>
    </w:p>
    <w:p w14:paraId="4970A941" w14:textId="77777777" w:rsidR="003103F1" w:rsidRPr="00AD139A" w:rsidRDefault="003103F1">
      <w:pPr>
        <w:jc w:val="center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33668898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539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 xml:space="preserve">ÚDAJE UVÁDĚNÉ NA VNĚJŠÍM OBALU </w:t>
            </w:r>
            <w:r w:rsidR="00543338" w:rsidRPr="00AD139A">
              <w:rPr>
                <w:b/>
                <w:bCs/>
                <w:sz w:val="22"/>
                <w:szCs w:val="22"/>
                <w:lang w:val="cs-CZ"/>
              </w:rPr>
              <w:t>A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 xml:space="preserve"> VNITŘNÍM OBALU</w:t>
            </w:r>
          </w:p>
          <w:p w14:paraId="3B4710AF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</w:p>
          <w:p w14:paraId="3057CD2A" w14:textId="4A6F7206" w:rsidR="003103F1" w:rsidRPr="00AD139A" w:rsidRDefault="00C522B8">
            <w:pPr>
              <w:pStyle w:val="Heading2"/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KrabiČKA</w:t>
            </w:r>
            <w:r w:rsidR="003103F1" w:rsidRPr="00AD139A">
              <w:rPr>
                <w:noProof w:val="0"/>
                <w:sz w:val="22"/>
                <w:szCs w:val="22"/>
              </w:rPr>
              <w:t xml:space="preserve"> a označení vnitřního obalu s 5 tabletami </w:t>
            </w:r>
          </w:p>
        </w:tc>
      </w:tr>
    </w:tbl>
    <w:p w14:paraId="7F92FBD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4D56CE2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A0BBCF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F00B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LÉČIVÉHO PŘÍPRAVKU</w:t>
            </w:r>
          </w:p>
        </w:tc>
      </w:tr>
    </w:tbl>
    <w:p w14:paraId="4F5C7FC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A9EFCC4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Carbaglu 200 mg rozpustné tablety</w:t>
      </w:r>
    </w:p>
    <w:p w14:paraId="3053AE44" w14:textId="30762201" w:rsidR="003103F1" w:rsidRPr="00AD139A" w:rsidRDefault="00C522B8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</w:t>
      </w:r>
      <w:r w:rsidR="003103F1" w:rsidRPr="00AD139A">
        <w:rPr>
          <w:sz w:val="22"/>
          <w:szCs w:val="22"/>
          <w:lang w:val="cs-CZ"/>
        </w:rPr>
        <w:t xml:space="preserve">cidum carglumicum </w:t>
      </w:r>
    </w:p>
    <w:p w14:paraId="15512FF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6AAA2B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18DFD98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F2D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OBSAH LÉČIVÉ LÁTKY/</w:t>
            </w:r>
            <w:r w:rsidR="00C80114" w:rsidRPr="00C80114">
              <w:rPr>
                <w:b/>
                <w:bCs/>
                <w:sz w:val="22"/>
                <w:szCs w:val="22"/>
                <w:lang w:val="cs-CZ"/>
              </w:rPr>
              <w:t xml:space="preserve">LÉČIVÝCH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LÁTEK</w:t>
            </w:r>
          </w:p>
        </w:tc>
      </w:tr>
    </w:tbl>
    <w:p w14:paraId="5EA800A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5350E62" w14:textId="61663A79" w:rsidR="00C522B8" w:rsidRPr="00AD139A" w:rsidRDefault="003103F1" w:rsidP="00C522B8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Jedna tableta obsahuje </w:t>
      </w:r>
      <w:r w:rsidR="00C522B8">
        <w:rPr>
          <w:sz w:val="22"/>
          <w:szCs w:val="22"/>
          <w:lang w:val="cs-CZ"/>
        </w:rPr>
        <w:t>a</w:t>
      </w:r>
      <w:r w:rsidR="00C522B8" w:rsidRPr="00AD139A">
        <w:rPr>
          <w:sz w:val="22"/>
          <w:szCs w:val="22"/>
          <w:lang w:val="cs-CZ"/>
        </w:rPr>
        <w:t>cidum carglumicum</w:t>
      </w:r>
      <w:r w:rsidR="00C522B8">
        <w:rPr>
          <w:sz w:val="22"/>
          <w:szCs w:val="22"/>
          <w:lang w:val="cs-CZ"/>
        </w:rPr>
        <w:t xml:space="preserve"> </w:t>
      </w:r>
      <w:r w:rsidR="00C522B8" w:rsidRPr="00AD139A">
        <w:rPr>
          <w:sz w:val="22"/>
          <w:szCs w:val="22"/>
          <w:lang w:val="cs-CZ"/>
        </w:rPr>
        <w:t>200 mg.</w:t>
      </w:r>
    </w:p>
    <w:p w14:paraId="495AF031" w14:textId="7F759E9D" w:rsidR="00C522B8" w:rsidRPr="00AD139A" w:rsidRDefault="00C522B8" w:rsidP="00C522B8">
      <w:pPr>
        <w:rPr>
          <w:sz w:val="22"/>
          <w:szCs w:val="22"/>
          <w:lang w:val="cs-CZ"/>
        </w:rPr>
      </w:pPr>
    </w:p>
    <w:p w14:paraId="687D15CD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0196DB7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4286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SEZNAM POMOCNÝCH LÁTEK</w:t>
            </w:r>
          </w:p>
        </w:tc>
      </w:tr>
    </w:tbl>
    <w:p w14:paraId="136EDE7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F5A5554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6F9C803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66A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LÉKOVÁ FORMA A OBSAH</w:t>
            </w:r>
            <w:r w:rsidR="00C2549D" w:rsidRPr="00C2549D">
              <w:rPr>
                <w:b/>
                <w:bCs/>
                <w:sz w:val="22"/>
                <w:szCs w:val="22"/>
                <w:lang w:val="cs-CZ"/>
              </w:rPr>
              <w:t xml:space="preserve"> BALENÍ</w:t>
            </w:r>
          </w:p>
        </w:tc>
      </w:tr>
    </w:tbl>
    <w:p w14:paraId="61EFE8A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BBDB991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5 rozpustných tablet</w:t>
      </w:r>
    </w:p>
    <w:p w14:paraId="4884DA8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BC02145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32AB693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EB3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ZPŮSOB A CESTA</w:t>
            </w:r>
            <w:r w:rsidR="00C2549D">
              <w:rPr>
                <w:b/>
                <w:bCs/>
                <w:sz w:val="22"/>
                <w:szCs w:val="22"/>
                <w:lang w:val="cs-CZ"/>
              </w:rPr>
              <w:t>/CESTY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 xml:space="preserve"> PODÁNÍ</w:t>
            </w:r>
          </w:p>
        </w:tc>
      </w:tr>
    </w:tbl>
    <w:p w14:paraId="74EFE839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2ACC7F9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>POUZE perorální podání</w:t>
      </w:r>
    </w:p>
    <w:p w14:paraId="29805946" w14:textId="77777777" w:rsidR="00543338" w:rsidRPr="00AD139A" w:rsidRDefault="00543338" w:rsidP="00543338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Před použitím si přečtěte příbalovou informaci.</w:t>
      </w:r>
    </w:p>
    <w:p w14:paraId="3BEDA6A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71F0E7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71EB01B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A3F" w14:textId="319A9B60" w:rsidR="003103F1" w:rsidRPr="00AD139A" w:rsidRDefault="003103F1" w:rsidP="00AE00C2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 xml:space="preserve">ZVLÁŠTNÍ UPOZORNĚNÍ, ŽE LÉČIVÝ PŘÍPRAVEK MUSÍ BÝT UCHOVÁVÁN MIMO DOHLED </w:t>
            </w:r>
            <w:r w:rsidR="00930104">
              <w:rPr>
                <w:b/>
                <w:bCs/>
                <w:sz w:val="22"/>
                <w:szCs w:val="22"/>
                <w:lang w:val="cs-CZ"/>
              </w:rPr>
              <w:t>A</w:t>
            </w:r>
            <w:r w:rsidR="00AE00C2">
              <w:rPr>
                <w:b/>
                <w:bCs/>
                <w:sz w:val="22"/>
                <w:szCs w:val="22"/>
                <w:lang w:val="cs-CZ"/>
              </w:rPr>
              <w:t> </w:t>
            </w:r>
            <w:r w:rsidR="00930104">
              <w:rPr>
                <w:b/>
                <w:bCs/>
                <w:sz w:val="22"/>
                <w:szCs w:val="22"/>
                <w:lang w:val="cs-CZ"/>
              </w:rPr>
              <w:t xml:space="preserve">DOSAH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DĚTÍ</w:t>
            </w:r>
          </w:p>
        </w:tc>
      </w:tr>
    </w:tbl>
    <w:p w14:paraId="5FAE9D6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8DA62D9" w14:textId="13477085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mimo dohled </w:t>
      </w:r>
      <w:r w:rsidR="00930104">
        <w:rPr>
          <w:sz w:val="22"/>
          <w:szCs w:val="22"/>
          <w:lang w:val="cs-CZ"/>
        </w:rPr>
        <w:t xml:space="preserve">a dosah </w:t>
      </w:r>
      <w:r w:rsidRPr="00AD139A">
        <w:rPr>
          <w:sz w:val="22"/>
          <w:szCs w:val="22"/>
          <w:lang w:val="cs-CZ"/>
        </w:rPr>
        <w:t>dětí.</w:t>
      </w:r>
    </w:p>
    <w:p w14:paraId="7D0EE92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013AAED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54D07CD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8A1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7.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DALŠÍ ZVLÁŠTNÍ UPOZORNĚNÍ, POKUD JE POTŘEBNÉ</w:t>
            </w:r>
          </w:p>
        </w:tc>
      </w:tr>
    </w:tbl>
    <w:p w14:paraId="5D52CBA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C5AB2C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33A1175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8870" w14:textId="36B44C19" w:rsidR="003103F1" w:rsidRPr="00AD139A" w:rsidRDefault="003103F1" w:rsidP="008A72A9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8.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POUŽITELN</w:t>
            </w:r>
            <w:r w:rsidR="008A72A9">
              <w:rPr>
                <w:b/>
                <w:bCs/>
                <w:sz w:val="22"/>
                <w:szCs w:val="22"/>
                <w:lang w:val="cs-CZ"/>
              </w:rPr>
              <w:t>OST</w:t>
            </w:r>
          </w:p>
        </w:tc>
      </w:tr>
    </w:tbl>
    <w:p w14:paraId="4609389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ACD372C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EXP {MM/RRRR}</w:t>
      </w:r>
    </w:p>
    <w:p w14:paraId="5DCA7AE9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Zlikvidujte za </w:t>
      </w:r>
      <w:r w:rsidR="00DF23B8">
        <w:rPr>
          <w:sz w:val="22"/>
          <w:szCs w:val="22"/>
          <w:lang w:val="cs-CZ"/>
        </w:rPr>
        <w:t xml:space="preserve">3 </w:t>
      </w:r>
      <w:r w:rsidRPr="00AD139A">
        <w:rPr>
          <w:sz w:val="22"/>
          <w:szCs w:val="22"/>
          <w:lang w:val="cs-CZ"/>
        </w:rPr>
        <w:t>měsíc</w:t>
      </w:r>
      <w:r w:rsidR="00DF23B8">
        <w:rPr>
          <w:sz w:val="22"/>
          <w:szCs w:val="22"/>
          <w:lang w:val="cs-CZ"/>
        </w:rPr>
        <w:t>e</w:t>
      </w:r>
      <w:r w:rsidRPr="00AD139A">
        <w:rPr>
          <w:sz w:val="22"/>
          <w:szCs w:val="22"/>
          <w:lang w:val="cs-CZ"/>
        </w:rPr>
        <w:t xml:space="preserve"> po prvním otevření.</w:t>
      </w:r>
    </w:p>
    <w:p w14:paraId="3BDA1416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Otevřeno:</w:t>
      </w:r>
    </w:p>
    <w:p w14:paraId="384168D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06083BB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5D1A22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588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9.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PODMÍNKY PRO UCHOVÁVÁNÍ</w:t>
            </w:r>
          </w:p>
        </w:tc>
      </w:tr>
    </w:tbl>
    <w:p w14:paraId="264578C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237F569" w14:textId="3DD8343F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812D99" w:rsidRPr="00AD139A">
        <w:rPr>
          <w:sz w:val="22"/>
          <w:szCs w:val="22"/>
          <w:lang w:val="cs-CZ"/>
        </w:rPr>
        <w:t>v</w:t>
      </w:r>
      <w:r w:rsidR="00603E55" w:rsidRPr="00AD139A">
        <w:rPr>
          <w:sz w:val="22"/>
          <w:szCs w:val="22"/>
          <w:lang w:val="cs-CZ"/>
        </w:rPr>
        <w:t> </w:t>
      </w:r>
      <w:r w:rsidR="00812D99" w:rsidRPr="00AD139A">
        <w:rPr>
          <w:sz w:val="22"/>
          <w:szCs w:val="22"/>
          <w:lang w:val="cs-CZ"/>
        </w:rPr>
        <w:t>chladničce</w:t>
      </w:r>
      <w:r w:rsidR="00603E55" w:rsidRPr="00AD139A">
        <w:rPr>
          <w:sz w:val="22"/>
          <w:szCs w:val="22"/>
          <w:lang w:val="cs-CZ"/>
        </w:rPr>
        <w:t xml:space="preserve"> (2</w:t>
      </w:r>
      <w:r w:rsidR="008A72A9">
        <w:rPr>
          <w:sz w:val="22"/>
          <w:szCs w:val="22"/>
          <w:lang w:val="cs-CZ"/>
        </w:rPr>
        <w:t> </w:t>
      </w:r>
      <w:r w:rsidR="00603E55" w:rsidRPr="00AD139A">
        <w:rPr>
          <w:sz w:val="22"/>
          <w:szCs w:val="22"/>
          <w:lang w:val="cs-CZ"/>
        </w:rPr>
        <w:sym w:font="Symbol" w:char="F0B0"/>
      </w:r>
      <w:r w:rsidR="00603E55" w:rsidRPr="00AD139A">
        <w:rPr>
          <w:sz w:val="22"/>
          <w:szCs w:val="22"/>
          <w:lang w:val="cs-CZ"/>
        </w:rPr>
        <w:t>C</w:t>
      </w:r>
      <w:r w:rsidR="008A72A9">
        <w:rPr>
          <w:sz w:val="22"/>
          <w:szCs w:val="22"/>
          <w:lang w:val="cs-CZ"/>
        </w:rPr>
        <w:t> </w:t>
      </w:r>
      <w:r w:rsidR="008A72A9" w:rsidRPr="008A72A9">
        <w:rPr>
          <w:sz w:val="22"/>
          <w:szCs w:val="22"/>
          <w:lang w:val="cs-CZ"/>
        </w:rPr>
        <w:t>–</w:t>
      </w:r>
      <w:r w:rsidR="008A72A9">
        <w:rPr>
          <w:sz w:val="22"/>
          <w:szCs w:val="22"/>
          <w:lang w:val="cs-CZ"/>
        </w:rPr>
        <w:t> </w:t>
      </w:r>
      <w:r w:rsidR="00603E55" w:rsidRPr="00AD139A">
        <w:rPr>
          <w:sz w:val="22"/>
          <w:szCs w:val="22"/>
          <w:lang w:val="cs-CZ"/>
        </w:rPr>
        <w:t>8</w:t>
      </w:r>
      <w:r w:rsidR="008A72A9">
        <w:rPr>
          <w:sz w:val="22"/>
          <w:szCs w:val="22"/>
          <w:lang w:val="cs-CZ"/>
        </w:rPr>
        <w:t> </w:t>
      </w:r>
      <w:r w:rsidR="00603E55" w:rsidRPr="00AD139A">
        <w:rPr>
          <w:sz w:val="22"/>
          <w:szCs w:val="22"/>
          <w:lang w:val="cs-CZ"/>
        </w:rPr>
        <w:sym w:font="Symbol" w:char="F0B0"/>
      </w:r>
      <w:r w:rsidR="00603E55" w:rsidRPr="00AD139A">
        <w:rPr>
          <w:sz w:val="22"/>
          <w:szCs w:val="22"/>
          <w:lang w:val="cs-CZ"/>
        </w:rPr>
        <w:t>C)</w:t>
      </w:r>
      <w:r w:rsidRPr="00AD139A">
        <w:rPr>
          <w:sz w:val="22"/>
          <w:szCs w:val="22"/>
          <w:lang w:val="cs-CZ"/>
        </w:rPr>
        <w:t>.</w:t>
      </w:r>
    </w:p>
    <w:p w14:paraId="47CEAC0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EAACEE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 prvním otevře</w:t>
      </w:r>
      <w:r w:rsidR="004465BE">
        <w:rPr>
          <w:sz w:val="22"/>
          <w:szCs w:val="22"/>
          <w:lang w:val="cs-CZ"/>
        </w:rPr>
        <w:t>ní vnitřního obalu</w:t>
      </w:r>
      <w:r w:rsidRPr="00AD139A">
        <w:rPr>
          <w:sz w:val="22"/>
          <w:szCs w:val="22"/>
          <w:lang w:val="cs-CZ"/>
        </w:rPr>
        <w:t>: chraňte před chladem, neuchovávejte při teplotě nad 30</w:t>
      </w:r>
      <w:r w:rsidR="008A72A9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sym w:font="Symbol" w:char="F0B0"/>
      </w:r>
      <w:r w:rsidRPr="00AD139A">
        <w:rPr>
          <w:sz w:val="22"/>
          <w:szCs w:val="22"/>
          <w:lang w:val="cs-CZ"/>
        </w:rPr>
        <w:t>C.</w:t>
      </w:r>
    </w:p>
    <w:p w14:paraId="59CF6002" w14:textId="2A593492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8A72A9" w:rsidRPr="008A72A9">
        <w:rPr>
          <w:sz w:val="22"/>
          <w:szCs w:val="22"/>
          <w:lang w:val="cs-CZ"/>
        </w:rPr>
        <w:t>v</w:t>
      </w:r>
      <w:r w:rsidR="008A72A9">
        <w:rPr>
          <w:sz w:val="22"/>
          <w:szCs w:val="22"/>
          <w:lang w:val="cs-CZ"/>
        </w:rPr>
        <w:t> </w:t>
      </w:r>
      <w:r w:rsidR="008A72A9" w:rsidRPr="008A72A9">
        <w:rPr>
          <w:sz w:val="22"/>
          <w:szCs w:val="22"/>
          <w:lang w:val="cs-CZ"/>
        </w:rPr>
        <w:t>dobře uzavřeném vnitřním obalu</w:t>
      </w:r>
      <w:r w:rsidRPr="00AD139A">
        <w:rPr>
          <w:sz w:val="22"/>
          <w:szCs w:val="22"/>
          <w:lang w:val="cs-CZ"/>
        </w:rPr>
        <w:t>, aby byl přípravek chráněn před vlhkostí.</w:t>
      </w:r>
    </w:p>
    <w:p w14:paraId="03A3178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22063D0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5D1F" w14:textId="3B429D28" w:rsidR="00743A77" w:rsidRPr="00AD139A" w:rsidRDefault="003103F1" w:rsidP="0060786F">
            <w:pPr>
              <w:keepNext/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>10.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OPATŘENÍ PRO LIKVIDACI NEPOUŽITÝCH LÉČIVÝCH PŘÍPRAVKŮ NEBO ODPADU Z </w:t>
            </w:r>
            <w:r w:rsidR="0060786F">
              <w:rPr>
                <w:b/>
                <w:bCs/>
                <w:sz w:val="22"/>
                <w:szCs w:val="22"/>
                <w:lang w:val="cs-CZ"/>
              </w:rPr>
              <w:t>NICH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, POKUD JE TO VHODNÉ</w:t>
            </w:r>
          </w:p>
        </w:tc>
      </w:tr>
    </w:tbl>
    <w:p w14:paraId="645F724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CAF2378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19BB1F5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61A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A ADRESA DRŽITELE ROZHODNUTÍ O REGISTRACI</w:t>
            </w:r>
          </w:p>
        </w:tc>
      </w:tr>
    </w:tbl>
    <w:p w14:paraId="3AAD1EE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E881BED" w14:textId="77777777" w:rsidR="001E7D1C" w:rsidRPr="00AD139A" w:rsidRDefault="009675E3" w:rsidP="001E7D1C">
      <w:pPr>
        <w:outlineLvl w:val="0"/>
        <w:rPr>
          <w:lang w:val="cs-CZ"/>
        </w:rPr>
      </w:pPr>
      <w:r>
        <w:rPr>
          <w:lang w:val="cs-CZ"/>
        </w:rPr>
        <w:t>Recordati Rare Diseases</w:t>
      </w:r>
    </w:p>
    <w:p w14:paraId="0EA21B02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7BF2E587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418AC303" w14:textId="7675614B" w:rsidR="001E7D1C" w:rsidRPr="00AD139A" w:rsidRDefault="001E7D1C" w:rsidP="001E7D1C">
      <w:pPr>
        <w:rPr>
          <w:lang w:val="cs-CZ"/>
        </w:rPr>
      </w:pPr>
      <w:r w:rsidRPr="00AD139A">
        <w:rPr>
          <w:lang w:val="cs-CZ"/>
        </w:rPr>
        <w:t>92800 Puteaux</w:t>
      </w:r>
    </w:p>
    <w:p w14:paraId="03681698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Francie</w:t>
      </w:r>
    </w:p>
    <w:p w14:paraId="4B378A2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CBBD834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77B8A65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1B28" w14:textId="0593D263" w:rsidR="003103F1" w:rsidRPr="00AD139A" w:rsidRDefault="003103F1" w:rsidP="0060786F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REGISTRAČNÍ ČÍSLO</w:t>
            </w:r>
            <w:r w:rsidR="0060786F">
              <w:rPr>
                <w:b/>
                <w:bCs/>
                <w:sz w:val="22"/>
                <w:szCs w:val="22"/>
                <w:lang w:val="cs-CZ"/>
              </w:rPr>
              <w:t>/ČÍSLA</w:t>
            </w:r>
          </w:p>
        </w:tc>
      </w:tr>
    </w:tbl>
    <w:p w14:paraId="01D17B00" w14:textId="77777777" w:rsidR="003103F1" w:rsidRPr="00AD139A" w:rsidRDefault="003103F1">
      <w:pPr>
        <w:tabs>
          <w:tab w:val="left" w:pos="560"/>
        </w:tabs>
        <w:rPr>
          <w:sz w:val="22"/>
          <w:szCs w:val="22"/>
          <w:lang w:val="cs-CZ"/>
        </w:rPr>
      </w:pPr>
    </w:p>
    <w:p w14:paraId="5C684EFE" w14:textId="77777777" w:rsidR="003103F1" w:rsidRPr="00AD139A" w:rsidRDefault="003103F1">
      <w:pPr>
        <w:tabs>
          <w:tab w:val="left" w:pos="560"/>
        </w:tabs>
        <w:rPr>
          <w:b/>
          <w:bCs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EU/1/02/246/003</w:t>
      </w:r>
    </w:p>
    <w:p w14:paraId="28AB559F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0007C18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0820AC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7B90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ČÍSLO ŠARŽE</w:t>
            </w:r>
          </w:p>
        </w:tc>
      </w:tr>
    </w:tbl>
    <w:p w14:paraId="67E4F28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538E448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Šarže {číslo}</w:t>
      </w:r>
    </w:p>
    <w:p w14:paraId="029A83B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CBAAF2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6E9EC23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E09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KLASIFIKACE PRO VÝDEJ</w:t>
            </w:r>
          </w:p>
        </w:tc>
      </w:tr>
    </w:tbl>
    <w:p w14:paraId="5B8D94B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1901211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Výdej léčivého přípravku vázán na lékařský předpis.</w:t>
      </w:r>
    </w:p>
    <w:p w14:paraId="6F11F63B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F203065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A16EC6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904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NÁVOD K POUŽITÍ</w:t>
            </w:r>
          </w:p>
        </w:tc>
      </w:tr>
    </w:tbl>
    <w:p w14:paraId="7C771B7A" w14:textId="77777777" w:rsidR="003103F1" w:rsidRPr="00AD139A" w:rsidRDefault="003103F1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00661A26" w14:textId="77777777" w:rsidR="00DC5123" w:rsidRPr="00AD139A" w:rsidRDefault="00DC5123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6805DCF9" w14:textId="77777777" w:rsidR="00DC5123" w:rsidRPr="00AD139A" w:rsidRDefault="00DC5123" w:rsidP="00DC5123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C5123" w:rsidRPr="00AD139A" w14:paraId="15FA3A7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2D00" w14:textId="77777777" w:rsidR="00DC5123" w:rsidRPr="00AD139A" w:rsidRDefault="00DC5123" w:rsidP="000B24D7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INFORMACE V BRAILLOVĚ PÍSMU</w:t>
            </w:r>
          </w:p>
        </w:tc>
      </w:tr>
    </w:tbl>
    <w:p w14:paraId="3BA26696" w14:textId="77777777" w:rsidR="00DC5123" w:rsidRPr="00AD139A" w:rsidRDefault="00DC5123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60466387" w14:textId="77777777" w:rsidR="00743A77" w:rsidRDefault="00095B68">
      <w:pPr>
        <w:rPr>
          <w:bCs/>
          <w:sz w:val="22"/>
          <w:szCs w:val="22"/>
          <w:u w:val="single"/>
          <w:lang w:val="cs-CZ"/>
        </w:rPr>
      </w:pPr>
      <w:r w:rsidRPr="00AD139A">
        <w:rPr>
          <w:bCs/>
          <w:sz w:val="22"/>
          <w:szCs w:val="22"/>
          <w:u w:val="single"/>
          <w:lang w:val="cs-CZ"/>
        </w:rPr>
        <w:t>Carbaglu 200 mg</w:t>
      </w:r>
    </w:p>
    <w:p w14:paraId="0765267C" w14:textId="77777777" w:rsid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4E8220DD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71339280" w14:textId="77777777" w:rsidR="00DF23B8" w:rsidRPr="00A4277D" w:rsidRDefault="00DF23B8" w:rsidP="00DF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A4277D">
        <w:rPr>
          <w:b/>
          <w:bCs/>
          <w:sz w:val="22"/>
          <w:szCs w:val="22"/>
          <w:lang w:val="cs-CZ"/>
        </w:rPr>
        <w:t>17.</w:t>
      </w:r>
      <w:r w:rsidRPr="00A4277D">
        <w:rPr>
          <w:b/>
          <w:bCs/>
          <w:sz w:val="22"/>
          <w:szCs w:val="22"/>
          <w:lang w:val="cs-CZ"/>
        </w:rPr>
        <w:tab/>
        <w:t>JEDINEČNÝ IDENTIFIKÁTOR – 2D ČÁROVÝ KÓD</w:t>
      </w:r>
    </w:p>
    <w:p w14:paraId="62883EFF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1FE59847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highlight w:val="lightGray"/>
          <w:lang w:val="cs-CZ"/>
        </w:rPr>
        <w:t>2D čárový kód s jedinečným identifikátorem.</w:t>
      </w:r>
    </w:p>
    <w:p w14:paraId="460F94E3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5ECFB20A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60EE00D9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25A36F28" w14:textId="77777777" w:rsidR="00DF23B8" w:rsidRPr="00A4277D" w:rsidRDefault="00DF23B8" w:rsidP="00DF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A4277D">
        <w:rPr>
          <w:b/>
          <w:bCs/>
          <w:sz w:val="22"/>
          <w:szCs w:val="22"/>
          <w:lang w:val="cs-CZ"/>
        </w:rPr>
        <w:t>18.</w:t>
      </w:r>
      <w:r w:rsidRPr="00A4277D">
        <w:rPr>
          <w:b/>
          <w:bCs/>
          <w:sz w:val="22"/>
          <w:szCs w:val="22"/>
          <w:lang w:val="cs-CZ"/>
        </w:rPr>
        <w:tab/>
        <w:t>JEDINEČNÝ IDENTIFIKÁTOR – DATA ČITELNÁ OKEM</w:t>
      </w:r>
    </w:p>
    <w:p w14:paraId="09EC21B5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</w:p>
    <w:p w14:paraId="42D5DDDE" w14:textId="12FAE50D" w:rsidR="00A4277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PC</w:t>
      </w:r>
    </w:p>
    <w:p w14:paraId="21AD6192" w14:textId="3E31E955" w:rsidR="00DF23B8" w:rsidRPr="00A4277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SN</w:t>
      </w:r>
      <w:r w:rsidR="00DF23B8" w:rsidRPr="00A4277D">
        <w:rPr>
          <w:bCs/>
          <w:sz w:val="22"/>
          <w:szCs w:val="22"/>
          <w:lang w:val="cs-CZ"/>
        </w:rPr>
        <w:t xml:space="preserve"> </w:t>
      </w:r>
    </w:p>
    <w:p w14:paraId="1384E24D" w14:textId="1BD131E8" w:rsidR="00DF23B8" w:rsidRPr="00C522B8" w:rsidRDefault="006109EC" w:rsidP="00DF23B8">
      <w:pPr>
        <w:rPr>
          <w:bCs/>
          <w:sz w:val="22"/>
          <w:szCs w:val="22"/>
          <w:lang w:val="cs-CZ"/>
        </w:rPr>
      </w:pPr>
      <w:r w:rsidRPr="0081506D">
        <w:rPr>
          <w:bCs/>
          <w:sz w:val="22"/>
          <w:szCs w:val="22"/>
          <w:highlight w:val="lightGray"/>
          <w:lang w:val="cs-CZ"/>
        </w:rPr>
        <w:t>NN</w:t>
      </w:r>
    </w:p>
    <w:p w14:paraId="6BEA69A7" w14:textId="77777777" w:rsidR="00DF23B8" w:rsidRPr="00AD139A" w:rsidRDefault="00DF23B8">
      <w:pPr>
        <w:rPr>
          <w:bCs/>
          <w:sz w:val="22"/>
          <w:szCs w:val="22"/>
          <w:u w:val="single"/>
          <w:lang w:val="cs-CZ"/>
        </w:rPr>
      </w:pPr>
    </w:p>
    <w:p w14:paraId="1AE42907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u w:val="single"/>
          <w:lang w:val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3D0F30F0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A0AC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>ÚDAJE UVÁDĚNÉ NA VNĚJŠÍM OBALU A VNITŘNÍM OBALU</w:t>
            </w:r>
          </w:p>
          <w:p w14:paraId="1F4EC9FE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</w:p>
          <w:p w14:paraId="2CA7D125" w14:textId="43744475" w:rsidR="003103F1" w:rsidRPr="00AD139A" w:rsidRDefault="00C522B8">
            <w:pPr>
              <w:pStyle w:val="Heading2"/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KRABIČKA</w:t>
            </w:r>
            <w:r w:rsidR="003103F1" w:rsidRPr="00AD139A">
              <w:rPr>
                <w:noProof w:val="0"/>
                <w:sz w:val="22"/>
                <w:szCs w:val="22"/>
              </w:rPr>
              <w:t xml:space="preserve"> a označení vnitřního obalu s 15 tabletami </w:t>
            </w:r>
          </w:p>
        </w:tc>
      </w:tr>
    </w:tbl>
    <w:p w14:paraId="0AD53F6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1ED3E10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4B5B144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CC6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LÉČIVÉHO PŘÍPRAVKU</w:t>
            </w:r>
          </w:p>
        </w:tc>
      </w:tr>
    </w:tbl>
    <w:p w14:paraId="0025B473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1884C49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Carbaglu 200 mg rozpustné tablety</w:t>
      </w:r>
    </w:p>
    <w:p w14:paraId="24E36251" w14:textId="5E7318AA" w:rsidR="003103F1" w:rsidRPr="00AD139A" w:rsidRDefault="00C522B8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</w:t>
      </w:r>
      <w:r w:rsidR="003103F1" w:rsidRPr="00AD139A">
        <w:rPr>
          <w:sz w:val="22"/>
          <w:szCs w:val="22"/>
          <w:lang w:val="cs-CZ"/>
        </w:rPr>
        <w:t xml:space="preserve">cidum carglumicum </w:t>
      </w:r>
    </w:p>
    <w:p w14:paraId="423F7E7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8E3682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68F89CC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B74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OBSAH LÉČIVÉ LÁTKY/</w:t>
            </w:r>
            <w:r w:rsidR="0060786F" w:rsidRPr="0060786F">
              <w:rPr>
                <w:b/>
                <w:bCs/>
                <w:sz w:val="22"/>
                <w:szCs w:val="22"/>
                <w:lang w:val="cs-CZ"/>
              </w:rPr>
              <w:t xml:space="preserve">LÉČIVÝCH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LÁTEK</w:t>
            </w:r>
          </w:p>
        </w:tc>
      </w:tr>
    </w:tbl>
    <w:p w14:paraId="24A4B21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56180A9" w14:textId="77777777" w:rsidR="00C522B8" w:rsidRPr="00AD139A" w:rsidRDefault="003103F1" w:rsidP="00C522B8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Jedna tableta obsahuje </w:t>
      </w:r>
      <w:r w:rsidR="00C522B8">
        <w:rPr>
          <w:sz w:val="22"/>
          <w:szCs w:val="22"/>
          <w:lang w:val="cs-CZ"/>
        </w:rPr>
        <w:t>a</w:t>
      </w:r>
      <w:r w:rsidR="00C522B8" w:rsidRPr="00AD139A">
        <w:rPr>
          <w:sz w:val="22"/>
          <w:szCs w:val="22"/>
          <w:lang w:val="cs-CZ"/>
        </w:rPr>
        <w:t>cidum carglumicum 200 mg.</w:t>
      </w:r>
    </w:p>
    <w:p w14:paraId="716F9AC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190FC6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02B90F6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2730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SEZNAM POMOCNÝCH LÁTEK</w:t>
            </w:r>
          </w:p>
        </w:tc>
      </w:tr>
    </w:tbl>
    <w:p w14:paraId="1090369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78AE85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061E077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0C0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LÉKOVÁ FORMA A OBSAH</w:t>
            </w:r>
            <w:r w:rsidR="0060786F">
              <w:rPr>
                <w:b/>
                <w:bCs/>
                <w:sz w:val="22"/>
                <w:szCs w:val="22"/>
                <w:lang w:val="cs-CZ"/>
              </w:rPr>
              <w:t xml:space="preserve"> BALENÍ</w:t>
            </w:r>
          </w:p>
        </w:tc>
      </w:tr>
    </w:tbl>
    <w:p w14:paraId="4910B0C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05B8323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15 rozpustných tablet</w:t>
      </w:r>
    </w:p>
    <w:p w14:paraId="71C2A74F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3997A7C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1761231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965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ZPŮSOB A CESTA</w:t>
            </w:r>
            <w:r w:rsidR="0060786F" w:rsidRPr="0060786F">
              <w:rPr>
                <w:b/>
                <w:bCs/>
                <w:sz w:val="22"/>
                <w:szCs w:val="22"/>
                <w:lang w:val="cs-CZ"/>
              </w:rPr>
              <w:t>/CESTY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 xml:space="preserve"> PODÁNÍ</w:t>
            </w:r>
          </w:p>
        </w:tc>
      </w:tr>
    </w:tbl>
    <w:p w14:paraId="048B390B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C1803C1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>POUZE perorální podání</w:t>
      </w:r>
    </w:p>
    <w:p w14:paraId="7054FC1F" w14:textId="77777777" w:rsidR="00C674FF" w:rsidRPr="00AD139A" w:rsidRDefault="00C674FF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Před použitím si přečtěte příbalovou informaci.</w:t>
      </w:r>
    </w:p>
    <w:p w14:paraId="0759189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0111EEB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29F3918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CA7B" w14:textId="33DEE294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 xml:space="preserve">ZVLÁŠTNÍ UPOZORNĚNÍ, ŽE LÉČIVÝ PŘÍPRAVEK MUSÍ BÝT UCHOVÁVÁN MIMO DOHLED </w:t>
            </w:r>
            <w:r w:rsidR="00930104">
              <w:rPr>
                <w:b/>
                <w:bCs/>
                <w:sz w:val="22"/>
                <w:szCs w:val="22"/>
                <w:lang w:val="cs-CZ"/>
              </w:rPr>
              <w:t xml:space="preserve">A DOSAH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DĚTÍ</w:t>
            </w:r>
          </w:p>
        </w:tc>
      </w:tr>
    </w:tbl>
    <w:p w14:paraId="0021A13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5315F11" w14:textId="08A7219C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mimo dohled </w:t>
      </w:r>
      <w:r w:rsidR="00930104">
        <w:rPr>
          <w:sz w:val="22"/>
          <w:szCs w:val="22"/>
          <w:lang w:val="cs-CZ"/>
        </w:rPr>
        <w:t xml:space="preserve">a dosah </w:t>
      </w:r>
      <w:r w:rsidRPr="00AD139A">
        <w:rPr>
          <w:sz w:val="22"/>
          <w:szCs w:val="22"/>
          <w:lang w:val="cs-CZ"/>
        </w:rPr>
        <w:t>dětí.</w:t>
      </w:r>
    </w:p>
    <w:p w14:paraId="7218E49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0068624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373CB79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F4B5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7.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DALŠÍ ZVLÁŠTNÍ UPOZORNĚNÍ, POKUD JE POTŘEBNÉ</w:t>
            </w:r>
          </w:p>
        </w:tc>
      </w:tr>
    </w:tbl>
    <w:p w14:paraId="2F5C150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A9F0946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573D0CE8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5EE" w14:textId="0EC1147C" w:rsidR="003103F1" w:rsidRPr="00AD139A" w:rsidRDefault="003103F1" w:rsidP="003B2919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8.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POUŽITELN</w:t>
            </w:r>
            <w:r w:rsidR="003B2919">
              <w:rPr>
                <w:b/>
                <w:bCs/>
                <w:sz w:val="22"/>
                <w:szCs w:val="22"/>
                <w:lang w:val="cs-CZ"/>
              </w:rPr>
              <w:t>OST</w:t>
            </w:r>
          </w:p>
        </w:tc>
      </w:tr>
    </w:tbl>
    <w:p w14:paraId="5C250B2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428CB94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EXP {MM/RRRR}</w:t>
      </w:r>
    </w:p>
    <w:p w14:paraId="7C16B764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Zlikvidujte za </w:t>
      </w:r>
      <w:r w:rsidR="00DF23B8">
        <w:rPr>
          <w:sz w:val="22"/>
          <w:szCs w:val="22"/>
          <w:lang w:val="cs-CZ"/>
        </w:rPr>
        <w:t>3</w:t>
      </w:r>
      <w:r w:rsidR="00DF23B8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měsíc</w:t>
      </w:r>
      <w:r w:rsidR="00DF23B8">
        <w:rPr>
          <w:sz w:val="22"/>
          <w:szCs w:val="22"/>
          <w:lang w:val="cs-CZ"/>
        </w:rPr>
        <w:t>e</w:t>
      </w:r>
      <w:r w:rsidRPr="00AD139A">
        <w:rPr>
          <w:sz w:val="22"/>
          <w:szCs w:val="22"/>
          <w:lang w:val="cs-CZ"/>
        </w:rPr>
        <w:t xml:space="preserve"> po prvním otevření.</w:t>
      </w:r>
    </w:p>
    <w:p w14:paraId="0E86743D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Otevřeno:</w:t>
      </w:r>
    </w:p>
    <w:p w14:paraId="5725F3D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6087B56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6ADAE8B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239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9.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PODMÍNKY PRO UCHOVÁVÁNÍ</w:t>
            </w:r>
          </w:p>
        </w:tc>
      </w:tr>
    </w:tbl>
    <w:p w14:paraId="6B1DD56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29070B6" w14:textId="203B9AB9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C674FF" w:rsidRPr="00AD139A">
        <w:rPr>
          <w:sz w:val="22"/>
          <w:szCs w:val="22"/>
          <w:lang w:val="cs-CZ"/>
        </w:rPr>
        <w:t>v</w:t>
      </w:r>
      <w:r w:rsidR="005D3950" w:rsidRPr="00AD139A">
        <w:rPr>
          <w:sz w:val="22"/>
          <w:szCs w:val="22"/>
          <w:lang w:val="cs-CZ"/>
        </w:rPr>
        <w:t> </w:t>
      </w:r>
      <w:r w:rsidR="00C674FF" w:rsidRPr="00AD139A">
        <w:rPr>
          <w:sz w:val="22"/>
          <w:szCs w:val="22"/>
          <w:lang w:val="cs-CZ"/>
        </w:rPr>
        <w:t>chladničce</w:t>
      </w:r>
      <w:r w:rsidR="005D3950" w:rsidRPr="00AD139A">
        <w:rPr>
          <w:sz w:val="22"/>
          <w:szCs w:val="22"/>
          <w:lang w:val="cs-CZ"/>
        </w:rPr>
        <w:t xml:space="preserve"> (2</w:t>
      </w:r>
      <w:r w:rsidR="003B2919">
        <w:rPr>
          <w:sz w:val="22"/>
          <w:szCs w:val="22"/>
          <w:lang w:val="cs-CZ"/>
        </w:rPr>
        <w:t> </w:t>
      </w:r>
      <w:r w:rsidR="005D3950" w:rsidRPr="00AD139A">
        <w:rPr>
          <w:sz w:val="22"/>
          <w:szCs w:val="22"/>
          <w:lang w:val="cs-CZ"/>
        </w:rPr>
        <w:sym w:font="Symbol" w:char="F0B0"/>
      </w:r>
      <w:r w:rsidR="005D3950" w:rsidRPr="00AD139A">
        <w:rPr>
          <w:sz w:val="22"/>
          <w:szCs w:val="22"/>
          <w:lang w:val="cs-CZ"/>
        </w:rPr>
        <w:t>C</w:t>
      </w:r>
      <w:r w:rsidR="003B2919">
        <w:rPr>
          <w:sz w:val="22"/>
          <w:szCs w:val="22"/>
          <w:lang w:val="cs-CZ"/>
        </w:rPr>
        <w:t> </w:t>
      </w:r>
      <w:r w:rsidR="003B2919" w:rsidRPr="003B2919">
        <w:rPr>
          <w:sz w:val="22"/>
          <w:szCs w:val="22"/>
          <w:lang w:val="cs-CZ"/>
        </w:rPr>
        <w:t>–</w:t>
      </w:r>
      <w:r w:rsidR="003B2919">
        <w:rPr>
          <w:sz w:val="22"/>
          <w:szCs w:val="22"/>
          <w:lang w:val="cs-CZ"/>
        </w:rPr>
        <w:t> </w:t>
      </w:r>
      <w:r w:rsidR="005D3950" w:rsidRPr="00AD139A">
        <w:rPr>
          <w:sz w:val="22"/>
          <w:szCs w:val="22"/>
          <w:lang w:val="cs-CZ"/>
        </w:rPr>
        <w:t>8</w:t>
      </w:r>
      <w:r w:rsidR="003B2919">
        <w:rPr>
          <w:sz w:val="22"/>
          <w:szCs w:val="22"/>
          <w:lang w:val="cs-CZ"/>
        </w:rPr>
        <w:t> </w:t>
      </w:r>
      <w:r w:rsidR="005D3950" w:rsidRPr="00AD139A">
        <w:rPr>
          <w:sz w:val="22"/>
          <w:szCs w:val="22"/>
          <w:lang w:val="cs-CZ"/>
        </w:rPr>
        <w:sym w:font="Symbol" w:char="F0B0"/>
      </w:r>
      <w:r w:rsidR="005D3950" w:rsidRPr="00AD139A">
        <w:rPr>
          <w:sz w:val="22"/>
          <w:szCs w:val="22"/>
          <w:lang w:val="cs-CZ"/>
        </w:rPr>
        <w:t>C)</w:t>
      </w:r>
      <w:r w:rsidRPr="00AD139A">
        <w:rPr>
          <w:sz w:val="22"/>
          <w:szCs w:val="22"/>
          <w:lang w:val="cs-CZ"/>
        </w:rPr>
        <w:t>.</w:t>
      </w:r>
    </w:p>
    <w:p w14:paraId="2A40DB0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520289D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Po </w:t>
      </w:r>
      <w:r w:rsidR="004465BE">
        <w:rPr>
          <w:sz w:val="22"/>
          <w:szCs w:val="22"/>
          <w:lang w:val="cs-CZ"/>
        </w:rPr>
        <w:t>prvním otevření vnitřního obalu</w:t>
      </w:r>
      <w:r w:rsidRPr="00AD139A">
        <w:rPr>
          <w:sz w:val="22"/>
          <w:szCs w:val="22"/>
          <w:lang w:val="cs-CZ"/>
        </w:rPr>
        <w:t>: chraňte před chladem, neuchovávejte při teplotě nad 30</w:t>
      </w:r>
      <w:r w:rsidR="003B2919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sym w:font="Symbol" w:char="F0B0"/>
      </w:r>
      <w:r w:rsidRPr="00AD139A">
        <w:rPr>
          <w:sz w:val="22"/>
          <w:szCs w:val="22"/>
          <w:lang w:val="cs-CZ"/>
        </w:rPr>
        <w:t>C.</w:t>
      </w:r>
    </w:p>
    <w:p w14:paraId="0DC2CCEE" w14:textId="29AB79D9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3B2919" w:rsidRPr="003B2919">
        <w:rPr>
          <w:sz w:val="22"/>
          <w:szCs w:val="22"/>
          <w:lang w:val="cs-CZ"/>
        </w:rPr>
        <w:t>v</w:t>
      </w:r>
      <w:r w:rsidR="003B2919">
        <w:rPr>
          <w:sz w:val="22"/>
          <w:szCs w:val="22"/>
          <w:lang w:val="cs-CZ"/>
        </w:rPr>
        <w:t> </w:t>
      </w:r>
      <w:r w:rsidR="003B2919" w:rsidRPr="003B2919">
        <w:rPr>
          <w:sz w:val="22"/>
          <w:szCs w:val="22"/>
          <w:lang w:val="cs-CZ"/>
        </w:rPr>
        <w:t>dobře uzavřeném vnitřním obalu</w:t>
      </w:r>
      <w:r w:rsidRPr="00AD139A">
        <w:rPr>
          <w:sz w:val="22"/>
          <w:szCs w:val="22"/>
          <w:lang w:val="cs-CZ"/>
        </w:rPr>
        <w:t>, aby byl přípravek chráněn před vlhkostí.</w:t>
      </w:r>
    </w:p>
    <w:p w14:paraId="053C7B4A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0359EC5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7B87" w14:textId="488F08A4" w:rsidR="00743A77" w:rsidRPr="00AD139A" w:rsidRDefault="003103F1" w:rsidP="007575CD">
            <w:pPr>
              <w:keepNext/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>10.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OPATŘENÍ PRO LIKVIDACI NEPOUŽITÝCH LÉČIVÝCH PŘÍPRAVKŮ NEBO ODPADU Z </w:t>
            </w:r>
            <w:r w:rsidR="007575CD">
              <w:rPr>
                <w:b/>
                <w:bCs/>
                <w:sz w:val="22"/>
                <w:szCs w:val="22"/>
                <w:lang w:val="cs-CZ"/>
              </w:rPr>
              <w:t>NICH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, POKUD JE TO VHODNÉ</w:t>
            </w:r>
          </w:p>
        </w:tc>
      </w:tr>
    </w:tbl>
    <w:p w14:paraId="2BCCC10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9157025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163FC3A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3665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A ADRESA DRŽITELE ROZHODNUTÍ O REGISTRACI</w:t>
            </w:r>
          </w:p>
        </w:tc>
      </w:tr>
    </w:tbl>
    <w:p w14:paraId="27423E1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3545FA1" w14:textId="77777777" w:rsidR="001E7D1C" w:rsidRPr="00AD139A" w:rsidRDefault="009675E3" w:rsidP="001E7D1C">
      <w:pPr>
        <w:outlineLvl w:val="0"/>
        <w:rPr>
          <w:lang w:val="cs-CZ"/>
        </w:rPr>
      </w:pPr>
      <w:r>
        <w:rPr>
          <w:lang w:val="cs-CZ"/>
        </w:rPr>
        <w:t>Recordati Rare Diseases</w:t>
      </w:r>
    </w:p>
    <w:p w14:paraId="3DB1DA44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6B0F495A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7F77608B" w14:textId="102268B2" w:rsidR="001E7D1C" w:rsidRPr="00AD139A" w:rsidRDefault="001E7D1C" w:rsidP="001E7D1C">
      <w:pPr>
        <w:rPr>
          <w:lang w:val="cs-CZ"/>
        </w:rPr>
      </w:pPr>
      <w:r w:rsidRPr="00AD139A">
        <w:rPr>
          <w:lang w:val="cs-CZ"/>
        </w:rPr>
        <w:t>92800 Puteaux</w:t>
      </w:r>
    </w:p>
    <w:p w14:paraId="21BFB467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Francie</w:t>
      </w:r>
    </w:p>
    <w:p w14:paraId="5278894A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537CCB9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7033CCA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42C" w14:textId="1075FBDF" w:rsidR="003103F1" w:rsidRPr="00AD139A" w:rsidRDefault="003103F1" w:rsidP="007575CD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REGISTRAČNÍ ČÍSLO</w:t>
            </w:r>
            <w:r w:rsidR="007575CD" w:rsidRPr="007575CD">
              <w:rPr>
                <w:b/>
                <w:bCs/>
                <w:sz w:val="22"/>
                <w:szCs w:val="22"/>
                <w:lang w:val="cs-CZ"/>
              </w:rPr>
              <w:t>/ČÍSLA</w:t>
            </w:r>
          </w:p>
        </w:tc>
      </w:tr>
    </w:tbl>
    <w:p w14:paraId="0E3E5E69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9B8A9DB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EU/1/02/246/001 </w:t>
      </w:r>
    </w:p>
    <w:p w14:paraId="0C58E38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91D183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3D3C942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673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ČÍSLO ŠARŽE</w:t>
            </w:r>
          </w:p>
        </w:tc>
      </w:tr>
    </w:tbl>
    <w:p w14:paraId="580BCE0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7EB5E59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Šarže {číslo}</w:t>
      </w:r>
    </w:p>
    <w:p w14:paraId="7B8F4F93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3ECB309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2F5A785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4B31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KLASIFIKACE PRO VÝDEJ</w:t>
            </w:r>
          </w:p>
        </w:tc>
      </w:tr>
    </w:tbl>
    <w:p w14:paraId="3CC827E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5B0AC6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Výdej léčivého přípravku vázán na lékařský předpis.</w:t>
      </w:r>
    </w:p>
    <w:p w14:paraId="45D1D3B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DB2E799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01BA982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831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NÁVOD K POUŽITÍ</w:t>
            </w:r>
          </w:p>
        </w:tc>
      </w:tr>
    </w:tbl>
    <w:p w14:paraId="6E6C99F0" w14:textId="77777777" w:rsidR="003103F1" w:rsidRPr="00AD139A" w:rsidRDefault="003103F1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575A70BE" w14:textId="77777777" w:rsidR="00F362A7" w:rsidRPr="00AD139A" w:rsidRDefault="00F362A7" w:rsidP="00F362A7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43A410CD" w14:textId="77777777" w:rsidR="00F362A7" w:rsidRPr="00AD139A" w:rsidRDefault="00F362A7" w:rsidP="00F362A7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62A7" w:rsidRPr="00AD139A" w14:paraId="1AC3E50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1E8" w14:textId="77777777" w:rsidR="00F362A7" w:rsidRPr="00AD139A" w:rsidRDefault="00F362A7" w:rsidP="000B24D7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INFORMACE V BRAILLOVĚ PÍSMU</w:t>
            </w:r>
          </w:p>
        </w:tc>
      </w:tr>
    </w:tbl>
    <w:p w14:paraId="683737A1" w14:textId="77777777" w:rsidR="00F362A7" w:rsidRPr="00AD139A" w:rsidRDefault="00F362A7" w:rsidP="00F362A7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295E0AC2" w14:textId="77777777" w:rsidR="00F362A7" w:rsidRPr="00AD139A" w:rsidRDefault="00F362A7" w:rsidP="00F362A7">
      <w:pPr>
        <w:rPr>
          <w:bCs/>
          <w:sz w:val="22"/>
          <w:szCs w:val="22"/>
          <w:u w:val="single"/>
          <w:lang w:val="cs-CZ"/>
        </w:rPr>
      </w:pPr>
      <w:r w:rsidRPr="00AD139A">
        <w:rPr>
          <w:bCs/>
          <w:sz w:val="22"/>
          <w:szCs w:val="22"/>
          <w:u w:val="single"/>
          <w:lang w:val="cs-CZ"/>
        </w:rPr>
        <w:t>Carbaglu 200 mg</w:t>
      </w:r>
    </w:p>
    <w:p w14:paraId="17CF8434" w14:textId="77777777" w:rsid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0F0F7C8F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602A403B" w14:textId="77777777" w:rsidR="00DF23B8" w:rsidRPr="00A4277D" w:rsidRDefault="00DF23B8" w:rsidP="00DF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A4277D">
        <w:rPr>
          <w:b/>
          <w:bCs/>
          <w:sz w:val="22"/>
          <w:szCs w:val="22"/>
          <w:lang w:val="cs-CZ"/>
        </w:rPr>
        <w:t>17.</w:t>
      </w:r>
      <w:r w:rsidRPr="00A4277D">
        <w:rPr>
          <w:b/>
          <w:bCs/>
          <w:sz w:val="22"/>
          <w:szCs w:val="22"/>
          <w:lang w:val="cs-CZ"/>
        </w:rPr>
        <w:tab/>
        <w:t>JEDINEČNÝ IDENTIFIKÁTOR – 2D ČÁROVÝ KÓD</w:t>
      </w:r>
    </w:p>
    <w:p w14:paraId="4FEEFFCF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1ED88304" w14:textId="77777777" w:rsidR="00DF23B8" w:rsidRPr="00A4277D" w:rsidRDefault="00DF23B8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highlight w:val="lightGray"/>
          <w:lang w:val="cs-CZ"/>
        </w:rPr>
        <w:t>2D čárový kód s jedinečným identifikátorem.</w:t>
      </w:r>
    </w:p>
    <w:p w14:paraId="7326E99F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36DD694E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671DA894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77D92E66" w14:textId="77777777" w:rsidR="00DF23B8" w:rsidRPr="00A4277D" w:rsidRDefault="00DF23B8" w:rsidP="00DF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A4277D">
        <w:rPr>
          <w:b/>
          <w:bCs/>
          <w:sz w:val="22"/>
          <w:szCs w:val="22"/>
          <w:lang w:val="cs-CZ"/>
        </w:rPr>
        <w:t>18.</w:t>
      </w:r>
      <w:r w:rsidRPr="00A4277D">
        <w:rPr>
          <w:b/>
          <w:bCs/>
          <w:sz w:val="22"/>
          <w:szCs w:val="22"/>
          <w:lang w:val="cs-CZ"/>
        </w:rPr>
        <w:tab/>
        <w:t>JEDINEČNÝ IDENTIFIKÁTOR – DATA ČITELNÁ OKEM</w:t>
      </w:r>
    </w:p>
    <w:p w14:paraId="61D5E9D3" w14:textId="77777777" w:rsidR="00DF23B8" w:rsidRPr="00DF23B8" w:rsidRDefault="00DF23B8" w:rsidP="00DF23B8">
      <w:pPr>
        <w:rPr>
          <w:b/>
          <w:bCs/>
          <w:sz w:val="22"/>
          <w:szCs w:val="22"/>
          <w:u w:val="single"/>
          <w:lang w:val="cs-CZ"/>
        </w:rPr>
      </w:pPr>
    </w:p>
    <w:p w14:paraId="66783DB5" w14:textId="194C4E8A" w:rsidR="00DF23B8" w:rsidRPr="00A4277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PC</w:t>
      </w:r>
    </w:p>
    <w:p w14:paraId="2DE444D6" w14:textId="1F6DC446" w:rsidR="00DF23B8" w:rsidRPr="00A4277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SN</w:t>
      </w:r>
    </w:p>
    <w:p w14:paraId="293197CA" w14:textId="510F777D" w:rsidR="00DF23B8" w:rsidRPr="00A4277D" w:rsidRDefault="006109EC" w:rsidP="00DF23B8">
      <w:pPr>
        <w:rPr>
          <w:bCs/>
          <w:sz w:val="22"/>
          <w:szCs w:val="22"/>
          <w:lang w:val="cs-CZ"/>
        </w:rPr>
      </w:pPr>
      <w:r w:rsidRPr="0081506D">
        <w:rPr>
          <w:bCs/>
          <w:sz w:val="22"/>
          <w:szCs w:val="22"/>
          <w:highlight w:val="lightGray"/>
          <w:lang w:val="cs-CZ"/>
        </w:rPr>
        <w:t>NN</w:t>
      </w:r>
    </w:p>
    <w:p w14:paraId="6E98F640" w14:textId="77777777" w:rsidR="00F362A7" w:rsidRPr="00AD139A" w:rsidRDefault="00F362A7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7D2BD53B" w14:textId="77777777" w:rsidR="003103F1" w:rsidRPr="00AD139A" w:rsidRDefault="003103F1">
      <w:pPr>
        <w:jc w:val="center"/>
        <w:rPr>
          <w:b/>
          <w:bCs/>
          <w:sz w:val="22"/>
          <w:szCs w:val="22"/>
          <w:u w:val="single"/>
          <w:lang w:val="cs-CZ"/>
        </w:rPr>
      </w:pPr>
      <w:r w:rsidRPr="00AD139A">
        <w:rPr>
          <w:b/>
          <w:bCs/>
          <w:sz w:val="22"/>
          <w:szCs w:val="22"/>
          <w:u w:val="single"/>
          <w:lang w:val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18E257D4" w14:textId="77777777">
        <w:trPr>
          <w:trHeight w:val="104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C80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>ÚDAJE UVÁDĚNÉ NA VNĚJŠÍM OBALU NEBO NA VNITŘNÍM OBALU</w:t>
            </w:r>
          </w:p>
          <w:p w14:paraId="3CD7EBEA" w14:textId="77777777" w:rsidR="003103F1" w:rsidRPr="00AD139A" w:rsidRDefault="003103F1">
            <w:pPr>
              <w:rPr>
                <w:b/>
                <w:bCs/>
                <w:sz w:val="22"/>
                <w:szCs w:val="22"/>
                <w:lang w:val="cs-CZ"/>
              </w:rPr>
            </w:pPr>
          </w:p>
          <w:p w14:paraId="42823970" w14:textId="77777777" w:rsidR="003103F1" w:rsidRPr="00AD139A" w:rsidRDefault="003103F1">
            <w:pPr>
              <w:pStyle w:val="Heading2"/>
              <w:rPr>
                <w:noProof w:val="0"/>
                <w:sz w:val="22"/>
                <w:szCs w:val="22"/>
              </w:rPr>
            </w:pPr>
            <w:r w:rsidRPr="00AD139A">
              <w:rPr>
                <w:noProof w:val="0"/>
                <w:sz w:val="22"/>
                <w:szCs w:val="22"/>
              </w:rPr>
              <w:t xml:space="preserve">vnější kartÓnový obal a označení vnitřního obalu s 60 tabletami </w:t>
            </w:r>
          </w:p>
        </w:tc>
      </w:tr>
    </w:tbl>
    <w:p w14:paraId="3E502733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3FC986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7938726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A0D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LÉČIVÉHO PŘÍPRAVKU</w:t>
            </w:r>
          </w:p>
        </w:tc>
      </w:tr>
    </w:tbl>
    <w:p w14:paraId="05892C9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A814532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Carbaglu 200 mg rozpustné tablety</w:t>
      </w:r>
    </w:p>
    <w:p w14:paraId="4C4877EA" w14:textId="5967C9E1" w:rsidR="003103F1" w:rsidRPr="00AD139A" w:rsidRDefault="00C522B8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</w:t>
      </w:r>
      <w:r w:rsidR="003103F1" w:rsidRPr="00AD139A">
        <w:rPr>
          <w:sz w:val="22"/>
          <w:szCs w:val="22"/>
          <w:lang w:val="cs-CZ"/>
        </w:rPr>
        <w:t xml:space="preserve">cidum carglumicum </w:t>
      </w:r>
    </w:p>
    <w:p w14:paraId="132D237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5B5CBA4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6FF17A5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CC0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OBSAH LÉČIVÉ LÁTKY/</w:t>
            </w:r>
            <w:r w:rsidR="007575CD" w:rsidRPr="007575CD">
              <w:rPr>
                <w:b/>
                <w:bCs/>
                <w:sz w:val="22"/>
                <w:szCs w:val="22"/>
                <w:lang w:val="cs-CZ"/>
              </w:rPr>
              <w:t xml:space="preserve">LÉČIVÝCH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LÁTEK</w:t>
            </w:r>
          </w:p>
        </w:tc>
      </w:tr>
    </w:tbl>
    <w:p w14:paraId="1DEF980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A7ADDFC" w14:textId="77777777" w:rsidR="00C522B8" w:rsidRPr="00AD139A" w:rsidRDefault="003103F1" w:rsidP="00C522B8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Jedna tableta obsahuje </w:t>
      </w:r>
      <w:r w:rsidR="00C522B8">
        <w:rPr>
          <w:sz w:val="22"/>
          <w:szCs w:val="22"/>
          <w:lang w:val="cs-CZ"/>
        </w:rPr>
        <w:t>a</w:t>
      </w:r>
      <w:r w:rsidR="00C522B8" w:rsidRPr="00AD139A">
        <w:rPr>
          <w:sz w:val="22"/>
          <w:szCs w:val="22"/>
          <w:lang w:val="cs-CZ"/>
        </w:rPr>
        <w:t>cidum carglumicum 200 mg.</w:t>
      </w:r>
    </w:p>
    <w:p w14:paraId="72A8A858" w14:textId="76A2C63D" w:rsidR="00C522B8" w:rsidRPr="00AD139A" w:rsidRDefault="00C522B8" w:rsidP="00C522B8">
      <w:pPr>
        <w:rPr>
          <w:sz w:val="22"/>
          <w:szCs w:val="22"/>
          <w:lang w:val="cs-CZ"/>
        </w:rPr>
      </w:pPr>
    </w:p>
    <w:p w14:paraId="15230B90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38DFCFA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0A4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SEZNAM POMOCNÝCH LÁTEK</w:t>
            </w:r>
          </w:p>
        </w:tc>
      </w:tr>
    </w:tbl>
    <w:p w14:paraId="7D2E587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603BCEA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4DBD278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6382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LÉKOVÁ FORMA A OBSAH</w:t>
            </w:r>
            <w:r w:rsidR="007575CD">
              <w:rPr>
                <w:b/>
                <w:bCs/>
                <w:sz w:val="22"/>
                <w:szCs w:val="22"/>
                <w:lang w:val="cs-CZ"/>
              </w:rPr>
              <w:t xml:space="preserve"> BALENÍ</w:t>
            </w:r>
          </w:p>
        </w:tc>
      </w:tr>
    </w:tbl>
    <w:p w14:paraId="6CA138F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012F895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60 rozpustných tablet</w:t>
      </w:r>
    </w:p>
    <w:p w14:paraId="72D71D0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182936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07C132F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A14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ZPŮSOB A CESTA</w:t>
            </w:r>
            <w:r w:rsidR="007575CD" w:rsidRPr="007575CD">
              <w:rPr>
                <w:b/>
                <w:bCs/>
                <w:sz w:val="22"/>
                <w:szCs w:val="22"/>
                <w:lang w:val="cs-CZ"/>
              </w:rPr>
              <w:t>/CESTY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 xml:space="preserve"> PODÁNÍ</w:t>
            </w:r>
          </w:p>
        </w:tc>
      </w:tr>
    </w:tbl>
    <w:p w14:paraId="19CBFA9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158CDFE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>POUZE perorální podání</w:t>
      </w:r>
    </w:p>
    <w:p w14:paraId="06E35508" w14:textId="77777777" w:rsidR="00F362A7" w:rsidRPr="00AD139A" w:rsidRDefault="00F362A7" w:rsidP="00F362A7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Před použitím si přečtěte příbalovou informaci.</w:t>
      </w:r>
    </w:p>
    <w:p w14:paraId="5A41B98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6770433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08DABB0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D0C" w14:textId="3C4FAB9E" w:rsidR="003103F1" w:rsidRPr="00AD139A" w:rsidRDefault="003103F1" w:rsidP="00AE00C2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 xml:space="preserve">ZVLÁŠTNÍ UPOZORNĚNÍ, ŽE LÉČIVÝ PŘÍPRAVEK MUSÍ BÝT UCHOVÁVÁN MIMO DOHLED </w:t>
            </w:r>
            <w:r w:rsidR="00930104">
              <w:rPr>
                <w:b/>
                <w:bCs/>
                <w:sz w:val="22"/>
                <w:szCs w:val="22"/>
                <w:lang w:val="cs-CZ"/>
              </w:rPr>
              <w:t>A</w:t>
            </w:r>
            <w:r w:rsidR="00AE00C2">
              <w:rPr>
                <w:b/>
                <w:bCs/>
                <w:sz w:val="22"/>
                <w:szCs w:val="22"/>
                <w:lang w:val="cs-CZ"/>
              </w:rPr>
              <w:t> </w:t>
            </w:r>
            <w:r w:rsidR="00930104">
              <w:rPr>
                <w:b/>
                <w:bCs/>
                <w:sz w:val="22"/>
                <w:szCs w:val="22"/>
                <w:lang w:val="cs-CZ"/>
              </w:rPr>
              <w:t xml:space="preserve">DOSAH 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DĚTÍ</w:t>
            </w:r>
          </w:p>
        </w:tc>
      </w:tr>
    </w:tbl>
    <w:p w14:paraId="4A44E07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F63290A" w14:textId="57779095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mimo </w:t>
      </w:r>
      <w:r w:rsidR="00930104">
        <w:rPr>
          <w:sz w:val="22"/>
          <w:szCs w:val="22"/>
          <w:lang w:val="cs-CZ"/>
        </w:rPr>
        <w:t>dohled a </w:t>
      </w:r>
      <w:r w:rsidRPr="00AD139A">
        <w:rPr>
          <w:sz w:val="22"/>
          <w:szCs w:val="22"/>
          <w:lang w:val="cs-CZ"/>
        </w:rPr>
        <w:t>dosah dětí.</w:t>
      </w:r>
    </w:p>
    <w:p w14:paraId="2A2A443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288CFAC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517E1B9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C875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7.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DALŠÍ ZVLÁŠTNÍ UPOZORNĚNÍ, POKUD JE POTŘEBNÉ</w:t>
            </w:r>
          </w:p>
        </w:tc>
      </w:tr>
    </w:tbl>
    <w:p w14:paraId="6DF4C5E5" w14:textId="77777777" w:rsidR="003103F1" w:rsidRPr="00AD139A" w:rsidRDefault="003103F1">
      <w:pPr>
        <w:rPr>
          <w:sz w:val="22"/>
          <w:szCs w:val="22"/>
          <w:lang w:val="cs-CZ"/>
        </w:rPr>
      </w:pPr>
    </w:p>
    <w:p w14:paraId="6258C6D1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09E8874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E09" w14:textId="20F28936" w:rsidR="003103F1" w:rsidRPr="00AD139A" w:rsidRDefault="003103F1" w:rsidP="00F27CBD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8.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POUŽITELN</w:t>
            </w:r>
            <w:r w:rsidR="00F27CBD">
              <w:rPr>
                <w:b/>
                <w:bCs/>
                <w:sz w:val="22"/>
                <w:szCs w:val="22"/>
                <w:lang w:val="cs-CZ"/>
              </w:rPr>
              <w:t>OST</w:t>
            </w:r>
          </w:p>
        </w:tc>
      </w:tr>
    </w:tbl>
    <w:p w14:paraId="389AAED9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132959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EXP {MM/RRRR}</w:t>
      </w:r>
    </w:p>
    <w:p w14:paraId="2CA07E98" w14:textId="77777777" w:rsidR="003103F1" w:rsidRPr="00AD139A" w:rsidRDefault="004465B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Zlikvidujte za </w:t>
      </w:r>
      <w:r w:rsidR="00DF23B8">
        <w:rPr>
          <w:sz w:val="22"/>
          <w:szCs w:val="22"/>
          <w:lang w:val="cs-CZ"/>
        </w:rPr>
        <w:t xml:space="preserve">3 </w:t>
      </w:r>
      <w:r>
        <w:rPr>
          <w:sz w:val="22"/>
          <w:szCs w:val="22"/>
          <w:lang w:val="cs-CZ"/>
        </w:rPr>
        <w:t>měsíc</w:t>
      </w:r>
      <w:r w:rsidR="00DF23B8">
        <w:rPr>
          <w:sz w:val="22"/>
          <w:szCs w:val="22"/>
          <w:lang w:val="cs-CZ"/>
        </w:rPr>
        <w:t>e</w:t>
      </w:r>
      <w:r w:rsidR="003103F1" w:rsidRPr="00AD139A">
        <w:rPr>
          <w:sz w:val="22"/>
          <w:szCs w:val="22"/>
          <w:lang w:val="cs-CZ"/>
        </w:rPr>
        <w:t xml:space="preserve"> po prvním otevření.</w:t>
      </w:r>
    </w:p>
    <w:p w14:paraId="2425596C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Otevřeno:</w:t>
      </w:r>
    </w:p>
    <w:p w14:paraId="47E453A9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D6A428E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4A5B5DC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F1FE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9.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PODMÍNKY PRO UCHOVÁVÁNÍ</w:t>
            </w:r>
          </w:p>
        </w:tc>
      </w:tr>
    </w:tbl>
    <w:p w14:paraId="2E29D0EC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540AC9A" w14:textId="1386915F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F362A7" w:rsidRPr="00AD139A">
        <w:rPr>
          <w:sz w:val="22"/>
          <w:szCs w:val="22"/>
          <w:lang w:val="cs-CZ"/>
        </w:rPr>
        <w:t>v</w:t>
      </w:r>
      <w:r w:rsidR="00B50969" w:rsidRPr="00AD139A">
        <w:rPr>
          <w:sz w:val="22"/>
          <w:szCs w:val="22"/>
          <w:lang w:val="cs-CZ"/>
        </w:rPr>
        <w:t> </w:t>
      </w:r>
      <w:r w:rsidR="00F362A7" w:rsidRPr="00AD139A">
        <w:rPr>
          <w:sz w:val="22"/>
          <w:szCs w:val="22"/>
          <w:lang w:val="cs-CZ"/>
        </w:rPr>
        <w:t>chladničce</w:t>
      </w:r>
      <w:r w:rsidR="00B83A4E" w:rsidRPr="00AD139A">
        <w:rPr>
          <w:sz w:val="22"/>
          <w:szCs w:val="22"/>
          <w:lang w:val="cs-CZ"/>
        </w:rPr>
        <w:t xml:space="preserve"> (2</w:t>
      </w:r>
      <w:r w:rsidR="00C24DB7">
        <w:rPr>
          <w:sz w:val="22"/>
          <w:szCs w:val="22"/>
          <w:lang w:val="cs-CZ"/>
        </w:rPr>
        <w:t> </w:t>
      </w:r>
      <w:r w:rsidR="00B83A4E" w:rsidRPr="00AD139A">
        <w:rPr>
          <w:sz w:val="22"/>
          <w:szCs w:val="22"/>
          <w:lang w:val="cs-CZ"/>
        </w:rPr>
        <w:sym w:font="Symbol" w:char="F0B0"/>
      </w:r>
      <w:r w:rsidR="00B83A4E" w:rsidRPr="00AD139A">
        <w:rPr>
          <w:sz w:val="22"/>
          <w:szCs w:val="22"/>
          <w:lang w:val="cs-CZ"/>
        </w:rPr>
        <w:t>C</w:t>
      </w:r>
      <w:r w:rsidR="00C24DB7">
        <w:rPr>
          <w:sz w:val="22"/>
          <w:szCs w:val="22"/>
          <w:lang w:val="cs-CZ"/>
        </w:rPr>
        <w:t> </w:t>
      </w:r>
      <w:r w:rsidR="00C24DB7" w:rsidRPr="00C24DB7">
        <w:rPr>
          <w:sz w:val="22"/>
          <w:szCs w:val="22"/>
          <w:lang w:val="cs-CZ"/>
        </w:rPr>
        <w:t>–</w:t>
      </w:r>
      <w:r w:rsidR="00C24DB7">
        <w:rPr>
          <w:sz w:val="22"/>
          <w:szCs w:val="22"/>
          <w:lang w:val="cs-CZ"/>
        </w:rPr>
        <w:t> </w:t>
      </w:r>
      <w:r w:rsidR="00B83A4E" w:rsidRPr="00AD139A">
        <w:rPr>
          <w:sz w:val="22"/>
          <w:szCs w:val="22"/>
          <w:lang w:val="cs-CZ"/>
        </w:rPr>
        <w:t>8</w:t>
      </w:r>
      <w:r w:rsidR="00C24DB7">
        <w:rPr>
          <w:sz w:val="22"/>
          <w:szCs w:val="22"/>
          <w:lang w:val="cs-CZ"/>
        </w:rPr>
        <w:t> </w:t>
      </w:r>
      <w:r w:rsidR="00B83A4E" w:rsidRPr="00AD139A">
        <w:rPr>
          <w:sz w:val="22"/>
          <w:szCs w:val="22"/>
          <w:lang w:val="cs-CZ"/>
        </w:rPr>
        <w:sym w:font="Symbol" w:char="F0B0"/>
      </w:r>
      <w:r w:rsidR="00B83A4E" w:rsidRPr="00AD139A">
        <w:rPr>
          <w:sz w:val="22"/>
          <w:szCs w:val="22"/>
          <w:lang w:val="cs-CZ"/>
        </w:rPr>
        <w:t>C)</w:t>
      </w:r>
      <w:r w:rsidRPr="00AD139A">
        <w:rPr>
          <w:sz w:val="22"/>
          <w:szCs w:val="22"/>
          <w:lang w:val="cs-CZ"/>
        </w:rPr>
        <w:t>.</w:t>
      </w:r>
    </w:p>
    <w:p w14:paraId="6D2A52A1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BB0DDA8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 prvním otevření vnitřního obalu: chraňte před chladem, neuchovávejte při teplotě nad 30</w:t>
      </w:r>
      <w:r w:rsidR="00C24DB7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sym w:font="Symbol" w:char="F0B0"/>
      </w:r>
      <w:r w:rsidRPr="00AD139A">
        <w:rPr>
          <w:sz w:val="22"/>
          <w:szCs w:val="22"/>
          <w:lang w:val="cs-CZ"/>
        </w:rPr>
        <w:t>C.</w:t>
      </w:r>
    </w:p>
    <w:p w14:paraId="1B34308E" w14:textId="2C839832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C24DB7" w:rsidRPr="00C24DB7">
        <w:rPr>
          <w:sz w:val="22"/>
          <w:szCs w:val="22"/>
          <w:lang w:val="cs-CZ"/>
        </w:rPr>
        <w:t>v</w:t>
      </w:r>
      <w:r w:rsidR="00C24DB7">
        <w:rPr>
          <w:sz w:val="22"/>
          <w:szCs w:val="22"/>
          <w:lang w:val="cs-CZ"/>
        </w:rPr>
        <w:t> </w:t>
      </w:r>
      <w:r w:rsidR="00C24DB7" w:rsidRPr="00C24DB7">
        <w:rPr>
          <w:sz w:val="22"/>
          <w:szCs w:val="22"/>
          <w:lang w:val="cs-CZ"/>
        </w:rPr>
        <w:t>dobře uzavřeném vnitřním obalu</w:t>
      </w:r>
      <w:r w:rsidRPr="00AD139A">
        <w:rPr>
          <w:sz w:val="22"/>
          <w:szCs w:val="22"/>
          <w:lang w:val="cs-CZ"/>
        </w:rPr>
        <w:t>, aby byl přípravek chráněn před vlhkostí.</w:t>
      </w:r>
    </w:p>
    <w:p w14:paraId="3C3765BE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1F1F62" w14:paraId="22CB0E3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FFAB" w14:textId="4F726FDC" w:rsidR="00743A77" w:rsidRPr="00AD139A" w:rsidRDefault="003103F1" w:rsidP="00B061A0">
            <w:pPr>
              <w:keepNext/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lastRenderedPageBreak/>
              <w:t>10.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ZVLÁŠTNÍ OPATŘENÍ PRO LIKVIDACI NEPOUŽITÝCH LÉČIVÝCH PŘÍPRAVKŮ NEBO ODPADU Z </w:t>
            </w:r>
            <w:r w:rsidR="00B061A0">
              <w:rPr>
                <w:b/>
                <w:bCs/>
                <w:sz w:val="22"/>
                <w:szCs w:val="22"/>
                <w:lang w:val="cs-CZ"/>
              </w:rPr>
              <w:t>NICH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>, POKUD JE TO VHODNÉ</w:t>
            </w:r>
          </w:p>
        </w:tc>
      </w:tr>
    </w:tbl>
    <w:p w14:paraId="62EC9484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90A6B90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C2057B" w14:paraId="50C831D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477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11.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NÁZEV A ADRESA DRŽITELE ROZHODNUTÍ O REGISTRACI</w:t>
            </w:r>
          </w:p>
        </w:tc>
      </w:tr>
    </w:tbl>
    <w:p w14:paraId="2B2CF02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7606DDD7" w14:textId="77777777" w:rsidR="001E7D1C" w:rsidRPr="00AD139A" w:rsidRDefault="009675E3" w:rsidP="001E7D1C">
      <w:pPr>
        <w:outlineLvl w:val="0"/>
        <w:rPr>
          <w:lang w:val="cs-CZ"/>
        </w:rPr>
      </w:pPr>
      <w:r>
        <w:rPr>
          <w:lang w:val="cs-CZ"/>
        </w:rPr>
        <w:t>Recordati Rare Diseases</w:t>
      </w:r>
    </w:p>
    <w:p w14:paraId="7C0216F7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7737F378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696E0F02" w14:textId="13171E41" w:rsidR="001E7D1C" w:rsidRPr="00AD139A" w:rsidRDefault="001E7D1C" w:rsidP="001E7D1C">
      <w:pPr>
        <w:rPr>
          <w:lang w:val="cs-CZ"/>
        </w:rPr>
      </w:pPr>
      <w:r w:rsidRPr="00AD139A">
        <w:rPr>
          <w:lang w:val="cs-CZ"/>
        </w:rPr>
        <w:t>92800 Puteaux</w:t>
      </w:r>
    </w:p>
    <w:p w14:paraId="3E42A4E1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Francie</w:t>
      </w:r>
    </w:p>
    <w:p w14:paraId="1DBC2DD2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736A236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3BFC0DC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D20C" w14:textId="743A1F83" w:rsidR="003103F1" w:rsidRPr="00AD139A" w:rsidRDefault="003103F1" w:rsidP="00B061A0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12.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REGISTRAČNÍ ČÍSLO</w:t>
            </w:r>
            <w:r w:rsidR="00B061A0" w:rsidRPr="00B061A0">
              <w:rPr>
                <w:b/>
                <w:bCs/>
                <w:sz w:val="22"/>
                <w:szCs w:val="22"/>
                <w:lang w:val="cs-CZ"/>
              </w:rPr>
              <w:t>/ČÍSLA</w:t>
            </w:r>
          </w:p>
        </w:tc>
      </w:tr>
    </w:tbl>
    <w:p w14:paraId="4FAA131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AAC2EBA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EU/1/02/246/002 </w:t>
      </w:r>
    </w:p>
    <w:p w14:paraId="4A8984B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8B43C17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21A6A3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0443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13.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ČÍSLO ŠARŽE</w:t>
            </w:r>
          </w:p>
        </w:tc>
      </w:tr>
    </w:tbl>
    <w:p w14:paraId="1A6A6F38" w14:textId="77777777" w:rsidR="003103F1" w:rsidRPr="00AD139A" w:rsidRDefault="003103F1">
      <w:pPr>
        <w:rPr>
          <w:sz w:val="22"/>
          <w:szCs w:val="22"/>
          <w:lang w:val="cs-CZ"/>
        </w:rPr>
      </w:pPr>
    </w:p>
    <w:p w14:paraId="00396EA5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Šarže {číslo}</w:t>
      </w:r>
    </w:p>
    <w:p w14:paraId="3656655E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B7B8E2F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30A1D122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A6E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14.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KLASIFIKACE PRO VÝDEJ</w:t>
            </w:r>
          </w:p>
        </w:tc>
      </w:tr>
    </w:tbl>
    <w:p w14:paraId="4AE0D0A7" w14:textId="77777777" w:rsidR="003103F1" w:rsidRPr="00AD139A" w:rsidRDefault="003103F1">
      <w:pPr>
        <w:rPr>
          <w:sz w:val="22"/>
          <w:szCs w:val="22"/>
          <w:lang w:val="cs-CZ"/>
        </w:rPr>
      </w:pPr>
    </w:p>
    <w:p w14:paraId="2DB18590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Výdej léčivého přípravku vázán na lékařský předpis.</w:t>
      </w:r>
    </w:p>
    <w:p w14:paraId="0E5DB890" w14:textId="77777777" w:rsidR="003103F1" w:rsidRPr="00AD139A" w:rsidRDefault="003103F1">
      <w:pPr>
        <w:rPr>
          <w:sz w:val="22"/>
          <w:szCs w:val="22"/>
          <w:lang w:val="cs-CZ"/>
        </w:rPr>
      </w:pPr>
    </w:p>
    <w:p w14:paraId="3C7E1839" w14:textId="77777777" w:rsidR="003103F1" w:rsidRPr="00AD139A" w:rsidRDefault="003103F1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103F1" w:rsidRPr="00AD139A" w14:paraId="1A41DD8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71E" w14:textId="77777777" w:rsidR="003103F1" w:rsidRPr="00AD139A" w:rsidRDefault="003103F1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15.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NÁVOD K POUŽITÍ</w:t>
            </w:r>
          </w:p>
        </w:tc>
      </w:tr>
    </w:tbl>
    <w:p w14:paraId="6BDC0610" w14:textId="77777777" w:rsidR="0012419F" w:rsidRPr="00AD139A" w:rsidRDefault="0012419F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72E19057" w14:textId="77777777" w:rsidR="0012419F" w:rsidRPr="00AD139A" w:rsidRDefault="0012419F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526B559C" w14:textId="77777777" w:rsidR="0012419F" w:rsidRPr="00AD139A" w:rsidRDefault="0012419F" w:rsidP="0012419F">
      <w:pPr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2419F" w:rsidRPr="00AD139A" w14:paraId="3A78996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32F" w14:textId="77777777" w:rsidR="0012419F" w:rsidRPr="00AD139A" w:rsidRDefault="0012419F" w:rsidP="000B24D7">
            <w:pPr>
              <w:tabs>
                <w:tab w:val="left" w:pos="142"/>
              </w:tabs>
              <w:ind w:left="567" w:hanging="567"/>
              <w:rPr>
                <w:b/>
                <w:bCs/>
                <w:sz w:val="22"/>
                <w:szCs w:val="22"/>
                <w:lang w:val="cs-CZ"/>
              </w:rPr>
            </w:pPr>
            <w:r w:rsidRPr="00AD139A">
              <w:rPr>
                <w:b/>
                <w:bCs/>
                <w:sz w:val="22"/>
                <w:szCs w:val="22"/>
                <w:lang w:val="cs-CZ"/>
              </w:rPr>
              <w:t>16.</w:t>
            </w:r>
            <w:r w:rsidRPr="00AD139A">
              <w:rPr>
                <w:b/>
                <w:bCs/>
                <w:sz w:val="22"/>
                <w:szCs w:val="22"/>
                <w:lang w:val="cs-CZ"/>
              </w:rPr>
              <w:tab/>
              <w:t>INFORMACE V BRAILLOVĚ PÍSMU</w:t>
            </w:r>
          </w:p>
        </w:tc>
      </w:tr>
    </w:tbl>
    <w:p w14:paraId="3FA19354" w14:textId="77777777" w:rsidR="0012419F" w:rsidRPr="00AD139A" w:rsidRDefault="0012419F" w:rsidP="0012419F">
      <w:pPr>
        <w:jc w:val="center"/>
        <w:rPr>
          <w:b/>
          <w:bCs/>
          <w:sz w:val="22"/>
          <w:szCs w:val="22"/>
          <w:u w:val="single"/>
          <w:lang w:val="cs-CZ"/>
        </w:rPr>
      </w:pPr>
    </w:p>
    <w:p w14:paraId="349DDCFA" w14:textId="77777777" w:rsidR="0012419F" w:rsidRPr="00AD139A" w:rsidRDefault="0012419F" w:rsidP="0012419F">
      <w:pPr>
        <w:rPr>
          <w:bCs/>
          <w:sz w:val="22"/>
          <w:szCs w:val="22"/>
          <w:u w:val="single"/>
          <w:lang w:val="cs-CZ"/>
        </w:rPr>
      </w:pPr>
      <w:r w:rsidRPr="00AD139A">
        <w:rPr>
          <w:bCs/>
          <w:sz w:val="22"/>
          <w:szCs w:val="22"/>
          <w:u w:val="single"/>
          <w:lang w:val="cs-CZ"/>
        </w:rPr>
        <w:t>Carbaglu 200 mg</w:t>
      </w:r>
    </w:p>
    <w:p w14:paraId="27332608" w14:textId="77777777" w:rsidR="0012419F" w:rsidRDefault="0012419F" w:rsidP="00F678ED">
      <w:pPr>
        <w:rPr>
          <w:b/>
          <w:bCs/>
          <w:sz w:val="22"/>
          <w:szCs w:val="22"/>
          <w:u w:val="single"/>
          <w:lang w:val="cs-CZ"/>
        </w:rPr>
      </w:pPr>
    </w:p>
    <w:p w14:paraId="7046D81F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68DE0795" w14:textId="77777777" w:rsidR="00DF23B8" w:rsidRPr="00F678ED" w:rsidRDefault="00DF23B8" w:rsidP="00F67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F678ED">
        <w:rPr>
          <w:b/>
          <w:bCs/>
          <w:sz w:val="22"/>
          <w:szCs w:val="22"/>
          <w:lang w:val="cs-CZ"/>
        </w:rPr>
        <w:t>17.</w:t>
      </w:r>
      <w:r w:rsidRPr="00F678ED">
        <w:rPr>
          <w:b/>
          <w:bCs/>
          <w:sz w:val="22"/>
          <w:szCs w:val="22"/>
          <w:lang w:val="cs-CZ"/>
        </w:rPr>
        <w:tab/>
        <w:t>JEDINEČNÝ IDENTIFIKÁTOR – 2D ČÁROVÝ KÓD</w:t>
      </w:r>
    </w:p>
    <w:p w14:paraId="28D5D5BE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2E75A21B" w14:textId="77777777" w:rsidR="00DF23B8" w:rsidRPr="00F678ED" w:rsidRDefault="00DF23B8" w:rsidP="00DF23B8">
      <w:pPr>
        <w:rPr>
          <w:bCs/>
          <w:sz w:val="22"/>
          <w:szCs w:val="22"/>
          <w:lang w:val="cs-CZ"/>
        </w:rPr>
      </w:pPr>
      <w:r w:rsidRPr="00F678ED">
        <w:rPr>
          <w:bCs/>
          <w:sz w:val="22"/>
          <w:szCs w:val="22"/>
          <w:lang w:val="cs-CZ"/>
        </w:rPr>
        <w:t>2D čárový kód s jedinečným identifikátorem.</w:t>
      </w:r>
    </w:p>
    <w:p w14:paraId="71D8B59B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21BBE64F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407F26DC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6902AEAB" w14:textId="77777777" w:rsidR="00DF23B8" w:rsidRPr="00F678ED" w:rsidRDefault="00DF23B8" w:rsidP="00F67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cs-CZ"/>
        </w:rPr>
      </w:pPr>
      <w:r w:rsidRPr="00F678ED">
        <w:rPr>
          <w:b/>
          <w:bCs/>
          <w:sz w:val="22"/>
          <w:szCs w:val="22"/>
          <w:lang w:val="cs-CZ"/>
        </w:rPr>
        <w:t>18.</w:t>
      </w:r>
      <w:r w:rsidRPr="00F678ED">
        <w:rPr>
          <w:b/>
          <w:bCs/>
          <w:sz w:val="22"/>
          <w:szCs w:val="22"/>
          <w:lang w:val="cs-CZ"/>
        </w:rPr>
        <w:tab/>
        <w:t>JEDINEČNÝ IDENTIFIKÁTOR – DATA ČITELNÁ OKEM</w:t>
      </w:r>
    </w:p>
    <w:p w14:paraId="26F3D3C7" w14:textId="77777777" w:rsidR="00DF23B8" w:rsidRPr="00F678ED" w:rsidRDefault="00DF23B8" w:rsidP="00DF23B8">
      <w:pPr>
        <w:rPr>
          <w:b/>
          <w:bCs/>
          <w:sz w:val="22"/>
          <w:szCs w:val="22"/>
          <w:lang w:val="cs-CZ"/>
        </w:rPr>
      </w:pPr>
    </w:p>
    <w:p w14:paraId="73104438" w14:textId="74D7E790" w:rsidR="00DF23B8" w:rsidRPr="00F678E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PC</w:t>
      </w:r>
    </w:p>
    <w:p w14:paraId="52160AC2" w14:textId="19DB6CA3" w:rsidR="00DF23B8" w:rsidRPr="00F678ED" w:rsidRDefault="006109EC" w:rsidP="00DF23B8">
      <w:pPr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SN</w:t>
      </w:r>
    </w:p>
    <w:p w14:paraId="32A79C67" w14:textId="11E35D4B" w:rsidR="00DF23B8" w:rsidRPr="0081506D" w:rsidRDefault="006109EC" w:rsidP="00DF23B8">
      <w:pPr>
        <w:rPr>
          <w:bCs/>
          <w:sz w:val="22"/>
          <w:szCs w:val="22"/>
          <w:highlight w:val="lightGray"/>
          <w:lang w:val="cs-CZ"/>
        </w:rPr>
      </w:pPr>
      <w:r w:rsidRPr="0081506D">
        <w:rPr>
          <w:bCs/>
          <w:sz w:val="22"/>
          <w:szCs w:val="22"/>
          <w:highlight w:val="lightGray"/>
          <w:lang w:val="cs-CZ"/>
        </w:rPr>
        <w:t>NN</w:t>
      </w:r>
    </w:p>
    <w:p w14:paraId="6327F2C8" w14:textId="77777777" w:rsidR="00DF23B8" w:rsidRPr="0081506D" w:rsidRDefault="00DF23B8" w:rsidP="00F678ED">
      <w:pPr>
        <w:rPr>
          <w:b/>
          <w:bCs/>
          <w:sz w:val="22"/>
          <w:szCs w:val="22"/>
          <w:highlight w:val="lightGray"/>
          <w:lang w:val="cs-CZ"/>
        </w:rPr>
      </w:pPr>
    </w:p>
    <w:p w14:paraId="0E99DAEB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  <w:r w:rsidRPr="0081506D">
        <w:rPr>
          <w:b/>
          <w:bCs/>
          <w:sz w:val="22"/>
          <w:szCs w:val="22"/>
          <w:highlight w:val="lightGray"/>
          <w:u w:val="single"/>
          <w:lang w:val="cs-CZ"/>
        </w:rPr>
        <w:br w:type="page"/>
      </w:r>
    </w:p>
    <w:p w14:paraId="3F70314D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4E203F33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46255467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2123DB32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779CD697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56E15F5B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1F1413AE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6043CA15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23AC7999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2AC1A0A0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613BDCE2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5095C43C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1C960E7C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43B678F9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4A4BBEB3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56DFB57D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5F425BCB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0FC85D5B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14B22109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10AA19DC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68AEBA40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122C2556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42A0FFED" w14:textId="77777777" w:rsidR="003103F1" w:rsidRPr="0081506D" w:rsidRDefault="003103F1">
      <w:pPr>
        <w:jc w:val="center"/>
        <w:rPr>
          <w:sz w:val="22"/>
          <w:szCs w:val="22"/>
          <w:highlight w:val="lightGray"/>
          <w:lang w:val="cs-CZ"/>
        </w:rPr>
      </w:pPr>
    </w:p>
    <w:p w14:paraId="3586FCF7" w14:textId="77777777" w:rsidR="003103F1" w:rsidRPr="00A775C6" w:rsidRDefault="003103F1">
      <w:pPr>
        <w:jc w:val="center"/>
        <w:rPr>
          <w:sz w:val="22"/>
          <w:szCs w:val="22"/>
          <w:lang w:val="cs-CZ"/>
        </w:rPr>
      </w:pPr>
      <w:r w:rsidRPr="0081506D">
        <w:rPr>
          <w:b/>
          <w:bCs/>
          <w:sz w:val="22"/>
          <w:szCs w:val="22"/>
          <w:highlight w:val="lightGray"/>
          <w:lang w:val="cs-CZ"/>
        </w:rPr>
        <w:t>B. PŘÍBALOVÁ INFORMACE</w:t>
      </w:r>
    </w:p>
    <w:p w14:paraId="16A36FB7" w14:textId="70E4ED27" w:rsidR="003103F1" w:rsidRPr="00AD139A" w:rsidRDefault="003103F1">
      <w:pPr>
        <w:jc w:val="center"/>
        <w:rPr>
          <w:b/>
          <w:noProof/>
          <w:sz w:val="22"/>
          <w:szCs w:val="22"/>
          <w:lang w:val="cs-CZ"/>
        </w:rPr>
      </w:pPr>
      <w:r w:rsidRPr="00A775C6">
        <w:rPr>
          <w:sz w:val="22"/>
          <w:szCs w:val="22"/>
          <w:lang w:val="cs-CZ"/>
        </w:rPr>
        <w:br w:type="page"/>
      </w:r>
      <w:r w:rsidR="00634FD2" w:rsidRPr="0081506D">
        <w:rPr>
          <w:b/>
          <w:bCs/>
          <w:sz w:val="22"/>
          <w:szCs w:val="22"/>
          <w:highlight w:val="lightGray"/>
          <w:lang w:val="cs-CZ"/>
        </w:rPr>
        <w:lastRenderedPageBreak/>
        <w:t xml:space="preserve">Příbalová informace: </w:t>
      </w:r>
      <w:r w:rsidR="006B5EAD" w:rsidRPr="0081506D">
        <w:rPr>
          <w:b/>
          <w:bCs/>
          <w:sz w:val="22"/>
          <w:szCs w:val="22"/>
          <w:highlight w:val="lightGray"/>
          <w:lang w:val="cs-CZ"/>
        </w:rPr>
        <w:t>i</w:t>
      </w:r>
      <w:r w:rsidR="00634FD2" w:rsidRPr="0081506D">
        <w:rPr>
          <w:b/>
          <w:bCs/>
          <w:sz w:val="22"/>
          <w:szCs w:val="22"/>
          <w:highlight w:val="lightGray"/>
          <w:lang w:val="cs-CZ"/>
        </w:rPr>
        <w:t>nformace</w:t>
      </w:r>
      <w:r w:rsidR="00634FD2" w:rsidRPr="0009626B">
        <w:rPr>
          <w:b/>
          <w:bCs/>
          <w:sz w:val="22"/>
          <w:szCs w:val="22"/>
          <w:lang w:val="cs-CZ"/>
        </w:rPr>
        <w:t xml:space="preserve"> pro uživatele</w:t>
      </w:r>
    </w:p>
    <w:p w14:paraId="17018D1C" w14:textId="77777777" w:rsidR="007F5829" w:rsidRPr="00AD139A" w:rsidRDefault="007F5829">
      <w:pPr>
        <w:jc w:val="center"/>
        <w:rPr>
          <w:b/>
          <w:noProof/>
          <w:sz w:val="22"/>
          <w:szCs w:val="22"/>
          <w:lang w:val="cs-CZ"/>
        </w:rPr>
      </w:pPr>
    </w:p>
    <w:p w14:paraId="318F258B" w14:textId="77777777" w:rsidR="00743A77" w:rsidRPr="00AD139A" w:rsidRDefault="007F5829">
      <w:pPr>
        <w:jc w:val="center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Carbaglu 200 mg rozpustné tablety</w:t>
      </w:r>
    </w:p>
    <w:p w14:paraId="5BA00C14" w14:textId="196AD81F" w:rsidR="00743A77" w:rsidRPr="00AD139A" w:rsidRDefault="0009626B">
      <w:pPr>
        <w:jc w:val="center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</w:t>
      </w:r>
      <w:r w:rsidR="007F5829" w:rsidRPr="00AD139A">
        <w:rPr>
          <w:sz w:val="22"/>
          <w:szCs w:val="22"/>
          <w:lang w:val="cs-CZ"/>
        </w:rPr>
        <w:t>cidum carglumicum</w:t>
      </w:r>
    </w:p>
    <w:p w14:paraId="25FC3927" w14:textId="77777777" w:rsidR="007F5829" w:rsidRPr="00AD139A" w:rsidRDefault="007F5829">
      <w:pPr>
        <w:jc w:val="center"/>
        <w:rPr>
          <w:sz w:val="22"/>
          <w:szCs w:val="22"/>
          <w:lang w:val="cs-CZ"/>
        </w:rPr>
      </w:pPr>
    </w:p>
    <w:p w14:paraId="5829577F" w14:textId="77777777" w:rsidR="003103F1" w:rsidRPr="00AD139A" w:rsidRDefault="003103F1">
      <w:pPr>
        <w:rPr>
          <w:sz w:val="22"/>
          <w:szCs w:val="22"/>
          <w:lang w:val="cs-CZ"/>
        </w:rPr>
      </w:pPr>
    </w:p>
    <w:p w14:paraId="450E842B" w14:textId="77777777" w:rsidR="003103F1" w:rsidRPr="00AD139A" w:rsidRDefault="003103F1">
      <w:pPr>
        <w:ind w:right="-2"/>
        <w:jc w:val="both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Přečtěte si pozorně celou příbalovou informace dříve, než začnete tento přípravek užívat</w:t>
      </w:r>
      <w:r w:rsidR="0009626B">
        <w:rPr>
          <w:b/>
          <w:bCs/>
          <w:sz w:val="22"/>
          <w:szCs w:val="22"/>
          <w:lang w:val="cs-CZ"/>
        </w:rPr>
        <w:t>, protože obsahuje pro Vás důležité údaje</w:t>
      </w:r>
      <w:r w:rsidRPr="00AD139A">
        <w:rPr>
          <w:b/>
          <w:bCs/>
          <w:sz w:val="22"/>
          <w:szCs w:val="22"/>
          <w:lang w:val="cs-CZ"/>
        </w:rPr>
        <w:t>.</w:t>
      </w:r>
    </w:p>
    <w:p w14:paraId="58F14813" w14:textId="77777777" w:rsidR="003103F1" w:rsidRPr="00AD139A" w:rsidRDefault="003103F1" w:rsidP="004C16A6">
      <w:pPr>
        <w:numPr>
          <w:ilvl w:val="0"/>
          <w:numId w:val="37"/>
        </w:numPr>
        <w:tabs>
          <w:tab w:val="clear" w:pos="420"/>
          <w:tab w:val="num" w:pos="540"/>
        </w:tabs>
        <w:ind w:left="180" w:firstLine="0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Ponechte si příbalovou informaci pro případ, že si ji budete potřebovat přečíst znovu.</w:t>
      </w:r>
    </w:p>
    <w:p w14:paraId="3B66F4AB" w14:textId="32F1E6EB" w:rsidR="003103F1" w:rsidRPr="00AD139A" w:rsidRDefault="003103F1" w:rsidP="004C16A6">
      <w:pPr>
        <w:numPr>
          <w:ilvl w:val="0"/>
          <w:numId w:val="12"/>
        </w:numPr>
        <w:tabs>
          <w:tab w:val="num" w:pos="540"/>
        </w:tabs>
        <w:ind w:left="180" w:right="-2" w:firstLine="0"/>
        <w:jc w:val="both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Máte-li </w:t>
      </w:r>
      <w:r w:rsidR="0009626B">
        <w:rPr>
          <w:sz w:val="22"/>
          <w:szCs w:val="22"/>
          <w:lang w:val="cs-CZ"/>
        </w:rPr>
        <w:t xml:space="preserve">jakékoli </w:t>
      </w:r>
      <w:r w:rsidRPr="00AD139A">
        <w:rPr>
          <w:sz w:val="22"/>
          <w:szCs w:val="22"/>
          <w:lang w:val="cs-CZ"/>
        </w:rPr>
        <w:t>další otázky, zeptejte se svého lékaře nebo lékárníka.</w:t>
      </w:r>
    </w:p>
    <w:p w14:paraId="77C50FF2" w14:textId="05348E0E" w:rsidR="00743A77" w:rsidRPr="00AD139A" w:rsidRDefault="003103F1">
      <w:pPr>
        <w:numPr>
          <w:ilvl w:val="0"/>
          <w:numId w:val="12"/>
        </w:numPr>
        <w:tabs>
          <w:tab w:val="num" w:pos="540"/>
        </w:tabs>
        <w:ind w:left="540" w:right="-2"/>
        <w:jc w:val="both"/>
        <w:rPr>
          <w:b/>
          <w:bCs/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Tento přípravek byl předepsán </w:t>
      </w:r>
      <w:r w:rsidR="0009626B">
        <w:rPr>
          <w:sz w:val="22"/>
          <w:szCs w:val="22"/>
          <w:lang w:val="cs-CZ"/>
        </w:rPr>
        <w:t xml:space="preserve">výhradně </w:t>
      </w:r>
      <w:r w:rsidRPr="00AD139A">
        <w:rPr>
          <w:sz w:val="22"/>
          <w:szCs w:val="22"/>
          <w:lang w:val="cs-CZ"/>
        </w:rPr>
        <w:t>Vám</w:t>
      </w:r>
      <w:r w:rsidR="00393C4B" w:rsidRPr="00AD139A">
        <w:rPr>
          <w:sz w:val="22"/>
          <w:szCs w:val="22"/>
          <w:lang w:val="cs-CZ"/>
        </w:rPr>
        <w:t>.</w:t>
      </w:r>
      <w:r w:rsidRPr="00AD139A">
        <w:rPr>
          <w:sz w:val="22"/>
          <w:szCs w:val="22"/>
          <w:lang w:val="cs-CZ"/>
        </w:rPr>
        <w:t xml:space="preserve"> </w:t>
      </w:r>
      <w:r w:rsidR="00095B68" w:rsidRPr="00AD139A">
        <w:rPr>
          <w:sz w:val="22"/>
          <w:szCs w:val="22"/>
          <w:lang w:val="cs-CZ"/>
        </w:rPr>
        <w:t>Nedávejte jej</w:t>
      </w:r>
      <w:r w:rsidR="00393C4B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 xml:space="preserve">žádné další osobě. Mohl by jí ublížit, a to i tehdy, má-li stejné </w:t>
      </w:r>
      <w:r w:rsidR="0009626B">
        <w:rPr>
          <w:sz w:val="22"/>
          <w:szCs w:val="22"/>
          <w:lang w:val="cs-CZ"/>
        </w:rPr>
        <w:t>známky onemocnění</w:t>
      </w:r>
      <w:r w:rsidRPr="00AD139A">
        <w:rPr>
          <w:sz w:val="22"/>
          <w:szCs w:val="22"/>
          <w:lang w:val="cs-CZ"/>
        </w:rPr>
        <w:t xml:space="preserve"> jako Vy.</w:t>
      </w:r>
    </w:p>
    <w:p w14:paraId="5E01B039" w14:textId="77FDB34F" w:rsidR="00743A77" w:rsidRPr="00AD139A" w:rsidRDefault="00095B68">
      <w:pPr>
        <w:numPr>
          <w:ilvl w:val="0"/>
          <w:numId w:val="12"/>
        </w:numPr>
        <w:tabs>
          <w:tab w:val="num" w:pos="540"/>
        </w:tabs>
        <w:ind w:left="540" w:right="-2"/>
        <w:rPr>
          <w:b/>
          <w:noProof/>
          <w:sz w:val="22"/>
          <w:szCs w:val="22"/>
          <w:lang w:val="cs-CZ"/>
        </w:rPr>
      </w:pPr>
      <w:r w:rsidRPr="00AD139A">
        <w:rPr>
          <w:noProof/>
          <w:sz w:val="22"/>
          <w:szCs w:val="22"/>
          <w:lang w:val="cs-CZ"/>
        </w:rPr>
        <w:t>Pokud se</w:t>
      </w:r>
      <w:r w:rsidR="0009626B">
        <w:rPr>
          <w:noProof/>
          <w:sz w:val="22"/>
          <w:szCs w:val="22"/>
          <w:lang w:val="cs-CZ"/>
        </w:rPr>
        <w:t xml:space="preserve"> u Vás vyskytne</w:t>
      </w:r>
      <w:r w:rsidRPr="00AD139A">
        <w:rPr>
          <w:noProof/>
          <w:sz w:val="22"/>
          <w:szCs w:val="22"/>
          <w:lang w:val="cs-CZ"/>
        </w:rPr>
        <w:t xml:space="preserve"> kterýkoli z nežádoucích účinků</w:t>
      </w:r>
      <w:r w:rsidR="0009626B">
        <w:rPr>
          <w:noProof/>
          <w:sz w:val="22"/>
          <w:szCs w:val="22"/>
          <w:lang w:val="cs-CZ"/>
        </w:rPr>
        <w:t>, sdělte to svému lékaři nebo lékárníkovi. Stejně postupujte v případě jakýchkoli nežádoucích účinků, které nejsou uvedeny v této příbalové informaci. Viz bod 4.</w:t>
      </w:r>
    </w:p>
    <w:p w14:paraId="01D2578C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D754B5B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7D8D66D" w14:textId="0316FB0B" w:rsidR="003103F1" w:rsidRPr="00AD139A" w:rsidRDefault="0009626B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>
        <w:rPr>
          <w:b/>
          <w:bCs/>
          <w:sz w:val="22"/>
          <w:szCs w:val="22"/>
          <w:u w:val="single"/>
          <w:lang w:val="cs-CZ"/>
        </w:rPr>
        <w:t xml:space="preserve">Co naleznete v této </w:t>
      </w:r>
      <w:r w:rsidR="003103F1" w:rsidRPr="00AD139A">
        <w:rPr>
          <w:b/>
          <w:bCs/>
          <w:sz w:val="22"/>
          <w:szCs w:val="22"/>
          <w:u w:val="single"/>
          <w:lang w:val="cs-CZ"/>
        </w:rPr>
        <w:t>příbalové informaci</w:t>
      </w:r>
      <w:r w:rsidR="003103F1" w:rsidRPr="00AD139A">
        <w:rPr>
          <w:sz w:val="22"/>
          <w:szCs w:val="22"/>
          <w:lang w:val="cs-CZ"/>
        </w:rPr>
        <w:t xml:space="preserve">: </w:t>
      </w:r>
    </w:p>
    <w:p w14:paraId="74A6E172" w14:textId="77777777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1.</w:t>
      </w:r>
      <w:r w:rsidRPr="00AD139A">
        <w:rPr>
          <w:sz w:val="22"/>
          <w:szCs w:val="22"/>
          <w:lang w:val="cs-CZ"/>
        </w:rPr>
        <w:tab/>
        <w:t xml:space="preserve">Co je </w:t>
      </w:r>
      <w:r w:rsidR="0009626B">
        <w:rPr>
          <w:sz w:val="22"/>
          <w:szCs w:val="22"/>
          <w:lang w:val="cs-CZ"/>
        </w:rPr>
        <w:t xml:space="preserve">přípravek </w:t>
      </w:r>
      <w:r w:rsidRPr="00AD139A">
        <w:rPr>
          <w:sz w:val="22"/>
          <w:szCs w:val="22"/>
          <w:lang w:val="cs-CZ"/>
        </w:rPr>
        <w:t>Carbaglu a k čemu se používá</w:t>
      </w:r>
    </w:p>
    <w:p w14:paraId="4123C80D" w14:textId="77777777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2.</w:t>
      </w:r>
      <w:r w:rsidRPr="00AD139A">
        <w:rPr>
          <w:sz w:val="22"/>
          <w:szCs w:val="22"/>
          <w:lang w:val="cs-CZ"/>
        </w:rPr>
        <w:tab/>
        <w:t xml:space="preserve">Čemu </w:t>
      </w:r>
      <w:r w:rsidR="0009626B">
        <w:rPr>
          <w:sz w:val="22"/>
          <w:szCs w:val="22"/>
          <w:lang w:val="cs-CZ"/>
        </w:rPr>
        <w:t xml:space="preserve">musíte </w:t>
      </w:r>
      <w:r w:rsidRPr="00AD139A">
        <w:rPr>
          <w:sz w:val="22"/>
          <w:szCs w:val="22"/>
          <w:lang w:val="cs-CZ"/>
        </w:rPr>
        <w:t>věnovat pozornost</w:t>
      </w:r>
      <w:r w:rsidR="0009626B">
        <w:rPr>
          <w:sz w:val="22"/>
          <w:szCs w:val="22"/>
          <w:lang w:val="cs-CZ"/>
        </w:rPr>
        <w:t>,</w:t>
      </w:r>
      <w:r w:rsidRPr="00AD139A">
        <w:rPr>
          <w:sz w:val="22"/>
          <w:szCs w:val="22"/>
          <w:lang w:val="cs-CZ"/>
        </w:rPr>
        <w:t xml:space="preserve"> než začnete </w:t>
      </w:r>
      <w:r w:rsidR="0009626B">
        <w:rPr>
          <w:sz w:val="22"/>
          <w:szCs w:val="22"/>
          <w:lang w:val="cs-CZ"/>
        </w:rPr>
        <w:t xml:space="preserve">přípravek </w:t>
      </w:r>
      <w:r w:rsidRPr="00AD139A">
        <w:rPr>
          <w:sz w:val="22"/>
          <w:szCs w:val="22"/>
          <w:lang w:val="cs-CZ"/>
        </w:rPr>
        <w:t>Carbaglu užívat</w:t>
      </w:r>
    </w:p>
    <w:p w14:paraId="14BE7B75" w14:textId="23A987B9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3.</w:t>
      </w:r>
      <w:r w:rsidRPr="00AD139A">
        <w:rPr>
          <w:sz w:val="22"/>
          <w:szCs w:val="22"/>
          <w:lang w:val="cs-CZ"/>
        </w:rPr>
        <w:tab/>
        <w:t xml:space="preserve">Jak se </w:t>
      </w:r>
      <w:r w:rsidR="0009626B">
        <w:rPr>
          <w:sz w:val="22"/>
          <w:szCs w:val="22"/>
          <w:lang w:val="cs-CZ"/>
        </w:rPr>
        <w:t xml:space="preserve">přípravek </w:t>
      </w:r>
      <w:r w:rsidRPr="00AD139A">
        <w:rPr>
          <w:sz w:val="22"/>
          <w:szCs w:val="22"/>
          <w:lang w:val="cs-CZ"/>
        </w:rPr>
        <w:t>Carbaglu užívá</w:t>
      </w:r>
    </w:p>
    <w:p w14:paraId="6A92FE16" w14:textId="77777777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4.</w:t>
      </w:r>
      <w:r w:rsidRPr="00AD139A">
        <w:rPr>
          <w:sz w:val="22"/>
          <w:szCs w:val="22"/>
          <w:lang w:val="cs-CZ"/>
        </w:rPr>
        <w:tab/>
        <w:t>Možné nežádoucí účinky</w:t>
      </w:r>
    </w:p>
    <w:p w14:paraId="242A6FE1" w14:textId="77777777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5</w:t>
      </w:r>
      <w:r w:rsidRPr="00AD139A">
        <w:rPr>
          <w:sz w:val="22"/>
          <w:szCs w:val="22"/>
          <w:lang w:val="cs-CZ"/>
        </w:rPr>
        <w:tab/>
      </w:r>
      <w:r w:rsidR="007F5829" w:rsidRPr="00AD139A">
        <w:rPr>
          <w:sz w:val="22"/>
          <w:szCs w:val="22"/>
          <w:lang w:val="cs-CZ"/>
        </w:rPr>
        <w:t>Jak</w:t>
      </w:r>
      <w:r w:rsidRPr="00AD139A">
        <w:rPr>
          <w:sz w:val="22"/>
          <w:szCs w:val="22"/>
          <w:lang w:val="cs-CZ"/>
        </w:rPr>
        <w:t xml:space="preserve"> </w:t>
      </w:r>
      <w:r w:rsidR="0009626B">
        <w:rPr>
          <w:sz w:val="22"/>
          <w:szCs w:val="22"/>
          <w:lang w:val="cs-CZ"/>
        </w:rPr>
        <w:t xml:space="preserve">přípravek </w:t>
      </w:r>
      <w:r w:rsidRPr="00AD139A">
        <w:rPr>
          <w:sz w:val="22"/>
          <w:szCs w:val="22"/>
          <w:lang w:val="cs-CZ"/>
        </w:rPr>
        <w:t>Carbaglu</w:t>
      </w:r>
      <w:r w:rsidR="007F5829" w:rsidRPr="00AD139A">
        <w:rPr>
          <w:sz w:val="22"/>
          <w:szCs w:val="22"/>
          <w:lang w:val="cs-CZ"/>
        </w:rPr>
        <w:t xml:space="preserve"> uchovávat</w:t>
      </w:r>
    </w:p>
    <w:p w14:paraId="0B12D512" w14:textId="39C89CED" w:rsidR="003103F1" w:rsidRPr="00AD139A" w:rsidRDefault="003103F1">
      <w:pPr>
        <w:ind w:left="567" w:right="-29" w:hanging="567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6.</w:t>
      </w:r>
      <w:r w:rsidRPr="00AD139A">
        <w:rPr>
          <w:sz w:val="22"/>
          <w:szCs w:val="22"/>
          <w:lang w:val="cs-CZ"/>
        </w:rPr>
        <w:tab/>
      </w:r>
      <w:r w:rsidR="0009626B">
        <w:rPr>
          <w:sz w:val="22"/>
          <w:szCs w:val="22"/>
          <w:lang w:val="cs-CZ"/>
        </w:rPr>
        <w:t>Obsah balení a d</w:t>
      </w:r>
      <w:r w:rsidRPr="00AD139A">
        <w:rPr>
          <w:sz w:val="22"/>
          <w:szCs w:val="22"/>
          <w:lang w:val="cs-CZ"/>
        </w:rPr>
        <w:t>alší informace</w:t>
      </w:r>
    </w:p>
    <w:p w14:paraId="6C84CE35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3DE7A9B6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B6678AA" w14:textId="136DFB3B" w:rsidR="003103F1" w:rsidRPr="00AD139A" w:rsidRDefault="003103F1">
      <w:pPr>
        <w:numPr>
          <w:ilvl w:val="12"/>
          <w:numId w:val="0"/>
        </w:numPr>
        <w:ind w:left="567" w:right="-2" w:hanging="567"/>
        <w:rPr>
          <w:b/>
          <w:bCs/>
          <w:caps/>
          <w:sz w:val="22"/>
          <w:szCs w:val="22"/>
          <w:lang w:val="cs-CZ"/>
        </w:rPr>
      </w:pPr>
      <w:r w:rsidRPr="00AD139A">
        <w:rPr>
          <w:b/>
          <w:bCs/>
          <w:caps/>
          <w:sz w:val="22"/>
          <w:szCs w:val="22"/>
          <w:lang w:val="cs-CZ"/>
        </w:rPr>
        <w:t>1.</w:t>
      </w:r>
      <w:r w:rsidRPr="00AD139A">
        <w:rPr>
          <w:b/>
          <w:bCs/>
          <w:caps/>
          <w:sz w:val="22"/>
          <w:szCs w:val="22"/>
          <w:lang w:val="cs-CZ"/>
        </w:rPr>
        <w:tab/>
      </w:r>
      <w:r w:rsidR="00ED3F77">
        <w:rPr>
          <w:b/>
          <w:bCs/>
          <w:sz w:val="22"/>
          <w:szCs w:val="22"/>
          <w:lang w:val="cs-CZ"/>
        </w:rPr>
        <w:t>Co je přípravek Carbaglu a k čemu se používá</w:t>
      </w:r>
    </w:p>
    <w:p w14:paraId="253011E3" w14:textId="77777777" w:rsidR="003103F1" w:rsidRPr="00AD139A" w:rsidRDefault="003103F1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02AFC52" w14:textId="77777777" w:rsidR="004A1B2C" w:rsidRPr="00AD139A" w:rsidRDefault="003103F1" w:rsidP="000655F9">
      <w:pPr>
        <w:pStyle w:val="BodyText2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 xml:space="preserve">Carbaglu </w:t>
      </w:r>
      <w:r w:rsidR="007F5829" w:rsidRPr="00AD139A">
        <w:rPr>
          <w:noProof w:val="0"/>
          <w:sz w:val="22"/>
          <w:szCs w:val="22"/>
        </w:rPr>
        <w:t xml:space="preserve">může pomoci snížit </w:t>
      </w:r>
      <w:r w:rsidR="00E9267A" w:rsidRPr="00AD139A">
        <w:rPr>
          <w:noProof w:val="0"/>
          <w:sz w:val="22"/>
          <w:szCs w:val="22"/>
        </w:rPr>
        <w:t xml:space="preserve">nadměrnou </w:t>
      </w:r>
      <w:r w:rsidR="004A1B2C" w:rsidRPr="00AD139A">
        <w:rPr>
          <w:noProof w:val="0"/>
          <w:sz w:val="22"/>
          <w:szCs w:val="22"/>
        </w:rPr>
        <w:t>plazmatickou</w:t>
      </w:r>
      <w:r w:rsidRPr="00AD139A">
        <w:rPr>
          <w:noProof w:val="0"/>
          <w:sz w:val="22"/>
          <w:szCs w:val="22"/>
        </w:rPr>
        <w:t xml:space="preserve"> </w:t>
      </w:r>
      <w:r w:rsidR="004A1B2C" w:rsidRPr="00AD139A">
        <w:rPr>
          <w:noProof w:val="0"/>
          <w:sz w:val="22"/>
          <w:szCs w:val="22"/>
        </w:rPr>
        <w:t xml:space="preserve">hyperamonémii </w:t>
      </w:r>
      <w:r w:rsidRPr="00AD139A">
        <w:rPr>
          <w:noProof w:val="0"/>
          <w:sz w:val="22"/>
          <w:szCs w:val="22"/>
        </w:rPr>
        <w:t>(zvýšen</w:t>
      </w:r>
      <w:r w:rsidR="005200D0" w:rsidRPr="00AD139A">
        <w:rPr>
          <w:noProof w:val="0"/>
          <w:sz w:val="22"/>
          <w:szCs w:val="22"/>
        </w:rPr>
        <w:t>ou</w:t>
      </w:r>
      <w:r w:rsidRPr="00AD139A">
        <w:rPr>
          <w:noProof w:val="0"/>
          <w:sz w:val="22"/>
          <w:szCs w:val="22"/>
        </w:rPr>
        <w:t xml:space="preserve"> hladin</w:t>
      </w:r>
      <w:r w:rsidR="005200D0" w:rsidRPr="00AD139A">
        <w:rPr>
          <w:noProof w:val="0"/>
          <w:sz w:val="22"/>
          <w:szCs w:val="22"/>
        </w:rPr>
        <w:t>u</w:t>
      </w:r>
      <w:r w:rsidRPr="00AD139A">
        <w:rPr>
          <w:noProof w:val="0"/>
          <w:sz w:val="22"/>
          <w:szCs w:val="22"/>
        </w:rPr>
        <w:t xml:space="preserve"> amoniaku v krvi)</w:t>
      </w:r>
      <w:r w:rsidR="004A1B2C" w:rsidRPr="00AD139A">
        <w:rPr>
          <w:noProof w:val="0"/>
          <w:sz w:val="22"/>
          <w:szCs w:val="22"/>
        </w:rPr>
        <w:t>.</w:t>
      </w:r>
      <w:r w:rsidRPr="00AD139A">
        <w:rPr>
          <w:noProof w:val="0"/>
          <w:sz w:val="22"/>
          <w:szCs w:val="22"/>
        </w:rPr>
        <w:t xml:space="preserve"> </w:t>
      </w:r>
      <w:r w:rsidR="004A1B2C" w:rsidRPr="00AD139A">
        <w:rPr>
          <w:noProof w:val="0"/>
          <w:sz w:val="22"/>
          <w:szCs w:val="22"/>
        </w:rPr>
        <w:t xml:space="preserve">Amoniak je toxický zejména pro mozek a v těžkých případech vede ke snížení vědomí až k hlubokému bezvědomí. Hyperamonémie </w:t>
      </w:r>
      <w:r w:rsidR="003B4A71" w:rsidRPr="00AD139A">
        <w:rPr>
          <w:noProof w:val="0"/>
          <w:sz w:val="22"/>
          <w:szCs w:val="22"/>
        </w:rPr>
        <w:t xml:space="preserve">může být </w:t>
      </w:r>
      <w:r w:rsidR="004A1B2C" w:rsidRPr="00AD139A">
        <w:rPr>
          <w:noProof w:val="0"/>
          <w:sz w:val="22"/>
          <w:szCs w:val="22"/>
        </w:rPr>
        <w:t xml:space="preserve">způsobená </w:t>
      </w:r>
    </w:p>
    <w:p w14:paraId="4C1E9ADF" w14:textId="77777777" w:rsidR="003103F1" w:rsidRPr="0081506D" w:rsidRDefault="004A1B2C" w:rsidP="00FB2E85">
      <w:pPr>
        <w:numPr>
          <w:ilvl w:val="0"/>
          <w:numId w:val="42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nedostatkem specifického jaterního enzymu syntetázy N-acetylglutamátu. Pacienti s touto vzácnou poruchou </w:t>
      </w:r>
      <w:r w:rsidR="003103F1" w:rsidRPr="00AD139A">
        <w:rPr>
          <w:sz w:val="22"/>
          <w:szCs w:val="22"/>
          <w:lang w:val="cs-CZ"/>
        </w:rPr>
        <w:t xml:space="preserve">nejsou schopni vyloučit </w:t>
      </w:r>
      <w:r w:rsidR="003B4A71" w:rsidRPr="00AD139A">
        <w:rPr>
          <w:sz w:val="22"/>
          <w:szCs w:val="22"/>
          <w:lang w:val="cs-CZ"/>
        </w:rPr>
        <w:t>zbytkový</w:t>
      </w:r>
      <w:r w:rsidR="003103F1" w:rsidRPr="00AD139A">
        <w:rPr>
          <w:sz w:val="22"/>
          <w:szCs w:val="22"/>
          <w:lang w:val="cs-CZ"/>
        </w:rPr>
        <w:t xml:space="preserve"> dusík, který se tvoří z bílkovin ve stravě. </w:t>
      </w:r>
      <w:r w:rsidR="00FA5C12" w:rsidRPr="00AD139A">
        <w:rPr>
          <w:sz w:val="22"/>
          <w:szCs w:val="22"/>
          <w:lang w:val="cs-CZ"/>
        </w:rPr>
        <w:t xml:space="preserve">Toto onemocnění </w:t>
      </w:r>
      <w:r w:rsidR="003B4A71" w:rsidRPr="00AD139A">
        <w:rPr>
          <w:sz w:val="22"/>
          <w:szCs w:val="22"/>
          <w:lang w:val="cs-CZ"/>
        </w:rPr>
        <w:t>je celoživotní, a proto postižený pacient vyžaduje celoživotní léčbu.</w:t>
      </w:r>
    </w:p>
    <w:p w14:paraId="4D2848FC" w14:textId="77777777" w:rsidR="004A1B2C" w:rsidRPr="00AD139A" w:rsidRDefault="004A1B2C" w:rsidP="004A1B2C">
      <w:pPr>
        <w:numPr>
          <w:ilvl w:val="0"/>
          <w:numId w:val="42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izovalerovou acidémií, metyla</w:t>
      </w:r>
      <w:r w:rsidR="00FA5C12" w:rsidRPr="00AD139A">
        <w:rPr>
          <w:sz w:val="22"/>
          <w:szCs w:val="22"/>
          <w:lang w:val="cs-CZ"/>
        </w:rPr>
        <w:t>malonovou</w:t>
      </w:r>
      <w:r w:rsidRPr="00AD139A">
        <w:rPr>
          <w:sz w:val="22"/>
          <w:szCs w:val="22"/>
          <w:lang w:val="cs-CZ"/>
        </w:rPr>
        <w:t xml:space="preserve"> acidémií</w:t>
      </w:r>
      <w:r w:rsidR="00FA5C12" w:rsidRPr="00AD139A">
        <w:rPr>
          <w:sz w:val="22"/>
          <w:szCs w:val="22"/>
          <w:lang w:val="cs-CZ"/>
        </w:rPr>
        <w:t xml:space="preserve"> nebo propionovou acidémií. Pacienti postižení některou z těchto poruch vyžadují léčbu při akutním stavu hyperamonémie. </w:t>
      </w:r>
    </w:p>
    <w:p w14:paraId="1D84BB93" w14:textId="77777777" w:rsidR="003103F1" w:rsidRPr="00AD139A" w:rsidRDefault="003103F1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081CA995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EA26EED" w14:textId="77777777" w:rsidR="00ED3F77" w:rsidRPr="0081506D" w:rsidRDefault="003103F1" w:rsidP="00ED3F77">
      <w:pPr>
        <w:ind w:left="567" w:right="-29" w:hanging="567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caps/>
          <w:sz w:val="22"/>
          <w:szCs w:val="22"/>
          <w:lang w:val="cs-CZ"/>
        </w:rPr>
        <w:t>2.</w:t>
      </w:r>
      <w:r w:rsidRPr="00AD139A">
        <w:rPr>
          <w:b/>
          <w:bCs/>
          <w:caps/>
          <w:sz w:val="22"/>
          <w:szCs w:val="22"/>
          <w:lang w:val="cs-CZ"/>
        </w:rPr>
        <w:tab/>
      </w:r>
      <w:r w:rsidR="00ED3F77" w:rsidRPr="0081506D">
        <w:rPr>
          <w:b/>
          <w:bCs/>
          <w:sz w:val="22"/>
          <w:szCs w:val="22"/>
          <w:lang w:val="cs-CZ"/>
        </w:rPr>
        <w:t>Čemu musíte věnovat pozornost, než začnete přípravek Carbaglu užívat</w:t>
      </w:r>
    </w:p>
    <w:p w14:paraId="66B6142E" w14:textId="77777777" w:rsidR="003103F1" w:rsidRPr="00AD139A" w:rsidRDefault="003103F1" w:rsidP="0081506D">
      <w:pPr>
        <w:numPr>
          <w:ilvl w:val="12"/>
          <w:numId w:val="0"/>
        </w:numPr>
        <w:ind w:left="567" w:right="-2" w:hanging="567"/>
        <w:rPr>
          <w:sz w:val="22"/>
          <w:szCs w:val="22"/>
          <w:lang w:val="cs-CZ"/>
        </w:rPr>
      </w:pPr>
    </w:p>
    <w:p w14:paraId="723128E9" w14:textId="02108E07" w:rsidR="003103F1" w:rsidRPr="00AD139A" w:rsidRDefault="003103F1">
      <w:pPr>
        <w:numPr>
          <w:ilvl w:val="12"/>
          <w:numId w:val="0"/>
        </w:numPr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Neužívejte přípravek Carbaglu</w:t>
      </w:r>
    </w:p>
    <w:p w14:paraId="62FB6AAE" w14:textId="573CC38B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jestliže jste alergický(á) na </w:t>
      </w:r>
      <w:r w:rsidR="00BF2D43">
        <w:rPr>
          <w:sz w:val="22"/>
          <w:szCs w:val="22"/>
          <w:lang w:val="cs-CZ"/>
        </w:rPr>
        <w:t>kyselinu karglumovou</w:t>
      </w:r>
      <w:r w:rsidRPr="00AD139A">
        <w:rPr>
          <w:sz w:val="22"/>
          <w:szCs w:val="22"/>
          <w:lang w:val="cs-CZ"/>
        </w:rPr>
        <w:t xml:space="preserve"> nebo na kteroukoli další složku přípravku Carbaglu</w:t>
      </w:r>
      <w:r w:rsidR="00BF2D43">
        <w:rPr>
          <w:sz w:val="22"/>
          <w:szCs w:val="22"/>
          <w:lang w:val="cs-CZ"/>
        </w:rPr>
        <w:t xml:space="preserve"> (uvedenou v bodě 6)</w:t>
      </w:r>
      <w:r w:rsidRPr="00AD139A">
        <w:rPr>
          <w:sz w:val="22"/>
          <w:szCs w:val="22"/>
          <w:lang w:val="cs-CZ"/>
        </w:rPr>
        <w:t>.</w:t>
      </w:r>
    </w:p>
    <w:p w14:paraId="62386EC0" w14:textId="512688B5" w:rsidR="00EC2ADF" w:rsidRPr="00AD139A" w:rsidRDefault="005D0D4D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Neužívejte Carbaglu </w:t>
      </w:r>
      <w:r w:rsidR="009F2092">
        <w:rPr>
          <w:sz w:val="22"/>
          <w:szCs w:val="22"/>
          <w:lang w:val="cs-CZ"/>
        </w:rPr>
        <w:t>v období</w:t>
      </w:r>
      <w:r w:rsidRPr="00AD139A">
        <w:rPr>
          <w:sz w:val="22"/>
          <w:szCs w:val="22"/>
          <w:lang w:val="cs-CZ"/>
        </w:rPr>
        <w:t xml:space="preserve"> kojení. </w:t>
      </w:r>
    </w:p>
    <w:p w14:paraId="29FD97EA" w14:textId="77777777" w:rsidR="003103F1" w:rsidRPr="00AD139A" w:rsidRDefault="003103F1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</w:p>
    <w:p w14:paraId="00B9AF86" w14:textId="70729F83" w:rsidR="003103F1" w:rsidRPr="00AD139A" w:rsidRDefault="00BF2D43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Upozornění a opatření</w:t>
      </w:r>
    </w:p>
    <w:p w14:paraId="0AB1D5D7" w14:textId="77777777" w:rsidR="00BF2D43" w:rsidRDefault="00BF2D43" w:rsidP="000655F9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Před užitím přípravku Carbaglu se poraďte se svým lékařem nebo lékárníkem.</w:t>
      </w:r>
    </w:p>
    <w:p w14:paraId="63655007" w14:textId="77777777" w:rsidR="00BF2D43" w:rsidRDefault="00BF2D43" w:rsidP="000655F9">
      <w:pPr>
        <w:rPr>
          <w:sz w:val="22"/>
          <w:szCs w:val="22"/>
          <w:lang w:val="cs-CZ"/>
        </w:rPr>
      </w:pPr>
    </w:p>
    <w:p w14:paraId="40BBFBDA" w14:textId="77777777" w:rsidR="003103F1" w:rsidRPr="00AD139A" w:rsidRDefault="003103F1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Léčba přípravkem Carbaglu má být zahájena pod dohledem lékaře se zkušenostmi s léčbou metabolických poruch.</w:t>
      </w:r>
    </w:p>
    <w:p w14:paraId="06B9B5D6" w14:textId="77777777" w:rsidR="003103F1" w:rsidRPr="00AD139A" w:rsidRDefault="003103F1">
      <w:pPr>
        <w:rPr>
          <w:sz w:val="22"/>
          <w:szCs w:val="22"/>
          <w:lang w:val="cs-CZ"/>
        </w:rPr>
      </w:pPr>
    </w:p>
    <w:p w14:paraId="1D818BD7" w14:textId="77777777" w:rsidR="003103F1" w:rsidRPr="00AD139A" w:rsidRDefault="00095B68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L</w:t>
      </w:r>
      <w:r w:rsidR="003103F1" w:rsidRPr="00AD139A">
        <w:rPr>
          <w:sz w:val="22"/>
          <w:szCs w:val="22"/>
          <w:lang w:val="cs-CZ"/>
        </w:rPr>
        <w:t xml:space="preserve">ékař </w:t>
      </w:r>
      <w:r w:rsidR="004115A2" w:rsidRPr="00AD139A">
        <w:rPr>
          <w:sz w:val="22"/>
          <w:szCs w:val="22"/>
          <w:lang w:val="cs-CZ"/>
        </w:rPr>
        <w:t>vy</w:t>
      </w:r>
      <w:r w:rsidR="00FA5C12" w:rsidRPr="00AD139A">
        <w:rPr>
          <w:sz w:val="22"/>
          <w:szCs w:val="22"/>
          <w:lang w:val="cs-CZ"/>
        </w:rPr>
        <w:t>hodnotí</w:t>
      </w:r>
      <w:r w:rsidR="003103F1" w:rsidRPr="00AD139A">
        <w:rPr>
          <w:sz w:val="22"/>
          <w:szCs w:val="22"/>
          <w:lang w:val="cs-CZ"/>
        </w:rPr>
        <w:t xml:space="preserve"> před zahájením dlouhodobé léčby </w:t>
      </w:r>
      <w:r w:rsidRPr="00AD139A">
        <w:rPr>
          <w:sz w:val="22"/>
          <w:szCs w:val="22"/>
          <w:lang w:val="cs-CZ"/>
        </w:rPr>
        <w:t>va</w:t>
      </w:r>
      <w:r w:rsidR="003103F1" w:rsidRPr="00AD139A">
        <w:rPr>
          <w:sz w:val="22"/>
          <w:szCs w:val="22"/>
          <w:lang w:val="cs-CZ"/>
        </w:rPr>
        <w:t xml:space="preserve">ši individuální </w:t>
      </w:r>
      <w:r w:rsidRPr="00AD139A">
        <w:rPr>
          <w:sz w:val="22"/>
          <w:szCs w:val="22"/>
          <w:lang w:val="cs-CZ"/>
        </w:rPr>
        <w:t>odpověď</w:t>
      </w:r>
      <w:r w:rsidR="003103F1" w:rsidRPr="00AD139A">
        <w:rPr>
          <w:sz w:val="22"/>
          <w:szCs w:val="22"/>
          <w:lang w:val="cs-CZ"/>
        </w:rPr>
        <w:t xml:space="preserve"> na kyselinu karglumovou.</w:t>
      </w:r>
    </w:p>
    <w:p w14:paraId="0DDE7A52" w14:textId="77777777" w:rsidR="003103F1" w:rsidRPr="00AD139A" w:rsidRDefault="003103F1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Dávka se upraví individuálně tak, aby byly udrženy normální hladiny amoniaku v krevní plazmě.</w:t>
      </w:r>
    </w:p>
    <w:p w14:paraId="2B074CA5" w14:textId="77777777" w:rsidR="003103F1" w:rsidRPr="00AD139A" w:rsidRDefault="003103F1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21419E7" w14:textId="77777777" w:rsidR="003103F1" w:rsidRPr="00AD139A" w:rsidRDefault="00095B68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Lékař</w:t>
      </w:r>
      <w:r w:rsidR="003103F1" w:rsidRPr="00AD139A">
        <w:rPr>
          <w:sz w:val="22"/>
          <w:szCs w:val="22"/>
          <w:lang w:val="cs-CZ"/>
        </w:rPr>
        <w:t xml:space="preserve"> Vám může předepsat doplňky s argininem nebo omezit příjem bílkovin.</w:t>
      </w:r>
    </w:p>
    <w:p w14:paraId="68328317" w14:textId="77777777" w:rsidR="005D0D4D" w:rsidRPr="00AD139A" w:rsidRDefault="005D0D4D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4DBF0D4" w14:textId="77777777" w:rsidR="00ED2E3B" w:rsidRPr="00AD139A" w:rsidRDefault="00095B68" w:rsidP="00ED2E3B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lastRenderedPageBreak/>
        <w:t>Lékař</w:t>
      </w:r>
      <w:r w:rsidR="00ED2E3B" w:rsidRPr="00AD139A">
        <w:rPr>
          <w:sz w:val="22"/>
          <w:szCs w:val="22"/>
          <w:lang w:val="cs-CZ"/>
        </w:rPr>
        <w:t xml:space="preserve"> může pravidelně vyšetřovat </w:t>
      </w:r>
      <w:r w:rsidR="000473E1">
        <w:rPr>
          <w:sz w:val="22"/>
          <w:szCs w:val="22"/>
          <w:lang w:val="cs-CZ"/>
        </w:rPr>
        <w:t>V</w:t>
      </w:r>
      <w:r w:rsidRPr="00AD139A">
        <w:rPr>
          <w:sz w:val="22"/>
          <w:szCs w:val="22"/>
          <w:lang w:val="cs-CZ"/>
        </w:rPr>
        <w:t>aše</w:t>
      </w:r>
      <w:r w:rsidR="00ED2E3B" w:rsidRPr="00AD139A">
        <w:rPr>
          <w:sz w:val="22"/>
          <w:szCs w:val="22"/>
          <w:lang w:val="cs-CZ"/>
        </w:rPr>
        <w:t xml:space="preserve"> játra, ledviny, srdce a krev s cílem sledování </w:t>
      </w:r>
      <w:r w:rsidRPr="00AD139A">
        <w:rPr>
          <w:sz w:val="22"/>
          <w:szCs w:val="22"/>
          <w:lang w:val="cs-CZ"/>
        </w:rPr>
        <w:t>vašeho</w:t>
      </w:r>
      <w:r w:rsidR="00ED2E3B" w:rsidRPr="00AD139A">
        <w:rPr>
          <w:sz w:val="22"/>
          <w:szCs w:val="22"/>
          <w:lang w:val="cs-CZ"/>
        </w:rPr>
        <w:t xml:space="preserve"> stavu a léčby.</w:t>
      </w:r>
    </w:p>
    <w:p w14:paraId="34B2EF4D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F93213B" w14:textId="785E5069" w:rsidR="00743A77" w:rsidRPr="00AD139A" w:rsidRDefault="00BF2D43">
      <w:pPr>
        <w:keepNext/>
        <w:numPr>
          <w:ilvl w:val="12"/>
          <w:numId w:val="0"/>
        </w:numPr>
        <w:ind w:right="-2"/>
        <w:rPr>
          <w:noProof/>
          <w:sz w:val="22"/>
          <w:szCs w:val="22"/>
          <w:lang w:val="cs-CZ"/>
        </w:rPr>
      </w:pPr>
      <w:r>
        <w:rPr>
          <w:b/>
          <w:noProof/>
          <w:sz w:val="22"/>
          <w:szCs w:val="22"/>
          <w:lang w:val="cs-CZ"/>
        </w:rPr>
        <w:t>Další léčivé přípravky a přípravek Carbaglu</w:t>
      </w:r>
    </w:p>
    <w:p w14:paraId="5A6EC07B" w14:textId="49046A08" w:rsidR="00743A77" w:rsidRPr="00AD139A" w:rsidRDefault="00BF2D43">
      <w:pPr>
        <w:keepNext/>
        <w:numPr>
          <w:ilvl w:val="12"/>
          <w:numId w:val="0"/>
        </w:numPr>
        <w:ind w:right="-2"/>
        <w:rPr>
          <w:noProof/>
          <w:sz w:val="22"/>
          <w:szCs w:val="22"/>
          <w:lang w:val="cs-CZ"/>
        </w:rPr>
      </w:pPr>
      <w:r>
        <w:rPr>
          <w:noProof/>
          <w:sz w:val="22"/>
          <w:szCs w:val="22"/>
          <w:lang w:val="cs-CZ"/>
        </w:rPr>
        <w:t>I</w:t>
      </w:r>
      <w:r w:rsidR="00095B68" w:rsidRPr="00AD139A">
        <w:rPr>
          <w:noProof/>
          <w:sz w:val="22"/>
          <w:szCs w:val="22"/>
          <w:lang w:val="cs-CZ"/>
        </w:rPr>
        <w:t>nformujte svého lékaře nebo lékárníka o všech lécích, které užíváte</w:t>
      </w:r>
      <w:r w:rsidR="008D1412">
        <w:rPr>
          <w:noProof/>
          <w:sz w:val="22"/>
          <w:szCs w:val="22"/>
          <w:lang w:val="cs-CZ"/>
        </w:rPr>
        <w:t>,</w:t>
      </w:r>
      <w:r w:rsidR="00095B68" w:rsidRPr="00AD139A">
        <w:rPr>
          <w:noProof/>
          <w:sz w:val="22"/>
          <w:szCs w:val="22"/>
          <w:lang w:val="cs-CZ"/>
        </w:rPr>
        <w:t xml:space="preserve"> </w:t>
      </w:r>
      <w:r w:rsidR="008D1412">
        <w:rPr>
          <w:noProof/>
          <w:sz w:val="22"/>
          <w:szCs w:val="22"/>
          <w:lang w:val="cs-CZ"/>
        </w:rPr>
        <w:t>které</w:t>
      </w:r>
      <w:r w:rsidR="00095B68" w:rsidRPr="00AD139A">
        <w:rPr>
          <w:noProof/>
          <w:sz w:val="22"/>
          <w:szCs w:val="22"/>
          <w:lang w:val="cs-CZ"/>
        </w:rPr>
        <w:t xml:space="preserve"> jste v</w:t>
      </w:r>
      <w:r>
        <w:rPr>
          <w:noProof/>
          <w:sz w:val="22"/>
          <w:szCs w:val="22"/>
          <w:lang w:val="cs-CZ"/>
        </w:rPr>
        <w:t> </w:t>
      </w:r>
      <w:r w:rsidR="00095B68" w:rsidRPr="00AD139A">
        <w:rPr>
          <w:noProof/>
          <w:sz w:val="22"/>
          <w:szCs w:val="22"/>
          <w:lang w:val="cs-CZ"/>
        </w:rPr>
        <w:t>nedávné době</w:t>
      </w:r>
      <w:r>
        <w:rPr>
          <w:noProof/>
          <w:sz w:val="22"/>
          <w:szCs w:val="22"/>
          <w:lang w:val="cs-CZ"/>
        </w:rPr>
        <w:t xml:space="preserve"> užíval(a) nebo které možná budete užívat.</w:t>
      </w:r>
    </w:p>
    <w:p w14:paraId="65DB05AC" w14:textId="77777777" w:rsidR="00632A09" w:rsidRPr="00AD139A" w:rsidRDefault="00632A0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E759345" w14:textId="4964A034" w:rsidR="00632A09" w:rsidRPr="00AD139A" w:rsidRDefault="00BF2D43">
      <w:pPr>
        <w:numPr>
          <w:ilvl w:val="12"/>
          <w:numId w:val="0"/>
        </w:numPr>
        <w:ind w:right="-2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Přípravek</w:t>
      </w:r>
      <w:r w:rsidR="00095B68" w:rsidRPr="00AD139A">
        <w:rPr>
          <w:b/>
          <w:sz w:val="22"/>
          <w:szCs w:val="22"/>
          <w:lang w:val="cs-CZ"/>
        </w:rPr>
        <w:t xml:space="preserve"> Carbaglu s jídlem a pitím</w:t>
      </w:r>
    </w:p>
    <w:p w14:paraId="1F9F743E" w14:textId="77777777" w:rsidR="00632A09" w:rsidRPr="00AD139A" w:rsidRDefault="00632A09" w:rsidP="00632A0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Carbaglu se musí užívat perorálně (vnitřní užití) před jídlem nebo krmením.</w:t>
      </w:r>
    </w:p>
    <w:p w14:paraId="433B2E83" w14:textId="77777777" w:rsidR="00632A09" w:rsidRPr="00AD139A" w:rsidRDefault="00632A09" w:rsidP="00632A0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Tablety musí být rozpuštěny nejméně v 5 – 10 ml vody a užijí se okamžitě po rozpuštění. Suspenze má lehce nakyslou chuť.</w:t>
      </w:r>
    </w:p>
    <w:p w14:paraId="50743613" w14:textId="77777777" w:rsidR="00632A09" w:rsidRPr="00AD139A" w:rsidRDefault="00632A0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54B529E" w14:textId="77777777" w:rsidR="003103F1" w:rsidRPr="00AD139A" w:rsidRDefault="00291DFB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Těhotenství</w:t>
      </w:r>
      <w:r w:rsidR="00632A09" w:rsidRPr="00AD139A">
        <w:rPr>
          <w:b/>
          <w:bCs/>
          <w:sz w:val="22"/>
          <w:szCs w:val="22"/>
          <w:lang w:val="cs-CZ"/>
        </w:rPr>
        <w:t xml:space="preserve"> a kojení</w:t>
      </w:r>
    </w:p>
    <w:p w14:paraId="05AD3777" w14:textId="77777777" w:rsidR="00BF2D43" w:rsidRDefault="00103E30" w:rsidP="000655F9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Účinky přípravku Carbaglu na těhotenství a nenarozené dítě nejsou známy. </w:t>
      </w:r>
    </w:p>
    <w:p w14:paraId="61358F52" w14:textId="77777777" w:rsidR="00E30A77" w:rsidRDefault="00BF2D43" w:rsidP="000655F9">
      <w:pPr>
        <w:rPr>
          <w:sz w:val="22"/>
          <w:szCs w:val="22"/>
          <w:lang w:val="cs-CZ"/>
        </w:rPr>
      </w:pPr>
      <w:r w:rsidRPr="00BF2D43">
        <w:rPr>
          <w:sz w:val="22"/>
          <w:szCs w:val="22"/>
          <w:lang w:val="cs-CZ"/>
        </w:rPr>
        <w:t>Pokud jste těhotná nebo kojíte, domníváte se, že můžete být těhotná, nebo plánujete otěhotnět, poraďte se se svým lékařem nebo lékárníkem dříve, než začnete tento přípravek užívat.</w:t>
      </w:r>
    </w:p>
    <w:p w14:paraId="5EC81461" w14:textId="122D4508" w:rsidR="003103F1" w:rsidRPr="00AD139A" w:rsidRDefault="003103F1" w:rsidP="000655F9">
      <w:pPr>
        <w:rPr>
          <w:sz w:val="22"/>
          <w:szCs w:val="22"/>
          <w:lang w:val="cs-CZ"/>
        </w:rPr>
      </w:pPr>
    </w:p>
    <w:p w14:paraId="3CC2B40A" w14:textId="77777777" w:rsidR="00103E30" w:rsidRPr="00AD139A" w:rsidRDefault="00103E30">
      <w:pPr>
        <w:numPr>
          <w:ilvl w:val="12"/>
          <w:numId w:val="0"/>
        </w:numPr>
        <w:ind w:right="-2"/>
        <w:rPr>
          <w:bCs/>
          <w:sz w:val="22"/>
          <w:szCs w:val="22"/>
          <w:lang w:val="cs-CZ"/>
        </w:rPr>
      </w:pPr>
      <w:r w:rsidRPr="00AD139A">
        <w:rPr>
          <w:bCs/>
          <w:sz w:val="22"/>
          <w:szCs w:val="22"/>
          <w:lang w:val="cs-CZ"/>
        </w:rPr>
        <w:t>Vylučování kyseliny karglumové do mateřského mléka nebylo u žen studováno. Přes</w:t>
      </w:r>
      <w:r w:rsidR="00152833" w:rsidRPr="00AD139A">
        <w:rPr>
          <w:bCs/>
          <w:sz w:val="22"/>
          <w:szCs w:val="22"/>
          <w:lang w:val="cs-CZ"/>
        </w:rPr>
        <w:t>t</w:t>
      </w:r>
      <w:r w:rsidRPr="00AD139A">
        <w:rPr>
          <w:bCs/>
          <w:sz w:val="22"/>
          <w:szCs w:val="22"/>
          <w:lang w:val="cs-CZ"/>
        </w:rPr>
        <w:t>o, jelikož bylo prokázáno, že kyselina karglumová byla přítomna v mléce kojících samic potkanů s možnými toxickými účinky na jejich kojené potomky, nesmíte kojit své dítě, pokud užíváte přípravek Carbaglu.</w:t>
      </w:r>
    </w:p>
    <w:p w14:paraId="1481C591" w14:textId="77777777" w:rsidR="00103E30" w:rsidRPr="00AD139A" w:rsidRDefault="00103E30">
      <w:pPr>
        <w:numPr>
          <w:ilvl w:val="12"/>
          <w:numId w:val="0"/>
        </w:numPr>
        <w:ind w:right="-2"/>
        <w:rPr>
          <w:bCs/>
          <w:sz w:val="22"/>
          <w:szCs w:val="22"/>
          <w:lang w:val="cs-CZ"/>
        </w:rPr>
      </w:pPr>
    </w:p>
    <w:p w14:paraId="51850EA9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b/>
          <w:sz w:val="22"/>
          <w:szCs w:val="22"/>
          <w:lang w:val="cs-CZ"/>
        </w:rPr>
        <w:t>Řízení dopravních prostředků a obsluha strojů</w:t>
      </w:r>
    </w:p>
    <w:p w14:paraId="78905211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Účinky na schopnost řídit a obsluhovat stroje nejsou známy.</w:t>
      </w:r>
    </w:p>
    <w:p w14:paraId="53A94CDC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0F68956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CFF73EC" w14:textId="6DBE0CE2" w:rsidR="003103F1" w:rsidRPr="00AD139A" w:rsidRDefault="003103F1">
      <w:pPr>
        <w:numPr>
          <w:ilvl w:val="12"/>
          <w:numId w:val="0"/>
        </w:numPr>
        <w:ind w:left="567" w:right="-2" w:hanging="567"/>
        <w:rPr>
          <w:b/>
          <w:bCs/>
          <w:cap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3.</w:t>
      </w:r>
      <w:r w:rsidRPr="00AD139A">
        <w:rPr>
          <w:b/>
          <w:bCs/>
          <w:sz w:val="22"/>
          <w:szCs w:val="22"/>
          <w:lang w:val="cs-CZ"/>
        </w:rPr>
        <w:tab/>
      </w:r>
      <w:r w:rsidR="00ED3F77">
        <w:rPr>
          <w:b/>
          <w:bCs/>
          <w:sz w:val="22"/>
          <w:szCs w:val="22"/>
          <w:lang w:val="cs-CZ"/>
        </w:rPr>
        <w:t>Jak se přípravek Carbaglu užívá</w:t>
      </w:r>
    </w:p>
    <w:p w14:paraId="5F0EE9BE" w14:textId="77777777" w:rsidR="003103F1" w:rsidRPr="00AD139A" w:rsidRDefault="003103F1" w:rsidP="000655F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A2A0307" w14:textId="2F013729" w:rsidR="003103F1" w:rsidRPr="00AD139A" w:rsidRDefault="003103F1" w:rsidP="000655F9">
      <w:pPr>
        <w:pStyle w:val="BodyText3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 xml:space="preserve">Vždy užívejte </w:t>
      </w:r>
      <w:r w:rsidR="00ED3F77">
        <w:rPr>
          <w:noProof w:val="0"/>
          <w:sz w:val="22"/>
          <w:szCs w:val="22"/>
        </w:rPr>
        <w:t xml:space="preserve">tento </w:t>
      </w:r>
      <w:r w:rsidRPr="00AD139A">
        <w:rPr>
          <w:noProof w:val="0"/>
          <w:sz w:val="22"/>
          <w:szCs w:val="22"/>
        </w:rPr>
        <w:t>přípravek přesně podle pokynů svého lékaře</w:t>
      </w:r>
      <w:r w:rsidR="00ED3F77">
        <w:rPr>
          <w:noProof w:val="0"/>
          <w:sz w:val="22"/>
          <w:szCs w:val="22"/>
        </w:rPr>
        <w:t xml:space="preserve"> nebo lékárníka</w:t>
      </w:r>
      <w:r w:rsidRPr="00AD139A">
        <w:rPr>
          <w:noProof w:val="0"/>
          <w:sz w:val="22"/>
          <w:szCs w:val="22"/>
        </w:rPr>
        <w:t xml:space="preserve">. </w:t>
      </w:r>
      <w:r w:rsidRPr="00AD139A">
        <w:rPr>
          <w:sz w:val="22"/>
          <w:szCs w:val="22"/>
        </w:rPr>
        <w:t>Pokud si nejste jistý(á), poraďte se se svým lékařem nebo lékárníkem</w:t>
      </w:r>
      <w:r w:rsidR="00ED3F77">
        <w:rPr>
          <w:sz w:val="22"/>
          <w:szCs w:val="22"/>
        </w:rPr>
        <w:t>.</w:t>
      </w:r>
    </w:p>
    <w:p w14:paraId="18C2F7B1" w14:textId="77777777" w:rsidR="003103F1" w:rsidRPr="00AD139A" w:rsidRDefault="003103F1" w:rsidP="000655F9">
      <w:pPr>
        <w:rPr>
          <w:sz w:val="22"/>
          <w:szCs w:val="22"/>
          <w:u w:val="single"/>
          <w:lang w:val="cs-CZ"/>
        </w:rPr>
      </w:pPr>
    </w:p>
    <w:p w14:paraId="0AA4F41B" w14:textId="77777777" w:rsidR="003103F1" w:rsidRPr="00AD139A" w:rsidRDefault="003103F1" w:rsidP="000655F9">
      <w:pPr>
        <w:rPr>
          <w:i/>
          <w:iCs/>
          <w:sz w:val="22"/>
          <w:szCs w:val="22"/>
          <w:lang w:val="cs-CZ"/>
        </w:rPr>
      </w:pPr>
      <w:r w:rsidRPr="00AD139A">
        <w:rPr>
          <w:i/>
          <w:iCs/>
          <w:sz w:val="22"/>
          <w:szCs w:val="22"/>
          <w:lang w:val="cs-CZ"/>
        </w:rPr>
        <w:t>Obvyklá dávka:</w:t>
      </w:r>
    </w:p>
    <w:p w14:paraId="75356920" w14:textId="77777777" w:rsidR="003103F1" w:rsidRPr="00AD139A" w:rsidRDefault="00E30A77" w:rsidP="0081506D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Ú</w:t>
      </w:r>
      <w:r w:rsidR="003103F1" w:rsidRPr="00AD139A">
        <w:rPr>
          <w:sz w:val="22"/>
          <w:szCs w:val="22"/>
          <w:lang w:val="cs-CZ"/>
        </w:rPr>
        <w:t xml:space="preserve">vodní denní dávka je obvykle 100 mg na kilogram </w:t>
      </w:r>
      <w:r w:rsidR="00095B68" w:rsidRPr="00AD139A">
        <w:rPr>
          <w:sz w:val="22"/>
          <w:szCs w:val="22"/>
          <w:lang w:val="cs-CZ"/>
        </w:rPr>
        <w:t>tělesné hmotnosti</w:t>
      </w:r>
      <w:r w:rsidR="003103F1" w:rsidRPr="00AD139A">
        <w:rPr>
          <w:sz w:val="22"/>
          <w:szCs w:val="22"/>
          <w:lang w:val="cs-CZ"/>
        </w:rPr>
        <w:t>, maximálně až do  250 mg na kilogram tělesné váhy</w:t>
      </w:r>
      <w:r w:rsidR="00197442" w:rsidRPr="00AD139A">
        <w:rPr>
          <w:sz w:val="22"/>
          <w:szCs w:val="22"/>
          <w:lang w:val="cs-CZ"/>
        </w:rPr>
        <w:t xml:space="preserve"> (například při váze </w:t>
      </w:r>
      <w:smartTag w:uri="urn:schemas-microsoft-com:office:smarttags" w:element="metricconverter">
        <w:smartTagPr>
          <w:attr w:name="ProductID" w:val="10 kg"/>
        </w:smartTagPr>
        <w:r w:rsidR="00197442" w:rsidRPr="00AD139A">
          <w:rPr>
            <w:sz w:val="22"/>
            <w:szCs w:val="22"/>
            <w:lang w:val="cs-CZ"/>
          </w:rPr>
          <w:t>10 kg</w:t>
        </w:r>
      </w:smartTag>
      <w:r w:rsidR="00197442" w:rsidRPr="00AD139A">
        <w:rPr>
          <w:sz w:val="22"/>
          <w:szCs w:val="22"/>
          <w:lang w:val="cs-CZ"/>
        </w:rPr>
        <w:t xml:space="preserve"> se užív</w:t>
      </w:r>
      <w:r w:rsidR="005869C0" w:rsidRPr="00AD139A">
        <w:rPr>
          <w:sz w:val="22"/>
          <w:szCs w:val="22"/>
          <w:lang w:val="cs-CZ"/>
        </w:rPr>
        <w:t>á</w:t>
      </w:r>
      <w:r w:rsidR="00197442" w:rsidRPr="00AD139A">
        <w:rPr>
          <w:sz w:val="22"/>
          <w:szCs w:val="22"/>
          <w:lang w:val="cs-CZ"/>
        </w:rPr>
        <w:t xml:space="preserve"> </w:t>
      </w:r>
      <w:r w:rsidR="00065FC1" w:rsidRPr="00AD139A">
        <w:rPr>
          <w:sz w:val="22"/>
          <w:szCs w:val="22"/>
          <w:lang w:val="cs-CZ"/>
        </w:rPr>
        <w:t xml:space="preserve">denně </w:t>
      </w:r>
      <w:smartTag w:uri="urn:schemas-microsoft-com:office:smarttags" w:element="metricconverter">
        <w:smartTagPr>
          <w:attr w:name="ProductID" w:val="1 g"/>
        </w:smartTagPr>
        <w:r w:rsidR="00197442" w:rsidRPr="00AD139A">
          <w:rPr>
            <w:sz w:val="22"/>
            <w:szCs w:val="22"/>
            <w:lang w:val="cs-CZ"/>
          </w:rPr>
          <w:t>1 g</w:t>
        </w:r>
      </w:smartTag>
      <w:r w:rsidR="00065FC1" w:rsidRPr="00AD139A">
        <w:rPr>
          <w:sz w:val="22"/>
          <w:szCs w:val="22"/>
          <w:lang w:val="cs-CZ"/>
        </w:rPr>
        <w:t>, čili</w:t>
      </w:r>
      <w:r w:rsidR="00197442" w:rsidRPr="00AD139A">
        <w:rPr>
          <w:sz w:val="22"/>
          <w:szCs w:val="22"/>
          <w:lang w:val="cs-CZ"/>
        </w:rPr>
        <w:t xml:space="preserve"> 5 tablet</w:t>
      </w:r>
      <w:r w:rsidR="00197442" w:rsidRPr="00AD139A">
        <w:rPr>
          <w:szCs w:val="22"/>
          <w:lang w:val="cs-CZ"/>
        </w:rPr>
        <w:t>)</w:t>
      </w:r>
      <w:r w:rsidR="00FA5C12" w:rsidRPr="00AD139A">
        <w:rPr>
          <w:sz w:val="22"/>
          <w:szCs w:val="22"/>
          <w:lang w:val="cs-CZ"/>
        </w:rPr>
        <w:t>.</w:t>
      </w:r>
    </w:p>
    <w:p w14:paraId="1D0EEF1B" w14:textId="77777777" w:rsidR="003103F1" w:rsidRPr="00AD139A" w:rsidRDefault="00FA5C12" w:rsidP="0081506D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Pro pacienty s</w:t>
      </w:r>
      <w:r w:rsidR="004465BE">
        <w:rPr>
          <w:sz w:val="22"/>
          <w:szCs w:val="22"/>
          <w:lang w:val="cs-CZ"/>
        </w:rPr>
        <w:t xml:space="preserve"> hyperamonémií způsobenou</w:t>
      </w:r>
      <w:r w:rsidR="00F634AF" w:rsidRPr="00AD139A">
        <w:rPr>
          <w:sz w:val="22"/>
          <w:szCs w:val="22"/>
          <w:lang w:val="cs-CZ"/>
        </w:rPr>
        <w:t xml:space="preserve"> deficitem syntázy N-acetylglutamátu se </w:t>
      </w:r>
      <w:r w:rsidR="003103F1" w:rsidRPr="00AD139A">
        <w:rPr>
          <w:sz w:val="22"/>
          <w:szCs w:val="22"/>
          <w:lang w:val="cs-CZ"/>
        </w:rPr>
        <w:t xml:space="preserve">při dlouhodobé léčbě denní dávka obvykle pohybuje od 10 mg do 100 mg na kilogram tělesné </w:t>
      </w:r>
      <w:r w:rsidR="005844CE" w:rsidRPr="00AD139A">
        <w:rPr>
          <w:sz w:val="22"/>
          <w:szCs w:val="22"/>
          <w:lang w:val="cs-CZ"/>
        </w:rPr>
        <w:t>hmotnosti</w:t>
      </w:r>
      <w:r w:rsidR="003103F1" w:rsidRPr="00AD139A">
        <w:rPr>
          <w:sz w:val="22"/>
          <w:szCs w:val="22"/>
          <w:lang w:val="cs-CZ"/>
        </w:rPr>
        <w:t xml:space="preserve">. </w:t>
      </w:r>
    </w:p>
    <w:p w14:paraId="60F7A9A9" w14:textId="77777777" w:rsidR="004115A2" w:rsidRPr="00AD139A" w:rsidRDefault="004115A2" w:rsidP="000655F9">
      <w:pPr>
        <w:rPr>
          <w:sz w:val="22"/>
          <w:szCs w:val="22"/>
          <w:lang w:val="cs-CZ"/>
        </w:rPr>
      </w:pPr>
    </w:p>
    <w:p w14:paraId="1834A3D8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>Lékař stanoví vhodnou dávku tak, aby byly udrženy normální hladiny amoniaku v krvi.</w:t>
      </w:r>
    </w:p>
    <w:p w14:paraId="367E5B14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</w:p>
    <w:p w14:paraId="2878DE4A" w14:textId="77777777" w:rsidR="00B461F9" w:rsidRPr="00512ADA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 xml:space="preserve">Přípravek Carbaglu smí být podáván POUZE </w:t>
      </w:r>
      <w:r w:rsidR="00EB76EC" w:rsidRPr="00512ADA">
        <w:rPr>
          <w:sz w:val="22"/>
          <w:szCs w:val="22"/>
          <w:lang w:val="cs-CZ" w:bidi="cs-CZ"/>
        </w:rPr>
        <w:t>ústy</w:t>
      </w:r>
      <w:r w:rsidRPr="00512ADA">
        <w:rPr>
          <w:sz w:val="22"/>
          <w:szCs w:val="22"/>
          <w:lang w:val="cs-CZ" w:bidi="cs-CZ"/>
        </w:rPr>
        <w:t xml:space="preserve"> nebo přes vyživovací sondu do žaludku (za použití stříkačky, je-li to třeba).</w:t>
      </w:r>
    </w:p>
    <w:p w14:paraId="3FF4966C" w14:textId="77777777" w:rsidR="00B461F9" w:rsidRPr="00DF4417" w:rsidRDefault="00B461F9" w:rsidP="00B461F9">
      <w:pPr>
        <w:rPr>
          <w:sz w:val="22"/>
          <w:szCs w:val="22"/>
          <w:lang w:val="cs-CZ" w:bidi="cs-CZ"/>
        </w:rPr>
      </w:pPr>
    </w:p>
    <w:p w14:paraId="253B8966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3E6DC0">
        <w:rPr>
          <w:sz w:val="22"/>
          <w:szCs w:val="22"/>
          <w:lang w:val="cs-CZ" w:bidi="cs-CZ"/>
        </w:rPr>
        <w:t xml:space="preserve">Pokud je pacient v hlubokém bezvědomí způsobeném vysokou hladinou amoniaku v krvi, pak se přípravek Carbaglu podává stříkačkou rychlým vstříknutím </w:t>
      </w:r>
      <w:r w:rsidR="002E7376" w:rsidRPr="003E6DC0">
        <w:rPr>
          <w:sz w:val="22"/>
          <w:szCs w:val="22"/>
          <w:lang w:val="cs-CZ" w:bidi="cs-CZ"/>
        </w:rPr>
        <w:t>přes</w:t>
      </w:r>
      <w:r w:rsidRPr="003E6DC0">
        <w:rPr>
          <w:sz w:val="22"/>
          <w:szCs w:val="22"/>
          <w:lang w:val="cs-CZ" w:bidi="cs-CZ"/>
        </w:rPr>
        <w:t xml:space="preserve"> sond</w:t>
      </w:r>
      <w:r w:rsidR="002E7376" w:rsidRPr="003E6DC0">
        <w:rPr>
          <w:sz w:val="22"/>
          <w:szCs w:val="22"/>
          <w:lang w:val="cs-CZ" w:bidi="cs-CZ"/>
        </w:rPr>
        <w:t>u</w:t>
      </w:r>
      <w:r w:rsidRPr="003E6DC0">
        <w:rPr>
          <w:sz w:val="22"/>
          <w:szCs w:val="22"/>
          <w:lang w:val="cs-CZ" w:bidi="cs-CZ"/>
        </w:rPr>
        <w:t>,</w:t>
      </w:r>
      <w:r w:rsidRPr="00B461F9">
        <w:rPr>
          <w:sz w:val="22"/>
          <w:szCs w:val="22"/>
          <w:lang w:val="cs-CZ" w:bidi="cs-CZ"/>
        </w:rPr>
        <w:t xml:space="preserve"> která byla zavedena pro výživu.</w:t>
      </w:r>
    </w:p>
    <w:p w14:paraId="7812D190" w14:textId="77777777" w:rsidR="00B461F9" w:rsidRDefault="00B461F9" w:rsidP="00B461F9">
      <w:pPr>
        <w:rPr>
          <w:sz w:val="22"/>
          <w:szCs w:val="22"/>
          <w:lang w:val="cs-CZ" w:bidi="cs-CZ"/>
        </w:rPr>
      </w:pPr>
    </w:p>
    <w:p w14:paraId="04FE7468" w14:textId="77777777" w:rsidR="00ED3F77" w:rsidRDefault="00ED3F77" w:rsidP="00B461F9">
      <w:pPr>
        <w:rPr>
          <w:sz w:val="22"/>
          <w:szCs w:val="22"/>
          <w:lang w:val="cs-CZ" w:bidi="cs-CZ"/>
        </w:rPr>
      </w:pPr>
      <w:r>
        <w:rPr>
          <w:sz w:val="22"/>
          <w:szCs w:val="22"/>
          <w:lang w:val="cs-CZ" w:bidi="cs-CZ"/>
        </w:rPr>
        <w:t>Informujte svého lékaře v případě, že trpíte poruchou funkce ledvin. Vaše denní dávka bude snížena.</w:t>
      </w:r>
    </w:p>
    <w:p w14:paraId="30C46D42" w14:textId="77777777" w:rsidR="00ED3F77" w:rsidRPr="00B461F9" w:rsidRDefault="00ED3F77" w:rsidP="00B461F9">
      <w:pPr>
        <w:rPr>
          <w:sz w:val="22"/>
          <w:szCs w:val="22"/>
          <w:lang w:val="cs-CZ" w:bidi="cs-CZ"/>
        </w:rPr>
      </w:pPr>
    </w:p>
    <w:p w14:paraId="7AA04EA5" w14:textId="77777777" w:rsidR="00B461F9" w:rsidRPr="00B461F9" w:rsidRDefault="00B461F9" w:rsidP="00B461F9">
      <w:pPr>
        <w:rPr>
          <w:sz w:val="22"/>
          <w:szCs w:val="22"/>
          <w:lang w:val="cs-CZ" w:bidi="cs-CZ"/>
        </w:rPr>
      </w:pPr>
      <w:r w:rsidRPr="00B461F9">
        <w:rPr>
          <w:b/>
          <w:sz w:val="22"/>
          <w:szCs w:val="22"/>
          <w:lang w:val="cs-CZ" w:bidi="cs-CZ"/>
        </w:rPr>
        <w:t>Jestliže jste užil(a) více přípravku Carbaglu, než jste měl(a)</w:t>
      </w:r>
    </w:p>
    <w:p w14:paraId="72F60FB1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Požádejte svého lékaře nebo lékárníka o radu.</w:t>
      </w:r>
    </w:p>
    <w:p w14:paraId="64C4EDF6" w14:textId="77777777" w:rsidR="003103F1" w:rsidRPr="00AD139A" w:rsidRDefault="003103F1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</w:p>
    <w:p w14:paraId="71E9EF86" w14:textId="77777777" w:rsidR="00B461F9" w:rsidRPr="00B461F9" w:rsidRDefault="00B461F9" w:rsidP="00B461F9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 w:bidi="cs-CZ"/>
        </w:rPr>
      </w:pPr>
      <w:r w:rsidRPr="00B461F9">
        <w:rPr>
          <w:b/>
          <w:bCs/>
          <w:sz w:val="22"/>
          <w:szCs w:val="22"/>
          <w:lang w:val="cs-CZ" w:bidi="cs-CZ"/>
        </w:rPr>
        <w:t>Jestliže jste zapomněl(a) užít přípravek Carbaglu</w:t>
      </w:r>
    </w:p>
    <w:p w14:paraId="3696DCDE" w14:textId="5CADD983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Nezdvoj</w:t>
      </w:r>
      <w:r w:rsidR="00972A9E">
        <w:rPr>
          <w:sz w:val="22"/>
          <w:szCs w:val="22"/>
          <w:lang w:val="cs-CZ"/>
        </w:rPr>
        <w:t>násob</w:t>
      </w:r>
      <w:r w:rsidRPr="00AD139A">
        <w:rPr>
          <w:sz w:val="22"/>
          <w:szCs w:val="22"/>
          <w:lang w:val="cs-CZ"/>
        </w:rPr>
        <w:t xml:space="preserve">ujte následující dávku, abyste </w:t>
      </w:r>
      <w:r w:rsidR="00972A9E">
        <w:rPr>
          <w:sz w:val="22"/>
          <w:szCs w:val="22"/>
          <w:lang w:val="cs-CZ"/>
        </w:rPr>
        <w:t>nahradil</w:t>
      </w:r>
      <w:r w:rsidRPr="00AD139A">
        <w:rPr>
          <w:sz w:val="22"/>
          <w:szCs w:val="22"/>
          <w:lang w:val="cs-CZ"/>
        </w:rPr>
        <w:t>(a) vynechanou dávku.</w:t>
      </w:r>
    </w:p>
    <w:p w14:paraId="54A40DC9" w14:textId="77777777" w:rsidR="00F634AF" w:rsidRPr="00AD139A" w:rsidRDefault="00F634A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34B1A965" w14:textId="50CB907F" w:rsidR="00F634AF" w:rsidRPr="00AD139A" w:rsidRDefault="004115A2">
      <w:pPr>
        <w:numPr>
          <w:ilvl w:val="12"/>
          <w:numId w:val="0"/>
        </w:numPr>
        <w:ind w:right="-2"/>
        <w:rPr>
          <w:b/>
          <w:sz w:val="22"/>
          <w:szCs w:val="22"/>
          <w:lang w:val="cs-CZ"/>
        </w:rPr>
      </w:pPr>
      <w:r w:rsidRPr="00AD139A">
        <w:rPr>
          <w:b/>
          <w:sz w:val="22"/>
          <w:szCs w:val="22"/>
          <w:lang w:val="cs-CZ"/>
        </w:rPr>
        <w:t>Jestliže</w:t>
      </w:r>
      <w:r w:rsidR="00F634AF" w:rsidRPr="00AD139A">
        <w:rPr>
          <w:b/>
          <w:sz w:val="22"/>
          <w:szCs w:val="22"/>
          <w:lang w:val="cs-CZ"/>
        </w:rPr>
        <w:t xml:space="preserve"> jste přestal</w:t>
      </w:r>
      <w:r w:rsidR="008D1412">
        <w:rPr>
          <w:b/>
          <w:sz w:val="22"/>
          <w:szCs w:val="22"/>
          <w:lang w:val="cs-CZ"/>
        </w:rPr>
        <w:t>(</w:t>
      </w:r>
      <w:r w:rsidR="00F634AF" w:rsidRPr="00AD139A">
        <w:rPr>
          <w:b/>
          <w:sz w:val="22"/>
          <w:szCs w:val="22"/>
          <w:lang w:val="cs-CZ"/>
        </w:rPr>
        <w:t>a</w:t>
      </w:r>
      <w:r w:rsidR="008D1412">
        <w:rPr>
          <w:b/>
          <w:sz w:val="22"/>
          <w:szCs w:val="22"/>
          <w:lang w:val="cs-CZ"/>
        </w:rPr>
        <w:t>)</w:t>
      </w:r>
      <w:r w:rsidR="00F634AF" w:rsidRPr="00AD139A">
        <w:rPr>
          <w:b/>
          <w:sz w:val="22"/>
          <w:szCs w:val="22"/>
          <w:lang w:val="cs-CZ"/>
        </w:rPr>
        <w:t xml:space="preserve"> užívat </w:t>
      </w:r>
      <w:r w:rsidR="001005F5">
        <w:rPr>
          <w:b/>
          <w:sz w:val="22"/>
          <w:szCs w:val="22"/>
          <w:lang w:val="cs-CZ"/>
        </w:rPr>
        <w:t xml:space="preserve">přípravek </w:t>
      </w:r>
      <w:r w:rsidR="00F634AF" w:rsidRPr="00AD139A">
        <w:rPr>
          <w:b/>
          <w:sz w:val="22"/>
          <w:szCs w:val="22"/>
          <w:lang w:val="cs-CZ"/>
        </w:rPr>
        <w:t>Carbaglu</w:t>
      </w:r>
    </w:p>
    <w:p w14:paraId="1EBC4536" w14:textId="77777777" w:rsidR="00F634AF" w:rsidRPr="00AD139A" w:rsidRDefault="00F634A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Ne</w:t>
      </w:r>
      <w:r w:rsidR="005844CE" w:rsidRPr="00AD139A">
        <w:rPr>
          <w:sz w:val="22"/>
          <w:szCs w:val="22"/>
          <w:lang w:val="cs-CZ"/>
        </w:rPr>
        <w:t>přerušujte</w:t>
      </w:r>
      <w:r w:rsidRPr="00AD139A">
        <w:rPr>
          <w:sz w:val="22"/>
          <w:szCs w:val="22"/>
          <w:lang w:val="cs-CZ"/>
        </w:rPr>
        <w:t xml:space="preserve"> užívání</w:t>
      </w:r>
      <w:r w:rsidR="00D3162D">
        <w:rPr>
          <w:sz w:val="22"/>
          <w:szCs w:val="22"/>
          <w:lang w:val="cs-CZ"/>
        </w:rPr>
        <w:t xml:space="preserve"> přípravku</w:t>
      </w:r>
      <w:r w:rsidRPr="00AD139A">
        <w:rPr>
          <w:sz w:val="22"/>
          <w:szCs w:val="22"/>
          <w:lang w:val="cs-CZ"/>
        </w:rPr>
        <w:t xml:space="preserve"> Carbaglu bez předchozího informování </w:t>
      </w:r>
      <w:r w:rsidR="005844CE" w:rsidRPr="00AD139A">
        <w:rPr>
          <w:sz w:val="22"/>
          <w:szCs w:val="22"/>
          <w:lang w:val="cs-CZ"/>
        </w:rPr>
        <w:t>svého</w:t>
      </w:r>
      <w:r w:rsidRPr="00AD139A">
        <w:rPr>
          <w:sz w:val="22"/>
          <w:szCs w:val="22"/>
          <w:lang w:val="cs-CZ"/>
        </w:rPr>
        <w:t xml:space="preserve"> lékaře.</w:t>
      </w:r>
    </w:p>
    <w:p w14:paraId="243E2DFD" w14:textId="658A6930" w:rsidR="00F634AF" w:rsidRPr="00AD139A" w:rsidRDefault="001005F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M</w:t>
      </w:r>
      <w:r w:rsidR="00F634AF" w:rsidRPr="00AD139A">
        <w:rPr>
          <w:sz w:val="22"/>
          <w:szCs w:val="22"/>
          <w:lang w:val="cs-CZ"/>
        </w:rPr>
        <w:t>áte</w:t>
      </w:r>
      <w:r>
        <w:rPr>
          <w:sz w:val="22"/>
          <w:szCs w:val="22"/>
          <w:lang w:val="cs-CZ"/>
        </w:rPr>
        <w:t>-li</w:t>
      </w:r>
      <w:r w:rsidR="00F634AF" w:rsidRPr="00AD139A">
        <w:rPr>
          <w:sz w:val="22"/>
          <w:szCs w:val="22"/>
          <w:lang w:val="cs-CZ"/>
        </w:rPr>
        <w:t xml:space="preserve"> jakékoli </w:t>
      </w:r>
      <w:r>
        <w:rPr>
          <w:sz w:val="22"/>
          <w:szCs w:val="22"/>
          <w:lang w:val="cs-CZ"/>
        </w:rPr>
        <w:t>další otázky týkající se</w:t>
      </w:r>
      <w:r w:rsidR="00F634AF" w:rsidRPr="00AD139A">
        <w:rPr>
          <w:sz w:val="22"/>
          <w:szCs w:val="22"/>
          <w:lang w:val="cs-CZ"/>
        </w:rPr>
        <w:t xml:space="preserve"> užívání tohoto </w:t>
      </w:r>
      <w:r w:rsidR="005844CE" w:rsidRPr="00AD139A">
        <w:rPr>
          <w:sz w:val="22"/>
          <w:szCs w:val="22"/>
          <w:lang w:val="cs-CZ"/>
        </w:rPr>
        <w:t>léčivého přípravku</w:t>
      </w:r>
      <w:r w:rsidR="00F634AF" w:rsidRPr="00AD139A">
        <w:rPr>
          <w:sz w:val="22"/>
          <w:szCs w:val="22"/>
          <w:lang w:val="cs-CZ"/>
        </w:rPr>
        <w:t xml:space="preserve">, </w:t>
      </w:r>
      <w:r>
        <w:rPr>
          <w:sz w:val="22"/>
          <w:szCs w:val="22"/>
          <w:lang w:val="cs-CZ"/>
        </w:rPr>
        <w:t>zeptejte se</w:t>
      </w:r>
      <w:r w:rsidR="00F634AF" w:rsidRPr="00AD139A">
        <w:rPr>
          <w:sz w:val="22"/>
          <w:szCs w:val="22"/>
          <w:lang w:val="cs-CZ"/>
        </w:rPr>
        <w:t xml:space="preserve"> </w:t>
      </w:r>
      <w:r w:rsidR="005844CE" w:rsidRPr="00AD139A">
        <w:rPr>
          <w:sz w:val="22"/>
          <w:szCs w:val="22"/>
          <w:lang w:val="cs-CZ"/>
        </w:rPr>
        <w:t>svého</w:t>
      </w:r>
      <w:r w:rsidR="00F634AF" w:rsidRPr="00AD139A">
        <w:rPr>
          <w:sz w:val="22"/>
          <w:szCs w:val="22"/>
          <w:lang w:val="cs-CZ"/>
        </w:rPr>
        <w:t xml:space="preserve"> lékaře či lékárníka.</w:t>
      </w:r>
    </w:p>
    <w:p w14:paraId="0076F69D" w14:textId="77777777" w:rsidR="0038030B" w:rsidRDefault="0038030B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EDFA53F" w14:textId="77777777" w:rsidR="00FB2E85" w:rsidRDefault="00FB2E8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4D35548" w14:textId="77777777" w:rsidR="00FB2E85" w:rsidRDefault="00FB2E8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0A7B5FAF" w14:textId="77777777" w:rsidR="00FB2E85" w:rsidRDefault="00FB2E8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3A127CB7" w14:textId="77777777" w:rsidR="0038030B" w:rsidRPr="00AD139A" w:rsidRDefault="0038030B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2473E89" w14:textId="09F238E6" w:rsidR="003103F1" w:rsidRPr="00AD139A" w:rsidRDefault="003103F1">
      <w:pPr>
        <w:numPr>
          <w:ilvl w:val="12"/>
          <w:numId w:val="0"/>
        </w:numPr>
        <w:ind w:left="567" w:right="-2" w:hanging="567"/>
        <w:rPr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4.</w:t>
      </w:r>
      <w:r w:rsidRPr="00AD139A">
        <w:rPr>
          <w:b/>
          <w:bCs/>
          <w:sz w:val="22"/>
          <w:szCs w:val="22"/>
          <w:lang w:val="cs-CZ"/>
        </w:rPr>
        <w:tab/>
      </w:r>
      <w:r w:rsidR="00ED3F77">
        <w:rPr>
          <w:b/>
          <w:bCs/>
          <w:sz w:val="22"/>
          <w:szCs w:val="22"/>
          <w:lang w:val="cs-CZ"/>
        </w:rPr>
        <w:t>Možné nežádoucí účinky</w:t>
      </w:r>
    </w:p>
    <w:p w14:paraId="3237079B" w14:textId="77777777" w:rsidR="003103F1" w:rsidRPr="00AD139A" w:rsidRDefault="003103F1" w:rsidP="000655F9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</w:p>
    <w:p w14:paraId="042B8647" w14:textId="7F1B0918" w:rsidR="003103F1" w:rsidRDefault="003103F1" w:rsidP="000655F9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Podobně jako všechny léky může mít i </w:t>
      </w:r>
      <w:r w:rsidR="00ED3F77">
        <w:rPr>
          <w:sz w:val="22"/>
          <w:szCs w:val="22"/>
          <w:lang w:val="cs-CZ"/>
        </w:rPr>
        <w:t>tento přípravek</w:t>
      </w:r>
      <w:r w:rsidRPr="00AD139A">
        <w:rPr>
          <w:sz w:val="22"/>
          <w:szCs w:val="22"/>
          <w:lang w:val="cs-CZ"/>
        </w:rPr>
        <w:t xml:space="preserve"> nežádoucí účinky</w:t>
      </w:r>
      <w:r w:rsidR="00F634AF" w:rsidRPr="00AD139A">
        <w:rPr>
          <w:sz w:val="22"/>
          <w:szCs w:val="22"/>
          <w:lang w:val="cs-CZ"/>
        </w:rPr>
        <w:t xml:space="preserve">, které se </w:t>
      </w:r>
      <w:r w:rsidR="00ED3F77">
        <w:rPr>
          <w:sz w:val="22"/>
          <w:szCs w:val="22"/>
          <w:lang w:val="cs-CZ"/>
        </w:rPr>
        <w:t>ale</w:t>
      </w:r>
      <w:r w:rsidR="00F634AF" w:rsidRPr="00AD139A">
        <w:rPr>
          <w:sz w:val="22"/>
          <w:szCs w:val="22"/>
          <w:lang w:val="cs-CZ"/>
        </w:rPr>
        <w:t xml:space="preserve"> nemusí </w:t>
      </w:r>
      <w:r w:rsidR="00D3162D">
        <w:rPr>
          <w:sz w:val="22"/>
          <w:szCs w:val="22"/>
          <w:lang w:val="cs-CZ"/>
        </w:rPr>
        <w:t>vyskytnout</w:t>
      </w:r>
      <w:r w:rsidR="00F634AF" w:rsidRPr="00AD139A">
        <w:rPr>
          <w:sz w:val="22"/>
          <w:szCs w:val="22"/>
          <w:lang w:val="cs-CZ"/>
        </w:rPr>
        <w:t xml:space="preserve"> u každého.</w:t>
      </w:r>
    </w:p>
    <w:p w14:paraId="14CAF16A" w14:textId="77777777" w:rsidR="00ED3F77" w:rsidRPr="00AD139A" w:rsidRDefault="00ED3F77" w:rsidP="000655F9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</w:p>
    <w:p w14:paraId="489C3C02" w14:textId="0C7CFF7C" w:rsidR="00B461F9" w:rsidRDefault="00B461F9" w:rsidP="00B461F9">
      <w:pPr>
        <w:numPr>
          <w:ilvl w:val="12"/>
          <w:numId w:val="0"/>
        </w:numPr>
        <w:ind w:right="-29"/>
        <w:rPr>
          <w:sz w:val="22"/>
          <w:szCs w:val="22"/>
          <w:lang w:val="cs-CZ" w:bidi="cs-CZ"/>
        </w:rPr>
      </w:pPr>
      <w:r w:rsidRPr="00B461F9">
        <w:rPr>
          <w:sz w:val="22"/>
          <w:szCs w:val="22"/>
          <w:lang w:val="cs-CZ" w:bidi="cs-CZ"/>
        </w:rPr>
        <w:t>Následující nežádoucí účinky byly hlášeny jako: velmi časté (</w:t>
      </w:r>
      <w:r w:rsidR="00ED3F77">
        <w:rPr>
          <w:sz w:val="22"/>
          <w:szCs w:val="22"/>
          <w:lang w:val="cs-CZ" w:bidi="cs-CZ"/>
        </w:rPr>
        <w:t>mohou postihnout více než 1</w:t>
      </w:r>
      <w:r w:rsidR="000C12FC">
        <w:rPr>
          <w:sz w:val="22"/>
          <w:szCs w:val="22"/>
          <w:lang w:val="cs-CZ" w:bidi="cs-CZ"/>
        </w:rPr>
        <w:t> </w:t>
      </w:r>
      <w:r w:rsidR="00ED3F77">
        <w:rPr>
          <w:sz w:val="22"/>
          <w:szCs w:val="22"/>
          <w:lang w:val="cs-CZ" w:bidi="cs-CZ"/>
        </w:rPr>
        <w:t>z 10 osob</w:t>
      </w:r>
      <w:r w:rsidRPr="00B461F9">
        <w:rPr>
          <w:sz w:val="22"/>
          <w:szCs w:val="22"/>
          <w:lang w:val="cs-CZ" w:bidi="cs-CZ"/>
        </w:rPr>
        <w:t>), časté (</w:t>
      </w:r>
      <w:r w:rsidR="00ED3F77">
        <w:rPr>
          <w:sz w:val="22"/>
          <w:szCs w:val="22"/>
          <w:lang w:val="cs-CZ" w:bidi="cs-CZ"/>
        </w:rPr>
        <w:t>mohou postihnout až 1</w:t>
      </w:r>
      <w:r w:rsidR="000C12FC">
        <w:rPr>
          <w:sz w:val="22"/>
          <w:szCs w:val="22"/>
          <w:lang w:val="cs-CZ" w:bidi="cs-CZ"/>
        </w:rPr>
        <w:t> </w:t>
      </w:r>
      <w:r w:rsidR="00ED3F77">
        <w:rPr>
          <w:sz w:val="22"/>
          <w:szCs w:val="22"/>
          <w:lang w:val="cs-CZ" w:bidi="cs-CZ"/>
        </w:rPr>
        <w:t>z 10 osob</w:t>
      </w:r>
      <w:r w:rsidRPr="00B461F9">
        <w:rPr>
          <w:sz w:val="22"/>
          <w:szCs w:val="22"/>
          <w:lang w:val="cs-CZ" w:bidi="cs-CZ"/>
        </w:rPr>
        <w:t>), méně časté (</w:t>
      </w:r>
      <w:r w:rsidR="00ED3F77">
        <w:rPr>
          <w:sz w:val="22"/>
          <w:szCs w:val="22"/>
          <w:lang w:val="cs-CZ" w:bidi="cs-CZ"/>
        </w:rPr>
        <w:t>mohou postihnout až 1</w:t>
      </w:r>
      <w:r w:rsidR="000C12FC">
        <w:rPr>
          <w:sz w:val="22"/>
          <w:szCs w:val="22"/>
          <w:lang w:val="cs-CZ" w:bidi="cs-CZ"/>
        </w:rPr>
        <w:t> </w:t>
      </w:r>
      <w:r w:rsidR="00ED3F77">
        <w:rPr>
          <w:sz w:val="22"/>
          <w:szCs w:val="22"/>
          <w:lang w:val="cs-CZ" w:bidi="cs-CZ"/>
        </w:rPr>
        <w:t>z 100 osob</w:t>
      </w:r>
      <w:r w:rsidRPr="00B461F9">
        <w:rPr>
          <w:sz w:val="22"/>
          <w:szCs w:val="22"/>
          <w:lang w:val="cs-CZ" w:bidi="cs-CZ"/>
        </w:rPr>
        <w:t>), vzácné (</w:t>
      </w:r>
      <w:r w:rsidR="00ED3F77">
        <w:rPr>
          <w:sz w:val="22"/>
          <w:szCs w:val="22"/>
          <w:lang w:val="cs-CZ" w:bidi="cs-CZ"/>
        </w:rPr>
        <w:t>mohou postihnout až 1</w:t>
      </w:r>
      <w:r w:rsidR="000C12FC">
        <w:rPr>
          <w:sz w:val="22"/>
          <w:szCs w:val="22"/>
          <w:lang w:val="cs-CZ" w:bidi="cs-CZ"/>
        </w:rPr>
        <w:t> </w:t>
      </w:r>
      <w:r w:rsidR="00ED3F77">
        <w:rPr>
          <w:sz w:val="22"/>
          <w:szCs w:val="22"/>
          <w:lang w:val="cs-CZ" w:bidi="cs-CZ"/>
        </w:rPr>
        <w:t>z 1 000 osob</w:t>
      </w:r>
      <w:r w:rsidRPr="00B461F9">
        <w:rPr>
          <w:sz w:val="22"/>
          <w:szCs w:val="22"/>
          <w:lang w:val="cs-CZ" w:bidi="cs-CZ"/>
        </w:rPr>
        <w:t>), velmi vzácné (</w:t>
      </w:r>
      <w:r w:rsidR="00932369">
        <w:rPr>
          <w:sz w:val="22"/>
          <w:szCs w:val="22"/>
          <w:lang w:val="cs-CZ" w:bidi="cs-CZ"/>
        </w:rPr>
        <w:t>mohou postihnout až 1</w:t>
      </w:r>
      <w:r w:rsidR="00183C9B">
        <w:rPr>
          <w:sz w:val="22"/>
          <w:szCs w:val="22"/>
          <w:lang w:val="cs-CZ" w:bidi="cs-CZ"/>
        </w:rPr>
        <w:t> </w:t>
      </w:r>
      <w:r w:rsidR="00932369">
        <w:rPr>
          <w:sz w:val="22"/>
          <w:szCs w:val="22"/>
          <w:lang w:val="cs-CZ" w:bidi="cs-CZ"/>
        </w:rPr>
        <w:t>z 10 000 osob</w:t>
      </w:r>
      <w:r w:rsidRPr="00B461F9">
        <w:rPr>
          <w:sz w:val="22"/>
          <w:szCs w:val="22"/>
          <w:lang w:val="cs-CZ" w:bidi="cs-CZ"/>
        </w:rPr>
        <w:t>) a není známo (četnost z dostupných údajů nelze určit).</w:t>
      </w:r>
    </w:p>
    <w:p w14:paraId="2CB70406" w14:textId="77777777" w:rsidR="00932369" w:rsidRPr="00B461F9" w:rsidRDefault="00932369" w:rsidP="00B461F9">
      <w:pPr>
        <w:numPr>
          <w:ilvl w:val="12"/>
          <w:numId w:val="0"/>
        </w:numPr>
        <w:ind w:right="-29"/>
        <w:rPr>
          <w:sz w:val="22"/>
          <w:szCs w:val="22"/>
          <w:lang w:val="cs-CZ" w:bidi="cs-CZ"/>
        </w:rPr>
      </w:pPr>
    </w:p>
    <w:p w14:paraId="04223838" w14:textId="77777777" w:rsidR="00ED2E3B" w:rsidRPr="00AD139A" w:rsidRDefault="00095B68" w:rsidP="00ED2E3B">
      <w:pPr>
        <w:numPr>
          <w:ilvl w:val="0"/>
          <w:numId w:val="40"/>
        </w:numPr>
        <w:ind w:right="-29"/>
        <w:rPr>
          <w:sz w:val="22"/>
          <w:szCs w:val="22"/>
          <w:lang w:val="cs-CZ"/>
        </w:rPr>
      </w:pPr>
      <w:r w:rsidRPr="00AD139A">
        <w:rPr>
          <w:i/>
          <w:sz w:val="22"/>
          <w:szCs w:val="22"/>
          <w:lang w:val="cs-CZ"/>
        </w:rPr>
        <w:t>Časté:</w:t>
      </w:r>
      <w:r w:rsidR="00ED2E3B" w:rsidRPr="00AD139A">
        <w:rPr>
          <w:sz w:val="22"/>
          <w:szCs w:val="22"/>
          <w:lang w:val="cs-CZ"/>
        </w:rPr>
        <w:t xml:space="preserve"> zvýšené pocení</w:t>
      </w:r>
    </w:p>
    <w:p w14:paraId="2FD36E3F" w14:textId="77777777" w:rsidR="00B461F9" w:rsidRPr="00B461F9" w:rsidRDefault="00B461F9" w:rsidP="00B461F9">
      <w:pPr>
        <w:numPr>
          <w:ilvl w:val="0"/>
          <w:numId w:val="40"/>
        </w:numPr>
        <w:ind w:right="-29"/>
        <w:rPr>
          <w:i/>
          <w:sz w:val="22"/>
          <w:szCs w:val="22"/>
          <w:lang w:val="cs-CZ" w:bidi="cs-CZ"/>
        </w:rPr>
      </w:pPr>
      <w:r w:rsidRPr="00B461F9">
        <w:rPr>
          <w:i/>
          <w:sz w:val="22"/>
          <w:szCs w:val="22"/>
          <w:lang w:val="cs-CZ" w:bidi="cs-CZ"/>
        </w:rPr>
        <w:t>Méně časté: bradykardie (zpomalení srdečního rytmu), průjem, horečka, zvýšené hodnoty transamináz, zvracení</w:t>
      </w:r>
    </w:p>
    <w:p w14:paraId="5D393FAD" w14:textId="77777777" w:rsidR="00B461F9" w:rsidRPr="00B461F9" w:rsidRDefault="00B461F9" w:rsidP="00B461F9">
      <w:pPr>
        <w:numPr>
          <w:ilvl w:val="0"/>
          <w:numId w:val="40"/>
        </w:numPr>
        <w:ind w:right="-29"/>
        <w:rPr>
          <w:i/>
          <w:sz w:val="22"/>
          <w:szCs w:val="22"/>
          <w:lang w:val="cs-CZ" w:bidi="cs-CZ"/>
        </w:rPr>
      </w:pPr>
      <w:r w:rsidRPr="00B461F9">
        <w:rPr>
          <w:i/>
          <w:sz w:val="22"/>
          <w:szCs w:val="22"/>
          <w:lang w:val="cs-CZ" w:bidi="cs-CZ"/>
        </w:rPr>
        <w:t>Není známo: vyrážka</w:t>
      </w:r>
    </w:p>
    <w:p w14:paraId="784CB30D" w14:textId="77777777" w:rsidR="003103F1" w:rsidRPr="00AD139A" w:rsidRDefault="003103F1" w:rsidP="000655F9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</w:p>
    <w:p w14:paraId="317DE672" w14:textId="77777777" w:rsidR="003103F1" w:rsidRDefault="003103F1" w:rsidP="000655F9">
      <w:pPr>
        <w:pStyle w:val="BodyText3"/>
        <w:jc w:val="left"/>
        <w:rPr>
          <w:noProof w:val="0"/>
          <w:sz w:val="22"/>
          <w:szCs w:val="22"/>
        </w:rPr>
      </w:pPr>
      <w:r w:rsidRPr="00AD139A">
        <w:rPr>
          <w:noProof w:val="0"/>
          <w:sz w:val="22"/>
          <w:szCs w:val="22"/>
        </w:rPr>
        <w:t xml:space="preserve">Jestliže </w:t>
      </w:r>
      <w:r w:rsidR="00F634AF" w:rsidRPr="00AD139A">
        <w:rPr>
          <w:noProof w:val="0"/>
          <w:sz w:val="22"/>
          <w:szCs w:val="22"/>
        </w:rPr>
        <w:t>se jakýkoliv vedlejší účinek projeví jako závažný, či pokud zaznamenáte vedlejší účinek,</w:t>
      </w:r>
      <w:r w:rsidRPr="00AD139A">
        <w:rPr>
          <w:noProof w:val="0"/>
          <w:sz w:val="22"/>
          <w:szCs w:val="22"/>
        </w:rPr>
        <w:t xml:space="preserve"> který není uveden v této příbalové informaci, oznamte to prosím svému lékaři nebo lékárníkovi.</w:t>
      </w:r>
    </w:p>
    <w:p w14:paraId="45FE6C78" w14:textId="77777777" w:rsidR="00DB3B39" w:rsidRDefault="00DB3B39" w:rsidP="000655F9">
      <w:pPr>
        <w:pStyle w:val="BodyText3"/>
        <w:jc w:val="left"/>
        <w:rPr>
          <w:noProof w:val="0"/>
          <w:sz w:val="22"/>
          <w:szCs w:val="22"/>
        </w:rPr>
      </w:pPr>
    </w:p>
    <w:p w14:paraId="4C941541" w14:textId="77777777" w:rsidR="00DB3B39" w:rsidRPr="00DB3B39" w:rsidRDefault="00DB3B39" w:rsidP="00DB3B39">
      <w:pPr>
        <w:numPr>
          <w:ilvl w:val="12"/>
          <w:numId w:val="0"/>
        </w:numPr>
        <w:outlineLvl w:val="0"/>
        <w:rPr>
          <w:b/>
          <w:sz w:val="22"/>
          <w:szCs w:val="22"/>
          <w:lang w:val="cs-CZ"/>
        </w:rPr>
      </w:pPr>
      <w:r w:rsidRPr="00DB3B39">
        <w:rPr>
          <w:b/>
          <w:sz w:val="22"/>
          <w:szCs w:val="22"/>
          <w:lang w:val="cs-CZ"/>
        </w:rPr>
        <w:t>Hlášení nežádoucích účinků</w:t>
      </w:r>
    </w:p>
    <w:p w14:paraId="68003A66" w14:textId="77777777" w:rsidR="00DB3B39" w:rsidRPr="00DB3B39" w:rsidRDefault="00DB3B39" w:rsidP="00DB3B39">
      <w:pPr>
        <w:rPr>
          <w:sz w:val="22"/>
          <w:szCs w:val="22"/>
          <w:lang w:val="cs-CZ"/>
        </w:rPr>
      </w:pPr>
      <w:r w:rsidRPr="00DB3B39">
        <w:rPr>
          <w:sz w:val="22"/>
          <w:szCs w:val="22"/>
          <w:lang w:val="cs-CZ"/>
        </w:rPr>
        <w:t xml:space="preserve">Pokud se u Vás vyskytne kterýkoli z nežádoucích účinků, sdělte to svému lékaři nebo lékárníkovi. Stejně postupujte v případě jakýchkoli nežádoucích účinků, které nejsou uvedeny v této příbalové informaci. Nežádoucí účinky můžete hlásit také přímo </w:t>
      </w:r>
      <w:r w:rsidRPr="0081506D">
        <w:rPr>
          <w:sz w:val="22"/>
          <w:szCs w:val="22"/>
          <w:highlight w:val="lightGray"/>
          <w:lang w:val="cs-CZ"/>
        </w:rPr>
        <w:t xml:space="preserve">prostřednictvím </w:t>
      </w:r>
      <w:r>
        <w:rPr>
          <w:sz w:val="22"/>
          <w:szCs w:val="22"/>
          <w:highlight w:val="lightGray"/>
          <w:lang w:val="cs-CZ"/>
        </w:rPr>
        <w:t>národního systému hlášení nežádoucích účinků uvedeného v </w:t>
      </w:r>
      <w:r w:rsidR="007C3546">
        <w:fldChar w:fldCharType="begin"/>
      </w:r>
      <w:r w:rsidR="007C3546" w:rsidRPr="007C3546">
        <w:rPr>
          <w:lang w:val="cs-CZ"/>
        </w:rPr>
        <w:instrText xml:space="preserve"> HYPERLINK "http://www.ema.europa.eu/docs/en_GB/document_library/Template_or_form/2013/03/WC500139752.doc" </w:instrText>
      </w:r>
      <w:r w:rsidR="007C3546">
        <w:fldChar w:fldCharType="separate"/>
      </w:r>
      <w:r>
        <w:rPr>
          <w:sz w:val="22"/>
          <w:szCs w:val="22"/>
          <w:highlight w:val="lightGray"/>
          <w:lang w:val="cs-CZ"/>
        </w:rPr>
        <w:t>Dodatku V</w:t>
      </w:r>
      <w:r w:rsidR="007C3546">
        <w:rPr>
          <w:sz w:val="22"/>
          <w:szCs w:val="22"/>
          <w:highlight w:val="lightGray"/>
          <w:lang w:val="cs-CZ"/>
        </w:rPr>
        <w:fldChar w:fldCharType="end"/>
      </w:r>
      <w:r w:rsidRPr="00DB3B39">
        <w:rPr>
          <w:sz w:val="22"/>
          <w:szCs w:val="22"/>
          <w:lang w:val="cs-CZ"/>
        </w:rPr>
        <w:t>. Nahlášením nežádoucích účinků můžete přispět k získání více informací o bezpečnosti tohoto přípravku.</w:t>
      </w:r>
    </w:p>
    <w:p w14:paraId="6BCD4873" w14:textId="77777777" w:rsidR="003103F1" w:rsidRPr="00AD139A" w:rsidRDefault="003103F1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</w:p>
    <w:p w14:paraId="3D61451C" w14:textId="77777777" w:rsidR="00291DFB" w:rsidRPr="00AD139A" w:rsidRDefault="00291DFB">
      <w:pPr>
        <w:numPr>
          <w:ilvl w:val="12"/>
          <w:numId w:val="0"/>
        </w:numPr>
        <w:ind w:right="-29"/>
        <w:rPr>
          <w:sz w:val="22"/>
          <w:szCs w:val="22"/>
          <w:lang w:val="cs-CZ"/>
        </w:rPr>
      </w:pPr>
    </w:p>
    <w:p w14:paraId="57A51B36" w14:textId="4192F2B6" w:rsidR="003103F1" w:rsidRPr="00AD139A" w:rsidRDefault="003103F1">
      <w:pPr>
        <w:numPr>
          <w:ilvl w:val="12"/>
          <w:numId w:val="0"/>
        </w:numPr>
        <w:ind w:right="-2"/>
        <w:rPr>
          <w:b/>
          <w:bCs/>
          <w:cap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5.</w:t>
      </w:r>
      <w:r w:rsidRPr="00AD139A">
        <w:rPr>
          <w:b/>
          <w:bCs/>
          <w:sz w:val="22"/>
          <w:szCs w:val="22"/>
          <w:lang w:val="cs-CZ"/>
        </w:rPr>
        <w:tab/>
      </w:r>
      <w:r w:rsidR="00932369" w:rsidRPr="0081506D">
        <w:rPr>
          <w:b/>
          <w:bCs/>
          <w:sz w:val="22"/>
          <w:szCs w:val="22"/>
          <w:lang w:val="cs-CZ"/>
        </w:rPr>
        <w:t>Jak přípravek Carbaglu uchovávat</w:t>
      </w:r>
    </w:p>
    <w:p w14:paraId="7411D0DD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A869DDA" w14:textId="3D760D6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932369">
        <w:rPr>
          <w:sz w:val="22"/>
          <w:szCs w:val="22"/>
          <w:lang w:val="cs-CZ"/>
        </w:rPr>
        <w:t xml:space="preserve">tento přípravek </w:t>
      </w:r>
      <w:r w:rsidRPr="00AD139A">
        <w:rPr>
          <w:sz w:val="22"/>
          <w:szCs w:val="22"/>
          <w:lang w:val="cs-CZ"/>
        </w:rPr>
        <w:t xml:space="preserve">mimo dohled </w:t>
      </w:r>
      <w:r w:rsidR="00932369">
        <w:rPr>
          <w:sz w:val="22"/>
          <w:szCs w:val="22"/>
          <w:lang w:val="cs-CZ"/>
        </w:rPr>
        <w:t xml:space="preserve">a dosah </w:t>
      </w:r>
      <w:r w:rsidRPr="00AD139A">
        <w:rPr>
          <w:sz w:val="22"/>
          <w:szCs w:val="22"/>
          <w:lang w:val="cs-CZ"/>
        </w:rPr>
        <w:t>dětí.</w:t>
      </w:r>
    </w:p>
    <w:p w14:paraId="49629FDE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79BE229" w14:textId="09E83ECB" w:rsidR="00ED2E3B" w:rsidRPr="00AD139A" w:rsidRDefault="00ED2E3B" w:rsidP="00ED2E3B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Nepoužívejte </w:t>
      </w:r>
      <w:r w:rsidR="00932369">
        <w:rPr>
          <w:sz w:val="22"/>
          <w:szCs w:val="22"/>
          <w:lang w:val="cs-CZ"/>
        </w:rPr>
        <w:t xml:space="preserve">tento přípravek </w:t>
      </w:r>
      <w:r w:rsidRPr="00AD139A">
        <w:rPr>
          <w:sz w:val="22"/>
          <w:szCs w:val="22"/>
          <w:lang w:val="cs-CZ"/>
        </w:rPr>
        <w:t>po uplynutí doby použitelnosti</w:t>
      </w:r>
      <w:r w:rsidR="00FE019E" w:rsidRPr="00AD139A">
        <w:rPr>
          <w:sz w:val="22"/>
          <w:szCs w:val="22"/>
          <w:lang w:val="cs-CZ"/>
        </w:rPr>
        <w:t xml:space="preserve"> uvedené </w:t>
      </w:r>
      <w:r w:rsidRPr="00AD139A">
        <w:rPr>
          <w:sz w:val="22"/>
          <w:szCs w:val="22"/>
          <w:lang w:val="cs-CZ"/>
        </w:rPr>
        <w:t>na obalu</w:t>
      </w:r>
      <w:r w:rsidR="00932369">
        <w:rPr>
          <w:sz w:val="22"/>
          <w:szCs w:val="22"/>
          <w:lang w:val="cs-CZ"/>
        </w:rPr>
        <w:t xml:space="preserve"> tablet za EXP</w:t>
      </w:r>
      <w:r w:rsidRPr="00AD139A">
        <w:rPr>
          <w:sz w:val="22"/>
          <w:szCs w:val="22"/>
          <w:lang w:val="cs-CZ"/>
        </w:rPr>
        <w:t>.</w:t>
      </w:r>
      <w:r w:rsidR="00932369" w:rsidRPr="00183C9B">
        <w:rPr>
          <w:sz w:val="22"/>
          <w:szCs w:val="22"/>
          <w:lang w:val="cs-CZ"/>
        </w:rPr>
        <w:t xml:space="preserve"> </w:t>
      </w:r>
      <w:r w:rsidR="00932369" w:rsidRPr="0081506D">
        <w:rPr>
          <w:sz w:val="22"/>
          <w:szCs w:val="22"/>
          <w:lang w:val="cs-CZ"/>
        </w:rPr>
        <w:t>Doba použitelnosti se vztahuje k</w:t>
      </w:r>
      <w:r w:rsidR="00C70898" w:rsidRPr="00DF7CA1">
        <w:rPr>
          <w:sz w:val="22"/>
          <w:szCs w:val="22"/>
          <w:lang w:val="cs-CZ"/>
        </w:rPr>
        <w:t> </w:t>
      </w:r>
      <w:r w:rsidR="00932369" w:rsidRPr="0081506D">
        <w:rPr>
          <w:sz w:val="22"/>
          <w:szCs w:val="22"/>
          <w:lang w:val="cs-CZ"/>
        </w:rPr>
        <w:t>poslednímu dni uvedeného měsíce.</w:t>
      </w:r>
    </w:p>
    <w:p w14:paraId="624028EB" w14:textId="77777777" w:rsidR="00ED2E3B" w:rsidRPr="00AD139A" w:rsidRDefault="00ED2E3B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26E9A09" w14:textId="2DBD9590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ED2E3B" w:rsidRPr="00AD139A">
        <w:rPr>
          <w:sz w:val="22"/>
          <w:szCs w:val="22"/>
          <w:lang w:val="cs-CZ"/>
        </w:rPr>
        <w:t>v chladničce</w:t>
      </w:r>
      <w:r w:rsidRPr="00AD139A">
        <w:rPr>
          <w:sz w:val="22"/>
          <w:szCs w:val="22"/>
          <w:lang w:val="cs-CZ"/>
        </w:rPr>
        <w:t xml:space="preserve"> </w:t>
      </w:r>
      <w:r w:rsidR="00ED2E3B" w:rsidRPr="00AD139A">
        <w:rPr>
          <w:sz w:val="22"/>
          <w:szCs w:val="22"/>
          <w:lang w:val="cs-CZ"/>
        </w:rPr>
        <w:t>(</w:t>
      </w:r>
      <w:r w:rsidRPr="00AD139A">
        <w:rPr>
          <w:sz w:val="22"/>
          <w:szCs w:val="22"/>
          <w:lang w:val="cs-CZ"/>
        </w:rPr>
        <w:t>2</w:t>
      </w:r>
      <w:r w:rsidR="008D1412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t>°C</w:t>
      </w:r>
      <w:r w:rsidR="008D1412">
        <w:rPr>
          <w:sz w:val="22"/>
          <w:szCs w:val="22"/>
          <w:lang w:val="cs-CZ"/>
        </w:rPr>
        <w:t> </w:t>
      </w:r>
      <w:r w:rsidR="008D1412" w:rsidRPr="008D1412">
        <w:rPr>
          <w:sz w:val="22"/>
          <w:szCs w:val="22"/>
          <w:lang w:val="cs-CZ"/>
        </w:rPr>
        <w:t>–</w:t>
      </w:r>
      <w:r w:rsidR="008D1412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t>8</w:t>
      </w:r>
      <w:r w:rsidR="008D1412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t>°C</w:t>
      </w:r>
      <w:r w:rsidR="00ED2E3B" w:rsidRPr="00AD139A">
        <w:rPr>
          <w:szCs w:val="22"/>
          <w:lang w:val="cs-CZ"/>
        </w:rPr>
        <w:t>).</w:t>
      </w:r>
    </w:p>
    <w:p w14:paraId="78181CDD" w14:textId="77777777" w:rsidR="003103F1" w:rsidRPr="00AD139A" w:rsidRDefault="003103F1">
      <w:pPr>
        <w:rPr>
          <w:sz w:val="22"/>
          <w:szCs w:val="22"/>
          <w:lang w:val="cs-CZ"/>
        </w:rPr>
      </w:pPr>
    </w:p>
    <w:p w14:paraId="50184312" w14:textId="77777777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 prvním otevření vnitřního obalu: chraňte před chladem, neuchovávejte při teplotě nad 30</w:t>
      </w:r>
      <w:r w:rsidR="009A771A">
        <w:rPr>
          <w:sz w:val="22"/>
          <w:szCs w:val="22"/>
          <w:lang w:val="cs-CZ"/>
        </w:rPr>
        <w:t> </w:t>
      </w:r>
      <w:r w:rsidRPr="00AD139A">
        <w:rPr>
          <w:sz w:val="22"/>
          <w:szCs w:val="22"/>
          <w:lang w:val="cs-CZ"/>
        </w:rPr>
        <w:sym w:font="Symbol" w:char="F0B0"/>
      </w:r>
      <w:r w:rsidRPr="00AD139A">
        <w:rPr>
          <w:sz w:val="22"/>
          <w:szCs w:val="22"/>
          <w:lang w:val="cs-CZ"/>
        </w:rPr>
        <w:t>C.</w:t>
      </w:r>
    </w:p>
    <w:p w14:paraId="4DD1DBE2" w14:textId="5D1F8868" w:rsidR="003103F1" w:rsidRPr="00AD139A" w:rsidRDefault="003103F1">
      <w:pPr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Uchovávejte </w:t>
      </w:r>
      <w:r w:rsidR="009A771A">
        <w:rPr>
          <w:sz w:val="22"/>
          <w:szCs w:val="22"/>
          <w:lang w:val="cs-CZ"/>
        </w:rPr>
        <w:t>v </w:t>
      </w:r>
      <w:r w:rsidR="009A771A" w:rsidRPr="009A771A">
        <w:rPr>
          <w:sz w:val="22"/>
          <w:szCs w:val="22"/>
          <w:lang w:val="cs-CZ"/>
        </w:rPr>
        <w:t>dobře uzavřeném vnitřním obalu</w:t>
      </w:r>
      <w:r w:rsidRPr="00AD139A">
        <w:rPr>
          <w:sz w:val="22"/>
          <w:szCs w:val="22"/>
          <w:lang w:val="cs-CZ"/>
        </w:rPr>
        <w:t>, aby byl přípravek chráněn před vlhkostí.</w:t>
      </w:r>
    </w:p>
    <w:p w14:paraId="06ED5ED9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Zapište si datum otevření na štítek vnitřního obalu. Zlikvidujte za </w:t>
      </w:r>
      <w:r w:rsidR="00DF23B8">
        <w:rPr>
          <w:sz w:val="22"/>
          <w:szCs w:val="22"/>
          <w:lang w:val="cs-CZ"/>
        </w:rPr>
        <w:t>3</w:t>
      </w:r>
      <w:r w:rsidR="00DF23B8" w:rsidRPr="00AD139A">
        <w:rPr>
          <w:sz w:val="22"/>
          <w:szCs w:val="22"/>
          <w:lang w:val="cs-CZ"/>
        </w:rPr>
        <w:t xml:space="preserve"> </w:t>
      </w:r>
      <w:r w:rsidRPr="00AD139A">
        <w:rPr>
          <w:sz w:val="22"/>
          <w:szCs w:val="22"/>
          <w:lang w:val="cs-CZ"/>
        </w:rPr>
        <w:t>měsíc</w:t>
      </w:r>
      <w:r w:rsidR="00DF23B8">
        <w:rPr>
          <w:sz w:val="22"/>
          <w:szCs w:val="22"/>
          <w:lang w:val="cs-CZ"/>
        </w:rPr>
        <w:t>e</w:t>
      </w:r>
      <w:r w:rsidRPr="00AD139A">
        <w:rPr>
          <w:sz w:val="22"/>
          <w:szCs w:val="22"/>
          <w:lang w:val="cs-CZ"/>
        </w:rPr>
        <w:t xml:space="preserve"> po prvním otevření.</w:t>
      </w:r>
    </w:p>
    <w:p w14:paraId="5B5C53F7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000E2039" w14:textId="1DC0E87B" w:rsidR="00A0148C" w:rsidRPr="00932369" w:rsidRDefault="00932369" w:rsidP="00932369">
      <w:pPr>
        <w:rPr>
          <w:sz w:val="22"/>
          <w:szCs w:val="22"/>
          <w:lang w:val="cs-CZ"/>
        </w:rPr>
      </w:pPr>
      <w:r w:rsidRPr="00932369">
        <w:rPr>
          <w:sz w:val="22"/>
          <w:szCs w:val="22"/>
          <w:lang w:val="cs-CZ"/>
        </w:rPr>
        <w:t>Nevyhazujte žádné léčivé přípravky do odpadních vod nebo domácího odpadu. Zeptejte se svého lékárníka, jak naložit s</w:t>
      </w:r>
      <w:r w:rsidR="00C70898">
        <w:rPr>
          <w:sz w:val="22"/>
          <w:szCs w:val="22"/>
          <w:lang w:val="cs-CZ"/>
        </w:rPr>
        <w:t> </w:t>
      </w:r>
      <w:r w:rsidRPr="00932369">
        <w:rPr>
          <w:sz w:val="22"/>
          <w:szCs w:val="22"/>
          <w:lang w:val="cs-CZ"/>
        </w:rPr>
        <w:t>přípravky, které již nepoužíváte. Tato opatření pomáhají chránit životní prostředí</w:t>
      </w:r>
      <w:r>
        <w:rPr>
          <w:sz w:val="22"/>
          <w:szCs w:val="22"/>
          <w:lang w:val="cs-CZ"/>
        </w:rPr>
        <w:t>.</w:t>
      </w:r>
    </w:p>
    <w:p w14:paraId="38F6D6FE" w14:textId="77777777" w:rsidR="00932369" w:rsidRPr="00AD139A" w:rsidRDefault="00932369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0A28F29" w14:textId="0CA38357" w:rsidR="003103F1" w:rsidRPr="00AD139A" w:rsidRDefault="003103F1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t>6.</w:t>
      </w:r>
      <w:r w:rsidRPr="00AD139A">
        <w:rPr>
          <w:b/>
          <w:bCs/>
          <w:sz w:val="22"/>
          <w:szCs w:val="22"/>
          <w:lang w:val="cs-CZ"/>
        </w:rPr>
        <w:tab/>
      </w:r>
      <w:r w:rsidR="00932369">
        <w:rPr>
          <w:b/>
          <w:bCs/>
          <w:sz w:val="22"/>
          <w:szCs w:val="22"/>
          <w:lang w:val="cs-CZ"/>
        </w:rPr>
        <w:t>Obsah balení a další informace</w:t>
      </w:r>
    </w:p>
    <w:p w14:paraId="275B0AE9" w14:textId="77777777" w:rsidR="003103F1" w:rsidRPr="00AD139A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ABE5F96" w14:textId="77777777" w:rsidR="00F634AF" w:rsidRPr="00AD139A" w:rsidRDefault="00F634A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b/>
          <w:sz w:val="22"/>
          <w:szCs w:val="22"/>
          <w:lang w:val="cs-CZ"/>
        </w:rPr>
        <w:t xml:space="preserve">Co </w:t>
      </w:r>
      <w:r w:rsidR="00932369">
        <w:rPr>
          <w:b/>
          <w:sz w:val="22"/>
          <w:szCs w:val="22"/>
          <w:lang w:val="cs-CZ"/>
        </w:rPr>
        <w:t xml:space="preserve">přípravek </w:t>
      </w:r>
      <w:r w:rsidRPr="00AD139A">
        <w:rPr>
          <w:b/>
          <w:sz w:val="22"/>
          <w:szCs w:val="22"/>
          <w:lang w:val="cs-CZ"/>
        </w:rPr>
        <w:t>Carbaglu obsahuje</w:t>
      </w:r>
    </w:p>
    <w:p w14:paraId="2466009E" w14:textId="00429A9C" w:rsidR="009C3F07" w:rsidRPr="00FB2E85" w:rsidRDefault="009C3F07" w:rsidP="00FB2E85">
      <w:pPr>
        <w:pStyle w:val="BodyTextIndent"/>
        <w:numPr>
          <w:ilvl w:val="0"/>
          <w:numId w:val="20"/>
        </w:numPr>
        <w:tabs>
          <w:tab w:val="left" w:pos="4536"/>
        </w:tabs>
        <w:jc w:val="both"/>
        <w:rPr>
          <w:b/>
          <w:bCs/>
          <w:lang w:val="cs-CZ"/>
        </w:rPr>
      </w:pPr>
      <w:r w:rsidRPr="00AD139A">
        <w:rPr>
          <w:lang w:val="cs-CZ"/>
        </w:rPr>
        <w:t>Léčivou látkou je</w:t>
      </w:r>
      <w:r w:rsidR="009F2092">
        <w:rPr>
          <w:lang w:val="cs-CZ"/>
        </w:rPr>
        <w:t xml:space="preserve"> acidum carglumicum</w:t>
      </w:r>
      <w:r w:rsidRPr="00AD139A">
        <w:rPr>
          <w:lang w:val="cs-CZ"/>
        </w:rPr>
        <w:t xml:space="preserve">. Jedna tableta obsahuje </w:t>
      </w:r>
      <w:r w:rsidR="009F2092">
        <w:rPr>
          <w:lang w:val="cs-CZ"/>
        </w:rPr>
        <w:t xml:space="preserve">acidum carglumicum </w:t>
      </w:r>
      <w:r w:rsidRPr="00AD139A">
        <w:rPr>
          <w:lang w:val="cs-CZ"/>
        </w:rPr>
        <w:t>200 mg.</w:t>
      </w:r>
    </w:p>
    <w:p w14:paraId="7832824A" w14:textId="16320507" w:rsidR="009C3F07" w:rsidRPr="00AD139A" w:rsidRDefault="00FB77C4" w:rsidP="009C3F07">
      <w:pPr>
        <w:numPr>
          <w:ilvl w:val="0"/>
          <w:numId w:val="20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Dalšími složkami</w:t>
      </w:r>
      <w:r w:rsidR="009C3F07" w:rsidRPr="00AD139A">
        <w:rPr>
          <w:sz w:val="22"/>
          <w:szCs w:val="22"/>
          <w:lang w:val="cs-CZ"/>
        </w:rPr>
        <w:t xml:space="preserve"> jsou: mikrokrystalická celulóza, natrium-lauryl-sulfát, hypromelóza, sodná sůl kroskarmelózy, koloidní bezvodý oxid křemičitý, natrium-stearyl-fumarát.</w:t>
      </w:r>
    </w:p>
    <w:p w14:paraId="44BD495E" w14:textId="77777777" w:rsidR="00F634AF" w:rsidRPr="00AD139A" w:rsidRDefault="00F634AF" w:rsidP="00F634AF">
      <w:pPr>
        <w:jc w:val="both"/>
        <w:rPr>
          <w:sz w:val="22"/>
          <w:szCs w:val="22"/>
          <w:lang w:val="cs-CZ"/>
        </w:rPr>
      </w:pPr>
    </w:p>
    <w:p w14:paraId="2CB477FC" w14:textId="0FDF48B8" w:rsidR="00F634AF" w:rsidRPr="00AD139A" w:rsidRDefault="00F634AF" w:rsidP="00F634AF">
      <w:pPr>
        <w:jc w:val="both"/>
        <w:rPr>
          <w:b/>
          <w:sz w:val="22"/>
          <w:szCs w:val="22"/>
          <w:lang w:val="cs-CZ"/>
        </w:rPr>
      </w:pPr>
      <w:r w:rsidRPr="00AD139A">
        <w:rPr>
          <w:b/>
          <w:sz w:val="22"/>
          <w:szCs w:val="22"/>
          <w:lang w:val="cs-CZ"/>
        </w:rPr>
        <w:t xml:space="preserve">Jak </w:t>
      </w:r>
      <w:r w:rsidR="00932369">
        <w:rPr>
          <w:b/>
          <w:sz w:val="22"/>
          <w:szCs w:val="22"/>
          <w:lang w:val="cs-CZ"/>
        </w:rPr>
        <w:t xml:space="preserve">přípravek </w:t>
      </w:r>
      <w:r w:rsidRPr="00AD139A">
        <w:rPr>
          <w:b/>
          <w:sz w:val="22"/>
          <w:szCs w:val="22"/>
          <w:lang w:val="cs-CZ"/>
        </w:rPr>
        <w:t>Carbaglu vypadá a co obsah</w:t>
      </w:r>
      <w:r w:rsidR="009A771A">
        <w:rPr>
          <w:b/>
          <w:sz w:val="22"/>
          <w:szCs w:val="22"/>
          <w:lang w:val="cs-CZ"/>
        </w:rPr>
        <w:t>uje</w:t>
      </w:r>
      <w:r w:rsidRPr="00AD139A">
        <w:rPr>
          <w:b/>
          <w:sz w:val="22"/>
          <w:szCs w:val="22"/>
          <w:lang w:val="cs-CZ"/>
        </w:rPr>
        <w:t xml:space="preserve"> </w:t>
      </w:r>
      <w:r w:rsidR="009A771A">
        <w:rPr>
          <w:b/>
          <w:sz w:val="22"/>
          <w:szCs w:val="22"/>
          <w:lang w:val="cs-CZ"/>
        </w:rPr>
        <w:t xml:space="preserve">toto </w:t>
      </w:r>
      <w:r w:rsidRPr="00AD139A">
        <w:rPr>
          <w:b/>
          <w:sz w:val="22"/>
          <w:szCs w:val="22"/>
          <w:lang w:val="cs-CZ"/>
        </w:rPr>
        <w:t>balení</w:t>
      </w:r>
    </w:p>
    <w:p w14:paraId="226BDA69" w14:textId="77777777" w:rsidR="00B928C3" w:rsidRPr="00AD139A" w:rsidRDefault="00B928C3" w:rsidP="00F634AF">
      <w:pPr>
        <w:jc w:val="both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lastRenderedPageBreak/>
        <w:t>Carbaglu 200mg je tableta ve tvaru</w:t>
      </w:r>
      <w:r w:rsidR="005924CB" w:rsidRPr="00AD139A">
        <w:rPr>
          <w:sz w:val="22"/>
          <w:szCs w:val="22"/>
          <w:lang w:val="cs-CZ"/>
        </w:rPr>
        <w:t xml:space="preserve"> krátké</w:t>
      </w:r>
      <w:r w:rsidR="004115A2" w:rsidRPr="00AD139A">
        <w:rPr>
          <w:sz w:val="22"/>
          <w:szCs w:val="22"/>
          <w:lang w:val="cs-CZ"/>
        </w:rPr>
        <w:t xml:space="preserve"> tyčinky s vyraženým označením</w:t>
      </w:r>
      <w:r w:rsidRPr="00AD139A">
        <w:rPr>
          <w:sz w:val="22"/>
          <w:szCs w:val="22"/>
          <w:lang w:val="cs-CZ"/>
        </w:rPr>
        <w:t xml:space="preserve"> </w:t>
      </w:r>
      <w:r w:rsidR="004115A2" w:rsidRPr="00AD139A">
        <w:rPr>
          <w:sz w:val="22"/>
          <w:szCs w:val="22"/>
          <w:lang w:val="cs-CZ"/>
        </w:rPr>
        <w:t>na jedné straně každé čtvrtiny tablety a 3 dělícími značkami</w:t>
      </w:r>
      <w:r w:rsidR="005924CB" w:rsidRPr="00AD139A">
        <w:rPr>
          <w:sz w:val="22"/>
          <w:szCs w:val="22"/>
          <w:lang w:val="cs-CZ"/>
        </w:rPr>
        <w:t>.</w:t>
      </w:r>
    </w:p>
    <w:p w14:paraId="1EA6BC26" w14:textId="77777777" w:rsidR="00B928C3" w:rsidRPr="00AD139A" w:rsidRDefault="00B928C3" w:rsidP="00F634AF">
      <w:pPr>
        <w:jc w:val="both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 xml:space="preserve">Carbaglu se dodává v </w:t>
      </w:r>
      <w:r w:rsidR="00DD6ABB">
        <w:rPr>
          <w:sz w:val="22"/>
          <w:szCs w:val="22"/>
          <w:lang w:val="cs-CZ"/>
        </w:rPr>
        <w:t>umělohmotném o</w:t>
      </w:r>
      <w:r w:rsidRPr="00AD139A">
        <w:rPr>
          <w:sz w:val="22"/>
          <w:szCs w:val="22"/>
          <w:lang w:val="cs-CZ"/>
        </w:rPr>
        <w:t>bal</w:t>
      </w:r>
      <w:r w:rsidR="00DD6ABB">
        <w:rPr>
          <w:sz w:val="22"/>
          <w:szCs w:val="22"/>
          <w:lang w:val="cs-CZ"/>
        </w:rPr>
        <w:t>u obsahujícím</w:t>
      </w:r>
      <w:r w:rsidRPr="00AD139A">
        <w:rPr>
          <w:sz w:val="22"/>
          <w:szCs w:val="22"/>
          <w:lang w:val="cs-CZ"/>
        </w:rPr>
        <w:t xml:space="preserve"> 5, 15 nebo 60 tablet</w:t>
      </w:r>
      <w:r w:rsidR="005E04C9">
        <w:rPr>
          <w:sz w:val="22"/>
          <w:szCs w:val="22"/>
          <w:lang w:val="cs-CZ"/>
        </w:rPr>
        <w:t>,</w:t>
      </w:r>
      <w:r w:rsidR="00DD6ABB">
        <w:rPr>
          <w:sz w:val="22"/>
          <w:szCs w:val="22"/>
          <w:lang w:val="cs-CZ"/>
        </w:rPr>
        <w:t xml:space="preserve"> který je uzavřen víčkem s dětskou pojistkou.</w:t>
      </w:r>
    </w:p>
    <w:p w14:paraId="7D8CB4A6" w14:textId="77777777" w:rsidR="00C65E35" w:rsidRDefault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9FB4303" w14:textId="77777777" w:rsidR="008B35D0" w:rsidRDefault="008B35D0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746838F" w14:textId="77777777" w:rsidR="008B35D0" w:rsidRDefault="008B35D0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731EB00" w14:textId="77777777" w:rsidR="008B35D0" w:rsidRDefault="008B35D0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11147F9" w14:textId="77777777" w:rsidR="008B35D0" w:rsidRDefault="008B35D0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F0307A7" w14:textId="77777777" w:rsidR="008B35D0" w:rsidRPr="00AD139A" w:rsidRDefault="008B35D0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2497698" w14:textId="77777777" w:rsidR="00C65E35" w:rsidRPr="00AD139A" w:rsidRDefault="00C65E35" w:rsidP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375798D5" w14:textId="77777777" w:rsidR="00C65E35" w:rsidRPr="0075666A" w:rsidRDefault="00C65E35" w:rsidP="00C65E35">
      <w:pPr>
        <w:numPr>
          <w:ilvl w:val="12"/>
          <w:numId w:val="0"/>
        </w:numPr>
        <w:ind w:right="-2"/>
        <w:rPr>
          <w:b/>
          <w:sz w:val="22"/>
          <w:szCs w:val="22"/>
          <w:lang w:val="cs-CZ"/>
        </w:rPr>
      </w:pPr>
      <w:r w:rsidRPr="0075666A">
        <w:rPr>
          <w:b/>
          <w:sz w:val="22"/>
          <w:szCs w:val="22"/>
          <w:lang w:val="cs-CZ"/>
        </w:rPr>
        <w:t>Držitel rozhodnutí o registraci</w:t>
      </w:r>
    </w:p>
    <w:p w14:paraId="368F07A2" w14:textId="77777777" w:rsidR="001E7D1C" w:rsidRPr="0075666A" w:rsidRDefault="009675E3" w:rsidP="001E7D1C">
      <w:p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Recordati Rare Diseases</w:t>
      </w:r>
    </w:p>
    <w:p w14:paraId="5888D143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13D0E7F6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3C6379E1" w14:textId="78F04FD1" w:rsidR="00C65E35" w:rsidRPr="0075666A" w:rsidRDefault="001E7D1C" w:rsidP="00C65E35">
      <w:p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92800 Puteaux</w:t>
      </w:r>
    </w:p>
    <w:p w14:paraId="4F4781B5" w14:textId="77777777" w:rsidR="00C65E35" w:rsidRPr="0075666A" w:rsidRDefault="00C65E35" w:rsidP="00C65E35">
      <w:p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Francie</w:t>
      </w:r>
    </w:p>
    <w:p w14:paraId="0547D5D9" w14:textId="77777777" w:rsidR="00C65E35" w:rsidRPr="001A4DD3" w:rsidRDefault="00C65E35" w:rsidP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1A4DD3">
        <w:rPr>
          <w:sz w:val="22"/>
          <w:szCs w:val="22"/>
          <w:lang w:val="cs-CZ"/>
        </w:rPr>
        <w:t>Tel.: +33 1 4773 6458</w:t>
      </w:r>
    </w:p>
    <w:p w14:paraId="2FE3982F" w14:textId="77777777" w:rsidR="00C65E35" w:rsidRPr="001A4DD3" w:rsidRDefault="00C65E35" w:rsidP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1A4DD3">
        <w:rPr>
          <w:sz w:val="22"/>
          <w:szCs w:val="22"/>
          <w:lang w:val="cs-CZ"/>
        </w:rPr>
        <w:t>Fax: +33 1 4900 1800</w:t>
      </w:r>
    </w:p>
    <w:p w14:paraId="49521F50" w14:textId="77777777" w:rsidR="00FB2E85" w:rsidRDefault="00FB2E85" w:rsidP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E880A8A" w14:textId="77777777" w:rsidR="0075666A" w:rsidRPr="001A4DD3" w:rsidRDefault="0075666A" w:rsidP="00C65E35">
      <w:pPr>
        <w:numPr>
          <w:ilvl w:val="12"/>
          <w:numId w:val="0"/>
        </w:numPr>
        <w:ind w:right="-2"/>
        <w:rPr>
          <w:rFonts w:ascii="TimesNewRomanPS-BoldMT" w:hAnsi="TimesNewRomanPS-BoldMT" w:cs="TimesNewRomanPS-BoldMT"/>
          <w:b/>
          <w:bCs/>
          <w:sz w:val="22"/>
          <w:szCs w:val="22"/>
          <w:lang w:val="fr-FR" w:eastAsia="fr-FR"/>
        </w:rPr>
      </w:pPr>
      <w:proofErr w:type="spellStart"/>
      <w:r w:rsidRPr="001A4DD3">
        <w:rPr>
          <w:rFonts w:ascii="TimesNewRomanPS-BoldMT" w:hAnsi="TimesNewRomanPS-BoldMT" w:cs="TimesNewRomanPS-BoldMT"/>
          <w:b/>
          <w:bCs/>
          <w:sz w:val="22"/>
          <w:szCs w:val="22"/>
          <w:lang w:val="fr-FR" w:eastAsia="fr-FR"/>
        </w:rPr>
        <w:t>Výrobce</w:t>
      </w:r>
      <w:proofErr w:type="spellEnd"/>
    </w:p>
    <w:p w14:paraId="74093F19" w14:textId="77777777" w:rsidR="0075666A" w:rsidRPr="0075666A" w:rsidRDefault="009675E3" w:rsidP="0075666A">
      <w:p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Recordati Rare Diseases</w:t>
      </w:r>
    </w:p>
    <w:p w14:paraId="63FED826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Tour Hekla</w:t>
      </w:r>
    </w:p>
    <w:p w14:paraId="42B704B1" w14:textId="77777777" w:rsidR="001B4469" w:rsidRPr="00B00FB7" w:rsidRDefault="001B4469" w:rsidP="001B4469">
      <w:pPr>
        <w:outlineLvl w:val="0"/>
        <w:rPr>
          <w:lang w:val="fr-FR"/>
        </w:rPr>
      </w:pPr>
      <w:r w:rsidRPr="00B00FB7">
        <w:rPr>
          <w:lang w:val="fr-FR"/>
        </w:rPr>
        <w:t>52 avenue du Général de Gaulle</w:t>
      </w:r>
    </w:p>
    <w:p w14:paraId="17BA3868" w14:textId="36330B93" w:rsidR="0075666A" w:rsidRPr="0075666A" w:rsidRDefault="0075666A" w:rsidP="0075666A">
      <w:pPr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92800 Puteaux</w:t>
      </w:r>
    </w:p>
    <w:p w14:paraId="5E12BA22" w14:textId="77777777" w:rsidR="0075666A" w:rsidRPr="0075666A" w:rsidRDefault="0075666A" w:rsidP="0075666A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Francie</w:t>
      </w:r>
    </w:p>
    <w:p w14:paraId="0F7B87B7" w14:textId="77777777" w:rsidR="0075666A" w:rsidRPr="001A4DD3" w:rsidRDefault="0075666A" w:rsidP="0075666A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11123766" w14:textId="77777777" w:rsidR="0075666A" w:rsidRPr="00DF7CA1" w:rsidRDefault="0075666A" w:rsidP="0075666A">
      <w:pPr>
        <w:numPr>
          <w:ilvl w:val="12"/>
          <w:numId w:val="0"/>
        </w:numPr>
        <w:ind w:right="-2"/>
        <w:rPr>
          <w:rFonts w:ascii="TimesNewRomanPSMT" w:hAnsi="TimesNewRomanPSMT" w:cs="TimesNewRomanPSMT"/>
          <w:sz w:val="22"/>
          <w:szCs w:val="22"/>
          <w:lang w:val="it-IT" w:eastAsia="fr-FR"/>
        </w:rPr>
      </w:pPr>
      <w:r w:rsidRPr="00DF7CA1">
        <w:rPr>
          <w:rFonts w:ascii="TimesNewRomanPSMT" w:hAnsi="TimesNewRomanPSMT" w:cs="TimesNewRomanPSMT"/>
          <w:sz w:val="22"/>
          <w:szCs w:val="22"/>
          <w:lang w:val="it-IT" w:eastAsia="fr-FR"/>
        </w:rPr>
        <w:t>nebo</w:t>
      </w:r>
    </w:p>
    <w:p w14:paraId="02E3F536" w14:textId="77777777" w:rsidR="0075666A" w:rsidRPr="0075666A" w:rsidRDefault="0075666A" w:rsidP="0075666A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E42D215" w14:textId="77777777" w:rsidR="0075666A" w:rsidRPr="00DF7CA1" w:rsidRDefault="009675E3" w:rsidP="0075666A">
      <w:pPr>
        <w:tabs>
          <w:tab w:val="left" w:pos="708"/>
        </w:tabs>
        <w:rPr>
          <w:sz w:val="22"/>
          <w:szCs w:val="22"/>
          <w:lang w:val="it-IT"/>
        </w:rPr>
      </w:pPr>
      <w:r w:rsidRPr="00DF7CA1">
        <w:rPr>
          <w:sz w:val="22"/>
          <w:szCs w:val="22"/>
          <w:lang w:val="it-IT"/>
        </w:rPr>
        <w:t>Recordati Rare Diseases</w:t>
      </w:r>
    </w:p>
    <w:p w14:paraId="64827C0C" w14:textId="77777777" w:rsidR="007B7100" w:rsidRPr="00DF7CA1" w:rsidRDefault="007B7100" w:rsidP="007B7100">
      <w:pPr>
        <w:tabs>
          <w:tab w:val="left" w:pos="708"/>
        </w:tabs>
        <w:rPr>
          <w:sz w:val="22"/>
          <w:szCs w:val="22"/>
          <w:lang w:val="it-IT"/>
        </w:rPr>
      </w:pPr>
      <w:r w:rsidRPr="00DF7CA1">
        <w:rPr>
          <w:sz w:val="22"/>
          <w:szCs w:val="22"/>
          <w:lang w:val="it-IT"/>
        </w:rPr>
        <w:t>Eco River Parc</w:t>
      </w:r>
    </w:p>
    <w:p w14:paraId="7CDDB20C" w14:textId="77777777" w:rsidR="007B7100" w:rsidRDefault="007B7100" w:rsidP="007B7100">
      <w:pPr>
        <w:tabs>
          <w:tab w:val="left" w:pos="708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30, rue des Peupliers</w:t>
      </w:r>
    </w:p>
    <w:p w14:paraId="60046075" w14:textId="5F4FC99D" w:rsidR="0075666A" w:rsidRPr="0075666A" w:rsidRDefault="0075666A" w:rsidP="0075666A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75666A">
        <w:rPr>
          <w:sz w:val="22"/>
          <w:szCs w:val="22"/>
          <w:lang w:val="fr-FR"/>
        </w:rPr>
        <w:t>92000 Nanterre</w:t>
      </w:r>
    </w:p>
    <w:p w14:paraId="22F54A23" w14:textId="77777777" w:rsidR="00C65E35" w:rsidRPr="0075666A" w:rsidRDefault="0075666A" w:rsidP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75666A">
        <w:rPr>
          <w:sz w:val="22"/>
          <w:szCs w:val="22"/>
          <w:lang w:val="cs-CZ"/>
        </w:rPr>
        <w:t>Francie</w:t>
      </w:r>
    </w:p>
    <w:p w14:paraId="3729EE31" w14:textId="77777777" w:rsidR="00C65E35" w:rsidRPr="00AD139A" w:rsidRDefault="00C65E35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EA3A098" w14:textId="77777777" w:rsidR="009C3F07" w:rsidRPr="00AD139A" w:rsidRDefault="009C3F0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654DC68" w14:textId="77777777" w:rsidR="003103F1" w:rsidRDefault="003103F1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Další informace o tomto přípravku získáte u místního zástupce držitele rozhodnutí o registraci.</w:t>
      </w:r>
    </w:p>
    <w:p w14:paraId="40985EEB" w14:textId="77777777" w:rsidR="00BA0EAC" w:rsidRDefault="00BA0EAC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ED7A36" w:rsidRPr="008B4D5D" w14:paraId="6D5E3EA2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307E2EBF" w14:textId="77777777" w:rsidR="00ED7A36" w:rsidRPr="008B4D5D" w:rsidRDefault="00ED7A36" w:rsidP="00FC500E">
            <w:pPr>
              <w:tabs>
                <w:tab w:val="left" w:pos="567"/>
              </w:tabs>
              <w:rPr>
                <w:noProof/>
                <w:sz w:val="22"/>
                <w:szCs w:val="22"/>
                <w:lang w:val="fr-FR" w:eastAsia="de-DE"/>
              </w:rPr>
            </w:pPr>
            <w:r w:rsidRPr="008B4D5D">
              <w:rPr>
                <w:b/>
                <w:noProof/>
                <w:sz w:val="22"/>
                <w:szCs w:val="22"/>
                <w:lang w:val="fr-FR"/>
              </w:rPr>
              <w:t>Belgique/België/Belgien</w:t>
            </w:r>
          </w:p>
          <w:p w14:paraId="73D412E6" w14:textId="77777777" w:rsidR="00ED7A36" w:rsidRPr="008B4D5D" w:rsidRDefault="00DD1CA2" w:rsidP="00FC500E">
            <w:pPr>
              <w:tabs>
                <w:tab w:val="left" w:pos="567"/>
              </w:tabs>
              <w:rPr>
                <w:noProof/>
                <w:sz w:val="22"/>
                <w:szCs w:val="22"/>
                <w:lang w:val="fr-FR"/>
              </w:rPr>
            </w:pPr>
            <w:r>
              <w:rPr>
                <w:noProof/>
                <w:sz w:val="22"/>
                <w:szCs w:val="22"/>
                <w:lang w:val="fr-FR"/>
              </w:rPr>
              <w:t>Recordati</w:t>
            </w:r>
          </w:p>
          <w:p w14:paraId="29E606A1" w14:textId="77777777" w:rsidR="00ED7A36" w:rsidRPr="00DF7CA1" w:rsidRDefault="00ED7A36" w:rsidP="00FC500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noProof/>
                <w:sz w:val="22"/>
                <w:szCs w:val="22"/>
                <w:lang w:val="fr-CH" w:eastAsia="de-DE"/>
              </w:rPr>
            </w:pPr>
            <w:r w:rsidRPr="00DF7CA1">
              <w:rPr>
                <w:rFonts w:ascii="Times New Roman" w:hAnsi="Times New Roman"/>
                <w:noProof/>
                <w:sz w:val="22"/>
                <w:szCs w:val="22"/>
                <w:lang w:val="fr-CH" w:eastAsia="en-US"/>
              </w:rPr>
              <w:t>Tél/Tel: +32 2 46101 36</w:t>
            </w:r>
          </w:p>
        </w:tc>
        <w:tc>
          <w:tcPr>
            <w:tcW w:w="4678" w:type="dxa"/>
          </w:tcPr>
          <w:p w14:paraId="789918BD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lt-LT" w:eastAsia="fr-FR"/>
              </w:rPr>
            </w:pPr>
            <w:r w:rsidRPr="008B4D5D">
              <w:rPr>
                <w:b/>
                <w:sz w:val="22"/>
                <w:szCs w:val="22"/>
                <w:lang w:val="lt-LT"/>
              </w:rPr>
              <w:t>Lietuva</w:t>
            </w:r>
          </w:p>
          <w:p w14:paraId="24570B17" w14:textId="77777777" w:rsidR="00ED7A36" w:rsidRPr="008B4D5D" w:rsidRDefault="00DD1CA2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Recordati</w:t>
            </w:r>
            <w:r w:rsidR="00ED7A36" w:rsidRPr="008B4D5D">
              <w:rPr>
                <w:sz w:val="22"/>
                <w:szCs w:val="22"/>
                <w:lang w:val="et-EE"/>
              </w:rPr>
              <w:t xml:space="preserve"> AB</w:t>
            </w:r>
            <w:r>
              <w:rPr>
                <w:sz w:val="22"/>
                <w:szCs w:val="22"/>
                <w:lang w:val="et-EE"/>
              </w:rPr>
              <w:t>.</w:t>
            </w:r>
          </w:p>
          <w:p w14:paraId="3A5131B8" w14:textId="77777777" w:rsidR="00ED7A36" w:rsidRPr="008B4D5D" w:rsidRDefault="00ED7A36" w:rsidP="00FC500E">
            <w:pPr>
              <w:rPr>
                <w:sz w:val="22"/>
                <w:szCs w:val="22"/>
                <w:lang w:val="et-EE"/>
              </w:rPr>
            </w:pPr>
            <w:r w:rsidRPr="008B4D5D">
              <w:rPr>
                <w:sz w:val="22"/>
                <w:szCs w:val="22"/>
                <w:lang w:val="et-EE"/>
              </w:rPr>
              <w:t>Tel: + 46 8 545 80 230</w:t>
            </w:r>
          </w:p>
          <w:p w14:paraId="57ED3ACE" w14:textId="77777777" w:rsidR="00C86D6F" w:rsidRPr="008B4D5D" w:rsidRDefault="00C86D6F" w:rsidP="00C86D6F">
            <w:pPr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8B4D5D">
              <w:rPr>
                <w:sz w:val="22"/>
                <w:szCs w:val="22"/>
                <w:lang w:val="mt-MT"/>
              </w:rPr>
              <w:t>Švedija</w:t>
            </w:r>
          </w:p>
          <w:p w14:paraId="42F5DE4E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lv-LV" w:eastAsia="fr-FR"/>
              </w:rPr>
            </w:pPr>
          </w:p>
        </w:tc>
      </w:tr>
      <w:tr w:rsidR="00ED7A36" w:rsidRPr="008B4D5D" w14:paraId="7CD8AB8F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5395C70F" w14:textId="77777777" w:rsidR="00ED7A36" w:rsidRPr="008B4D5D" w:rsidRDefault="00ED7A36" w:rsidP="00FC500E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bg-BG"/>
              </w:rPr>
            </w:pPr>
            <w:r w:rsidRPr="008B4D5D">
              <w:rPr>
                <w:b/>
                <w:bCs/>
                <w:sz w:val="22"/>
                <w:szCs w:val="22"/>
                <w:lang w:val="bg-BG"/>
              </w:rPr>
              <w:t>България</w:t>
            </w:r>
          </w:p>
          <w:p w14:paraId="34026E2E" w14:textId="77777777" w:rsidR="00C86D6F" w:rsidRPr="00DF7CA1" w:rsidRDefault="009675E3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5C49AB7B" w14:textId="77777777" w:rsidR="00C86D6F" w:rsidRPr="00DF7CA1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</w:t>
            </w:r>
            <w:r w:rsidRPr="008B4D5D">
              <w:rPr>
                <w:sz w:val="22"/>
                <w:szCs w:val="22"/>
              </w:rPr>
              <w:t>л</w:t>
            </w:r>
            <w:r w:rsidRPr="00DF7CA1">
              <w:rPr>
                <w:sz w:val="22"/>
                <w:szCs w:val="22"/>
                <w:lang w:val="it-IT"/>
              </w:rPr>
              <w:t>.: +33 (0)1 47 73 64 58</w:t>
            </w:r>
          </w:p>
          <w:p w14:paraId="1144868C" w14:textId="77777777" w:rsidR="00C86D6F" w:rsidRPr="008B4D5D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</w:rPr>
              <w:t>Франция</w:t>
            </w:r>
            <w:proofErr w:type="spellEnd"/>
            <w:r w:rsidRPr="008B4D5D">
              <w:rPr>
                <w:sz w:val="22"/>
                <w:szCs w:val="22"/>
              </w:rPr>
              <w:t xml:space="preserve"> </w:t>
            </w:r>
          </w:p>
          <w:p w14:paraId="0CEA5BD0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5D101D2" w14:textId="77777777" w:rsidR="00ED7A36" w:rsidRPr="00DF7CA1" w:rsidRDefault="00ED7A36" w:rsidP="00FC500E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  <w:lang w:val="pt-BR" w:eastAsia="de-DE"/>
              </w:rPr>
            </w:pPr>
            <w:r w:rsidRPr="00DF7CA1">
              <w:rPr>
                <w:b/>
                <w:noProof/>
                <w:sz w:val="22"/>
                <w:szCs w:val="22"/>
                <w:lang w:val="pt-BR"/>
              </w:rPr>
              <w:t>Luxembourg/Luxemburg</w:t>
            </w:r>
          </w:p>
          <w:p w14:paraId="0E3FA52A" w14:textId="77777777" w:rsidR="00ED7A36" w:rsidRPr="00DF7CA1" w:rsidRDefault="00DD1CA2" w:rsidP="00FC500E">
            <w:pPr>
              <w:tabs>
                <w:tab w:val="left" w:pos="567"/>
              </w:tabs>
              <w:rPr>
                <w:noProof/>
                <w:sz w:val="22"/>
                <w:szCs w:val="22"/>
                <w:lang w:val="pt-BR"/>
              </w:rPr>
            </w:pPr>
            <w:r w:rsidRPr="00DF7CA1">
              <w:rPr>
                <w:noProof/>
                <w:sz w:val="22"/>
                <w:szCs w:val="22"/>
                <w:lang w:val="pt-BR"/>
              </w:rPr>
              <w:t>Recordati</w:t>
            </w:r>
          </w:p>
          <w:p w14:paraId="3AB007DC" w14:textId="77777777" w:rsidR="00ED7A36" w:rsidRPr="00DF7CA1" w:rsidRDefault="00ED7A36" w:rsidP="00FC500E">
            <w:pPr>
              <w:tabs>
                <w:tab w:val="left" w:pos="567"/>
              </w:tabs>
              <w:snapToGrid w:val="0"/>
              <w:rPr>
                <w:noProof/>
                <w:sz w:val="22"/>
                <w:szCs w:val="22"/>
                <w:lang w:val="pt-BR"/>
              </w:rPr>
            </w:pPr>
            <w:r w:rsidRPr="00DF7CA1">
              <w:rPr>
                <w:noProof/>
                <w:sz w:val="22"/>
                <w:szCs w:val="22"/>
                <w:lang w:val="pt-BR"/>
              </w:rPr>
              <w:t>Tél/Tel: +32 2 46101 36</w:t>
            </w:r>
          </w:p>
          <w:p w14:paraId="0E2A6754" w14:textId="77777777" w:rsidR="00A4277D" w:rsidRPr="008B4D5D" w:rsidRDefault="00A4277D" w:rsidP="00A4277D">
            <w:pPr>
              <w:tabs>
                <w:tab w:val="left" w:pos="567"/>
              </w:tabs>
              <w:rPr>
                <w:noProof/>
                <w:sz w:val="22"/>
                <w:szCs w:val="22"/>
                <w:lang w:val="fr-FR"/>
              </w:rPr>
            </w:pPr>
            <w:r w:rsidRPr="008B4D5D">
              <w:rPr>
                <w:noProof/>
                <w:sz w:val="22"/>
                <w:szCs w:val="22"/>
                <w:lang w:val="fr-FR"/>
              </w:rPr>
              <w:t>Belgique/Belgien</w:t>
            </w:r>
          </w:p>
          <w:p w14:paraId="0BCAC448" w14:textId="77777777" w:rsidR="00ED7A36" w:rsidRPr="008B4D5D" w:rsidRDefault="00ED7A36" w:rsidP="008512E7">
            <w:pPr>
              <w:tabs>
                <w:tab w:val="left" w:pos="567"/>
              </w:tabs>
              <w:rPr>
                <w:sz w:val="22"/>
                <w:szCs w:val="22"/>
                <w:lang w:val="fr-FR" w:eastAsia="fr-FR"/>
              </w:rPr>
            </w:pPr>
          </w:p>
        </w:tc>
      </w:tr>
      <w:tr w:rsidR="00ED7A36" w:rsidRPr="008B4D5D" w14:paraId="654BF748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1F3A9000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eastAsia="fr-FR"/>
              </w:rPr>
            </w:pPr>
            <w:proofErr w:type="spellStart"/>
            <w:r w:rsidRPr="008B4D5D">
              <w:rPr>
                <w:b/>
                <w:sz w:val="22"/>
                <w:szCs w:val="22"/>
              </w:rPr>
              <w:t>Česká</w:t>
            </w:r>
            <w:proofErr w:type="spellEnd"/>
            <w:r w:rsidRPr="008B4D5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B4D5D">
              <w:rPr>
                <w:b/>
                <w:sz w:val="22"/>
                <w:szCs w:val="22"/>
              </w:rPr>
              <w:t>republika</w:t>
            </w:r>
            <w:proofErr w:type="spellEnd"/>
          </w:p>
          <w:p w14:paraId="24B31E01" w14:textId="77777777" w:rsidR="00C86D6F" w:rsidRPr="008B4D5D" w:rsidRDefault="009675E3" w:rsidP="00C86D6F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</w:rPr>
              <w:t>Recordati Rare Diseases</w:t>
            </w:r>
          </w:p>
          <w:p w14:paraId="0692C337" w14:textId="77777777" w:rsidR="00C86D6F" w:rsidRPr="00DF7CA1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8B4D5D">
              <w:rPr>
                <w:sz w:val="22"/>
                <w:szCs w:val="22"/>
              </w:rPr>
              <w:t xml:space="preserve">Tel: </w:t>
            </w:r>
            <w:r w:rsidRPr="00DF7CA1">
              <w:rPr>
                <w:sz w:val="22"/>
                <w:szCs w:val="22"/>
              </w:rPr>
              <w:t>+33 (0)1 47 73 64 58</w:t>
            </w:r>
          </w:p>
          <w:p w14:paraId="4757C6F5" w14:textId="77777777" w:rsidR="00C86D6F" w:rsidRPr="008B4D5D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fr-FR"/>
              </w:rPr>
            </w:pPr>
            <w:r w:rsidRPr="008B4D5D">
              <w:rPr>
                <w:sz w:val="22"/>
                <w:szCs w:val="22"/>
                <w:lang w:val="fr-FR"/>
              </w:rPr>
              <w:t>Francie</w:t>
            </w:r>
          </w:p>
          <w:p w14:paraId="0D7884C4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lv-LV" w:eastAsia="fr-FR"/>
              </w:rPr>
            </w:pPr>
          </w:p>
        </w:tc>
        <w:tc>
          <w:tcPr>
            <w:tcW w:w="4678" w:type="dxa"/>
          </w:tcPr>
          <w:p w14:paraId="638A0BEC" w14:textId="77777777" w:rsidR="00ED7A36" w:rsidRPr="008B4D5D" w:rsidRDefault="00ED7A36" w:rsidP="00FC500E">
            <w:pPr>
              <w:tabs>
                <w:tab w:val="left" w:pos="567"/>
              </w:tabs>
              <w:rPr>
                <w:b/>
                <w:sz w:val="22"/>
                <w:szCs w:val="22"/>
                <w:lang w:val="hu-HU" w:eastAsia="fr-FR"/>
              </w:rPr>
            </w:pPr>
            <w:r w:rsidRPr="008B4D5D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41F849D5" w14:textId="77777777" w:rsidR="00C86D6F" w:rsidRPr="008B4D5D" w:rsidRDefault="009675E3" w:rsidP="00C86D6F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</w:rPr>
              <w:t>Recordati Rare Diseases</w:t>
            </w:r>
          </w:p>
          <w:p w14:paraId="6D3535D6" w14:textId="77777777" w:rsidR="00C86D6F" w:rsidRPr="008B4D5D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8B4D5D">
              <w:rPr>
                <w:sz w:val="22"/>
                <w:szCs w:val="22"/>
              </w:rPr>
              <w:t xml:space="preserve">Tel: </w:t>
            </w:r>
            <w:r w:rsidRPr="0081506D">
              <w:rPr>
                <w:sz w:val="22"/>
                <w:szCs w:val="22"/>
              </w:rPr>
              <w:t>+33 (0)1 47 73 64 58</w:t>
            </w:r>
          </w:p>
          <w:p w14:paraId="2D5F3B32" w14:textId="77777777" w:rsidR="00C86D6F" w:rsidRPr="008B4D5D" w:rsidRDefault="00C86D6F" w:rsidP="00C86D6F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</w:rPr>
              <w:t>Franciaország</w:t>
            </w:r>
            <w:proofErr w:type="spellEnd"/>
            <w:r w:rsidRPr="008B4D5D">
              <w:rPr>
                <w:sz w:val="22"/>
                <w:szCs w:val="22"/>
              </w:rPr>
              <w:t xml:space="preserve"> </w:t>
            </w:r>
          </w:p>
          <w:p w14:paraId="396EA8BC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fr-FR" w:eastAsia="fr-FR"/>
              </w:rPr>
            </w:pPr>
          </w:p>
        </w:tc>
      </w:tr>
      <w:tr w:rsidR="00ED7A36" w:rsidRPr="008B4D5D" w14:paraId="2D513597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2E5A6DD5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da-DK" w:eastAsia="fr-FR"/>
              </w:rPr>
            </w:pPr>
            <w:r w:rsidRPr="008B4D5D">
              <w:rPr>
                <w:b/>
                <w:sz w:val="22"/>
                <w:szCs w:val="22"/>
                <w:lang w:val="da-DK"/>
              </w:rPr>
              <w:t>Danmark</w:t>
            </w:r>
          </w:p>
          <w:p w14:paraId="5E3454B3" w14:textId="77777777" w:rsidR="00ED7A36" w:rsidRPr="008B4D5D" w:rsidRDefault="00DD1CA2" w:rsidP="00FC500E">
            <w:pPr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Recordati</w:t>
            </w:r>
            <w:r w:rsidR="00ED7A36" w:rsidRPr="008B4D5D">
              <w:rPr>
                <w:noProof/>
                <w:sz w:val="22"/>
                <w:szCs w:val="22"/>
                <w:lang w:val="mt-MT"/>
              </w:rPr>
              <w:t xml:space="preserve"> AB</w:t>
            </w:r>
            <w:r>
              <w:rPr>
                <w:noProof/>
                <w:sz w:val="22"/>
                <w:szCs w:val="22"/>
                <w:lang w:val="mt-MT"/>
              </w:rPr>
              <w:t>.</w:t>
            </w:r>
          </w:p>
          <w:p w14:paraId="18A24C71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noProof/>
                <w:sz w:val="22"/>
                <w:szCs w:val="22"/>
                <w:lang w:val="fr-FR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Tlf : +46 8 545 80</w:t>
            </w:r>
            <w:r w:rsidR="00C86D6F" w:rsidRPr="008B4D5D">
              <w:rPr>
                <w:noProof/>
                <w:sz w:val="22"/>
                <w:szCs w:val="22"/>
                <w:lang w:val="mt-MT"/>
              </w:rPr>
              <w:t> </w:t>
            </w:r>
            <w:r w:rsidRPr="008B4D5D">
              <w:rPr>
                <w:noProof/>
                <w:sz w:val="22"/>
                <w:szCs w:val="22"/>
                <w:lang w:val="mt-MT"/>
              </w:rPr>
              <w:t>230</w:t>
            </w:r>
          </w:p>
          <w:p w14:paraId="255B56BB" w14:textId="77777777" w:rsidR="00C86D6F" w:rsidRPr="008B4D5D" w:rsidRDefault="00C86D6F" w:rsidP="00C86D6F">
            <w:pPr>
              <w:rPr>
                <w:sz w:val="22"/>
                <w:szCs w:val="22"/>
                <w:lang w:val="sv-SE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Sverige</w:t>
            </w:r>
          </w:p>
          <w:p w14:paraId="3C1B08F1" w14:textId="77777777" w:rsidR="00C86D6F" w:rsidRPr="008B4D5D" w:rsidRDefault="00C86D6F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eastAsia="fr-FR"/>
              </w:rPr>
            </w:pPr>
          </w:p>
        </w:tc>
        <w:tc>
          <w:tcPr>
            <w:tcW w:w="4678" w:type="dxa"/>
          </w:tcPr>
          <w:p w14:paraId="7432EA8D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mt-MT" w:eastAsia="fr-FR"/>
              </w:rPr>
            </w:pPr>
            <w:r w:rsidRPr="008B4D5D">
              <w:rPr>
                <w:b/>
                <w:sz w:val="22"/>
                <w:szCs w:val="22"/>
                <w:lang w:val="mt-MT"/>
              </w:rPr>
              <w:lastRenderedPageBreak/>
              <w:t>Malta</w:t>
            </w:r>
          </w:p>
          <w:p w14:paraId="605D1DBB" w14:textId="77777777" w:rsidR="00ED7A36" w:rsidRPr="00DF7CA1" w:rsidRDefault="009675E3" w:rsidP="00FC500E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6F4A682C" w14:textId="77777777" w:rsidR="00ED7A36" w:rsidRPr="00DF7CA1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Tel: +33 1 47 73 64 58</w:t>
            </w:r>
          </w:p>
          <w:p w14:paraId="148B46A4" w14:textId="77777777" w:rsidR="00C86D6F" w:rsidRPr="008B4D5D" w:rsidRDefault="00C86D6F" w:rsidP="00C86D6F">
            <w:pPr>
              <w:rPr>
                <w:noProof/>
                <w:sz w:val="22"/>
                <w:szCs w:val="22"/>
                <w:lang w:val="mt-MT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Franza</w:t>
            </w:r>
          </w:p>
          <w:p w14:paraId="3E21AF5C" w14:textId="77777777" w:rsidR="00ED7A36" w:rsidRPr="008B4D5D" w:rsidRDefault="00ED7A36" w:rsidP="00FC500E">
            <w:pPr>
              <w:tabs>
                <w:tab w:val="left" w:pos="567"/>
              </w:tabs>
              <w:rPr>
                <w:noProof/>
                <w:sz w:val="22"/>
                <w:szCs w:val="22"/>
                <w:lang w:eastAsia="de-DE"/>
              </w:rPr>
            </w:pPr>
          </w:p>
        </w:tc>
      </w:tr>
      <w:tr w:rsidR="00ED7A36" w:rsidRPr="008B4D5D" w14:paraId="36646B1D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1F819B2E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de-DE" w:eastAsia="fr-FR"/>
              </w:rPr>
            </w:pPr>
            <w:r w:rsidRPr="008B4D5D">
              <w:rPr>
                <w:b/>
                <w:sz w:val="22"/>
                <w:szCs w:val="22"/>
                <w:lang w:val="de-DE"/>
              </w:rPr>
              <w:lastRenderedPageBreak/>
              <w:t>Deutschland</w:t>
            </w:r>
          </w:p>
          <w:p w14:paraId="4A2AE577" w14:textId="77777777" w:rsidR="00ED7A36" w:rsidRPr="008B4D5D" w:rsidRDefault="009675E3" w:rsidP="00FC500E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</w:rPr>
              <w:t xml:space="preserve">Recordati Rare Diseases </w:t>
            </w:r>
            <w:r w:rsidR="00ED7A36" w:rsidRPr="008B4D5D">
              <w:rPr>
                <w:sz w:val="22"/>
                <w:szCs w:val="22"/>
              </w:rPr>
              <w:t>Germany GmbH</w:t>
            </w:r>
          </w:p>
          <w:p w14:paraId="6AB1D115" w14:textId="77777777" w:rsidR="00ED7A36" w:rsidRPr="00626A40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n-GB" w:eastAsia="fr-FR"/>
              </w:rPr>
            </w:pPr>
            <w:r w:rsidRPr="008B4D5D">
              <w:rPr>
                <w:sz w:val="22"/>
                <w:szCs w:val="22"/>
              </w:rPr>
              <w:t>Tel: +49 731 140 554 0</w:t>
            </w:r>
          </w:p>
        </w:tc>
        <w:tc>
          <w:tcPr>
            <w:tcW w:w="4678" w:type="dxa"/>
          </w:tcPr>
          <w:p w14:paraId="42AEFE14" w14:textId="77777777" w:rsidR="00ED7A36" w:rsidRPr="008B4D5D" w:rsidRDefault="00ED7A36" w:rsidP="00FC500E">
            <w:pPr>
              <w:tabs>
                <w:tab w:val="left" w:pos="567"/>
              </w:tabs>
              <w:rPr>
                <w:noProof/>
                <w:sz w:val="22"/>
                <w:szCs w:val="22"/>
                <w:lang w:eastAsia="de-DE"/>
              </w:rPr>
            </w:pPr>
            <w:r w:rsidRPr="008B4D5D">
              <w:rPr>
                <w:b/>
                <w:noProof/>
                <w:sz w:val="22"/>
                <w:szCs w:val="22"/>
              </w:rPr>
              <w:t>Nederland</w:t>
            </w:r>
          </w:p>
          <w:p w14:paraId="4E560AE0" w14:textId="77777777" w:rsidR="00ED7A36" w:rsidRPr="008B4D5D" w:rsidRDefault="00DD1CA2" w:rsidP="00FC500E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Recordati</w:t>
            </w:r>
          </w:p>
          <w:p w14:paraId="55EC0366" w14:textId="77777777" w:rsidR="00ED7A36" w:rsidRPr="008B4D5D" w:rsidRDefault="00ED7A36" w:rsidP="00FC500E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8B4D5D">
              <w:rPr>
                <w:noProof/>
                <w:sz w:val="22"/>
                <w:szCs w:val="22"/>
              </w:rPr>
              <w:t>Tel: +32 2 46101 36</w:t>
            </w:r>
          </w:p>
          <w:p w14:paraId="5A4B3998" w14:textId="77777777" w:rsidR="00C86D6F" w:rsidRPr="008B4D5D" w:rsidRDefault="00C86D6F" w:rsidP="00C86D6F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België</w:t>
            </w:r>
          </w:p>
          <w:p w14:paraId="12ED5862" w14:textId="77777777" w:rsidR="00ED7A36" w:rsidRPr="008B4D5D" w:rsidRDefault="00ED7A36" w:rsidP="00FC500E">
            <w:pPr>
              <w:rPr>
                <w:b/>
                <w:sz w:val="22"/>
                <w:szCs w:val="22"/>
                <w:lang w:eastAsia="fr-FR"/>
              </w:rPr>
            </w:pPr>
          </w:p>
        </w:tc>
      </w:tr>
      <w:tr w:rsidR="00ED7A36" w:rsidRPr="008B4D5D" w14:paraId="1659598F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456E0443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bCs/>
                <w:sz w:val="22"/>
                <w:szCs w:val="22"/>
                <w:lang w:val="et-EE" w:eastAsia="fr-FR"/>
              </w:rPr>
            </w:pPr>
            <w:r w:rsidRPr="008B4D5D">
              <w:rPr>
                <w:b/>
                <w:bCs/>
                <w:sz w:val="22"/>
                <w:szCs w:val="22"/>
                <w:lang w:val="et-EE"/>
              </w:rPr>
              <w:t>Eesti</w:t>
            </w:r>
          </w:p>
          <w:p w14:paraId="28A6582E" w14:textId="77777777" w:rsidR="00ED7A36" w:rsidRPr="008B4D5D" w:rsidRDefault="00DD1CA2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Recordati</w:t>
            </w:r>
            <w:r w:rsidR="00ED7A36" w:rsidRPr="008B4D5D">
              <w:rPr>
                <w:sz w:val="22"/>
                <w:szCs w:val="22"/>
                <w:lang w:val="et-EE"/>
              </w:rPr>
              <w:t xml:space="preserve"> AB</w:t>
            </w:r>
            <w:r>
              <w:rPr>
                <w:sz w:val="22"/>
                <w:szCs w:val="22"/>
                <w:lang w:val="et-EE"/>
              </w:rPr>
              <w:t>.</w:t>
            </w:r>
          </w:p>
          <w:p w14:paraId="1091AE63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t-EE"/>
              </w:rPr>
            </w:pPr>
            <w:r w:rsidRPr="008B4D5D">
              <w:rPr>
                <w:sz w:val="22"/>
                <w:szCs w:val="22"/>
                <w:lang w:val="et-EE"/>
              </w:rPr>
              <w:t>Tel: + 46 8 545 80</w:t>
            </w:r>
            <w:r w:rsidR="00C86D6F" w:rsidRPr="008B4D5D">
              <w:rPr>
                <w:sz w:val="22"/>
                <w:szCs w:val="22"/>
                <w:lang w:val="et-EE"/>
              </w:rPr>
              <w:t> </w:t>
            </w:r>
            <w:r w:rsidRPr="008B4D5D">
              <w:rPr>
                <w:sz w:val="22"/>
                <w:szCs w:val="22"/>
                <w:lang w:val="et-EE"/>
              </w:rPr>
              <w:t>230</w:t>
            </w:r>
          </w:p>
          <w:p w14:paraId="3FDBBEFE" w14:textId="77777777" w:rsidR="00C86D6F" w:rsidRPr="008B4D5D" w:rsidRDefault="00C86D6F" w:rsidP="00C86D6F">
            <w:pPr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8B4D5D">
              <w:rPr>
                <w:sz w:val="22"/>
                <w:szCs w:val="22"/>
                <w:lang w:val="mt-MT"/>
              </w:rPr>
              <w:t>Rootsi</w:t>
            </w:r>
          </w:p>
          <w:p w14:paraId="6C3AE47F" w14:textId="77777777" w:rsidR="00C86D6F" w:rsidRPr="008B4D5D" w:rsidRDefault="00C86D6F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t-EE" w:eastAsia="fr-FR"/>
              </w:rPr>
            </w:pPr>
          </w:p>
        </w:tc>
        <w:tc>
          <w:tcPr>
            <w:tcW w:w="4678" w:type="dxa"/>
          </w:tcPr>
          <w:p w14:paraId="2A5CCE41" w14:textId="77777777" w:rsidR="00ED7A36" w:rsidRPr="00EF5C46" w:rsidRDefault="00ED7A36" w:rsidP="00FC500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/>
                <w:noProof/>
                <w:sz w:val="22"/>
                <w:szCs w:val="22"/>
                <w:lang w:val="lv-LV" w:eastAsia="fr-FR"/>
              </w:rPr>
            </w:pPr>
            <w:r w:rsidRPr="00EF5C46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Norge</w:t>
            </w:r>
          </w:p>
          <w:p w14:paraId="45615FAA" w14:textId="77777777" w:rsidR="00ED7A36" w:rsidRPr="008B4D5D" w:rsidRDefault="00DD1CA2" w:rsidP="00FC500E">
            <w:pPr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Recordati</w:t>
            </w:r>
            <w:r w:rsidR="00ED7A36" w:rsidRPr="008B4D5D">
              <w:rPr>
                <w:noProof/>
                <w:sz w:val="22"/>
                <w:szCs w:val="22"/>
                <w:lang w:val="mt-MT"/>
              </w:rPr>
              <w:t xml:space="preserve"> AB</w:t>
            </w:r>
            <w:r>
              <w:rPr>
                <w:noProof/>
                <w:sz w:val="22"/>
                <w:szCs w:val="22"/>
                <w:lang w:val="mt-MT"/>
              </w:rPr>
              <w:t>.</w:t>
            </w:r>
          </w:p>
          <w:p w14:paraId="439FE49C" w14:textId="77777777" w:rsidR="00ED7A36" w:rsidRPr="0081506D" w:rsidRDefault="00ED7A36" w:rsidP="00FC500E">
            <w:pPr>
              <w:rPr>
                <w:noProof/>
                <w:sz w:val="22"/>
                <w:szCs w:val="22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Tlf : +46 8 545 80</w:t>
            </w:r>
            <w:r w:rsidR="00C86D6F" w:rsidRPr="008B4D5D">
              <w:rPr>
                <w:noProof/>
                <w:sz w:val="22"/>
                <w:szCs w:val="22"/>
                <w:lang w:val="mt-MT"/>
              </w:rPr>
              <w:t> </w:t>
            </w:r>
            <w:r w:rsidRPr="008B4D5D">
              <w:rPr>
                <w:noProof/>
                <w:sz w:val="22"/>
                <w:szCs w:val="22"/>
                <w:lang w:val="mt-MT"/>
              </w:rPr>
              <w:t>230</w:t>
            </w:r>
          </w:p>
          <w:p w14:paraId="68120511" w14:textId="77777777" w:rsidR="00ED7A36" w:rsidRPr="0081506D" w:rsidRDefault="00C86D6F" w:rsidP="00FC500E">
            <w:pPr>
              <w:rPr>
                <w:b/>
                <w:sz w:val="22"/>
                <w:szCs w:val="22"/>
                <w:lang w:eastAsia="fr-FR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Sverige</w:t>
            </w:r>
          </w:p>
        </w:tc>
      </w:tr>
      <w:tr w:rsidR="00ED7A36" w:rsidRPr="009701D1" w14:paraId="34862396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7CCD8A81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el-GR" w:eastAsia="fr-FR"/>
              </w:rPr>
            </w:pPr>
            <w:r w:rsidRPr="008B4D5D">
              <w:rPr>
                <w:b/>
                <w:sz w:val="22"/>
                <w:szCs w:val="22"/>
                <w:lang w:val="el-GR"/>
              </w:rPr>
              <w:t>Ελλάδα</w:t>
            </w:r>
          </w:p>
          <w:p w14:paraId="7447629B" w14:textId="77777777" w:rsidR="00C86D6F" w:rsidRPr="008B4D5D" w:rsidRDefault="00C86D6F" w:rsidP="00C86D6F">
            <w:pPr>
              <w:tabs>
                <w:tab w:val="left" w:pos="567"/>
              </w:tabs>
              <w:rPr>
                <w:sz w:val="22"/>
                <w:szCs w:val="22"/>
                <w:lang w:val="fr-FR"/>
              </w:rPr>
            </w:pPr>
            <w:r w:rsidRPr="008B4D5D">
              <w:rPr>
                <w:sz w:val="22"/>
                <w:szCs w:val="22"/>
              </w:rPr>
              <w:t>Recordati Hellas</w:t>
            </w:r>
          </w:p>
          <w:p w14:paraId="719EDC4D" w14:textId="77777777" w:rsidR="00C86D6F" w:rsidRPr="008B4D5D" w:rsidRDefault="00C86D6F" w:rsidP="00C86D6F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fr-FR"/>
              </w:rPr>
            </w:pPr>
            <w:proofErr w:type="spellStart"/>
            <w:r w:rsidRPr="008B4D5D">
              <w:rPr>
                <w:sz w:val="22"/>
                <w:szCs w:val="22"/>
              </w:rPr>
              <w:t>Τηλ</w:t>
            </w:r>
            <w:proofErr w:type="spellEnd"/>
            <w:r w:rsidRPr="008B4D5D">
              <w:rPr>
                <w:sz w:val="22"/>
                <w:szCs w:val="22"/>
                <w:lang w:val="fr-FR"/>
              </w:rPr>
              <w:t xml:space="preserve">: </w:t>
            </w:r>
            <w:r w:rsidRPr="008B4D5D">
              <w:rPr>
                <w:sz w:val="22"/>
                <w:szCs w:val="22"/>
                <w:lang w:val="et-EE"/>
              </w:rPr>
              <w:t>+30 210 6773822</w:t>
            </w:r>
          </w:p>
          <w:p w14:paraId="767669E2" w14:textId="77777777" w:rsidR="00ED7A36" w:rsidRPr="008B4D5D" w:rsidRDefault="00ED7A36" w:rsidP="00A746EB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fr-FR" w:eastAsia="fr-FR"/>
              </w:rPr>
            </w:pPr>
          </w:p>
        </w:tc>
        <w:tc>
          <w:tcPr>
            <w:tcW w:w="4678" w:type="dxa"/>
          </w:tcPr>
          <w:p w14:paraId="37C9034E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de-AT" w:eastAsia="fr-FR"/>
              </w:rPr>
            </w:pPr>
            <w:r w:rsidRPr="008B4D5D">
              <w:rPr>
                <w:b/>
                <w:sz w:val="22"/>
                <w:szCs w:val="22"/>
                <w:lang w:val="de-AT"/>
              </w:rPr>
              <w:t>Österreich</w:t>
            </w:r>
          </w:p>
          <w:p w14:paraId="35909915" w14:textId="77777777" w:rsidR="00ED7A36" w:rsidRPr="008B4D5D" w:rsidRDefault="009675E3" w:rsidP="00FC500E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 w:rsidRPr="00DF7CA1">
              <w:rPr>
                <w:sz w:val="22"/>
                <w:szCs w:val="22"/>
                <w:lang w:val="de-DE"/>
              </w:rPr>
              <w:t xml:space="preserve">Recordati Rare Diseases </w:t>
            </w:r>
            <w:r w:rsidR="00ED7A36" w:rsidRPr="00DF7CA1">
              <w:rPr>
                <w:sz w:val="22"/>
                <w:szCs w:val="22"/>
                <w:lang w:val="de-DE"/>
              </w:rPr>
              <w:t>Germany GmbH</w:t>
            </w:r>
          </w:p>
          <w:p w14:paraId="074D9AFE" w14:textId="77777777" w:rsidR="00ED7A36" w:rsidRPr="00DF7CA1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DF7CA1">
              <w:rPr>
                <w:sz w:val="22"/>
                <w:szCs w:val="22"/>
                <w:lang w:val="de-DE"/>
              </w:rPr>
              <w:t>Tel: +49 731 140 554 0</w:t>
            </w:r>
          </w:p>
          <w:p w14:paraId="473FA604" w14:textId="77777777" w:rsidR="00C86D6F" w:rsidRPr="008B4D5D" w:rsidRDefault="00C86D6F" w:rsidP="00C86D6F">
            <w:pPr>
              <w:rPr>
                <w:noProof/>
                <w:sz w:val="22"/>
                <w:szCs w:val="22"/>
                <w:lang w:val="mt-MT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Deutschland</w:t>
            </w:r>
          </w:p>
          <w:p w14:paraId="6FD0B394" w14:textId="77777777" w:rsidR="00C86D6F" w:rsidRPr="008B4D5D" w:rsidRDefault="00C86D6F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de-DE" w:eastAsia="fr-FR"/>
              </w:rPr>
            </w:pPr>
          </w:p>
        </w:tc>
      </w:tr>
      <w:tr w:rsidR="00ED7A36" w:rsidRPr="009701D1" w14:paraId="3179DD0E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190FFDD9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es-ES" w:eastAsia="fr-FR"/>
              </w:rPr>
            </w:pPr>
            <w:r w:rsidRPr="008B4D5D">
              <w:rPr>
                <w:b/>
                <w:sz w:val="22"/>
                <w:szCs w:val="22"/>
                <w:lang w:val="es-ES"/>
              </w:rPr>
              <w:t>España</w:t>
            </w:r>
          </w:p>
          <w:p w14:paraId="158A24D5" w14:textId="77777777" w:rsidR="00ED7A36" w:rsidRPr="00626A40" w:rsidRDefault="009675E3" w:rsidP="00FC500E">
            <w:pPr>
              <w:tabs>
                <w:tab w:val="left" w:pos="567"/>
              </w:tabs>
              <w:rPr>
                <w:sz w:val="22"/>
                <w:szCs w:val="22"/>
                <w:lang w:val="en-GB"/>
              </w:rPr>
            </w:pPr>
            <w:r w:rsidRPr="00626A40">
              <w:rPr>
                <w:sz w:val="22"/>
                <w:szCs w:val="22"/>
                <w:lang w:val="en-GB"/>
              </w:rPr>
              <w:t xml:space="preserve">Recordati Rare Diseases Spain </w:t>
            </w:r>
            <w:r w:rsidR="00ED7A36" w:rsidRPr="00626A40">
              <w:rPr>
                <w:sz w:val="22"/>
                <w:szCs w:val="22"/>
                <w:lang w:val="en-GB"/>
              </w:rPr>
              <w:t>S.L.</w:t>
            </w:r>
            <w:r w:rsidR="00C86D6F" w:rsidRPr="00626A40">
              <w:rPr>
                <w:sz w:val="22"/>
                <w:szCs w:val="22"/>
                <w:lang w:val="en-GB"/>
              </w:rPr>
              <w:t>U</w:t>
            </w:r>
          </w:p>
          <w:p w14:paraId="6FB3BF4A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eastAsia="fr-FR"/>
              </w:rPr>
            </w:pPr>
            <w:r w:rsidRPr="008B4D5D">
              <w:rPr>
                <w:sz w:val="22"/>
                <w:szCs w:val="22"/>
              </w:rPr>
              <w:t>Tel: + 34 91 659 28 90</w:t>
            </w:r>
          </w:p>
        </w:tc>
        <w:tc>
          <w:tcPr>
            <w:tcW w:w="4678" w:type="dxa"/>
          </w:tcPr>
          <w:p w14:paraId="5DBE77C3" w14:textId="77777777" w:rsidR="00ED7A36" w:rsidRPr="0081506D" w:rsidRDefault="00ED7A36" w:rsidP="00FC500E">
            <w:pPr>
              <w:pStyle w:val="Heading7"/>
              <w:tabs>
                <w:tab w:val="left" w:pos="567"/>
              </w:tabs>
              <w:spacing w:before="0" w:after="0"/>
              <w:rPr>
                <w:b/>
                <w:bCs/>
                <w:iCs/>
                <w:sz w:val="22"/>
                <w:szCs w:val="22"/>
                <w:lang w:val="en-GB"/>
              </w:rPr>
            </w:pPr>
            <w:proofErr w:type="spellStart"/>
            <w:r w:rsidRPr="0081506D">
              <w:rPr>
                <w:b/>
                <w:bCs/>
                <w:iCs/>
                <w:sz w:val="22"/>
                <w:szCs w:val="22"/>
                <w:lang w:val="en-GB"/>
              </w:rPr>
              <w:t>Polska</w:t>
            </w:r>
            <w:proofErr w:type="spellEnd"/>
          </w:p>
          <w:p w14:paraId="6F0553AC" w14:textId="77777777" w:rsidR="00C86D6F" w:rsidRPr="008B4D5D" w:rsidRDefault="009675E3" w:rsidP="00C86D6F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3A67D38A" w14:textId="77777777" w:rsidR="00C86D6F" w:rsidRPr="00DF7CA1" w:rsidRDefault="00C86D6F" w:rsidP="00C86D6F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Tel: +33 (0)1 47 73 64 58</w:t>
            </w:r>
          </w:p>
          <w:p w14:paraId="3C2B17E5" w14:textId="77777777" w:rsidR="00C86D6F" w:rsidRPr="00DF7CA1" w:rsidRDefault="00C86D6F" w:rsidP="00C86D6F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 xml:space="preserve">Francja </w:t>
            </w:r>
          </w:p>
          <w:p w14:paraId="5C407FF6" w14:textId="77777777" w:rsidR="00ED7A36" w:rsidRPr="008B4D5D" w:rsidRDefault="00C86D6F" w:rsidP="00A746EB">
            <w:pPr>
              <w:tabs>
                <w:tab w:val="left" w:pos="567"/>
              </w:tabs>
              <w:rPr>
                <w:sz w:val="22"/>
                <w:szCs w:val="22"/>
                <w:lang w:val="it-IT" w:eastAsia="fr-FR"/>
              </w:rPr>
            </w:pPr>
            <w:r w:rsidRPr="00DF7CA1" w:rsidDel="00C86D6F">
              <w:rPr>
                <w:sz w:val="22"/>
                <w:szCs w:val="22"/>
                <w:lang w:val="it-IT"/>
              </w:rPr>
              <w:t xml:space="preserve"> </w:t>
            </w:r>
          </w:p>
        </w:tc>
      </w:tr>
      <w:tr w:rsidR="00ED7A36" w:rsidRPr="001F1F62" w14:paraId="57D4B29F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2B223003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fr-FR" w:eastAsia="fr-FR"/>
              </w:rPr>
            </w:pPr>
            <w:r w:rsidRPr="008B4D5D">
              <w:rPr>
                <w:b/>
                <w:sz w:val="22"/>
                <w:szCs w:val="22"/>
                <w:lang w:val="fr-FR"/>
              </w:rPr>
              <w:t>France</w:t>
            </w:r>
          </w:p>
          <w:p w14:paraId="5998B955" w14:textId="77777777" w:rsidR="00ED7A36" w:rsidRPr="008B4D5D" w:rsidRDefault="009675E3" w:rsidP="00FC500E">
            <w:pPr>
              <w:tabs>
                <w:tab w:val="left" w:pos="567"/>
              </w:tabs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Recordati Rare </w:t>
            </w:r>
            <w:proofErr w:type="spellStart"/>
            <w:r>
              <w:rPr>
                <w:sz w:val="22"/>
                <w:szCs w:val="22"/>
                <w:lang w:val="fr-FR"/>
              </w:rPr>
              <w:t>Diseases</w:t>
            </w:r>
            <w:proofErr w:type="spellEnd"/>
          </w:p>
          <w:p w14:paraId="530ACE57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fr-FR"/>
              </w:rPr>
            </w:pPr>
            <w:r w:rsidRPr="008B4D5D">
              <w:rPr>
                <w:sz w:val="22"/>
                <w:szCs w:val="22"/>
                <w:lang w:val="fr-FR"/>
              </w:rPr>
              <w:t>Tél: +33 (0)1 47 73 64 58</w:t>
            </w:r>
          </w:p>
          <w:p w14:paraId="609ABEFD" w14:textId="77777777" w:rsidR="00ED7A36" w:rsidRPr="008B4D5D" w:rsidRDefault="00ED7A36" w:rsidP="00FC500E">
            <w:pPr>
              <w:tabs>
                <w:tab w:val="left" w:pos="567"/>
              </w:tabs>
              <w:rPr>
                <w:b/>
                <w:sz w:val="22"/>
                <w:szCs w:val="22"/>
                <w:lang w:val="fr-FR" w:eastAsia="fr-FR"/>
              </w:rPr>
            </w:pPr>
          </w:p>
        </w:tc>
        <w:tc>
          <w:tcPr>
            <w:tcW w:w="4678" w:type="dxa"/>
          </w:tcPr>
          <w:p w14:paraId="2B9DD284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pt-PT" w:eastAsia="fr-FR"/>
              </w:rPr>
            </w:pPr>
            <w:r w:rsidRPr="008B4D5D">
              <w:rPr>
                <w:b/>
                <w:sz w:val="22"/>
                <w:szCs w:val="22"/>
                <w:lang w:val="pt-PT"/>
              </w:rPr>
              <w:t>Portugal</w:t>
            </w:r>
          </w:p>
          <w:p w14:paraId="5FA7A1BE" w14:textId="77777777" w:rsidR="001B4469" w:rsidRPr="00B00FB7" w:rsidRDefault="001B4469" w:rsidP="001B4469">
            <w:pPr>
              <w:rPr>
                <w:szCs w:val="22"/>
                <w:lang w:val="sv-SE"/>
              </w:rPr>
            </w:pPr>
            <w:r w:rsidRPr="00B00FB7">
              <w:rPr>
                <w:szCs w:val="22"/>
                <w:lang w:val="sv-SE"/>
              </w:rPr>
              <w:t>Recordati Rare Diseases SARL</w:t>
            </w:r>
          </w:p>
          <w:p w14:paraId="3F1919D5" w14:textId="77777777" w:rsidR="00011382" w:rsidRPr="008B4D5D" w:rsidRDefault="00011382" w:rsidP="00011382">
            <w:pPr>
              <w:tabs>
                <w:tab w:val="left" w:pos="567"/>
              </w:tabs>
              <w:rPr>
                <w:bCs/>
                <w:sz w:val="22"/>
                <w:szCs w:val="22"/>
                <w:lang w:val="pt-PT"/>
              </w:rPr>
            </w:pPr>
            <w:r w:rsidRPr="008B4D5D">
              <w:rPr>
                <w:bCs/>
                <w:sz w:val="22"/>
                <w:szCs w:val="22"/>
                <w:lang w:val="pt-PT"/>
              </w:rPr>
              <w:t>Tel: +351 21 432 95 00</w:t>
            </w:r>
          </w:p>
          <w:p w14:paraId="4100D413" w14:textId="77777777" w:rsidR="00ED7A36" w:rsidRPr="008B4D5D" w:rsidRDefault="00ED7A36" w:rsidP="00A746EB">
            <w:pPr>
              <w:tabs>
                <w:tab w:val="left" w:pos="567"/>
              </w:tabs>
              <w:rPr>
                <w:b/>
                <w:sz w:val="22"/>
                <w:szCs w:val="22"/>
                <w:lang w:val="sl-SI"/>
              </w:rPr>
            </w:pPr>
          </w:p>
        </w:tc>
      </w:tr>
      <w:tr w:rsidR="00ED7A36" w:rsidRPr="008B4D5D" w14:paraId="2166E352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15D54FD0" w14:textId="77777777" w:rsidR="00ED7A36" w:rsidRPr="008B4D5D" w:rsidRDefault="00ED7A36" w:rsidP="00FC500E">
            <w:pPr>
              <w:rPr>
                <w:noProof/>
                <w:sz w:val="22"/>
                <w:szCs w:val="22"/>
              </w:rPr>
            </w:pPr>
            <w:r w:rsidRPr="008B4D5D">
              <w:rPr>
                <w:b/>
                <w:noProof/>
                <w:sz w:val="22"/>
                <w:szCs w:val="22"/>
              </w:rPr>
              <w:t>Hrvatska</w:t>
            </w:r>
          </w:p>
          <w:p w14:paraId="33638E11" w14:textId="77777777" w:rsidR="00B53CA8" w:rsidRPr="008B4D5D" w:rsidRDefault="009675E3" w:rsidP="00B53CA8">
            <w:pPr>
              <w:tabs>
                <w:tab w:val="left" w:pos="567"/>
              </w:tabs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Recordati Rare </w:t>
            </w:r>
            <w:proofErr w:type="spellStart"/>
            <w:r>
              <w:rPr>
                <w:sz w:val="22"/>
                <w:szCs w:val="22"/>
                <w:lang w:val="fr-FR"/>
              </w:rPr>
              <w:t>Diseases</w:t>
            </w:r>
            <w:proofErr w:type="spellEnd"/>
          </w:p>
          <w:p w14:paraId="0D4E022A" w14:textId="77777777" w:rsidR="00ED7A36" w:rsidRPr="008B4D5D" w:rsidRDefault="00B53CA8" w:rsidP="007E7B54">
            <w:pPr>
              <w:tabs>
                <w:tab w:val="left" w:pos="-720"/>
                <w:tab w:val="left" w:pos="1425"/>
              </w:tabs>
              <w:suppressAutoHyphens/>
              <w:rPr>
                <w:sz w:val="22"/>
                <w:szCs w:val="22"/>
                <w:lang w:val="fr-FR"/>
              </w:rPr>
            </w:pPr>
            <w:r w:rsidRPr="008B4D5D">
              <w:rPr>
                <w:sz w:val="22"/>
                <w:szCs w:val="22"/>
                <w:lang w:val="fr-FR"/>
              </w:rPr>
              <w:t>Tél: +33 (0)1 47 73 64 58</w:t>
            </w:r>
          </w:p>
          <w:p w14:paraId="04B5AC86" w14:textId="77777777" w:rsidR="00011382" w:rsidRPr="008B4D5D" w:rsidRDefault="00011382" w:rsidP="00FC500E">
            <w:pPr>
              <w:tabs>
                <w:tab w:val="left" w:pos="-720"/>
                <w:tab w:val="left" w:pos="1425"/>
              </w:tabs>
              <w:suppressAutoHyphens/>
              <w:rPr>
                <w:b/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  <w:lang w:val="fr-FR"/>
              </w:rPr>
              <w:t>Francuska</w:t>
            </w:r>
            <w:proofErr w:type="spellEnd"/>
          </w:p>
        </w:tc>
        <w:tc>
          <w:tcPr>
            <w:tcW w:w="4678" w:type="dxa"/>
          </w:tcPr>
          <w:p w14:paraId="48A84B0C" w14:textId="77777777" w:rsidR="00ED7A36" w:rsidRPr="00DF7CA1" w:rsidRDefault="00ED7A36" w:rsidP="00FC500E">
            <w:pPr>
              <w:tabs>
                <w:tab w:val="left" w:pos="567"/>
              </w:tabs>
              <w:suppressAutoHyphens/>
              <w:rPr>
                <w:b/>
                <w:noProof/>
                <w:sz w:val="22"/>
                <w:szCs w:val="22"/>
                <w:lang w:val="it-IT"/>
              </w:rPr>
            </w:pPr>
            <w:r w:rsidRPr="00DF7CA1">
              <w:rPr>
                <w:b/>
                <w:noProof/>
                <w:sz w:val="22"/>
                <w:szCs w:val="22"/>
                <w:lang w:val="it-IT"/>
              </w:rPr>
              <w:t>România</w:t>
            </w:r>
          </w:p>
          <w:p w14:paraId="7B53F84D" w14:textId="77777777" w:rsidR="00011382" w:rsidRPr="008B4D5D" w:rsidRDefault="009675E3" w:rsidP="00011382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5F69A638" w14:textId="77777777" w:rsidR="00011382" w:rsidRPr="00DF7CA1" w:rsidRDefault="00011382" w:rsidP="00011382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Tel: +33 (0)1 47 73 64 58</w:t>
            </w:r>
          </w:p>
          <w:p w14:paraId="731AA31C" w14:textId="77777777" w:rsidR="00011382" w:rsidRPr="008B4D5D" w:rsidRDefault="00011382" w:rsidP="00011382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</w:rPr>
              <w:t>Franţa</w:t>
            </w:r>
            <w:proofErr w:type="spellEnd"/>
            <w:r w:rsidRPr="008B4D5D">
              <w:rPr>
                <w:sz w:val="22"/>
                <w:szCs w:val="22"/>
              </w:rPr>
              <w:t xml:space="preserve"> </w:t>
            </w:r>
          </w:p>
          <w:p w14:paraId="5FF0512C" w14:textId="77777777" w:rsidR="00ED7A36" w:rsidRPr="008B4D5D" w:rsidRDefault="00ED7A36" w:rsidP="00A746EB">
            <w:pPr>
              <w:tabs>
                <w:tab w:val="left" w:pos="567"/>
              </w:tabs>
              <w:rPr>
                <w:b/>
                <w:sz w:val="22"/>
                <w:szCs w:val="22"/>
                <w:lang w:val="sl-SI"/>
              </w:rPr>
            </w:pPr>
          </w:p>
        </w:tc>
      </w:tr>
      <w:tr w:rsidR="00ED7A36" w:rsidRPr="008B4D5D" w14:paraId="0ED6EBCA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032B8E92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lv-LV" w:eastAsia="fr-FR"/>
              </w:rPr>
            </w:pPr>
            <w:r w:rsidRPr="008B4D5D">
              <w:rPr>
                <w:b/>
                <w:sz w:val="22"/>
                <w:szCs w:val="22"/>
              </w:rPr>
              <w:t>Ireland</w:t>
            </w:r>
          </w:p>
          <w:p w14:paraId="390918FB" w14:textId="77777777" w:rsidR="00ED7A36" w:rsidRPr="008B4D5D" w:rsidRDefault="009675E3" w:rsidP="00FC500E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Recordati Rare Diseases</w:t>
            </w:r>
          </w:p>
          <w:p w14:paraId="2D1039E4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8B4D5D">
              <w:rPr>
                <w:sz w:val="22"/>
                <w:szCs w:val="22"/>
              </w:rPr>
              <w:t xml:space="preserve">Tel: </w:t>
            </w:r>
            <w:r w:rsidR="006D0B49" w:rsidRPr="006D0B49">
              <w:rPr>
                <w:sz w:val="22"/>
                <w:szCs w:val="22"/>
                <w:lang w:val="sv-SE"/>
              </w:rPr>
              <w:t>+33 (0)1 47 73 64 58</w:t>
            </w:r>
          </w:p>
          <w:p w14:paraId="6289AF1A" w14:textId="77777777" w:rsidR="00011382" w:rsidRPr="008B4D5D" w:rsidRDefault="006D0B49" w:rsidP="00011382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</w:t>
            </w:r>
          </w:p>
          <w:p w14:paraId="570F5907" w14:textId="77777777" w:rsidR="00ED7A36" w:rsidRPr="008B4D5D" w:rsidRDefault="00ED7A36" w:rsidP="00FC500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2D7408E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sl-SI" w:eastAsia="fr-FR"/>
              </w:rPr>
            </w:pPr>
            <w:r w:rsidRPr="008B4D5D">
              <w:rPr>
                <w:b/>
                <w:sz w:val="22"/>
                <w:szCs w:val="22"/>
                <w:lang w:val="sl-SI"/>
              </w:rPr>
              <w:t>Slovenija</w:t>
            </w:r>
          </w:p>
          <w:p w14:paraId="16D4475A" w14:textId="77777777" w:rsidR="00011382" w:rsidRPr="008B4D5D" w:rsidRDefault="009675E3" w:rsidP="00011382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68C21146" w14:textId="77777777" w:rsidR="00011382" w:rsidRPr="00DF7CA1" w:rsidRDefault="00011382" w:rsidP="00011382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Tel: +33 (0)1 47 73 64 58</w:t>
            </w:r>
          </w:p>
          <w:p w14:paraId="781DA981" w14:textId="77777777" w:rsidR="00011382" w:rsidRPr="008B4D5D" w:rsidRDefault="00011382" w:rsidP="00011382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</w:rPr>
              <w:t>Francija</w:t>
            </w:r>
            <w:proofErr w:type="spellEnd"/>
            <w:r w:rsidRPr="008B4D5D">
              <w:rPr>
                <w:sz w:val="22"/>
                <w:szCs w:val="22"/>
              </w:rPr>
              <w:t xml:space="preserve"> </w:t>
            </w:r>
          </w:p>
          <w:p w14:paraId="24FCBC77" w14:textId="77777777" w:rsidR="00ED7A36" w:rsidRPr="008B4D5D" w:rsidRDefault="00ED7A36" w:rsidP="00A746EB">
            <w:pPr>
              <w:tabs>
                <w:tab w:val="left" w:pos="567"/>
              </w:tabs>
              <w:rPr>
                <w:sz w:val="22"/>
                <w:szCs w:val="22"/>
                <w:lang w:val="lv-LV" w:eastAsia="fr-FR"/>
              </w:rPr>
            </w:pPr>
          </w:p>
        </w:tc>
      </w:tr>
      <w:tr w:rsidR="00ED7A36" w:rsidRPr="009701D1" w14:paraId="69F6F385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66204D97" w14:textId="77777777" w:rsidR="00ED7A36" w:rsidRPr="00EF5C46" w:rsidRDefault="00ED7A36" w:rsidP="00FC500E">
            <w:pPr>
              <w:pStyle w:val="CommentSubject"/>
              <w:tabs>
                <w:tab w:val="left" w:pos="567"/>
              </w:tabs>
              <w:rPr>
                <w:noProof/>
                <w:sz w:val="22"/>
                <w:szCs w:val="22"/>
                <w:lang w:val="lv-LV" w:eastAsia="en-US"/>
              </w:rPr>
            </w:pPr>
            <w:r w:rsidRPr="00EF5C46">
              <w:rPr>
                <w:noProof/>
                <w:sz w:val="22"/>
                <w:szCs w:val="22"/>
                <w:lang w:eastAsia="en-US"/>
              </w:rPr>
              <w:t>Ísland</w:t>
            </w:r>
          </w:p>
          <w:p w14:paraId="004D9651" w14:textId="77777777" w:rsidR="00ED7A36" w:rsidRPr="008B4D5D" w:rsidRDefault="00DD1CA2" w:rsidP="00FC500E">
            <w:pPr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Recordati</w:t>
            </w:r>
            <w:r w:rsidR="00ED7A36" w:rsidRPr="008B4D5D">
              <w:rPr>
                <w:noProof/>
                <w:sz w:val="22"/>
                <w:szCs w:val="22"/>
                <w:lang w:val="mt-MT"/>
              </w:rPr>
              <w:t xml:space="preserve"> AB</w:t>
            </w:r>
            <w:r>
              <w:rPr>
                <w:noProof/>
                <w:sz w:val="22"/>
                <w:szCs w:val="22"/>
                <w:lang w:val="mt-MT"/>
              </w:rPr>
              <w:t>.</w:t>
            </w:r>
          </w:p>
          <w:p w14:paraId="3B8C4997" w14:textId="77777777" w:rsidR="00ED7A36" w:rsidRPr="008B4D5D" w:rsidRDefault="00ED7A36" w:rsidP="00FC500E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8B4D5D">
              <w:rPr>
                <w:noProof/>
                <w:sz w:val="22"/>
                <w:szCs w:val="22"/>
              </w:rPr>
              <w:t>Simi</w:t>
            </w:r>
            <w:r w:rsidRPr="008B4D5D">
              <w:rPr>
                <w:noProof/>
                <w:sz w:val="22"/>
                <w:szCs w:val="22"/>
                <w:lang w:val="mt-MT"/>
              </w:rPr>
              <w:t>:+46 8 545 80 230</w:t>
            </w:r>
          </w:p>
          <w:p w14:paraId="0FEFE71F" w14:textId="77777777" w:rsidR="00011382" w:rsidRPr="008B4D5D" w:rsidRDefault="00011382" w:rsidP="00011382">
            <w:pPr>
              <w:rPr>
                <w:noProof/>
                <w:sz w:val="22"/>
                <w:szCs w:val="22"/>
                <w:lang w:val="mt-MT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Sv</w:t>
            </w:r>
            <w:r w:rsidRPr="008B4D5D">
              <w:rPr>
                <w:sz w:val="22"/>
                <w:szCs w:val="22"/>
                <w:lang w:val="mt-MT"/>
              </w:rPr>
              <w:t>íþjóð</w:t>
            </w:r>
          </w:p>
          <w:p w14:paraId="01825A25" w14:textId="77777777" w:rsidR="00ED7A36" w:rsidRPr="008B4D5D" w:rsidRDefault="00ED7A36" w:rsidP="00FC500E">
            <w:pPr>
              <w:tabs>
                <w:tab w:val="left" w:pos="567"/>
              </w:tabs>
              <w:rPr>
                <w:sz w:val="22"/>
                <w:szCs w:val="22"/>
                <w:lang w:val="lv-LV" w:eastAsia="fr-FR"/>
              </w:rPr>
            </w:pPr>
          </w:p>
        </w:tc>
        <w:tc>
          <w:tcPr>
            <w:tcW w:w="4678" w:type="dxa"/>
          </w:tcPr>
          <w:p w14:paraId="00C8F4AB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sk-SK" w:eastAsia="fr-FR"/>
              </w:rPr>
            </w:pPr>
            <w:r w:rsidRPr="008B4D5D">
              <w:rPr>
                <w:b/>
                <w:sz w:val="22"/>
                <w:szCs w:val="22"/>
                <w:lang w:val="sk-SK"/>
              </w:rPr>
              <w:t>Slovenská republika</w:t>
            </w:r>
          </w:p>
          <w:p w14:paraId="385EF294" w14:textId="77777777" w:rsidR="00011382" w:rsidRPr="008B4D5D" w:rsidRDefault="009675E3" w:rsidP="00011382">
            <w:pPr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 w:rsidRPr="00DF7CA1">
              <w:rPr>
                <w:sz w:val="22"/>
                <w:szCs w:val="22"/>
                <w:lang w:val="it-IT"/>
              </w:rPr>
              <w:t>Recordati Rare Diseases</w:t>
            </w:r>
          </w:p>
          <w:p w14:paraId="2D8CEE6B" w14:textId="77777777" w:rsidR="00011382" w:rsidRPr="00DF7CA1" w:rsidRDefault="00011382" w:rsidP="00011382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>Tel: +33 (0)1 47 73 64 58</w:t>
            </w:r>
          </w:p>
          <w:p w14:paraId="12A35784" w14:textId="77777777" w:rsidR="00011382" w:rsidRPr="00DF7CA1" w:rsidRDefault="00011382" w:rsidP="00011382">
            <w:pPr>
              <w:tabs>
                <w:tab w:val="left" w:pos="567"/>
              </w:tabs>
              <w:rPr>
                <w:sz w:val="22"/>
                <w:szCs w:val="22"/>
                <w:lang w:val="it-IT"/>
              </w:rPr>
            </w:pPr>
            <w:r w:rsidRPr="00DF7CA1">
              <w:rPr>
                <w:sz w:val="22"/>
                <w:szCs w:val="22"/>
                <w:lang w:val="it-IT"/>
              </w:rPr>
              <w:t xml:space="preserve">Francúzsko </w:t>
            </w:r>
          </w:p>
          <w:p w14:paraId="1F6111DC" w14:textId="77777777" w:rsidR="00ED7A36" w:rsidRPr="008B4D5D" w:rsidRDefault="00ED7A36" w:rsidP="00A746EB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sk-SK" w:eastAsia="fr-FR"/>
              </w:rPr>
            </w:pPr>
          </w:p>
        </w:tc>
      </w:tr>
      <w:tr w:rsidR="00ED7A36" w:rsidRPr="008B4D5D" w14:paraId="7776BAE5" w14:textId="77777777" w:rsidTr="00FC500E">
        <w:tc>
          <w:tcPr>
            <w:tcW w:w="4678" w:type="dxa"/>
            <w:gridSpan w:val="2"/>
          </w:tcPr>
          <w:p w14:paraId="41E923E9" w14:textId="77777777" w:rsidR="00ED7A36" w:rsidRPr="008B4D5D" w:rsidRDefault="00ED7A36" w:rsidP="00FC500E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it-IT" w:eastAsia="fr-FR"/>
              </w:rPr>
            </w:pPr>
            <w:r w:rsidRPr="008B4D5D">
              <w:rPr>
                <w:b/>
                <w:sz w:val="22"/>
                <w:szCs w:val="22"/>
                <w:lang w:val="it-IT"/>
              </w:rPr>
              <w:t>Italia</w:t>
            </w:r>
          </w:p>
          <w:p w14:paraId="28137F62" w14:textId="77777777" w:rsidR="00ED7A36" w:rsidRPr="008B4D5D" w:rsidRDefault="009675E3" w:rsidP="00FC500E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it-IT"/>
              </w:rPr>
              <w:t xml:space="preserve">Recordati Rare Diseases </w:t>
            </w:r>
            <w:r w:rsidR="00ED7A36" w:rsidRPr="008B4D5D">
              <w:rPr>
                <w:sz w:val="22"/>
                <w:szCs w:val="22"/>
                <w:lang w:val="it-IT"/>
              </w:rPr>
              <w:t>Italy Srl</w:t>
            </w:r>
          </w:p>
          <w:p w14:paraId="0F0A8EFF" w14:textId="77777777" w:rsidR="00ED7A36" w:rsidRPr="008B4D5D" w:rsidRDefault="00ED7A36" w:rsidP="00FC500E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</w:rPr>
            </w:pPr>
            <w:r w:rsidRPr="008B4D5D">
              <w:rPr>
                <w:sz w:val="22"/>
                <w:szCs w:val="22"/>
              </w:rPr>
              <w:t>Tel: +39 02 487 87 173</w:t>
            </w:r>
          </w:p>
          <w:p w14:paraId="231C8F8D" w14:textId="77777777" w:rsidR="00ED7A36" w:rsidRPr="008B4D5D" w:rsidRDefault="00ED7A36" w:rsidP="00FC500E">
            <w:pPr>
              <w:tabs>
                <w:tab w:val="left" w:pos="567"/>
              </w:tabs>
              <w:rPr>
                <w:b/>
                <w:sz w:val="22"/>
                <w:szCs w:val="22"/>
                <w:lang w:val="pt-PT" w:eastAsia="fr-FR"/>
              </w:rPr>
            </w:pPr>
          </w:p>
        </w:tc>
        <w:tc>
          <w:tcPr>
            <w:tcW w:w="4678" w:type="dxa"/>
          </w:tcPr>
          <w:p w14:paraId="19BBCF92" w14:textId="77777777" w:rsidR="00ED7A36" w:rsidRPr="00EF5C46" w:rsidRDefault="00ED7A36" w:rsidP="00FC500E">
            <w:pPr>
              <w:pStyle w:val="CommentSubject"/>
              <w:numPr>
                <w:ilvl w:val="12"/>
                <w:numId w:val="0"/>
              </w:numPr>
              <w:tabs>
                <w:tab w:val="left" w:pos="567"/>
              </w:tabs>
              <w:rPr>
                <w:i/>
                <w:noProof/>
                <w:sz w:val="22"/>
                <w:szCs w:val="22"/>
                <w:lang w:val="lv-LV" w:eastAsia="en-US"/>
              </w:rPr>
            </w:pPr>
            <w:r w:rsidRPr="00EF5C46">
              <w:rPr>
                <w:noProof/>
                <w:sz w:val="22"/>
                <w:szCs w:val="22"/>
                <w:lang w:eastAsia="en-US"/>
              </w:rPr>
              <w:t>Suomi/Finland</w:t>
            </w:r>
          </w:p>
          <w:p w14:paraId="5516C21E" w14:textId="77777777" w:rsidR="00ED7A36" w:rsidRPr="008B4D5D" w:rsidRDefault="00DD1CA2" w:rsidP="00FC500E">
            <w:pPr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Recordati</w:t>
            </w:r>
            <w:r w:rsidR="00ED7A36" w:rsidRPr="008B4D5D">
              <w:rPr>
                <w:noProof/>
                <w:sz w:val="22"/>
                <w:szCs w:val="22"/>
                <w:lang w:val="mt-MT"/>
              </w:rPr>
              <w:t xml:space="preserve"> AB</w:t>
            </w:r>
            <w:r>
              <w:rPr>
                <w:noProof/>
                <w:sz w:val="22"/>
                <w:szCs w:val="22"/>
                <w:lang w:val="mt-MT"/>
              </w:rPr>
              <w:t>.</w:t>
            </w:r>
          </w:p>
          <w:p w14:paraId="6521EDEF" w14:textId="77777777" w:rsidR="00ED7A36" w:rsidRPr="00DF7CA1" w:rsidRDefault="00ED7A36" w:rsidP="00FC500E">
            <w:pPr>
              <w:rPr>
                <w:noProof/>
                <w:sz w:val="22"/>
                <w:szCs w:val="22"/>
                <w:lang w:val="it-IT"/>
              </w:rPr>
            </w:pPr>
            <w:r w:rsidRPr="00DF7CA1">
              <w:rPr>
                <w:noProof/>
                <w:sz w:val="22"/>
                <w:szCs w:val="22"/>
                <w:lang w:val="it-IT"/>
              </w:rPr>
              <w:t>Puh/</w:t>
            </w:r>
            <w:r w:rsidRPr="008B4D5D">
              <w:rPr>
                <w:noProof/>
                <w:sz w:val="22"/>
                <w:szCs w:val="22"/>
                <w:lang w:val="mt-MT"/>
              </w:rPr>
              <w:t>Tel : +46 8 545 80</w:t>
            </w:r>
            <w:r w:rsidR="00011382" w:rsidRPr="008B4D5D">
              <w:rPr>
                <w:noProof/>
                <w:sz w:val="22"/>
                <w:szCs w:val="22"/>
                <w:lang w:val="mt-MT"/>
              </w:rPr>
              <w:t> </w:t>
            </w:r>
            <w:r w:rsidRPr="008B4D5D">
              <w:rPr>
                <w:noProof/>
                <w:sz w:val="22"/>
                <w:szCs w:val="22"/>
                <w:lang w:val="mt-MT"/>
              </w:rPr>
              <w:t>230</w:t>
            </w:r>
          </w:p>
          <w:p w14:paraId="61B1DF63" w14:textId="77777777" w:rsidR="00011382" w:rsidRPr="008B4D5D" w:rsidRDefault="00011382" w:rsidP="00011382">
            <w:pPr>
              <w:rPr>
                <w:noProof/>
                <w:sz w:val="22"/>
                <w:szCs w:val="22"/>
                <w:lang w:val="mt-MT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Sverige</w:t>
            </w:r>
          </w:p>
          <w:p w14:paraId="7FD3B293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it-IT" w:eastAsia="fr-FR"/>
              </w:rPr>
            </w:pPr>
          </w:p>
        </w:tc>
      </w:tr>
      <w:tr w:rsidR="00ED7A36" w:rsidRPr="008B4D5D" w14:paraId="175972C6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20ECC905" w14:textId="77777777" w:rsidR="00ED7A36" w:rsidRPr="009701D1" w:rsidRDefault="00ED7A36" w:rsidP="00FC500E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</w:rPr>
            </w:pPr>
            <w:proofErr w:type="spellStart"/>
            <w:r w:rsidRPr="008B4D5D">
              <w:rPr>
                <w:b/>
                <w:sz w:val="22"/>
                <w:szCs w:val="22"/>
              </w:rPr>
              <w:t>Κύ</w:t>
            </w:r>
            <w:proofErr w:type="spellEnd"/>
            <w:r w:rsidRPr="008B4D5D">
              <w:rPr>
                <w:b/>
                <w:sz w:val="22"/>
                <w:szCs w:val="22"/>
              </w:rPr>
              <w:t>προς</w:t>
            </w:r>
          </w:p>
          <w:p w14:paraId="36E898F6" w14:textId="77777777" w:rsidR="00ED7A36" w:rsidRPr="009701D1" w:rsidRDefault="009675E3" w:rsidP="00FC500E">
            <w:pPr>
              <w:widowControl w:val="0"/>
              <w:numPr>
                <w:ilvl w:val="12"/>
                <w:numId w:val="0"/>
              </w:numPr>
              <w:tabs>
                <w:tab w:val="left" w:pos="567"/>
              </w:tabs>
              <w:rPr>
                <w:sz w:val="22"/>
                <w:szCs w:val="22"/>
              </w:rPr>
            </w:pPr>
            <w:r w:rsidRPr="009701D1">
              <w:rPr>
                <w:sz w:val="22"/>
                <w:szCs w:val="22"/>
              </w:rPr>
              <w:t>Recordati Rare Diseases</w:t>
            </w:r>
          </w:p>
          <w:p w14:paraId="1440EE89" w14:textId="77777777" w:rsidR="00ED7A36" w:rsidRPr="009701D1" w:rsidRDefault="00ED7A36" w:rsidP="00FC500E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8B4D5D">
              <w:rPr>
                <w:sz w:val="22"/>
                <w:szCs w:val="22"/>
              </w:rPr>
              <w:t>Τηλ</w:t>
            </w:r>
            <w:proofErr w:type="spellEnd"/>
            <w:r w:rsidRPr="009701D1">
              <w:rPr>
                <w:sz w:val="22"/>
                <w:szCs w:val="22"/>
              </w:rPr>
              <w:t xml:space="preserve"> : +33 1 47 73 64 58</w:t>
            </w:r>
          </w:p>
          <w:p w14:paraId="1A0BB718" w14:textId="77777777" w:rsidR="00011382" w:rsidRPr="00626A40" w:rsidRDefault="00011382" w:rsidP="00011382">
            <w:pPr>
              <w:tabs>
                <w:tab w:val="left" w:pos="567"/>
              </w:tabs>
              <w:rPr>
                <w:sz w:val="22"/>
                <w:szCs w:val="22"/>
                <w:lang w:val="en-GB"/>
              </w:rPr>
            </w:pPr>
            <w:r w:rsidRPr="008B4D5D">
              <w:rPr>
                <w:sz w:val="22"/>
                <w:szCs w:val="22"/>
                <w:lang w:val="mt-MT"/>
              </w:rPr>
              <w:t>Γαλλία</w:t>
            </w:r>
          </w:p>
          <w:p w14:paraId="4E7BC578" w14:textId="77777777" w:rsidR="00A87525" w:rsidRPr="00626A40" w:rsidRDefault="00A87525" w:rsidP="00FC500E">
            <w:pPr>
              <w:tabs>
                <w:tab w:val="left" w:pos="567"/>
              </w:tabs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678" w:type="dxa"/>
          </w:tcPr>
          <w:p w14:paraId="7D537DCF" w14:textId="77777777" w:rsidR="00ED7A36" w:rsidRPr="008B4D5D" w:rsidRDefault="00ED7A36" w:rsidP="00FC500E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sv-SE" w:eastAsia="fr-FR"/>
              </w:rPr>
            </w:pPr>
            <w:r w:rsidRPr="008B4D5D">
              <w:rPr>
                <w:b/>
                <w:sz w:val="22"/>
                <w:szCs w:val="22"/>
                <w:lang w:val="sv-SE"/>
              </w:rPr>
              <w:t>Sverige</w:t>
            </w:r>
          </w:p>
          <w:p w14:paraId="070E59A6" w14:textId="77777777" w:rsidR="00ED7A36" w:rsidRPr="008B4D5D" w:rsidRDefault="00DD1CA2" w:rsidP="00FC500E">
            <w:pPr>
              <w:rPr>
                <w:noProof/>
                <w:sz w:val="22"/>
                <w:szCs w:val="22"/>
                <w:lang w:val="mt-MT"/>
              </w:rPr>
            </w:pPr>
            <w:r>
              <w:rPr>
                <w:noProof/>
                <w:sz w:val="22"/>
                <w:szCs w:val="22"/>
                <w:lang w:val="mt-MT"/>
              </w:rPr>
              <w:t>Recordati</w:t>
            </w:r>
            <w:r w:rsidR="00ED7A36" w:rsidRPr="008B4D5D">
              <w:rPr>
                <w:noProof/>
                <w:sz w:val="22"/>
                <w:szCs w:val="22"/>
                <w:lang w:val="mt-MT"/>
              </w:rPr>
              <w:t xml:space="preserve"> AB</w:t>
            </w:r>
            <w:r>
              <w:rPr>
                <w:noProof/>
                <w:sz w:val="22"/>
                <w:szCs w:val="22"/>
                <w:lang w:val="mt-MT"/>
              </w:rPr>
              <w:t>.</w:t>
            </w:r>
          </w:p>
          <w:p w14:paraId="4C91FB10" w14:textId="77777777" w:rsidR="00ED7A36" w:rsidRPr="008B4D5D" w:rsidRDefault="00ED7A36" w:rsidP="00FC500E">
            <w:pPr>
              <w:tabs>
                <w:tab w:val="left" w:pos="567"/>
                <w:tab w:val="left" w:pos="2685"/>
              </w:tabs>
              <w:suppressAutoHyphens/>
              <w:rPr>
                <w:b/>
                <w:sz w:val="22"/>
                <w:szCs w:val="22"/>
                <w:lang w:eastAsia="fr-FR"/>
              </w:rPr>
            </w:pPr>
            <w:r w:rsidRPr="008B4D5D">
              <w:rPr>
                <w:noProof/>
                <w:sz w:val="22"/>
                <w:szCs w:val="22"/>
                <w:lang w:val="mt-MT"/>
              </w:rPr>
              <w:t>Tel : +46 8 545 80 230</w:t>
            </w:r>
          </w:p>
        </w:tc>
      </w:tr>
      <w:tr w:rsidR="00ED7A36" w:rsidRPr="008B4D5D" w14:paraId="5022725E" w14:textId="77777777" w:rsidTr="00FC500E">
        <w:trPr>
          <w:gridBefore w:val="1"/>
          <w:wBefore w:w="34" w:type="dxa"/>
        </w:trPr>
        <w:tc>
          <w:tcPr>
            <w:tcW w:w="4644" w:type="dxa"/>
          </w:tcPr>
          <w:p w14:paraId="5D94E73A" w14:textId="77777777" w:rsidR="00ED7A36" w:rsidRPr="008B4D5D" w:rsidRDefault="00ED7A36" w:rsidP="00FC500E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</w:rPr>
            </w:pPr>
            <w:proofErr w:type="spellStart"/>
            <w:r w:rsidRPr="008B4D5D">
              <w:rPr>
                <w:b/>
                <w:sz w:val="22"/>
                <w:szCs w:val="22"/>
              </w:rPr>
              <w:t>Latvija</w:t>
            </w:r>
            <w:proofErr w:type="spellEnd"/>
          </w:p>
          <w:p w14:paraId="347778FC" w14:textId="77777777" w:rsidR="00ED7A36" w:rsidRPr="008B4D5D" w:rsidRDefault="00DD1CA2" w:rsidP="00FC500E">
            <w:pPr>
              <w:tabs>
                <w:tab w:val="left" w:pos="567"/>
              </w:tabs>
              <w:suppressAutoHyphens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Recordati </w:t>
            </w:r>
            <w:r w:rsidR="00ED7A36" w:rsidRPr="008B4D5D">
              <w:rPr>
                <w:sz w:val="22"/>
                <w:szCs w:val="22"/>
                <w:lang w:val="et-EE"/>
              </w:rPr>
              <w:t>AB</w:t>
            </w:r>
            <w:r>
              <w:rPr>
                <w:sz w:val="22"/>
                <w:szCs w:val="22"/>
                <w:lang w:val="et-EE"/>
              </w:rPr>
              <w:t>.</w:t>
            </w:r>
          </w:p>
          <w:p w14:paraId="66691803" w14:textId="77777777" w:rsidR="00ED7A36" w:rsidRPr="008B4D5D" w:rsidRDefault="00ED7A36" w:rsidP="00FC500E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et-EE"/>
              </w:rPr>
            </w:pPr>
            <w:r w:rsidRPr="008B4D5D">
              <w:rPr>
                <w:sz w:val="22"/>
                <w:szCs w:val="22"/>
                <w:lang w:val="et-EE"/>
              </w:rPr>
              <w:t>Tel: + 46 8 545 80</w:t>
            </w:r>
            <w:r w:rsidR="00011382" w:rsidRPr="008B4D5D">
              <w:rPr>
                <w:sz w:val="22"/>
                <w:szCs w:val="22"/>
                <w:lang w:val="et-EE"/>
              </w:rPr>
              <w:t> </w:t>
            </w:r>
            <w:r w:rsidRPr="008B4D5D">
              <w:rPr>
                <w:sz w:val="22"/>
                <w:szCs w:val="22"/>
                <w:lang w:val="et-EE"/>
              </w:rPr>
              <w:t>230</w:t>
            </w:r>
          </w:p>
          <w:p w14:paraId="68CB1B55" w14:textId="77777777" w:rsidR="00011382" w:rsidRPr="008B4D5D" w:rsidRDefault="00011382" w:rsidP="00011382">
            <w:pPr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8B4D5D">
              <w:rPr>
                <w:sz w:val="22"/>
                <w:szCs w:val="22"/>
                <w:lang w:val="mt-MT"/>
              </w:rPr>
              <w:t>Zviedrija</w:t>
            </w:r>
          </w:p>
          <w:p w14:paraId="52E46977" w14:textId="77777777" w:rsidR="00011382" w:rsidRPr="008B4D5D" w:rsidRDefault="00011382" w:rsidP="00FC500E">
            <w:pPr>
              <w:widowControl w:val="0"/>
              <w:tabs>
                <w:tab w:val="left" w:pos="56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AAA254" w14:textId="4AA70C70" w:rsidR="00ED7A36" w:rsidRPr="008B4D5D" w:rsidRDefault="00ED7A36" w:rsidP="00887D30">
            <w:pPr>
              <w:tabs>
                <w:tab w:val="left" w:pos="567"/>
              </w:tabs>
              <w:suppressAutoHyphens/>
              <w:rPr>
                <w:b/>
                <w:sz w:val="22"/>
                <w:szCs w:val="22"/>
                <w:lang w:val="sv-SE"/>
              </w:rPr>
            </w:pPr>
          </w:p>
        </w:tc>
      </w:tr>
    </w:tbl>
    <w:p w14:paraId="548A51BF" w14:textId="77777777" w:rsidR="0069308C" w:rsidRDefault="0069308C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96EDECE" w14:textId="77777777" w:rsidR="00ED7A36" w:rsidRPr="00ED7A36" w:rsidRDefault="00ED7A36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D667D8C" w14:textId="7D35CFB8" w:rsidR="003103F1" w:rsidRPr="00AD139A" w:rsidRDefault="003103F1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  <w:r w:rsidRPr="00AD139A">
        <w:rPr>
          <w:b/>
          <w:bCs/>
          <w:sz w:val="22"/>
          <w:szCs w:val="22"/>
          <w:lang w:val="cs-CZ"/>
        </w:rPr>
        <w:lastRenderedPageBreak/>
        <w:t xml:space="preserve">Tato příbalová informace byla </w:t>
      </w:r>
      <w:r w:rsidR="00932369">
        <w:rPr>
          <w:b/>
          <w:bCs/>
          <w:sz w:val="22"/>
          <w:szCs w:val="22"/>
          <w:lang w:val="cs-CZ"/>
        </w:rPr>
        <w:t>naposledy revidována</w:t>
      </w:r>
      <w:r w:rsidRPr="00AD139A">
        <w:rPr>
          <w:b/>
          <w:bCs/>
          <w:sz w:val="22"/>
          <w:szCs w:val="22"/>
          <w:lang w:val="cs-CZ"/>
        </w:rPr>
        <w:t xml:space="preserve"> </w:t>
      </w:r>
    </w:p>
    <w:p w14:paraId="2FEB2F3D" w14:textId="77777777" w:rsidR="00B928C3" w:rsidRPr="00AD139A" w:rsidRDefault="00B928C3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cs-CZ"/>
        </w:rPr>
      </w:pPr>
    </w:p>
    <w:p w14:paraId="6C8006A8" w14:textId="77777777" w:rsidR="00EF5C46" w:rsidRDefault="00EF5C46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068C5086" w14:textId="23182D7D" w:rsidR="00B928C3" w:rsidRPr="004115A2" w:rsidRDefault="00B928C3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AD139A">
        <w:rPr>
          <w:sz w:val="22"/>
          <w:szCs w:val="22"/>
          <w:lang w:val="cs-CZ"/>
        </w:rPr>
        <w:t>Podrobné infor</w:t>
      </w:r>
      <w:r w:rsidR="004115A2" w:rsidRPr="00AD139A">
        <w:rPr>
          <w:sz w:val="22"/>
          <w:szCs w:val="22"/>
          <w:lang w:val="cs-CZ"/>
        </w:rPr>
        <w:t>mace o</w:t>
      </w:r>
      <w:r w:rsidR="00FB77C4">
        <w:rPr>
          <w:sz w:val="22"/>
          <w:szCs w:val="22"/>
          <w:lang w:val="cs-CZ"/>
        </w:rPr>
        <w:t> </w:t>
      </w:r>
      <w:r w:rsidR="004115A2" w:rsidRPr="00AD139A">
        <w:rPr>
          <w:sz w:val="22"/>
          <w:szCs w:val="22"/>
          <w:lang w:val="cs-CZ"/>
        </w:rPr>
        <w:t xml:space="preserve">tomto </w:t>
      </w:r>
      <w:r w:rsidR="00FB77C4">
        <w:rPr>
          <w:sz w:val="22"/>
          <w:szCs w:val="22"/>
          <w:lang w:val="cs-CZ"/>
        </w:rPr>
        <w:t xml:space="preserve">léčivém </w:t>
      </w:r>
      <w:r w:rsidR="004115A2" w:rsidRPr="00AD139A">
        <w:rPr>
          <w:sz w:val="22"/>
          <w:szCs w:val="22"/>
          <w:lang w:val="cs-CZ"/>
        </w:rPr>
        <w:t xml:space="preserve">přípravku jsou </w:t>
      </w:r>
      <w:r w:rsidR="00FB77C4">
        <w:rPr>
          <w:sz w:val="22"/>
          <w:szCs w:val="22"/>
          <w:lang w:val="cs-CZ"/>
        </w:rPr>
        <w:t>k dispozici</w:t>
      </w:r>
      <w:r w:rsidRPr="00AD139A">
        <w:rPr>
          <w:sz w:val="22"/>
          <w:szCs w:val="22"/>
          <w:lang w:val="cs-CZ"/>
        </w:rPr>
        <w:t xml:space="preserve"> na webových </w:t>
      </w:r>
      <w:r w:rsidR="00461052" w:rsidRPr="00AD139A">
        <w:rPr>
          <w:sz w:val="22"/>
          <w:szCs w:val="22"/>
          <w:lang w:val="cs-CZ"/>
        </w:rPr>
        <w:t xml:space="preserve">stránkách Evropské </w:t>
      </w:r>
      <w:r w:rsidR="00FD0829" w:rsidRPr="00AD139A">
        <w:rPr>
          <w:sz w:val="22"/>
          <w:szCs w:val="22"/>
          <w:lang w:val="cs-CZ"/>
        </w:rPr>
        <w:t>agentury pro léčivé přípravky</w:t>
      </w:r>
      <w:r w:rsidR="00461052" w:rsidRPr="00AD139A">
        <w:rPr>
          <w:sz w:val="22"/>
          <w:szCs w:val="22"/>
          <w:lang w:val="cs-CZ"/>
        </w:rPr>
        <w:t xml:space="preserve"> </w:t>
      </w:r>
      <w:hyperlink r:id="rId9" w:history="1">
        <w:r w:rsidR="00461052" w:rsidRPr="00AD139A">
          <w:rPr>
            <w:rStyle w:val="Hyperlink"/>
            <w:noProof/>
            <w:sz w:val="22"/>
            <w:szCs w:val="22"/>
            <w:lang w:val="cs-CZ"/>
          </w:rPr>
          <w:t>http://www.ema.europa.eu</w:t>
        </w:r>
      </w:hyperlink>
      <w:r w:rsidR="00461052" w:rsidRPr="00AD139A">
        <w:rPr>
          <w:noProof/>
          <w:color w:val="0000FF"/>
          <w:sz w:val="22"/>
          <w:szCs w:val="22"/>
          <w:lang w:val="cs-CZ"/>
        </w:rPr>
        <w:t xml:space="preserve">. </w:t>
      </w:r>
      <w:r w:rsidR="00FB77C4" w:rsidRPr="00FB77C4">
        <w:rPr>
          <w:sz w:val="22"/>
          <w:szCs w:val="22"/>
          <w:lang w:val="cs-CZ"/>
        </w:rPr>
        <w:t>Na těchto stránkách naleznete též odkazy na další webové stránky týkající se vzácných onemocnění a</w:t>
      </w:r>
      <w:r w:rsidR="00FB77C4">
        <w:rPr>
          <w:sz w:val="22"/>
          <w:szCs w:val="22"/>
          <w:lang w:val="cs-CZ"/>
        </w:rPr>
        <w:t> </w:t>
      </w:r>
      <w:r w:rsidR="00FB77C4" w:rsidRPr="00FB77C4">
        <w:rPr>
          <w:sz w:val="22"/>
          <w:szCs w:val="22"/>
          <w:lang w:val="cs-CZ"/>
        </w:rPr>
        <w:t>jejich léčby</w:t>
      </w:r>
      <w:r w:rsidR="00461052" w:rsidRPr="00AD139A">
        <w:rPr>
          <w:sz w:val="22"/>
          <w:szCs w:val="22"/>
          <w:lang w:val="cs-CZ"/>
        </w:rPr>
        <w:t>.</w:t>
      </w:r>
    </w:p>
    <w:p w14:paraId="4FF9D0F6" w14:textId="77777777" w:rsidR="003103F1" w:rsidRPr="00B36304" w:rsidRDefault="003103F1" w:rsidP="00DB3B39">
      <w:pPr>
        <w:pStyle w:val="No-numheading3Agency"/>
        <w:spacing w:before="0" w:after="0"/>
        <w:rPr>
          <w:szCs w:val="22"/>
          <w:lang w:val="cs-CZ"/>
        </w:rPr>
      </w:pPr>
    </w:p>
    <w:sectPr w:rsidR="003103F1" w:rsidRPr="00B36304" w:rsidSect="00095B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418" w:bottom="1134" w:left="1418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7DB36" w14:textId="77777777" w:rsidR="007C3546" w:rsidRDefault="007C3546">
      <w:r>
        <w:separator/>
      </w:r>
    </w:p>
  </w:endnote>
  <w:endnote w:type="continuationSeparator" w:id="0">
    <w:p w14:paraId="0CA8186D" w14:textId="77777777" w:rsidR="007C3546" w:rsidRDefault="007C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AB090" w14:textId="77777777" w:rsidR="007C3546" w:rsidRDefault="007C35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0D3FA" w14:textId="77777777" w:rsidR="007C3546" w:rsidRDefault="007C35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6A210824" w14:textId="77777777" w:rsidR="007C3546" w:rsidRDefault="007C3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C93D9" w14:textId="77777777" w:rsidR="007C3546" w:rsidRDefault="007C3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A59EE" w14:textId="77777777" w:rsidR="007C3546" w:rsidRDefault="007C3546">
      <w:r>
        <w:separator/>
      </w:r>
    </w:p>
  </w:footnote>
  <w:footnote w:type="continuationSeparator" w:id="0">
    <w:p w14:paraId="25592EC9" w14:textId="77777777" w:rsidR="007C3546" w:rsidRDefault="007C3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42611" w14:textId="77777777" w:rsidR="007C3546" w:rsidRDefault="007C35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215FE" w14:textId="77777777" w:rsidR="007C3546" w:rsidRDefault="007C35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C583" w14:textId="77777777" w:rsidR="007C3546" w:rsidRDefault="007C3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472C2"/>
    <w:multiLevelType w:val="hybridMultilevel"/>
    <w:tmpl w:val="9910734C"/>
    <w:lvl w:ilvl="0" w:tplc="3AFAD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7AF3"/>
    <w:multiLevelType w:val="multilevel"/>
    <w:tmpl w:val="E5383B38"/>
    <w:lvl w:ilvl="0">
      <w:start w:val="1"/>
      <w:numFmt w:val="upperLetter"/>
      <w:pStyle w:val="Heading1"/>
      <w:lvlText w:val="%1.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A1D95"/>
    <w:multiLevelType w:val="hybridMultilevel"/>
    <w:tmpl w:val="32F66F94"/>
    <w:lvl w:ilvl="0" w:tplc="3AFAD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5204D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A0CF0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E4829"/>
    <w:multiLevelType w:val="hybridMultilevel"/>
    <w:tmpl w:val="2356E9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048CC"/>
    <w:multiLevelType w:val="hybridMultilevel"/>
    <w:tmpl w:val="9334D678"/>
    <w:lvl w:ilvl="0" w:tplc="E2E4D232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3AFAD3A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A37FC5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2858CC"/>
    <w:multiLevelType w:val="hybridMultilevel"/>
    <w:tmpl w:val="AD88D656"/>
    <w:lvl w:ilvl="0" w:tplc="E2E4D232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7E2"/>
    <w:multiLevelType w:val="multilevel"/>
    <w:tmpl w:val="2F4E0D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152545"/>
    <w:multiLevelType w:val="hybridMultilevel"/>
    <w:tmpl w:val="37785302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2E2940"/>
    <w:multiLevelType w:val="hybridMultilevel"/>
    <w:tmpl w:val="7AD0E8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8D82F3E"/>
    <w:multiLevelType w:val="hybridMultilevel"/>
    <w:tmpl w:val="4F00472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A6D5E5A"/>
    <w:multiLevelType w:val="multi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577508"/>
    <w:multiLevelType w:val="hybridMultilevel"/>
    <w:tmpl w:val="F8186D5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CFF5D1B"/>
    <w:multiLevelType w:val="hybridMultilevel"/>
    <w:tmpl w:val="559CDDF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6A6707"/>
    <w:multiLevelType w:val="multi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776470"/>
    <w:multiLevelType w:val="hybridMultilevel"/>
    <w:tmpl w:val="BD607AD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55E18E5"/>
    <w:multiLevelType w:val="hybridMultilevel"/>
    <w:tmpl w:val="644630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64182"/>
    <w:multiLevelType w:val="hybridMultilevel"/>
    <w:tmpl w:val="120CD8AA"/>
    <w:lvl w:ilvl="0" w:tplc="ABF694E0">
      <w:start w:val="1"/>
      <w:numFmt w:val="lowerRoman"/>
      <w:lvlText w:val="%1)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A44DCE"/>
    <w:multiLevelType w:val="hybridMultilevel"/>
    <w:tmpl w:val="3E0A9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10019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BD23E8"/>
    <w:multiLevelType w:val="multilevel"/>
    <w:tmpl w:val="64242C56"/>
    <w:lvl w:ilvl="0">
      <w:start w:val="2"/>
      <w:numFmt w:val="decimal"/>
      <w:lvlText w:val="%1."/>
      <w:lvlJc w:val="left"/>
      <w:pPr>
        <w:ind w:left="567" w:hanging="5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6B41CF"/>
    <w:multiLevelType w:val="hybridMultilevel"/>
    <w:tmpl w:val="602618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60C4365"/>
    <w:multiLevelType w:val="multilevel"/>
    <w:tmpl w:val="FFFFFFFF"/>
    <w:lvl w:ilvl="0">
      <w:start w:val="1"/>
      <w:numFmt w:val="bullet"/>
      <w:lvlText w:val="-"/>
      <w:lvlJc w:val="left"/>
      <w:pPr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935AAE"/>
    <w:multiLevelType w:val="hybridMultilevel"/>
    <w:tmpl w:val="191CA1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87F27"/>
    <w:multiLevelType w:val="multilevel"/>
    <w:tmpl w:val="924AAD8C"/>
    <w:lvl w:ilvl="0">
      <w:start w:val="1"/>
      <w:numFmt w:val="upperLetter"/>
      <w:lvlText w:val="%1."/>
      <w:lvlJc w:val="left"/>
      <w:pPr>
        <w:ind w:left="1494" w:hanging="149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8F6034"/>
    <w:multiLevelType w:val="hybridMultilevel"/>
    <w:tmpl w:val="E8EE75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446BA2"/>
    <w:multiLevelType w:val="hybridMultilevel"/>
    <w:tmpl w:val="FC5E4D9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3516722"/>
    <w:multiLevelType w:val="hybridMultilevel"/>
    <w:tmpl w:val="8624A7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83949"/>
    <w:multiLevelType w:val="hybridMultilevel"/>
    <w:tmpl w:val="D0968A54"/>
    <w:lvl w:ilvl="0" w:tplc="235E0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846"/>
    <w:multiLevelType w:val="hybridMultilevel"/>
    <w:tmpl w:val="E7AA17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8247730"/>
    <w:multiLevelType w:val="multi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EB7447"/>
    <w:multiLevelType w:val="multilevel"/>
    <w:tmpl w:val="FFFFFFFF"/>
    <w:lvl w:ilvl="0">
      <w:start w:val="1"/>
      <w:numFmt w:val="bullet"/>
      <w:lvlText w:val=""/>
      <w:lvlJc w:val="left"/>
      <w:pPr>
        <w:ind w:left="283" w:hanging="283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941758"/>
    <w:multiLevelType w:val="multi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3660F"/>
    <w:multiLevelType w:val="multi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7241EA"/>
    <w:multiLevelType w:val="multilevel"/>
    <w:tmpl w:val="0276BC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4052F5D"/>
    <w:multiLevelType w:val="multi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F54B61"/>
    <w:multiLevelType w:val="hybridMultilevel"/>
    <w:tmpl w:val="FE1040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D7151"/>
    <w:multiLevelType w:val="hybridMultilevel"/>
    <w:tmpl w:val="2F3EE1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8"/>
  </w:num>
  <w:num w:numId="3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4">
    <w:abstractNumId w:val="13"/>
  </w:num>
  <w:num w:numId="5">
    <w:abstractNumId w:val="24"/>
  </w:num>
  <w:num w:numId="6">
    <w:abstractNumId w:val="15"/>
  </w:num>
  <w:num w:numId="7">
    <w:abstractNumId w:val="38"/>
  </w:num>
  <w:num w:numId="8">
    <w:abstractNumId w:val="6"/>
  </w:num>
  <w:num w:numId="9">
    <w:abstractNumId w:val="4"/>
  </w:num>
  <w:num w:numId="10">
    <w:abstractNumId w:val="0"/>
    <w:lvlOverride w:ilvl="0">
      <w:lvl w:ilvl="0">
        <w:start w:val="1"/>
        <w:numFmt w:val="bullet"/>
        <w:lvlText w:val="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1">
    <w:abstractNumId w:val="39"/>
  </w:num>
  <w:num w:numId="1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3">
    <w:abstractNumId w:val="36"/>
  </w:num>
  <w:num w:numId="14">
    <w:abstractNumId w:val="35"/>
  </w:num>
  <w:num w:numId="15">
    <w:abstractNumId w:val="18"/>
  </w:num>
  <w:num w:numId="16">
    <w:abstractNumId w:val="26"/>
  </w:num>
  <w:num w:numId="17">
    <w:abstractNumId w:val="23"/>
  </w:num>
  <w:num w:numId="18">
    <w:abstractNumId w:val="9"/>
  </w:num>
  <w:num w:numId="19">
    <w:abstractNumId w:val="34"/>
  </w:num>
  <w:num w:numId="20">
    <w:abstractNumId w:val="19"/>
  </w:num>
  <w:num w:numId="21">
    <w:abstractNumId w:val="14"/>
  </w:num>
  <w:num w:numId="22">
    <w:abstractNumId w:val="30"/>
  </w:num>
  <w:num w:numId="23">
    <w:abstractNumId w:val="12"/>
  </w:num>
  <w:num w:numId="24">
    <w:abstractNumId w:val="29"/>
  </w:num>
  <w:num w:numId="25">
    <w:abstractNumId w:val="7"/>
  </w:num>
  <w:num w:numId="26">
    <w:abstractNumId w:val="43"/>
  </w:num>
  <w:num w:numId="27">
    <w:abstractNumId w:val="41"/>
  </w:num>
  <w:num w:numId="28">
    <w:abstractNumId w:val="31"/>
  </w:num>
  <w:num w:numId="29">
    <w:abstractNumId w:val="16"/>
  </w:num>
  <w:num w:numId="30">
    <w:abstractNumId w:val="25"/>
  </w:num>
  <w:num w:numId="31">
    <w:abstractNumId w:val="40"/>
  </w:num>
  <w:num w:numId="32">
    <w:abstractNumId w:val="11"/>
  </w:num>
  <w:num w:numId="33">
    <w:abstractNumId w:val="17"/>
  </w:num>
  <w:num w:numId="34">
    <w:abstractNumId w:val="33"/>
  </w:num>
  <w:num w:numId="35">
    <w:abstractNumId w:val="8"/>
  </w:num>
  <w:num w:numId="36">
    <w:abstractNumId w:val="21"/>
  </w:num>
  <w:num w:numId="37">
    <w:abstractNumId w:val="10"/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0">
    <w:abstractNumId w:val="20"/>
  </w:num>
  <w:num w:numId="41">
    <w:abstractNumId w:val="3"/>
  </w:num>
  <w:num w:numId="42">
    <w:abstractNumId w:val="1"/>
  </w:num>
  <w:num w:numId="43">
    <w:abstractNumId w:val="32"/>
  </w:num>
  <w:num w:numId="44">
    <w:abstractNumId w:val="5"/>
  </w:num>
  <w:num w:numId="45">
    <w:abstractNumId w:val="37"/>
  </w:num>
  <w:num w:numId="46">
    <w:abstractNumId w:val="42"/>
  </w:num>
  <w:num w:numId="47">
    <w:abstractNumId w:val="22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F1"/>
    <w:rsid w:val="000041F3"/>
    <w:rsid w:val="00005EF5"/>
    <w:rsid w:val="00007064"/>
    <w:rsid w:val="0000790A"/>
    <w:rsid w:val="00011382"/>
    <w:rsid w:val="00012B93"/>
    <w:rsid w:val="000326D8"/>
    <w:rsid w:val="000368FA"/>
    <w:rsid w:val="00040C8D"/>
    <w:rsid w:val="00045BCA"/>
    <w:rsid w:val="00045E9E"/>
    <w:rsid w:val="000473E1"/>
    <w:rsid w:val="00063884"/>
    <w:rsid w:val="000655F9"/>
    <w:rsid w:val="0006570C"/>
    <w:rsid w:val="00065FC1"/>
    <w:rsid w:val="00071FF1"/>
    <w:rsid w:val="00072559"/>
    <w:rsid w:val="0007709C"/>
    <w:rsid w:val="00081DAC"/>
    <w:rsid w:val="00087B4F"/>
    <w:rsid w:val="00090952"/>
    <w:rsid w:val="00095B68"/>
    <w:rsid w:val="0009626B"/>
    <w:rsid w:val="000A5F6E"/>
    <w:rsid w:val="000B24D7"/>
    <w:rsid w:val="000B4650"/>
    <w:rsid w:val="000B69E9"/>
    <w:rsid w:val="000C12FC"/>
    <w:rsid w:val="000C6B07"/>
    <w:rsid w:val="000C7440"/>
    <w:rsid w:val="000D3E30"/>
    <w:rsid w:val="000D4515"/>
    <w:rsid w:val="000D53CE"/>
    <w:rsid w:val="000F412C"/>
    <w:rsid w:val="001005F5"/>
    <w:rsid w:val="00103E30"/>
    <w:rsid w:val="00114DDB"/>
    <w:rsid w:val="001178AE"/>
    <w:rsid w:val="0012419F"/>
    <w:rsid w:val="001242BF"/>
    <w:rsid w:val="00135406"/>
    <w:rsid w:val="0014460E"/>
    <w:rsid w:val="00147DDF"/>
    <w:rsid w:val="00151AB2"/>
    <w:rsid w:val="00152833"/>
    <w:rsid w:val="00154DB2"/>
    <w:rsid w:val="0017052D"/>
    <w:rsid w:val="00170FAF"/>
    <w:rsid w:val="00181D60"/>
    <w:rsid w:val="00183C9B"/>
    <w:rsid w:val="001844DA"/>
    <w:rsid w:val="00184B1B"/>
    <w:rsid w:val="00192EFF"/>
    <w:rsid w:val="001944F3"/>
    <w:rsid w:val="00197442"/>
    <w:rsid w:val="001A18FA"/>
    <w:rsid w:val="001A2BE7"/>
    <w:rsid w:val="001A4DD3"/>
    <w:rsid w:val="001B4469"/>
    <w:rsid w:val="001B56C3"/>
    <w:rsid w:val="001B6F2A"/>
    <w:rsid w:val="001B6FED"/>
    <w:rsid w:val="001D420F"/>
    <w:rsid w:val="001E7D1C"/>
    <w:rsid w:val="001F1F62"/>
    <w:rsid w:val="00202F1C"/>
    <w:rsid w:val="002134D6"/>
    <w:rsid w:val="00215290"/>
    <w:rsid w:val="00226389"/>
    <w:rsid w:val="00254F94"/>
    <w:rsid w:val="0026364D"/>
    <w:rsid w:val="00274A09"/>
    <w:rsid w:val="00281914"/>
    <w:rsid w:val="00291DFB"/>
    <w:rsid w:val="00297C17"/>
    <w:rsid w:val="002A23A4"/>
    <w:rsid w:val="002C2EDE"/>
    <w:rsid w:val="002D3A6B"/>
    <w:rsid w:val="002E1605"/>
    <w:rsid w:val="002E7376"/>
    <w:rsid w:val="002F0FFC"/>
    <w:rsid w:val="00307864"/>
    <w:rsid w:val="003103F1"/>
    <w:rsid w:val="00315AD4"/>
    <w:rsid w:val="00321308"/>
    <w:rsid w:val="00333C79"/>
    <w:rsid w:val="0033459A"/>
    <w:rsid w:val="00337688"/>
    <w:rsid w:val="003528D7"/>
    <w:rsid w:val="003563EF"/>
    <w:rsid w:val="00361998"/>
    <w:rsid w:val="003621CC"/>
    <w:rsid w:val="003658BE"/>
    <w:rsid w:val="00370735"/>
    <w:rsid w:val="0038030B"/>
    <w:rsid w:val="00387900"/>
    <w:rsid w:val="00393C4B"/>
    <w:rsid w:val="003A6CA4"/>
    <w:rsid w:val="003A6D11"/>
    <w:rsid w:val="003B15FB"/>
    <w:rsid w:val="003B2919"/>
    <w:rsid w:val="003B4A71"/>
    <w:rsid w:val="003B73A2"/>
    <w:rsid w:val="003C4529"/>
    <w:rsid w:val="003D103C"/>
    <w:rsid w:val="003D37F9"/>
    <w:rsid w:val="003D42BE"/>
    <w:rsid w:val="003E552D"/>
    <w:rsid w:val="003E6DC0"/>
    <w:rsid w:val="004115A2"/>
    <w:rsid w:val="00412465"/>
    <w:rsid w:val="00423B1A"/>
    <w:rsid w:val="00430615"/>
    <w:rsid w:val="00434865"/>
    <w:rsid w:val="00437A30"/>
    <w:rsid w:val="0044626F"/>
    <w:rsid w:val="004465BE"/>
    <w:rsid w:val="0045061D"/>
    <w:rsid w:val="00450F13"/>
    <w:rsid w:val="00461052"/>
    <w:rsid w:val="004673B1"/>
    <w:rsid w:val="00472009"/>
    <w:rsid w:val="004954AC"/>
    <w:rsid w:val="004A1B2C"/>
    <w:rsid w:val="004A1B72"/>
    <w:rsid w:val="004C16A6"/>
    <w:rsid w:val="004C3F87"/>
    <w:rsid w:val="004C516E"/>
    <w:rsid w:val="004D1CB1"/>
    <w:rsid w:val="004D5E67"/>
    <w:rsid w:val="004D6E2A"/>
    <w:rsid w:val="004E5F9E"/>
    <w:rsid w:val="004F1210"/>
    <w:rsid w:val="004F3546"/>
    <w:rsid w:val="00512ADA"/>
    <w:rsid w:val="00514B7D"/>
    <w:rsid w:val="0051516A"/>
    <w:rsid w:val="005200D0"/>
    <w:rsid w:val="005206D6"/>
    <w:rsid w:val="00520723"/>
    <w:rsid w:val="00520F28"/>
    <w:rsid w:val="00526581"/>
    <w:rsid w:val="00541461"/>
    <w:rsid w:val="005424BC"/>
    <w:rsid w:val="00543338"/>
    <w:rsid w:val="0054791F"/>
    <w:rsid w:val="00553340"/>
    <w:rsid w:val="00561F12"/>
    <w:rsid w:val="005646EF"/>
    <w:rsid w:val="00576ED2"/>
    <w:rsid w:val="005844CE"/>
    <w:rsid w:val="005869C0"/>
    <w:rsid w:val="00586F98"/>
    <w:rsid w:val="005924CB"/>
    <w:rsid w:val="005930AA"/>
    <w:rsid w:val="00595665"/>
    <w:rsid w:val="00596248"/>
    <w:rsid w:val="005B2687"/>
    <w:rsid w:val="005B6CE5"/>
    <w:rsid w:val="005C54E1"/>
    <w:rsid w:val="005D0D4D"/>
    <w:rsid w:val="005D347E"/>
    <w:rsid w:val="005D3950"/>
    <w:rsid w:val="005E04C9"/>
    <w:rsid w:val="005E3D9F"/>
    <w:rsid w:val="005F2C1D"/>
    <w:rsid w:val="005F5C83"/>
    <w:rsid w:val="00603E55"/>
    <w:rsid w:val="0060786F"/>
    <w:rsid w:val="006109EC"/>
    <w:rsid w:val="00613417"/>
    <w:rsid w:val="00613FFE"/>
    <w:rsid w:val="00624A72"/>
    <w:rsid w:val="00626A40"/>
    <w:rsid w:val="00626E3C"/>
    <w:rsid w:val="00632A09"/>
    <w:rsid w:val="00634FD2"/>
    <w:rsid w:val="006370AE"/>
    <w:rsid w:val="00637B68"/>
    <w:rsid w:val="006518B8"/>
    <w:rsid w:val="00674194"/>
    <w:rsid w:val="006742CC"/>
    <w:rsid w:val="00690590"/>
    <w:rsid w:val="0069308C"/>
    <w:rsid w:val="006934FB"/>
    <w:rsid w:val="00696A5C"/>
    <w:rsid w:val="006A32C5"/>
    <w:rsid w:val="006A793F"/>
    <w:rsid w:val="006B5EAD"/>
    <w:rsid w:val="006C4510"/>
    <w:rsid w:val="006C59A4"/>
    <w:rsid w:val="006C5F38"/>
    <w:rsid w:val="006D0B49"/>
    <w:rsid w:val="006D13C7"/>
    <w:rsid w:val="007207C1"/>
    <w:rsid w:val="00743A77"/>
    <w:rsid w:val="00754474"/>
    <w:rsid w:val="0075666A"/>
    <w:rsid w:val="00757389"/>
    <w:rsid w:val="007575CD"/>
    <w:rsid w:val="00760567"/>
    <w:rsid w:val="00771A61"/>
    <w:rsid w:val="00781401"/>
    <w:rsid w:val="00787E96"/>
    <w:rsid w:val="0079454F"/>
    <w:rsid w:val="00795AE3"/>
    <w:rsid w:val="007A11A3"/>
    <w:rsid w:val="007A53D6"/>
    <w:rsid w:val="007A5AED"/>
    <w:rsid w:val="007A66D4"/>
    <w:rsid w:val="007B6367"/>
    <w:rsid w:val="007B7100"/>
    <w:rsid w:val="007C0A23"/>
    <w:rsid w:val="007C3546"/>
    <w:rsid w:val="007D0458"/>
    <w:rsid w:val="007D156C"/>
    <w:rsid w:val="007D6380"/>
    <w:rsid w:val="007E64AA"/>
    <w:rsid w:val="007E7B54"/>
    <w:rsid w:val="007F41C3"/>
    <w:rsid w:val="007F5829"/>
    <w:rsid w:val="007F7A60"/>
    <w:rsid w:val="00800E33"/>
    <w:rsid w:val="00812D99"/>
    <w:rsid w:val="0081506D"/>
    <w:rsid w:val="0081587D"/>
    <w:rsid w:val="008229C5"/>
    <w:rsid w:val="00837BE8"/>
    <w:rsid w:val="00841587"/>
    <w:rsid w:val="008512E7"/>
    <w:rsid w:val="00851B54"/>
    <w:rsid w:val="00866DF0"/>
    <w:rsid w:val="008672D6"/>
    <w:rsid w:val="0087778E"/>
    <w:rsid w:val="0088615E"/>
    <w:rsid w:val="0088792E"/>
    <w:rsid w:val="00887D30"/>
    <w:rsid w:val="008A72A9"/>
    <w:rsid w:val="008B0017"/>
    <w:rsid w:val="008B0A9D"/>
    <w:rsid w:val="008B35D0"/>
    <w:rsid w:val="008B3C16"/>
    <w:rsid w:val="008B4D5D"/>
    <w:rsid w:val="008C1BB6"/>
    <w:rsid w:val="008C3FE1"/>
    <w:rsid w:val="008D071D"/>
    <w:rsid w:val="008D1412"/>
    <w:rsid w:val="008D4971"/>
    <w:rsid w:val="008E41A1"/>
    <w:rsid w:val="009101F9"/>
    <w:rsid w:val="00930104"/>
    <w:rsid w:val="00932369"/>
    <w:rsid w:val="00944E33"/>
    <w:rsid w:val="00946534"/>
    <w:rsid w:val="0095449A"/>
    <w:rsid w:val="009675E3"/>
    <w:rsid w:val="0097009C"/>
    <w:rsid w:val="009701D1"/>
    <w:rsid w:val="00972A9E"/>
    <w:rsid w:val="00972D45"/>
    <w:rsid w:val="00975C5E"/>
    <w:rsid w:val="009769EE"/>
    <w:rsid w:val="009A6D6A"/>
    <w:rsid w:val="009A771A"/>
    <w:rsid w:val="009C152E"/>
    <w:rsid w:val="009C3F07"/>
    <w:rsid w:val="009D34C7"/>
    <w:rsid w:val="009D5E80"/>
    <w:rsid w:val="009E0466"/>
    <w:rsid w:val="009F2092"/>
    <w:rsid w:val="00A0148C"/>
    <w:rsid w:val="00A0712A"/>
    <w:rsid w:val="00A135FD"/>
    <w:rsid w:val="00A31C25"/>
    <w:rsid w:val="00A351AA"/>
    <w:rsid w:val="00A359C5"/>
    <w:rsid w:val="00A4277D"/>
    <w:rsid w:val="00A428FD"/>
    <w:rsid w:val="00A434F8"/>
    <w:rsid w:val="00A47E3E"/>
    <w:rsid w:val="00A66E0E"/>
    <w:rsid w:val="00A746EB"/>
    <w:rsid w:val="00A74EF1"/>
    <w:rsid w:val="00A775C6"/>
    <w:rsid w:val="00A843D6"/>
    <w:rsid w:val="00A84FA6"/>
    <w:rsid w:val="00A87525"/>
    <w:rsid w:val="00A87DF9"/>
    <w:rsid w:val="00AA24AC"/>
    <w:rsid w:val="00AB32C7"/>
    <w:rsid w:val="00AC520F"/>
    <w:rsid w:val="00AC7103"/>
    <w:rsid w:val="00AD04BD"/>
    <w:rsid w:val="00AD139A"/>
    <w:rsid w:val="00AE00C2"/>
    <w:rsid w:val="00AE6327"/>
    <w:rsid w:val="00AF3398"/>
    <w:rsid w:val="00AF7B22"/>
    <w:rsid w:val="00B005B7"/>
    <w:rsid w:val="00B03942"/>
    <w:rsid w:val="00B0614D"/>
    <w:rsid w:val="00B061A0"/>
    <w:rsid w:val="00B1155D"/>
    <w:rsid w:val="00B159FA"/>
    <w:rsid w:val="00B272BD"/>
    <w:rsid w:val="00B36304"/>
    <w:rsid w:val="00B373E8"/>
    <w:rsid w:val="00B37F43"/>
    <w:rsid w:val="00B461F9"/>
    <w:rsid w:val="00B50969"/>
    <w:rsid w:val="00B53CA8"/>
    <w:rsid w:val="00B644F3"/>
    <w:rsid w:val="00B752E6"/>
    <w:rsid w:val="00B77D4D"/>
    <w:rsid w:val="00B83A4E"/>
    <w:rsid w:val="00B85C0F"/>
    <w:rsid w:val="00B928C3"/>
    <w:rsid w:val="00BA0EAC"/>
    <w:rsid w:val="00BA5038"/>
    <w:rsid w:val="00BB63AD"/>
    <w:rsid w:val="00BC097C"/>
    <w:rsid w:val="00BC414F"/>
    <w:rsid w:val="00BD0313"/>
    <w:rsid w:val="00BD359F"/>
    <w:rsid w:val="00BD57A6"/>
    <w:rsid w:val="00BD5F64"/>
    <w:rsid w:val="00BF08A7"/>
    <w:rsid w:val="00BF2D43"/>
    <w:rsid w:val="00C12629"/>
    <w:rsid w:val="00C2032A"/>
    <w:rsid w:val="00C2057B"/>
    <w:rsid w:val="00C24DB7"/>
    <w:rsid w:val="00C2549D"/>
    <w:rsid w:val="00C3331E"/>
    <w:rsid w:val="00C40979"/>
    <w:rsid w:val="00C50CEC"/>
    <w:rsid w:val="00C522A6"/>
    <w:rsid w:val="00C522B8"/>
    <w:rsid w:val="00C55E4A"/>
    <w:rsid w:val="00C65E35"/>
    <w:rsid w:val="00C6612B"/>
    <w:rsid w:val="00C674FF"/>
    <w:rsid w:val="00C70898"/>
    <w:rsid w:val="00C71551"/>
    <w:rsid w:val="00C722C8"/>
    <w:rsid w:val="00C80114"/>
    <w:rsid w:val="00C83FC5"/>
    <w:rsid w:val="00C8564D"/>
    <w:rsid w:val="00C86D6F"/>
    <w:rsid w:val="00CA273C"/>
    <w:rsid w:val="00CA361B"/>
    <w:rsid w:val="00CB31B1"/>
    <w:rsid w:val="00CB3F4B"/>
    <w:rsid w:val="00CB79D3"/>
    <w:rsid w:val="00CC10C8"/>
    <w:rsid w:val="00CC1F82"/>
    <w:rsid w:val="00CE14A3"/>
    <w:rsid w:val="00CE41AB"/>
    <w:rsid w:val="00CF0DB5"/>
    <w:rsid w:val="00D06CEE"/>
    <w:rsid w:val="00D11D16"/>
    <w:rsid w:val="00D15B73"/>
    <w:rsid w:val="00D3162D"/>
    <w:rsid w:val="00D33F25"/>
    <w:rsid w:val="00D37D25"/>
    <w:rsid w:val="00D5003B"/>
    <w:rsid w:val="00D804FA"/>
    <w:rsid w:val="00D846E1"/>
    <w:rsid w:val="00D92C11"/>
    <w:rsid w:val="00D937CE"/>
    <w:rsid w:val="00D9450D"/>
    <w:rsid w:val="00DA4B80"/>
    <w:rsid w:val="00DA7B7D"/>
    <w:rsid w:val="00DB07BF"/>
    <w:rsid w:val="00DB3B39"/>
    <w:rsid w:val="00DC5123"/>
    <w:rsid w:val="00DD1CA2"/>
    <w:rsid w:val="00DD6ABB"/>
    <w:rsid w:val="00DF22F9"/>
    <w:rsid w:val="00DF23B8"/>
    <w:rsid w:val="00DF4417"/>
    <w:rsid w:val="00DF65B9"/>
    <w:rsid w:val="00DF7CA1"/>
    <w:rsid w:val="00E0447B"/>
    <w:rsid w:val="00E05191"/>
    <w:rsid w:val="00E07232"/>
    <w:rsid w:val="00E204A6"/>
    <w:rsid w:val="00E30A77"/>
    <w:rsid w:val="00E444B2"/>
    <w:rsid w:val="00E4588B"/>
    <w:rsid w:val="00E47869"/>
    <w:rsid w:val="00E51CD2"/>
    <w:rsid w:val="00E62B73"/>
    <w:rsid w:val="00E6337B"/>
    <w:rsid w:val="00E74F09"/>
    <w:rsid w:val="00E80495"/>
    <w:rsid w:val="00E9267A"/>
    <w:rsid w:val="00E94134"/>
    <w:rsid w:val="00E9614E"/>
    <w:rsid w:val="00EB2229"/>
    <w:rsid w:val="00EB3C46"/>
    <w:rsid w:val="00EB76EC"/>
    <w:rsid w:val="00EC2ADF"/>
    <w:rsid w:val="00EC2F09"/>
    <w:rsid w:val="00EC718A"/>
    <w:rsid w:val="00EC7649"/>
    <w:rsid w:val="00ED0217"/>
    <w:rsid w:val="00ED2E3B"/>
    <w:rsid w:val="00ED3F77"/>
    <w:rsid w:val="00ED685A"/>
    <w:rsid w:val="00ED7A36"/>
    <w:rsid w:val="00EE263A"/>
    <w:rsid w:val="00EF5C46"/>
    <w:rsid w:val="00F01020"/>
    <w:rsid w:val="00F14673"/>
    <w:rsid w:val="00F20ED6"/>
    <w:rsid w:val="00F26812"/>
    <w:rsid w:val="00F27CBD"/>
    <w:rsid w:val="00F362A7"/>
    <w:rsid w:val="00F50780"/>
    <w:rsid w:val="00F50A5F"/>
    <w:rsid w:val="00F50D1F"/>
    <w:rsid w:val="00F55614"/>
    <w:rsid w:val="00F5631A"/>
    <w:rsid w:val="00F634AF"/>
    <w:rsid w:val="00F6604C"/>
    <w:rsid w:val="00F678ED"/>
    <w:rsid w:val="00F71C7E"/>
    <w:rsid w:val="00F74BFC"/>
    <w:rsid w:val="00F76A24"/>
    <w:rsid w:val="00F851D6"/>
    <w:rsid w:val="00FA03AC"/>
    <w:rsid w:val="00FA29A5"/>
    <w:rsid w:val="00FA5160"/>
    <w:rsid w:val="00FA5C12"/>
    <w:rsid w:val="00FB2E85"/>
    <w:rsid w:val="00FB77C4"/>
    <w:rsid w:val="00FC1060"/>
    <w:rsid w:val="00FC30DB"/>
    <w:rsid w:val="00FC500E"/>
    <w:rsid w:val="00FD053B"/>
    <w:rsid w:val="00FD0829"/>
    <w:rsid w:val="00FE019E"/>
    <w:rsid w:val="00FE24B7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3AB6C7A8"/>
  <w15:chartTrackingRefBased/>
  <w15:docId w15:val="{DEA5B639-31EE-4106-B445-580919E6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E3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95B68"/>
    <w:pPr>
      <w:keepNext/>
      <w:numPr>
        <w:numId w:val="1"/>
      </w:numPr>
      <w:ind w:left="1701" w:right="1416" w:hanging="567"/>
      <w:outlineLvl w:val="0"/>
    </w:pPr>
    <w:rPr>
      <w:b/>
      <w:bCs/>
      <w:caps/>
      <w:noProof/>
    </w:rPr>
  </w:style>
  <w:style w:type="paragraph" w:styleId="Heading2">
    <w:name w:val="heading 2"/>
    <w:basedOn w:val="Normal"/>
    <w:next w:val="Normal"/>
    <w:qFormat/>
    <w:rsid w:val="00095B68"/>
    <w:pPr>
      <w:keepNext/>
      <w:outlineLvl w:val="1"/>
    </w:pPr>
    <w:rPr>
      <w:b/>
      <w:bCs/>
      <w:caps/>
      <w:noProof/>
      <w:lang w:val="cs-CZ"/>
    </w:rPr>
  </w:style>
  <w:style w:type="paragraph" w:styleId="Heading7">
    <w:name w:val="heading 7"/>
    <w:basedOn w:val="Normal"/>
    <w:next w:val="Normal"/>
    <w:link w:val="Heading7Char"/>
    <w:uiPriority w:val="9"/>
    <w:qFormat/>
    <w:rsid w:val="00095B68"/>
    <w:pPr>
      <w:spacing w:before="240" w:after="60"/>
      <w:outlineLvl w:val="6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95B68"/>
    <w:pPr>
      <w:jc w:val="both"/>
    </w:pPr>
    <w:rPr>
      <w:noProof/>
      <w:lang w:val="cs-CZ"/>
    </w:rPr>
  </w:style>
  <w:style w:type="character" w:customStyle="1" w:styleId="tw4winMark">
    <w:name w:val="tw4winMark"/>
    <w:rsid w:val="00095B68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BodyText">
    <w:name w:val="Body Text"/>
    <w:basedOn w:val="Normal"/>
    <w:rsid w:val="00095B68"/>
    <w:pPr>
      <w:tabs>
        <w:tab w:val="left" w:pos="567"/>
      </w:tabs>
      <w:spacing w:line="260" w:lineRule="exact"/>
    </w:pPr>
    <w:rPr>
      <w:b/>
      <w:bCs/>
      <w:i/>
      <w:iCs/>
      <w:sz w:val="22"/>
      <w:szCs w:val="22"/>
      <w:lang w:val="en-GB" w:eastAsia="cs-CZ"/>
    </w:rPr>
  </w:style>
  <w:style w:type="paragraph" w:styleId="EndnoteText">
    <w:name w:val="endnote text"/>
    <w:basedOn w:val="Normal"/>
    <w:link w:val="EndnoteTextChar"/>
    <w:semiHidden/>
    <w:rsid w:val="00095B68"/>
    <w:pPr>
      <w:tabs>
        <w:tab w:val="left" w:pos="567"/>
      </w:tabs>
    </w:pPr>
    <w:rPr>
      <w:sz w:val="22"/>
      <w:szCs w:val="22"/>
      <w:lang w:val="en-GB" w:eastAsia="cs-CZ"/>
    </w:rPr>
  </w:style>
  <w:style w:type="paragraph" w:styleId="Header">
    <w:name w:val="header"/>
    <w:basedOn w:val="Normal"/>
    <w:link w:val="HeaderChar"/>
    <w:uiPriority w:val="99"/>
    <w:rsid w:val="00095B68"/>
    <w:pPr>
      <w:tabs>
        <w:tab w:val="left" w:pos="567"/>
        <w:tab w:val="center" w:pos="4153"/>
        <w:tab w:val="right" w:pos="8306"/>
      </w:tabs>
    </w:pPr>
    <w:rPr>
      <w:rFonts w:ascii="Arial" w:hAnsi="Arial"/>
      <w:sz w:val="20"/>
      <w:szCs w:val="20"/>
      <w:lang w:val="en-GB" w:eastAsia="cs-CZ"/>
    </w:rPr>
  </w:style>
  <w:style w:type="paragraph" w:styleId="BodyTextIndent">
    <w:name w:val="Body Text Indent"/>
    <w:basedOn w:val="Normal"/>
    <w:rsid w:val="00095B68"/>
    <w:pPr>
      <w:tabs>
        <w:tab w:val="left" w:pos="567"/>
      </w:tabs>
      <w:spacing w:line="260" w:lineRule="exact"/>
      <w:ind w:left="567"/>
    </w:pPr>
    <w:rPr>
      <w:sz w:val="22"/>
      <w:szCs w:val="22"/>
      <w:lang w:val="en-GB" w:eastAsia="cs-CZ"/>
    </w:rPr>
  </w:style>
  <w:style w:type="character" w:styleId="PageNumber">
    <w:name w:val="page number"/>
    <w:basedOn w:val="DefaultParagraphFont"/>
    <w:rsid w:val="00095B68"/>
  </w:style>
  <w:style w:type="paragraph" w:styleId="Footer">
    <w:name w:val="footer"/>
    <w:basedOn w:val="Normal"/>
    <w:link w:val="FooterChar"/>
    <w:uiPriority w:val="99"/>
    <w:rsid w:val="00095B68"/>
    <w:pPr>
      <w:tabs>
        <w:tab w:val="left" w:pos="567"/>
        <w:tab w:val="center" w:pos="4536"/>
        <w:tab w:val="center" w:pos="8930"/>
      </w:tabs>
    </w:pPr>
    <w:rPr>
      <w:rFonts w:ascii="Arial" w:hAnsi="Arial"/>
      <w:sz w:val="16"/>
      <w:szCs w:val="16"/>
      <w:lang w:val="en-GB" w:eastAsia="cs-CZ"/>
    </w:rPr>
  </w:style>
  <w:style w:type="paragraph" w:styleId="BodyText3">
    <w:name w:val="Body Text 3"/>
    <w:basedOn w:val="Normal"/>
    <w:rsid w:val="00095B68"/>
    <w:pPr>
      <w:numPr>
        <w:ilvl w:val="12"/>
      </w:numPr>
      <w:ind w:right="-2"/>
      <w:jc w:val="both"/>
    </w:pPr>
    <w:rPr>
      <w:noProof/>
      <w:lang w:val="cs-CZ"/>
    </w:rPr>
  </w:style>
  <w:style w:type="paragraph" w:styleId="FootnoteText">
    <w:name w:val="footnote text"/>
    <w:basedOn w:val="Normal"/>
    <w:semiHidden/>
    <w:rsid w:val="00095B68"/>
    <w:pPr>
      <w:tabs>
        <w:tab w:val="left" w:pos="567"/>
      </w:tabs>
      <w:spacing w:line="260" w:lineRule="exact"/>
    </w:pPr>
    <w:rPr>
      <w:sz w:val="20"/>
      <w:szCs w:val="20"/>
      <w:lang w:val="en-GB"/>
    </w:rPr>
  </w:style>
  <w:style w:type="paragraph" w:styleId="CommentText">
    <w:name w:val="annotation text"/>
    <w:basedOn w:val="Normal"/>
    <w:semiHidden/>
    <w:rsid w:val="00095B68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rsid w:val="00095B68"/>
    <w:rPr>
      <w:b/>
      <w:bCs/>
      <w:lang w:val="en-GB" w:eastAsia="de-DE"/>
    </w:rPr>
  </w:style>
  <w:style w:type="paragraph" w:customStyle="1" w:styleId="BalloonText1">
    <w:name w:val="Balloon Text1"/>
    <w:basedOn w:val="Normal"/>
    <w:semiHidden/>
    <w:rsid w:val="00095B68"/>
    <w:rPr>
      <w:rFonts w:ascii="Tahoma" w:hAnsi="Tahoma" w:cs="Tahoma"/>
      <w:sz w:val="16"/>
      <w:szCs w:val="16"/>
    </w:rPr>
  </w:style>
  <w:style w:type="paragraph" w:customStyle="1" w:styleId="Objetducommentaire1">
    <w:name w:val="Objet du commentaire1"/>
    <w:basedOn w:val="CommentText"/>
    <w:next w:val="CommentText"/>
    <w:semiHidden/>
    <w:rsid w:val="00095B68"/>
    <w:rPr>
      <w:b/>
      <w:bCs/>
      <w:lang w:val="fr-FR" w:eastAsia="fr-FR"/>
    </w:rPr>
  </w:style>
  <w:style w:type="paragraph" w:styleId="BalloonText">
    <w:name w:val="Balloon Text"/>
    <w:basedOn w:val="Normal"/>
    <w:semiHidden/>
    <w:rsid w:val="00BD57A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C30D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30DB"/>
    <w:rPr>
      <w:b/>
      <w:bCs/>
      <w:lang w:val="x-none" w:eastAsia="x-none"/>
    </w:rPr>
  </w:style>
  <w:style w:type="character" w:styleId="Hyperlink">
    <w:name w:val="Hyperlink"/>
    <w:uiPriority w:val="99"/>
    <w:rsid w:val="00461052"/>
    <w:rPr>
      <w:color w:val="0000FF"/>
      <w:u w:val="single"/>
    </w:rPr>
  </w:style>
  <w:style w:type="character" w:customStyle="1" w:styleId="EndnoteTextChar">
    <w:name w:val="Endnote Text Char"/>
    <w:link w:val="EndnoteText"/>
    <w:semiHidden/>
    <w:rsid w:val="001844DA"/>
    <w:rPr>
      <w:sz w:val="22"/>
      <w:szCs w:val="22"/>
      <w:lang w:val="en-GB" w:eastAsia="cs-CZ"/>
    </w:rPr>
  </w:style>
  <w:style w:type="character" w:customStyle="1" w:styleId="Heading7Char">
    <w:name w:val="Heading 7 Char"/>
    <w:link w:val="Heading7"/>
    <w:uiPriority w:val="9"/>
    <w:rsid w:val="00BA0EA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A0EAC"/>
    <w:rPr>
      <w:rFonts w:ascii="Arial" w:hAnsi="Arial" w:cs="Arial"/>
      <w:sz w:val="16"/>
      <w:szCs w:val="16"/>
      <w:lang w:val="en-GB" w:eastAsia="cs-CZ"/>
    </w:rPr>
  </w:style>
  <w:style w:type="character" w:customStyle="1" w:styleId="HeaderChar">
    <w:name w:val="Header Char"/>
    <w:link w:val="Header"/>
    <w:uiPriority w:val="99"/>
    <w:rsid w:val="00BA0EAC"/>
    <w:rPr>
      <w:rFonts w:ascii="Arial" w:hAnsi="Arial" w:cs="Arial"/>
      <w:lang w:val="en-GB" w:eastAsia="cs-CZ"/>
    </w:rPr>
  </w:style>
  <w:style w:type="character" w:customStyle="1" w:styleId="CommentSubjectChar">
    <w:name w:val="Comment Subject Char"/>
    <w:link w:val="CommentSubject"/>
    <w:uiPriority w:val="99"/>
    <w:semiHidden/>
    <w:rsid w:val="00BA0EAC"/>
    <w:rPr>
      <w:b/>
      <w:bCs/>
    </w:rPr>
  </w:style>
  <w:style w:type="paragraph" w:customStyle="1" w:styleId="BodytextAgency">
    <w:name w:val="Body text (Agency)"/>
    <w:basedOn w:val="Normal"/>
    <w:rsid w:val="00DB3B39"/>
    <w:pPr>
      <w:spacing w:after="140" w:line="280" w:lineRule="atLeast"/>
    </w:pPr>
    <w:rPr>
      <w:rFonts w:ascii="Verdana" w:hAnsi="Verdana"/>
      <w:snapToGrid w:val="0"/>
      <w:sz w:val="18"/>
      <w:szCs w:val="20"/>
      <w:lang w:val="en-GB" w:eastAsia="fr-LU"/>
    </w:rPr>
  </w:style>
  <w:style w:type="paragraph" w:customStyle="1" w:styleId="No-numheading3Agency">
    <w:name w:val="No-num heading 3 (Agency)"/>
    <w:rsid w:val="00DB3B39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paragraph" w:styleId="Revision">
    <w:name w:val="Revision"/>
    <w:hidden/>
    <w:uiPriority w:val="99"/>
    <w:semiHidden/>
    <w:rsid w:val="0067419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EMADOC-1700519818-2740638</_dlc_DocId>
    <_dlc_DocIdUrl xmlns="a034c160-bfb7-45f5-8632-2eb7e0508071">
      <Url>https://euema.sharepoint.com/sites/CRM/_layouts/15/DocIdRedir.aspx?ID=EMADOC-1700519818-2740638</Url>
      <Description>EMADOC-1700519818-2740638</Description>
    </_dlc_DocIdUrl>
  </documentManagement>
</p:properties>
</file>

<file path=customXml/itemProps1.xml><?xml version="1.0" encoding="utf-8"?>
<ds:datastoreItem xmlns:ds="http://schemas.openxmlformats.org/officeDocument/2006/customXml" ds:itemID="{33E0A26D-A878-41BE-92FD-E37E91C72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EF61E-94EE-4D70-9CB9-5AB19CB9CF76}"/>
</file>

<file path=customXml/itemProps3.xml><?xml version="1.0" encoding="utf-8"?>
<ds:datastoreItem xmlns:ds="http://schemas.openxmlformats.org/officeDocument/2006/customXml" ds:itemID="{EB46D479-069B-4CD8-B975-069468E02F5C}"/>
</file>

<file path=customXml/itemProps4.xml><?xml version="1.0" encoding="utf-8"?>
<ds:datastoreItem xmlns:ds="http://schemas.openxmlformats.org/officeDocument/2006/customXml" ds:itemID="{7FA6EAC1-AC93-4237-9CFD-0039F802B18B}"/>
</file>

<file path=customXml/itemProps5.xml><?xml version="1.0" encoding="utf-8"?>
<ds:datastoreItem xmlns:ds="http://schemas.openxmlformats.org/officeDocument/2006/customXml" ds:itemID="{60166BDE-0116-4FB9-A120-FE1236A67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4866</Words>
  <Characters>29319</Characters>
  <Application>Microsoft Office Word</Application>
  <DocSecurity>0</DocSecurity>
  <Lines>244</Lines>
  <Paragraphs>68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Carbaglu, INN-carglumic acid</vt:lpstr>
      <vt:lpstr>Carbaglu, INN-carglumic acid</vt:lpstr>
      <vt:lpstr/>
    </vt:vector>
  </TitlesOfParts>
  <Company/>
  <LinksUpToDate>false</LinksUpToDate>
  <CharactersWithSpaces>34117</CharactersWithSpaces>
  <SharedDoc>false</SharedDoc>
  <HLinks>
    <vt:vector size="18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Carbaglu, INN-carglumic acid</dc:title>
  <dc:subject/>
  <dc:creator>Sophia Fatah</dc:creator>
  <cp:keywords>Carbaglu, INN-carglumic acid</cp:keywords>
  <cp:lastModifiedBy>Sophia Fatah</cp:lastModifiedBy>
  <cp:revision>2</cp:revision>
  <dcterms:created xsi:type="dcterms:W3CDTF">2025-10-29T08:57:00Z</dcterms:created>
  <dcterms:modified xsi:type="dcterms:W3CDTF">2025-10-29T08:57:00Z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73d2e02f-114e-44ff-b47c-3c794af29603</vt:lpwstr>
  </property>
</Properties>
</file>