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7479" w14:textId="77777777" w:rsidR="001E4018" w:rsidRPr="001E4018" w:rsidRDefault="001E4018" w:rsidP="001E4018">
      <w:pPr>
        <w:pBdr>
          <w:top w:val="single" w:sz="4" w:space="1" w:color="auto"/>
          <w:left w:val="single" w:sz="4" w:space="4" w:color="auto"/>
          <w:bottom w:val="single" w:sz="4" w:space="1" w:color="auto"/>
          <w:right w:val="single" w:sz="4" w:space="4" w:color="auto"/>
        </w:pBdr>
        <w:suppressAutoHyphens/>
        <w:ind w:left="0" w:firstLine="0"/>
        <w:rPr>
          <w:szCs w:val="22"/>
        </w:rPr>
      </w:pPr>
      <w:r w:rsidRPr="001E4018">
        <w:rPr>
          <w:szCs w:val="22"/>
        </w:rPr>
        <w:t xml:space="preserve">Tento dokument představuje schválené informace o přípravku </w:t>
      </w:r>
      <w:r w:rsidRPr="001E4018">
        <w:rPr>
          <w:szCs w:val="22"/>
          <w:lang w:val="en-GB"/>
        </w:rPr>
        <w:t>Rivastigmine Actavis</w:t>
      </w:r>
      <w:r w:rsidRPr="001E4018">
        <w:rPr>
          <w:szCs w:val="22"/>
        </w:rPr>
        <w:t xml:space="preserve"> se změnami v textech, které byly provedeny od předchozí procedury s dopadem do informací o přípravku (</w:t>
      </w:r>
      <w:r w:rsidRPr="001E4018">
        <w:rPr>
          <w:szCs w:val="22"/>
          <w:lang w:val="en-GB"/>
        </w:rPr>
        <w:t>EMA/VR/0000252948</w:t>
      </w:r>
      <w:r w:rsidRPr="001E4018">
        <w:rPr>
          <w:szCs w:val="22"/>
        </w:rPr>
        <w:t>) a které jsou vyznačeny revizemi.</w:t>
      </w:r>
    </w:p>
    <w:p w14:paraId="4621FAEE" w14:textId="77777777" w:rsidR="001E4018" w:rsidRPr="001E4018" w:rsidRDefault="001E4018" w:rsidP="001E4018">
      <w:pPr>
        <w:pBdr>
          <w:top w:val="single" w:sz="4" w:space="1" w:color="auto"/>
          <w:left w:val="single" w:sz="4" w:space="4" w:color="auto"/>
          <w:bottom w:val="single" w:sz="4" w:space="1" w:color="auto"/>
          <w:right w:val="single" w:sz="4" w:space="4" w:color="auto"/>
        </w:pBdr>
        <w:suppressAutoHyphens/>
        <w:ind w:left="0" w:firstLine="0"/>
        <w:rPr>
          <w:szCs w:val="22"/>
        </w:rPr>
      </w:pPr>
    </w:p>
    <w:p w14:paraId="5ABE29B8" w14:textId="20A46669" w:rsidR="00344635" w:rsidRPr="004944C2" w:rsidRDefault="001E4018" w:rsidP="001E4018">
      <w:pPr>
        <w:pBdr>
          <w:top w:val="single" w:sz="4" w:space="1" w:color="auto"/>
          <w:left w:val="single" w:sz="4" w:space="4" w:color="auto"/>
          <w:bottom w:val="single" w:sz="4" w:space="1" w:color="auto"/>
          <w:right w:val="single" w:sz="4" w:space="4" w:color="auto"/>
        </w:pBdr>
        <w:ind w:left="0" w:firstLine="0"/>
      </w:pPr>
      <w:r w:rsidRPr="001E4018">
        <w:rPr>
          <w:szCs w:val="22"/>
        </w:rPr>
        <w:t xml:space="preserve">Další informace k tomuto léčivému přípravku naleznete na webových stránkách Evropské agentury pro léčivé přípravky </w:t>
      </w:r>
      <w:hyperlink r:id="rId11" w:history="1">
        <w:r w:rsidRPr="001E4018">
          <w:rPr>
            <w:color w:val="0000FF"/>
            <w:szCs w:val="22"/>
            <w:u w:val="single"/>
            <w:lang w:val="bg-BG"/>
          </w:rPr>
          <w:t>https://www.ema.europa.eu/en/medicines/human/</w:t>
        </w:r>
        <w:r w:rsidRPr="001E4018">
          <w:rPr>
            <w:color w:val="0000FF"/>
            <w:szCs w:val="22"/>
            <w:u w:val="single"/>
          </w:rPr>
          <w:t>EPAR</w:t>
        </w:r>
        <w:r w:rsidRPr="001E4018">
          <w:rPr>
            <w:color w:val="0000FF"/>
            <w:szCs w:val="22"/>
            <w:u w:val="single"/>
            <w:lang w:val="bg-BG"/>
          </w:rPr>
          <w:t>/rivastigmine-actavis</w:t>
        </w:r>
      </w:hyperlink>
    </w:p>
    <w:p w14:paraId="4C536BD5" w14:textId="77777777" w:rsidR="00344635" w:rsidRPr="004944C2" w:rsidRDefault="00344635">
      <w:pPr>
        <w:jc w:val="center"/>
      </w:pPr>
    </w:p>
    <w:p w14:paraId="375CAB1D" w14:textId="77777777" w:rsidR="00344635" w:rsidRPr="004944C2" w:rsidRDefault="00344635">
      <w:pPr>
        <w:jc w:val="center"/>
      </w:pPr>
    </w:p>
    <w:p w14:paraId="791D3E1D" w14:textId="77777777" w:rsidR="00344635" w:rsidRPr="004944C2" w:rsidRDefault="00344635">
      <w:pPr>
        <w:jc w:val="center"/>
      </w:pPr>
    </w:p>
    <w:p w14:paraId="71E4E2C8" w14:textId="77777777" w:rsidR="00344635" w:rsidRPr="004944C2" w:rsidRDefault="00344635">
      <w:pPr>
        <w:jc w:val="center"/>
      </w:pPr>
    </w:p>
    <w:p w14:paraId="74DD036C" w14:textId="77777777" w:rsidR="00344635" w:rsidRPr="004944C2" w:rsidRDefault="00344635">
      <w:pPr>
        <w:jc w:val="center"/>
      </w:pPr>
    </w:p>
    <w:p w14:paraId="5DD92E4F" w14:textId="77777777" w:rsidR="00344635" w:rsidRPr="004944C2" w:rsidRDefault="00344635">
      <w:pPr>
        <w:jc w:val="center"/>
      </w:pPr>
    </w:p>
    <w:p w14:paraId="6FD27213" w14:textId="77777777" w:rsidR="00344635" w:rsidRPr="004944C2" w:rsidRDefault="00344635">
      <w:pPr>
        <w:jc w:val="center"/>
      </w:pPr>
    </w:p>
    <w:p w14:paraId="776F39E3" w14:textId="77777777" w:rsidR="00344635" w:rsidRPr="004944C2" w:rsidRDefault="00344635">
      <w:pPr>
        <w:jc w:val="center"/>
      </w:pPr>
    </w:p>
    <w:p w14:paraId="010CA464" w14:textId="77777777" w:rsidR="00344635" w:rsidRPr="004944C2" w:rsidRDefault="00344635">
      <w:pPr>
        <w:jc w:val="center"/>
      </w:pPr>
    </w:p>
    <w:p w14:paraId="5D0B4B98" w14:textId="77777777" w:rsidR="00344635" w:rsidRPr="004944C2" w:rsidRDefault="00344635">
      <w:pPr>
        <w:jc w:val="center"/>
      </w:pPr>
    </w:p>
    <w:p w14:paraId="155FFA10" w14:textId="77777777" w:rsidR="00344635" w:rsidRPr="004944C2" w:rsidRDefault="00344635">
      <w:pPr>
        <w:jc w:val="center"/>
      </w:pPr>
    </w:p>
    <w:p w14:paraId="1E08EFB6" w14:textId="77777777" w:rsidR="00344635" w:rsidRPr="004944C2" w:rsidRDefault="00344635">
      <w:pPr>
        <w:jc w:val="center"/>
      </w:pPr>
    </w:p>
    <w:p w14:paraId="57E0DFEC" w14:textId="77777777" w:rsidR="00344635" w:rsidRPr="004944C2" w:rsidRDefault="00344635">
      <w:pPr>
        <w:jc w:val="center"/>
      </w:pPr>
    </w:p>
    <w:p w14:paraId="68FB5386" w14:textId="77777777" w:rsidR="00344635" w:rsidRPr="004944C2" w:rsidRDefault="00344635">
      <w:pPr>
        <w:jc w:val="center"/>
      </w:pPr>
    </w:p>
    <w:p w14:paraId="0CC02003" w14:textId="77777777" w:rsidR="00344635" w:rsidRPr="004944C2" w:rsidRDefault="00344635">
      <w:pPr>
        <w:jc w:val="center"/>
      </w:pPr>
    </w:p>
    <w:p w14:paraId="4198CEE2" w14:textId="77777777" w:rsidR="00344635" w:rsidRPr="004944C2" w:rsidRDefault="00344635">
      <w:pPr>
        <w:jc w:val="center"/>
      </w:pPr>
    </w:p>
    <w:p w14:paraId="1E458BFF" w14:textId="77777777" w:rsidR="00344635" w:rsidRPr="004944C2" w:rsidRDefault="00344635">
      <w:pPr>
        <w:jc w:val="center"/>
      </w:pPr>
    </w:p>
    <w:p w14:paraId="6D186B95" w14:textId="77777777" w:rsidR="00344635" w:rsidRPr="004944C2" w:rsidRDefault="00344635">
      <w:pPr>
        <w:jc w:val="center"/>
      </w:pPr>
    </w:p>
    <w:p w14:paraId="5CE42AF0" w14:textId="77777777" w:rsidR="00344635" w:rsidRPr="004944C2" w:rsidRDefault="00344635">
      <w:pPr>
        <w:jc w:val="center"/>
      </w:pPr>
    </w:p>
    <w:p w14:paraId="3850241C" w14:textId="77777777" w:rsidR="00344635" w:rsidRPr="004944C2" w:rsidRDefault="00344635">
      <w:pPr>
        <w:jc w:val="center"/>
      </w:pPr>
    </w:p>
    <w:p w14:paraId="758627BA" w14:textId="77777777" w:rsidR="00344635" w:rsidRPr="004944C2" w:rsidRDefault="00344635">
      <w:pPr>
        <w:ind w:left="0" w:firstLine="0"/>
        <w:jc w:val="center"/>
        <w:rPr>
          <w:b/>
        </w:rPr>
      </w:pPr>
    </w:p>
    <w:p w14:paraId="36AEF771" w14:textId="77777777" w:rsidR="00344635" w:rsidRPr="004944C2" w:rsidRDefault="00344635">
      <w:pPr>
        <w:ind w:left="0" w:firstLine="0"/>
        <w:jc w:val="center"/>
        <w:rPr>
          <w:b/>
        </w:rPr>
      </w:pPr>
    </w:p>
    <w:p w14:paraId="7157810A" w14:textId="77777777" w:rsidR="00344635" w:rsidRPr="004944C2" w:rsidRDefault="00A43288">
      <w:pPr>
        <w:widowControl w:val="0"/>
        <w:jc w:val="center"/>
        <w:rPr>
          <w:b/>
          <w:color w:val="000000"/>
          <w:szCs w:val="22"/>
        </w:rPr>
      </w:pPr>
      <w:r w:rsidRPr="004944C2">
        <w:rPr>
          <w:b/>
          <w:color w:val="000000"/>
          <w:szCs w:val="22"/>
        </w:rPr>
        <w:t>PŘÍLOHA I</w:t>
      </w:r>
    </w:p>
    <w:p w14:paraId="44FE586A" w14:textId="77777777" w:rsidR="00344635" w:rsidRPr="004944C2" w:rsidRDefault="00344635">
      <w:pPr>
        <w:widowControl w:val="0"/>
        <w:jc w:val="center"/>
        <w:rPr>
          <w:color w:val="000000"/>
          <w:szCs w:val="22"/>
        </w:rPr>
      </w:pPr>
    </w:p>
    <w:p w14:paraId="6C92B70B" w14:textId="77777777" w:rsidR="00344635" w:rsidRPr="004944C2" w:rsidRDefault="00A43288">
      <w:pPr>
        <w:pStyle w:val="TitleA"/>
        <w:rPr>
          <w:lang w:val="cs-CZ"/>
        </w:rPr>
      </w:pPr>
      <w:r w:rsidRPr="004944C2">
        <w:rPr>
          <w:lang w:val="cs-CZ"/>
        </w:rPr>
        <w:t>SOUHRN ÚDAJŮ O PŘÍPRAVKU</w:t>
      </w:r>
    </w:p>
    <w:p w14:paraId="7A679CE4" w14:textId="77777777" w:rsidR="00344635" w:rsidRPr="004944C2" w:rsidRDefault="00A43288" w:rsidP="00B3040F">
      <w:pPr>
        <w:widowControl w:val="0"/>
        <w:suppressAutoHyphens/>
        <w:ind w:left="0" w:firstLine="0"/>
        <w:rPr>
          <w:color w:val="000000"/>
          <w:spacing w:val="-2"/>
          <w:szCs w:val="22"/>
        </w:rPr>
      </w:pPr>
      <w:r w:rsidRPr="004944C2">
        <w:rPr>
          <w:b/>
        </w:rPr>
        <w:br w:type="page"/>
      </w:r>
      <w:r w:rsidRPr="004944C2">
        <w:rPr>
          <w:b/>
          <w:color w:val="000000"/>
          <w:spacing w:val="-2"/>
          <w:szCs w:val="22"/>
        </w:rPr>
        <w:lastRenderedPageBreak/>
        <w:t>1.</w:t>
      </w:r>
      <w:r w:rsidRPr="004944C2">
        <w:rPr>
          <w:b/>
          <w:color w:val="000000"/>
          <w:spacing w:val="-2"/>
          <w:szCs w:val="22"/>
        </w:rPr>
        <w:tab/>
        <w:t>NÁZEV PŘÍPRAVKU</w:t>
      </w:r>
    </w:p>
    <w:p w14:paraId="73FAE02B" w14:textId="77777777" w:rsidR="00344635" w:rsidRPr="004944C2" w:rsidRDefault="00344635">
      <w:pPr>
        <w:widowControl w:val="0"/>
        <w:suppressAutoHyphens/>
        <w:rPr>
          <w:color w:val="000000"/>
          <w:spacing w:val="-2"/>
          <w:szCs w:val="22"/>
        </w:rPr>
      </w:pPr>
    </w:p>
    <w:p w14:paraId="7A76CFDF" w14:textId="77777777" w:rsidR="00344635" w:rsidRPr="004944C2" w:rsidRDefault="00A43288">
      <w:pPr>
        <w:widowControl w:val="0"/>
        <w:suppressAutoHyphens/>
        <w:rPr>
          <w:color w:val="000000"/>
          <w:spacing w:val="-2"/>
          <w:szCs w:val="22"/>
        </w:rPr>
      </w:pPr>
      <w:r w:rsidRPr="004944C2">
        <w:rPr>
          <w:szCs w:val="22"/>
        </w:rPr>
        <w:t>Rivastigmin Actavis</w:t>
      </w:r>
      <w:r w:rsidRPr="004944C2">
        <w:rPr>
          <w:color w:val="000000"/>
          <w:spacing w:val="-2"/>
          <w:szCs w:val="22"/>
        </w:rPr>
        <w:t xml:space="preserve"> 1,5 mg tvrdé tobolky</w:t>
      </w:r>
    </w:p>
    <w:p w14:paraId="3B11A0C3" w14:textId="77777777" w:rsidR="00344635" w:rsidRPr="004944C2" w:rsidRDefault="00A43288">
      <w:pPr>
        <w:widowControl w:val="0"/>
        <w:suppressAutoHyphens/>
        <w:rPr>
          <w:color w:val="000000"/>
          <w:spacing w:val="-2"/>
          <w:szCs w:val="22"/>
        </w:rPr>
      </w:pPr>
      <w:r w:rsidRPr="004944C2">
        <w:rPr>
          <w:color w:val="000000"/>
          <w:spacing w:val="-2"/>
          <w:szCs w:val="22"/>
        </w:rPr>
        <w:t>Rivastigmin Actavis 3 mg tvrdé tobolky</w:t>
      </w:r>
    </w:p>
    <w:p w14:paraId="2E513155" w14:textId="77777777" w:rsidR="00344635" w:rsidRPr="004944C2" w:rsidRDefault="00A43288">
      <w:pPr>
        <w:widowControl w:val="0"/>
        <w:suppressAutoHyphens/>
        <w:rPr>
          <w:color w:val="000000"/>
          <w:spacing w:val="-2"/>
          <w:szCs w:val="22"/>
        </w:rPr>
      </w:pPr>
      <w:r w:rsidRPr="004944C2">
        <w:rPr>
          <w:color w:val="000000"/>
          <w:spacing w:val="-2"/>
          <w:szCs w:val="22"/>
        </w:rPr>
        <w:t>Rivastigmin Actavis 4,5 mg tvrdé tobolky</w:t>
      </w:r>
    </w:p>
    <w:p w14:paraId="7BDE5135" w14:textId="77777777" w:rsidR="00344635" w:rsidRPr="004944C2" w:rsidRDefault="00A43288">
      <w:pPr>
        <w:widowControl w:val="0"/>
        <w:suppressAutoHyphens/>
        <w:rPr>
          <w:color w:val="000000"/>
          <w:spacing w:val="-2"/>
          <w:szCs w:val="22"/>
        </w:rPr>
      </w:pPr>
      <w:r w:rsidRPr="004944C2">
        <w:rPr>
          <w:color w:val="000000"/>
          <w:spacing w:val="-2"/>
          <w:szCs w:val="22"/>
        </w:rPr>
        <w:t>Rivastigmin Actavis 6 mg tvrdé tobolky</w:t>
      </w:r>
    </w:p>
    <w:p w14:paraId="1ADE5B76" w14:textId="77777777" w:rsidR="00344635" w:rsidRPr="004944C2" w:rsidRDefault="00344635">
      <w:pPr>
        <w:widowControl w:val="0"/>
        <w:suppressAutoHyphens/>
        <w:rPr>
          <w:color w:val="000000"/>
          <w:spacing w:val="-2"/>
          <w:szCs w:val="22"/>
        </w:rPr>
      </w:pPr>
    </w:p>
    <w:p w14:paraId="5F67856C" w14:textId="77777777" w:rsidR="00344635" w:rsidRPr="004944C2" w:rsidRDefault="00344635">
      <w:pPr>
        <w:widowControl w:val="0"/>
        <w:suppressAutoHyphens/>
        <w:rPr>
          <w:color w:val="000000"/>
          <w:spacing w:val="-2"/>
          <w:szCs w:val="22"/>
        </w:rPr>
      </w:pPr>
    </w:p>
    <w:p w14:paraId="21766BFC" w14:textId="77777777" w:rsidR="00344635" w:rsidRPr="004944C2" w:rsidRDefault="00A43288">
      <w:pPr>
        <w:keepNext/>
        <w:widowControl w:val="0"/>
        <w:suppressAutoHyphens/>
        <w:rPr>
          <w:color w:val="000000"/>
          <w:spacing w:val="-2"/>
          <w:szCs w:val="22"/>
        </w:rPr>
      </w:pPr>
      <w:r w:rsidRPr="004944C2">
        <w:rPr>
          <w:b/>
          <w:color w:val="000000"/>
          <w:spacing w:val="-2"/>
          <w:szCs w:val="22"/>
        </w:rPr>
        <w:t>2.</w:t>
      </w:r>
      <w:r w:rsidRPr="004944C2">
        <w:rPr>
          <w:b/>
          <w:color w:val="000000"/>
          <w:spacing w:val="-2"/>
          <w:szCs w:val="22"/>
        </w:rPr>
        <w:tab/>
        <w:t>KVALITATIVNÍ A KVANTITATIVNÍ SLOŽENÍ</w:t>
      </w:r>
    </w:p>
    <w:p w14:paraId="57195DAA" w14:textId="77777777" w:rsidR="00344635" w:rsidRPr="004944C2" w:rsidRDefault="00344635">
      <w:pPr>
        <w:keepNext/>
        <w:widowControl w:val="0"/>
        <w:suppressAutoHyphens/>
        <w:rPr>
          <w:color w:val="000000"/>
          <w:spacing w:val="-2"/>
          <w:szCs w:val="22"/>
        </w:rPr>
      </w:pPr>
    </w:p>
    <w:p w14:paraId="032B28AA" w14:textId="77777777" w:rsidR="00344635" w:rsidRPr="004944C2" w:rsidRDefault="00A43288">
      <w:pPr>
        <w:widowControl w:val="0"/>
        <w:suppressAutoHyphens/>
        <w:rPr>
          <w:color w:val="000000"/>
          <w:szCs w:val="22"/>
          <w:u w:val="single"/>
        </w:rPr>
      </w:pPr>
      <w:r w:rsidRPr="004944C2">
        <w:rPr>
          <w:szCs w:val="22"/>
          <w:u w:val="single"/>
        </w:rPr>
        <w:t>Rivastigmin Actavis</w:t>
      </w:r>
      <w:r w:rsidRPr="004944C2">
        <w:rPr>
          <w:color w:val="000000"/>
          <w:spacing w:val="-2"/>
          <w:szCs w:val="22"/>
          <w:u w:val="single"/>
        </w:rPr>
        <w:t xml:space="preserve"> 1,5 mg tvrdé tobolky</w:t>
      </w:r>
      <w:r w:rsidRPr="004944C2">
        <w:rPr>
          <w:color w:val="000000"/>
          <w:szCs w:val="22"/>
          <w:u w:val="single"/>
        </w:rPr>
        <w:t xml:space="preserve"> </w:t>
      </w:r>
    </w:p>
    <w:p w14:paraId="29C3B66F" w14:textId="77777777" w:rsidR="00344635" w:rsidRPr="004944C2" w:rsidRDefault="00A43288">
      <w:pPr>
        <w:widowControl w:val="0"/>
        <w:suppressAutoHyphens/>
        <w:rPr>
          <w:color w:val="000000"/>
          <w:szCs w:val="22"/>
        </w:rPr>
      </w:pPr>
      <w:r w:rsidRPr="004944C2">
        <w:rPr>
          <w:color w:val="000000"/>
          <w:szCs w:val="22"/>
        </w:rPr>
        <w:t>Jedna tobolka obsahuje rivastigmini hydrogenotartras, což odpovídá 1,5 mg rivastigminu.</w:t>
      </w:r>
    </w:p>
    <w:p w14:paraId="543A8E67" w14:textId="77777777" w:rsidR="00344635" w:rsidRPr="004944C2" w:rsidRDefault="00344635">
      <w:pPr>
        <w:widowControl w:val="0"/>
        <w:suppressAutoHyphens/>
        <w:rPr>
          <w:color w:val="000000"/>
          <w:szCs w:val="22"/>
        </w:rPr>
      </w:pPr>
    </w:p>
    <w:p w14:paraId="6575DA3C" w14:textId="77777777" w:rsidR="00344635" w:rsidRPr="004944C2" w:rsidRDefault="00A43288">
      <w:pPr>
        <w:widowControl w:val="0"/>
        <w:suppressAutoHyphens/>
        <w:rPr>
          <w:color w:val="000000"/>
          <w:szCs w:val="22"/>
          <w:u w:val="single"/>
        </w:rPr>
      </w:pPr>
      <w:r w:rsidRPr="004944C2">
        <w:rPr>
          <w:szCs w:val="22"/>
          <w:u w:val="single"/>
        </w:rPr>
        <w:t>Rivastigmin Actavis</w:t>
      </w:r>
      <w:r w:rsidRPr="004944C2">
        <w:rPr>
          <w:color w:val="000000"/>
          <w:spacing w:val="-2"/>
          <w:szCs w:val="22"/>
          <w:u w:val="single"/>
        </w:rPr>
        <w:t xml:space="preserve"> 3 mg tvrdé tobolky</w:t>
      </w:r>
      <w:r w:rsidRPr="004944C2">
        <w:rPr>
          <w:color w:val="000000"/>
          <w:szCs w:val="22"/>
          <w:u w:val="single"/>
        </w:rPr>
        <w:t xml:space="preserve"> </w:t>
      </w:r>
    </w:p>
    <w:p w14:paraId="7542214F" w14:textId="77777777" w:rsidR="00344635" w:rsidRPr="004944C2" w:rsidRDefault="00A43288">
      <w:pPr>
        <w:widowControl w:val="0"/>
        <w:suppressAutoHyphens/>
        <w:rPr>
          <w:color w:val="000000"/>
          <w:szCs w:val="22"/>
        </w:rPr>
      </w:pPr>
      <w:r w:rsidRPr="004944C2">
        <w:rPr>
          <w:color w:val="000000"/>
          <w:szCs w:val="22"/>
        </w:rPr>
        <w:t>Jedna tobolka obsahuje rivastigmini hydrogenotartras, což odpovídá 3 mg rivastigminu.</w:t>
      </w:r>
    </w:p>
    <w:p w14:paraId="0504DB06" w14:textId="77777777" w:rsidR="00344635" w:rsidRPr="004944C2" w:rsidRDefault="00344635">
      <w:pPr>
        <w:widowControl w:val="0"/>
        <w:suppressAutoHyphens/>
        <w:rPr>
          <w:color w:val="000000"/>
          <w:spacing w:val="-2"/>
          <w:szCs w:val="22"/>
        </w:rPr>
      </w:pPr>
    </w:p>
    <w:p w14:paraId="26532A75" w14:textId="77777777" w:rsidR="00344635" w:rsidRPr="004944C2" w:rsidRDefault="00A43288">
      <w:pPr>
        <w:widowControl w:val="0"/>
        <w:suppressAutoHyphens/>
        <w:rPr>
          <w:color w:val="000000"/>
          <w:szCs w:val="22"/>
          <w:u w:val="single"/>
        </w:rPr>
      </w:pPr>
      <w:r w:rsidRPr="004944C2">
        <w:rPr>
          <w:szCs w:val="22"/>
          <w:u w:val="single"/>
        </w:rPr>
        <w:t>Rivastigmin Actavis</w:t>
      </w:r>
      <w:r w:rsidRPr="004944C2">
        <w:rPr>
          <w:color w:val="000000"/>
          <w:spacing w:val="-2"/>
          <w:szCs w:val="22"/>
          <w:u w:val="single"/>
        </w:rPr>
        <w:t xml:space="preserve"> 4,5 mg tvrdé tobolky</w:t>
      </w:r>
      <w:r w:rsidRPr="004944C2">
        <w:rPr>
          <w:color w:val="000000"/>
          <w:szCs w:val="22"/>
          <w:u w:val="single"/>
        </w:rPr>
        <w:t xml:space="preserve"> </w:t>
      </w:r>
    </w:p>
    <w:p w14:paraId="5F908399" w14:textId="77777777" w:rsidR="00344635" w:rsidRPr="004944C2" w:rsidRDefault="00A43288">
      <w:pPr>
        <w:widowControl w:val="0"/>
        <w:suppressAutoHyphens/>
        <w:rPr>
          <w:color w:val="000000"/>
          <w:szCs w:val="22"/>
        </w:rPr>
      </w:pPr>
      <w:r w:rsidRPr="004944C2">
        <w:rPr>
          <w:color w:val="000000"/>
          <w:szCs w:val="22"/>
        </w:rPr>
        <w:t>Jedna tobolka obsahuje rivastigmini hydrogenotartras, což odpovídá 4,5 mg rivastigminu.</w:t>
      </w:r>
    </w:p>
    <w:p w14:paraId="46156E28" w14:textId="77777777" w:rsidR="00344635" w:rsidRPr="004944C2" w:rsidRDefault="00344635">
      <w:pPr>
        <w:widowControl w:val="0"/>
        <w:suppressAutoHyphens/>
        <w:rPr>
          <w:color w:val="000000"/>
          <w:spacing w:val="-2"/>
          <w:szCs w:val="22"/>
        </w:rPr>
      </w:pPr>
    </w:p>
    <w:p w14:paraId="3F2FCBC0" w14:textId="77777777" w:rsidR="00344635" w:rsidRPr="004944C2" w:rsidRDefault="00A43288">
      <w:pPr>
        <w:widowControl w:val="0"/>
        <w:suppressAutoHyphens/>
        <w:rPr>
          <w:color w:val="000000"/>
          <w:szCs w:val="22"/>
          <w:u w:val="single"/>
        </w:rPr>
      </w:pPr>
      <w:r w:rsidRPr="004944C2">
        <w:rPr>
          <w:szCs w:val="22"/>
          <w:u w:val="single"/>
        </w:rPr>
        <w:t>Rivastigmin Actavis</w:t>
      </w:r>
      <w:r w:rsidRPr="004944C2">
        <w:rPr>
          <w:color w:val="000000"/>
          <w:spacing w:val="-2"/>
          <w:szCs w:val="22"/>
          <w:u w:val="single"/>
        </w:rPr>
        <w:t xml:space="preserve"> 6 mg tvrdé tobolky</w:t>
      </w:r>
      <w:r w:rsidRPr="004944C2">
        <w:rPr>
          <w:color w:val="000000"/>
          <w:szCs w:val="22"/>
          <w:u w:val="single"/>
        </w:rPr>
        <w:t xml:space="preserve"> </w:t>
      </w:r>
    </w:p>
    <w:p w14:paraId="27A848B6" w14:textId="77777777" w:rsidR="00344635" w:rsidRPr="004944C2" w:rsidRDefault="00A43288">
      <w:pPr>
        <w:widowControl w:val="0"/>
        <w:suppressAutoHyphens/>
        <w:rPr>
          <w:color w:val="000000"/>
          <w:szCs w:val="22"/>
        </w:rPr>
      </w:pPr>
      <w:r w:rsidRPr="004944C2">
        <w:rPr>
          <w:color w:val="000000"/>
          <w:szCs w:val="22"/>
        </w:rPr>
        <w:t>Jedna tobolka obsahuje rivastigmini hydrogenotartras, což odpovídá 6 mg rivastigminu.</w:t>
      </w:r>
    </w:p>
    <w:p w14:paraId="7DFA3E49" w14:textId="77777777" w:rsidR="00344635" w:rsidRPr="004944C2" w:rsidRDefault="00344635">
      <w:pPr>
        <w:widowControl w:val="0"/>
        <w:suppressAutoHyphens/>
        <w:ind w:left="0" w:firstLine="0"/>
        <w:rPr>
          <w:color w:val="000000"/>
          <w:spacing w:val="-2"/>
          <w:szCs w:val="22"/>
        </w:rPr>
      </w:pPr>
    </w:p>
    <w:p w14:paraId="0434845D"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Úplný seznam pomocných látek viz bod 6.1.</w:t>
      </w:r>
    </w:p>
    <w:p w14:paraId="6DC6916A" w14:textId="77777777" w:rsidR="00344635" w:rsidRPr="004944C2" w:rsidRDefault="00344635">
      <w:pPr>
        <w:widowControl w:val="0"/>
        <w:suppressAutoHyphens/>
        <w:rPr>
          <w:color w:val="000000"/>
          <w:spacing w:val="-2"/>
          <w:szCs w:val="22"/>
        </w:rPr>
      </w:pPr>
    </w:p>
    <w:p w14:paraId="75C58119" w14:textId="77777777" w:rsidR="00344635" w:rsidRPr="004944C2" w:rsidRDefault="00344635">
      <w:pPr>
        <w:widowControl w:val="0"/>
        <w:suppressAutoHyphens/>
        <w:rPr>
          <w:color w:val="000000"/>
          <w:spacing w:val="-2"/>
          <w:szCs w:val="22"/>
        </w:rPr>
      </w:pPr>
    </w:p>
    <w:p w14:paraId="34F68402"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3.</w:t>
      </w:r>
      <w:r w:rsidRPr="004944C2">
        <w:rPr>
          <w:b/>
          <w:color w:val="000000"/>
          <w:spacing w:val="-2"/>
          <w:szCs w:val="22"/>
        </w:rPr>
        <w:tab/>
        <w:t>LÉKOVÁ FORMA</w:t>
      </w:r>
    </w:p>
    <w:p w14:paraId="7033182A" w14:textId="77777777" w:rsidR="00344635" w:rsidRPr="004944C2" w:rsidRDefault="00344635">
      <w:pPr>
        <w:keepNext/>
        <w:widowControl w:val="0"/>
        <w:suppressAutoHyphens/>
        <w:rPr>
          <w:color w:val="000000"/>
          <w:spacing w:val="-2"/>
          <w:szCs w:val="22"/>
        </w:rPr>
      </w:pPr>
    </w:p>
    <w:p w14:paraId="7333027C" w14:textId="77777777" w:rsidR="00344635" w:rsidRPr="004944C2" w:rsidRDefault="00A43288">
      <w:pPr>
        <w:widowControl w:val="0"/>
        <w:suppressAutoHyphens/>
        <w:rPr>
          <w:color w:val="000000"/>
          <w:spacing w:val="-2"/>
          <w:szCs w:val="22"/>
        </w:rPr>
      </w:pPr>
      <w:r w:rsidRPr="004944C2">
        <w:rPr>
          <w:color w:val="000000"/>
          <w:spacing w:val="-2"/>
          <w:szCs w:val="22"/>
        </w:rPr>
        <w:t>Tvrdé tobolky (tobolky)</w:t>
      </w:r>
    </w:p>
    <w:p w14:paraId="06F33960" w14:textId="77777777" w:rsidR="00344635" w:rsidRPr="004944C2" w:rsidRDefault="00344635">
      <w:pPr>
        <w:widowControl w:val="0"/>
        <w:suppressAutoHyphens/>
        <w:rPr>
          <w:color w:val="000000"/>
          <w:spacing w:val="-2"/>
          <w:szCs w:val="22"/>
        </w:rPr>
      </w:pPr>
    </w:p>
    <w:p w14:paraId="3BECC1C3" w14:textId="77777777" w:rsidR="00344635" w:rsidRPr="004944C2" w:rsidRDefault="00A43288">
      <w:pPr>
        <w:widowControl w:val="0"/>
        <w:suppressAutoHyphens/>
        <w:rPr>
          <w:color w:val="000000"/>
          <w:szCs w:val="22"/>
          <w:u w:val="single"/>
        </w:rPr>
      </w:pPr>
      <w:r w:rsidRPr="004944C2">
        <w:rPr>
          <w:szCs w:val="22"/>
          <w:u w:val="single"/>
        </w:rPr>
        <w:t>Rivastigmin Actavis</w:t>
      </w:r>
      <w:r w:rsidRPr="004944C2">
        <w:rPr>
          <w:color w:val="000000"/>
          <w:spacing w:val="-2"/>
          <w:szCs w:val="22"/>
          <w:u w:val="single"/>
        </w:rPr>
        <w:t xml:space="preserve"> 1,5 mg tvrdé tobolky</w:t>
      </w:r>
      <w:r w:rsidRPr="004944C2">
        <w:rPr>
          <w:color w:val="000000"/>
          <w:szCs w:val="22"/>
          <w:u w:val="single"/>
        </w:rPr>
        <w:t xml:space="preserve"> </w:t>
      </w:r>
    </w:p>
    <w:p w14:paraId="04D21DED" w14:textId="5E51A319" w:rsidR="00344635" w:rsidRPr="004944C2" w:rsidRDefault="00A43288">
      <w:pPr>
        <w:widowControl w:val="0"/>
        <w:suppressAutoHyphens/>
        <w:ind w:left="0" w:firstLine="0"/>
        <w:rPr>
          <w:color w:val="000000"/>
          <w:spacing w:val="-2"/>
          <w:szCs w:val="22"/>
        </w:rPr>
      </w:pPr>
      <w:r w:rsidRPr="004944C2">
        <w:rPr>
          <w:color w:val="000000"/>
          <w:spacing w:val="-2"/>
          <w:szCs w:val="22"/>
        </w:rPr>
        <w:t>Tvrdá tobolka se žlutým víčkem a tělem, obsahující téměř bílý až nažloutlý prášek.</w:t>
      </w:r>
    </w:p>
    <w:p w14:paraId="0BD2B689" w14:textId="77777777" w:rsidR="00344635" w:rsidRPr="004944C2" w:rsidRDefault="00344635">
      <w:pPr>
        <w:widowControl w:val="0"/>
        <w:suppressAutoHyphens/>
        <w:ind w:left="0" w:firstLine="0"/>
        <w:rPr>
          <w:color w:val="000000"/>
          <w:spacing w:val="-2"/>
          <w:szCs w:val="22"/>
        </w:rPr>
      </w:pPr>
    </w:p>
    <w:p w14:paraId="2DB16A68" w14:textId="77777777" w:rsidR="00344635" w:rsidRPr="004944C2" w:rsidRDefault="00A43288">
      <w:pPr>
        <w:widowControl w:val="0"/>
        <w:suppressAutoHyphens/>
        <w:rPr>
          <w:color w:val="000000"/>
          <w:spacing w:val="-2"/>
          <w:szCs w:val="22"/>
          <w:u w:val="single"/>
        </w:rPr>
      </w:pPr>
      <w:r w:rsidRPr="004944C2">
        <w:rPr>
          <w:szCs w:val="22"/>
          <w:u w:val="single"/>
        </w:rPr>
        <w:t>Rivastigmin Actavis</w:t>
      </w:r>
      <w:r w:rsidRPr="004944C2">
        <w:rPr>
          <w:color w:val="000000"/>
          <w:spacing w:val="-2"/>
          <w:szCs w:val="22"/>
          <w:u w:val="single"/>
        </w:rPr>
        <w:t xml:space="preserve"> 3 mg tvrdé tobolky</w:t>
      </w:r>
    </w:p>
    <w:p w14:paraId="0A4BD9F2" w14:textId="7CEAE725" w:rsidR="00344635" w:rsidRPr="004944C2" w:rsidRDefault="00A43288">
      <w:pPr>
        <w:widowControl w:val="0"/>
        <w:suppressAutoHyphens/>
        <w:ind w:left="0" w:firstLine="0"/>
        <w:rPr>
          <w:color w:val="000000"/>
          <w:spacing w:val="-2"/>
          <w:szCs w:val="22"/>
        </w:rPr>
      </w:pPr>
      <w:r w:rsidRPr="004944C2">
        <w:rPr>
          <w:color w:val="000000"/>
          <w:spacing w:val="-2"/>
          <w:szCs w:val="22"/>
        </w:rPr>
        <w:t>Tvrdá tobolka s oranžovým víčkem a tělem, obsahující téměř bílý až nažloutlý prášek.</w:t>
      </w:r>
    </w:p>
    <w:p w14:paraId="1AF4DB4E" w14:textId="77777777" w:rsidR="00344635" w:rsidRPr="004944C2" w:rsidRDefault="00344635">
      <w:pPr>
        <w:widowControl w:val="0"/>
        <w:suppressAutoHyphens/>
        <w:ind w:left="0" w:firstLine="0"/>
        <w:rPr>
          <w:color w:val="000000"/>
          <w:spacing w:val="-2"/>
          <w:szCs w:val="22"/>
        </w:rPr>
      </w:pPr>
    </w:p>
    <w:p w14:paraId="3E8DF044" w14:textId="77777777" w:rsidR="00344635" w:rsidRPr="004944C2" w:rsidRDefault="00A43288">
      <w:pPr>
        <w:widowControl w:val="0"/>
        <w:suppressAutoHyphens/>
        <w:rPr>
          <w:color w:val="000000"/>
          <w:spacing w:val="-2"/>
          <w:szCs w:val="22"/>
          <w:u w:val="single"/>
        </w:rPr>
      </w:pPr>
      <w:r w:rsidRPr="004944C2">
        <w:rPr>
          <w:szCs w:val="22"/>
          <w:u w:val="single"/>
        </w:rPr>
        <w:t>Rivastigmin Actavis</w:t>
      </w:r>
      <w:r w:rsidRPr="004944C2">
        <w:rPr>
          <w:color w:val="000000"/>
          <w:spacing w:val="-2"/>
          <w:szCs w:val="22"/>
          <w:u w:val="single"/>
        </w:rPr>
        <w:t xml:space="preserve"> 4,5 mg tvrdé tobolky</w:t>
      </w:r>
    </w:p>
    <w:p w14:paraId="66472BA1" w14:textId="5AB27A50" w:rsidR="00344635" w:rsidRPr="004944C2" w:rsidRDefault="00A43288">
      <w:pPr>
        <w:widowControl w:val="0"/>
        <w:suppressAutoHyphens/>
        <w:ind w:left="0" w:firstLine="0"/>
        <w:rPr>
          <w:color w:val="000000"/>
          <w:spacing w:val="-2"/>
          <w:szCs w:val="22"/>
        </w:rPr>
      </w:pPr>
      <w:r w:rsidRPr="004944C2">
        <w:rPr>
          <w:color w:val="000000"/>
          <w:spacing w:val="-2"/>
          <w:szCs w:val="22"/>
        </w:rPr>
        <w:t>Tvrdá tobolka s červeným víčkem a tělem, obsahující téměř bílý až nažloutlý prášek.</w:t>
      </w:r>
    </w:p>
    <w:p w14:paraId="5361B1E7" w14:textId="77777777" w:rsidR="00344635" w:rsidRPr="004944C2" w:rsidRDefault="00344635">
      <w:pPr>
        <w:widowControl w:val="0"/>
        <w:suppressAutoHyphens/>
        <w:ind w:left="0" w:firstLine="0"/>
        <w:rPr>
          <w:color w:val="000000"/>
          <w:spacing w:val="-2"/>
          <w:szCs w:val="22"/>
        </w:rPr>
      </w:pPr>
    </w:p>
    <w:p w14:paraId="65F2D2C4" w14:textId="77777777" w:rsidR="00344635" w:rsidRPr="004944C2" w:rsidRDefault="00A43288">
      <w:pPr>
        <w:widowControl w:val="0"/>
        <w:suppressAutoHyphens/>
        <w:rPr>
          <w:color w:val="000000"/>
          <w:spacing w:val="-2"/>
          <w:szCs w:val="22"/>
          <w:u w:val="single"/>
        </w:rPr>
      </w:pPr>
      <w:r w:rsidRPr="004944C2">
        <w:rPr>
          <w:szCs w:val="22"/>
          <w:u w:val="single"/>
        </w:rPr>
        <w:t>Rivastigmin Actavis</w:t>
      </w:r>
      <w:r w:rsidRPr="004944C2">
        <w:rPr>
          <w:color w:val="000000"/>
          <w:spacing w:val="-2"/>
          <w:szCs w:val="22"/>
          <w:u w:val="single"/>
        </w:rPr>
        <w:t xml:space="preserve"> 6 mg tvrdé tobolky</w:t>
      </w:r>
    </w:p>
    <w:p w14:paraId="2F8C9FF7" w14:textId="0C0B4348" w:rsidR="00344635" w:rsidRPr="004944C2" w:rsidRDefault="00A43288">
      <w:pPr>
        <w:widowControl w:val="0"/>
        <w:suppressAutoHyphens/>
        <w:ind w:left="0" w:firstLine="0"/>
        <w:rPr>
          <w:color w:val="000000"/>
          <w:spacing w:val="-2"/>
          <w:szCs w:val="22"/>
        </w:rPr>
      </w:pPr>
      <w:r w:rsidRPr="004944C2">
        <w:rPr>
          <w:color w:val="000000"/>
          <w:spacing w:val="-2"/>
          <w:szCs w:val="22"/>
        </w:rPr>
        <w:t>Tvrdá tobolka s červeným víčkem a oranžovým tělem, obsahující téměř bílý až nažloutlý prášek.</w:t>
      </w:r>
    </w:p>
    <w:p w14:paraId="40E19CC0" w14:textId="77777777" w:rsidR="00344635" w:rsidRPr="004944C2" w:rsidRDefault="00344635">
      <w:pPr>
        <w:widowControl w:val="0"/>
        <w:suppressAutoHyphens/>
        <w:ind w:left="0" w:firstLine="0"/>
        <w:rPr>
          <w:color w:val="000000"/>
          <w:spacing w:val="-2"/>
          <w:szCs w:val="22"/>
        </w:rPr>
      </w:pPr>
    </w:p>
    <w:p w14:paraId="2A47394F" w14:textId="77777777" w:rsidR="00344635" w:rsidRPr="004944C2" w:rsidRDefault="00344635">
      <w:pPr>
        <w:widowControl w:val="0"/>
        <w:suppressAutoHyphens/>
        <w:ind w:left="0" w:firstLine="0"/>
        <w:rPr>
          <w:color w:val="000000"/>
          <w:spacing w:val="-2"/>
          <w:szCs w:val="22"/>
        </w:rPr>
      </w:pPr>
    </w:p>
    <w:p w14:paraId="096E5116" w14:textId="77777777" w:rsidR="00344635" w:rsidRPr="004944C2" w:rsidRDefault="00A43288">
      <w:pPr>
        <w:keepNext/>
        <w:widowControl w:val="0"/>
        <w:suppressAutoHyphens/>
        <w:rPr>
          <w:color w:val="000000"/>
          <w:spacing w:val="-2"/>
          <w:szCs w:val="22"/>
        </w:rPr>
      </w:pPr>
      <w:r w:rsidRPr="004944C2">
        <w:rPr>
          <w:b/>
          <w:color w:val="000000"/>
          <w:spacing w:val="-2"/>
          <w:szCs w:val="22"/>
        </w:rPr>
        <w:t>4.</w:t>
      </w:r>
      <w:r w:rsidRPr="004944C2">
        <w:rPr>
          <w:b/>
          <w:color w:val="000000"/>
          <w:spacing w:val="-2"/>
          <w:szCs w:val="22"/>
        </w:rPr>
        <w:tab/>
        <w:t>KLINICKÉ ÚDAJE</w:t>
      </w:r>
    </w:p>
    <w:p w14:paraId="6829741C" w14:textId="77777777" w:rsidR="00344635" w:rsidRPr="004944C2" w:rsidRDefault="00344635">
      <w:pPr>
        <w:keepNext/>
        <w:widowControl w:val="0"/>
        <w:suppressAutoHyphens/>
        <w:rPr>
          <w:color w:val="000000"/>
          <w:spacing w:val="-2"/>
          <w:szCs w:val="22"/>
        </w:rPr>
      </w:pPr>
    </w:p>
    <w:p w14:paraId="19583C14" w14:textId="77777777" w:rsidR="00344635" w:rsidRPr="004944C2" w:rsidRDefault="00A43288">
      <w:pPr>
        <w:keepNext/>
        <w:widowControl w:val="0"/>
        <w:suppressAutoHyphens/>
        <w:rPr>
          <w:color w:val="000000"/>
          <w:spacing w:val="-2"/>
          <w:szCs w:val="22"/>
        </w:rPr>
      </w:pPr>
      <w:r w:rsidRPr="004944C2">
        <w:rPr>
          <w:b/>
          <w:color w:val="000000"/>
          <w:spacing w:val="-2"/>
          <w:szCs w:val="22"/>
        </w:rPr>
        <w:t>4.1</w:t>
      </w:r>
      <w:r w:rsidRPr="004944C2">
        <w:rPr>
          <w:b/>
          <w:color w:val="000000"/>
          <w:spacing w:val="-2"/>
          <w:szCs w:val="22"/>
        </w:rPr>
        <w:tab/>
        <w:t>Terapeutické indikace</w:t>
      </w:r>
    </w:p>
    <w:p w14:paraId="69057FF0" w14:textId="77777777" w:rsidR="00344635" w:rsidRPr="004944C2" w:rsidRDefault="00344635">
      <w:pPr>
        <w:keepNext/>
        <w:widowControl w:val="0"/>
        <w:suppressAutoHyphens/>
        <w:rPr>
          <w:color w:val="000000"/>
          <w:spacing w:val="-2"/>
          <w:szCs w:val="22"/>
        </w:rPr>
      </w:pPr>
    </w:p>
    <w:p w14:paraId="130A0EA1" w14:textId="77777777" w:rsidR="00344635" w:rsidRPr="004944C2" w:rsidRDefault="00A43288">
      <w:pPr>
        <w:widowControl w:val="0"/>
        <w:tabs>
          <w:tab w:val="left" w:pos="0"/>
        </w:tabs>
        <w:suppressAutoHyphens/>
        <w:rPr>
          <w:color w:val="000000"/>
          <w:spacing w:val="-2"/>
          <w:szCs w:val="22"/>
        </w:rPr>
      </w:pPr>
      <w:r w:rsidRPr="004944C2">
        <w:rPr>
          <w:color w:val="000000"/>
          <w:spacing w:val="-2"/>
          <w:szCs w:val="22"/>
        </w:rPr>
        <w:t>Symptomatická léčba mírné až středně těžké Alzheimerovy demence.</w:t>
      </w:r>
    </w:p>
    <w:p w14:paraId="03DFF44F" w14:textId="77777777" w:rsidR="00344635" w:rsidRPr="004944C2" w:rsidRDefault="00344635">
      <w:pPr>
        <w:widowControl w:val="0"/>
        <w:tabs>
          <w:tab w:val="left" w:pos="0"/>
        </w:tabs>
        <w:suppressAutoHyphens/>
        <w:ind w:left="0" w:firstLine="0"/>
        <w:rPr>
          <w:color w:val="000000"/>
          <w:spacing w:val="-2"/>
          <w:szCs w:val="22"/>
        </w:rPr>
      </w:pPr>
    </w:p>
    <w:p w14:paraId="41AC288E" w14:textId="77777777" w:rsidR="00344635" w:rsidRPr="004944C2" w:rsidRDefault="00A43288">
      <w:pPr>
        <w:widowControl w:val="0"/>
        <w:tabs>
          <w:tab w:val="left" w:pos="0"/>
        </w:tabs>
        <w:suppressAutoHyphens/>
        <w:ind w:left="0" w:firstLine="0"/>
        <w:rPr>
          <w:color w:val="000000"/>
          <w:spacing w:val="-2"/>
          <w:szCs w:val="22"/>
        </w:rPr>
      </w:pPr>
      <w:r w:rsidRPr="004944C2">
        <w:rPr>
          <w:color w:val="000000"/>
          <w:spacing w:val="-2"/>
          <w:szCs w:val="22"/>
        </w:rPr>
        <w:t>Symptomatická léčba mírné až středně těžké demence u pacientů s idiopatickou Parkinsonovou chorobou.</w:t>
      </w:r>
    </w:p>
    <w:p w14:paraId="049CAFB9" w14:textId="77777777" w:rsidR="00344635" w:rsidRPr="004944C2" w:rsidRDefault="00344635">
      <w:pPr>
        <w:widowControl w:val="0"/>
        <w:suppressAutoHyphens/>
        <w:rPr>
          <w:color w:val="000000"/>
          <w:spacing w:val="-2"/>
          <w:szCs w:val="22"/>
        </w:rPr>
      </w:pPr>
    </w:p>
    <w:p w14:paraId="0A0E0169" w14:textId="77777777" w:rsidR="00344635" w:rsidRPr="004944C2" w:rsidRDefault="00A43288">
      <w:pPr>
        <w:keepNext/>
        <w:widowControl w:val="0"/>
        <w:suppressAutoHyphens/>
        <w:rPr>
          <w:color w:val="000000"/>
          <w:spacing w:val="-2"/>
          <w:szCs w:val="22"/>
        </w:rPr>
      </w:pPr>
      <w:r w:rsidRPr="004944C2">
        <w:rPr>
          <w:b/>
          <w:color w:val="000000"/>
          <w:spacing w:val="-2"/>
          <w:szCs w:val="22"/>
        </w:rPr>
        <w:t>4.2</w:t>
      </w:r>
      <w:r w:rsidRPr="004944C2">
        <w:rPr>
          <w:b/>
          <w:color w:val="000000"/>
          <w:spacing w:val="-2"/>
          <w:szCs w:val="22"/>
        </w:rPr>
        <w:tab/>
        <w:t>Dávkování a způsob podání</w:t>
      </w:r>
    </w:p>
    <w:p w14:paraId="5658CB45" w14:textId="77777777" w:rsidR="00344635" w:rsidRPr="004944C2" w:rsidRDefault="00344635">
      <w:pPr>
        <w:keepNext/>
        <w:widowControl w:val="0"/>
        <w:suppressAutoHyphens/>
        <w:rPr>
          <w:color w:val="000000"/>
          <w:spacing w:val="-2"/>
          <w:szCs w:val="22"/>
        </w:rPr>
      </w:pPr>
    </w:p>
    <w:p w14:paraId="277B03C3"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Léčba by měla být zahájena a vedena lékařem, který má zkušenosti v diagnostice a léčbě Alzheimerovy demence nebo demence spojené s Parkinsonovou nemocí. Diagnóza by měla být provedena podle aktuálních doporučených postupů. Léčba rivastigminem by měla být zahájena pouze v případě, pokud je k dispozici pečovatel(ka), který(á) bude pravidelně sledovat, zda pacient léčivý přípravek užívá.</w:t>
      </w:r>
    </w:p>
    <w:p w14:paraId="354C26AF" w14:textId="77777777" w:rsidR="00344635" w:rsidRPr="004944C2" w:rsidRDefault="00344635">
      <w:pPr>
        <w:widowControl w:val="0"/>
        <w:suppressAutoHyphens/>
        <w:ind w:left="0" w:firstLine="0"/>
        <w:rPr>
          <w:color w:val="000000"/>
          <w:spacing w:val="-2"/>
          <w:szCs w:val="22"/>
        </w:rPr>
      </w:pPr>
    </w:p>
    <w:p w14:paraId="4574CF0E" w14:textId="77777777" w:rsidR="00344635" w:rsidRPr="004944C2" w:rsidRDefault="00A43288">
      <w:pPr>
        <w:keepNext/>
        <w:widowControl w:val="0"/>
        <w:suppressAutoHyphens/>
        <w:rPr>
          <w:color w:val="000000"/>
          <w:spacing w:val="-2"/>
          <w:szCs w:val="22"/>
          <w:u w:val="single"/>
        </w:rPr>
      </w:pPr>
      <w:r w:rsidRPr="004944C2">
        <w:rPr>
          <w:color w:val="000000"/>
          <w:spacing w:val="-2"/>
          <w:szCs w:val="22"/>
          <w:u w:val="single"/>
        </w:rPr>
        <w:t>Dávkování</w:t>
      </w:r>
    </w:p>
    <w:p w14:paraId="2D3830DE" w14:textId="77777777" w:rsidR="00344635" w:rsidRPr="004944C2" w:rsidRDefault="00A43288">
      <w:pPr>
        <w:widowControl w:val="0"/>
        <w:suppressAutoHyphens/>
        <w:rPr>
          <w:color w:val="000000"/>
          <w:spacing w:val="-2"/>
          <w:szCs w:val="22"/>
        </w:rPr>
      </w:pPr>
      <w:r w:rsidRPr="004944C2">
        <w:rPr>
          <w:smallCaps/>
          <w:color w:val="000000"/>
          <w:szCs w:val="22"/>
        </w:rPr>
        <w:t>R</w:t>
      </w:r>
      <w:r w:rsidRPr="004944C2">
        <w:rPr>
          <w:color w:val="000000"/>
          <w:szCs w:val="22"/>
        </w:rPr>
        <w:t>ivastigmin by měl být podáván dvakrát denně s ranním a večerním jídlem.</w:t>
      </w:r>
      <w:r w:rsidRPr="004944C2">
        <w:rPr>
          <w:color w:val="000000"/>
          <w:spacing w:val="-2"/>
          <w:szCs w:val="22"/>
        </w:rPr>
        <w:t xml:space="preserve"> Tobolky se polykají celé.</w:t>
      </w:r>
    </w:p>
    <w:p w14:paraId="5FB773E3" w14:textId="77777777" w:rsidR="00344635" w:rsidRPr="004944C2" w:rsidRDefault="00344635">
      <w:pPr>
        <w:pStyle w:val="EndnoteText"/>
        <w:widowControl w:val="0"/>
        <w:tabs>
          <w:tab w:val="clear" w:pos="567"/>
        </w:tabs>
        <w:suppressAutoHyphens/>
        <w:rPr>
          <w:color w:val="000000"/>
          <w:spacing w:val="-2"/>
          <w:szCs w:val="22"/>
          <w:lang w:val="cs-CZ"/>
        </w:rPr>
      </w:pPr>
    </w:p>
    <w:p w14:paraId="1BE5B0FF" w14:textId="77777777" w:rsidR="00344635" w:rsidRPr="004944C2" w:rsidRDefault="00A43288">
      <w:pPr>
        <w:keepNext/>
        <w:widowControl w:val="0"/>
        <w:suppressAutoHyphens/>
        <w:rPr>
          <w:i/>
          <w:color w:val="000000"/>
          <w:spacing w:val="-2"/>
          <w:szCs w:val="22"/>
        </w:rPr>
      </w:pPr>
      <w:r w:rsidRPr="004944C2">
        <w:rPr>
          <w:i/>
          <w:color w:val="000000"/>
          <w:spacing w:val="-2"/>
          <w:szCs w:val="22"/>
        </w:rPr>
        <w:t>Úvodní dávka</w:t>
      </w:r>
    </w:p>
    <w:p w14:paraId="55C3DED5" w14:textId="77777777" w:rsidR="00344635" w:rsidRPr="004944C2" w:rsidRDefault="00A43288">
      <w:pPr>
        <w:widowControl w:val="0"/>
        <w:suppressAutoHyphens/>
        <w:rPr>
          <w:color w:val="000000"/>
          <w:spacing w:val="-2"/>
          <w:szCs w:val="22"/>
        </w:rPr>
      </w:pPr>
      <w:r w:rsidRPr="004944C2">
        <w:rPr>
          <w:color w:val="000000"/>
          <w:spacing w:val="-2"/>
          <w:szCs w:val="22"/>
        </w:rPr>
        <w:t>1,5 mg dvakrát denně.</w:t>
      </w:r>
    </w:p>
    <w:p w14:paraId="5648740F" w14:textId="77777777" w:rsidR="00344635" w:rsidRPr="004944C2" w:rsidRDefault="00344635">
      <w:pPr>
        <w:widowControl w:val="0"/>
        <w:suppressAutoHyphens/>
        <w:rPr>
          <w:color w:val="000000"/>
          <w:spacing w:val="-2"/>
          <w:szCs w:val="22"/>
        </w:rPr>
      </w:pPr>
    </w:p>
    <w:p w14:paraId="349945C2" w14:textId="77777777" w:rsidR="00344635" w:rsidRPr="004944C2" w:rsidRDefault="00A43288">
      <w:pPr>
        <w:keepNext/>
        <w:widowControl w:val="0"/>
        <w:suppressAutoHyphens/>
        <w:ind w:left="0" w:firstLine="0"/>
        <w:rPr>
          <w:i/>
          <w:color w:val="000000"/>
          <w:spacing w:val="-2"/>
          <w:szCs w:val="22"/>
        </w:rPr>
      </w:pPr>
      <w:r w:rsidRPr="004944C2">
        <w:rPr>
          <w:i/>
          <w:color w:val="000000"/>
          <w:spacing w:val="-2"/>
          <w:szCs w:val="22"/>
        </w:rPr>
        <w:t>Titrace dávky</w:t>
      </w:r>
    </w:p>
    <w:p w14:paraId="7715E2F0"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Počáteční dávka je 1,5 mg dvakrát denně. Pokud je tato dávka dobře tolerována nejméně po dobu dvou týdnů léčby, může být zvýšena na 3 mg dvakrát denně. Následná zvýšení na 4,5 mg a poté na 6 mg dvakrát denně by měla být také založena na dobré toleranci současně užívané dávky a mohou být zvažována až minimálně po dvou týdnech léčby na této dávkovací hladině.</w:t>
      </w:r>
    </w:p>
    <w:p w14:paraId="1DB00B9F" w14:textId="77777777" w:rsidR="00344635" w:rsidRPr="004944C2" w:rsidRDefault="00344635">
      <w:pPr>
        <w:widowControl w:val="0"/>
        <w:suppressAutoHyphens/>
        <w:ind w:left="0" w:firstLine="0"/>
        <w:rPr>
          <w:color w:val="000000"/>
          <w:spacing w:val="-2"/>
          <w:szCs w:val="22"/>
        </w:rPr>
      </w:pPr>
    </w:p>
    <w:p w14:paraId="05BAA51D"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Pokud se v průběhu léčby objeví nežádoucí účinky (např. nauzea, zvracení, bolest břicha nebo ztráta chuti k jídlu) snížení tělesné hmotnosti nebo zhoršení extrapyramidových příznaků (např. třes) u pacientů s demencí spojenou s Parkinsonovou chorobou, tyto mohou ustoupit po vynechání jedné nebo více dávek. Pokud nežádoucí účinky přetrvávají, měla by být denní dávka dočasně snížena na předchozí dobře tolerovanou dávku nebo by měla být léčba přerušena.</w:t>
      </w:r>
    </w:p>
    <w:p w14:paraId="645CEE8C" w14:textId="77777777" w:rsidR="00344635" w:rsidRPr="004944C2" w:rsidRDefault="00344635">
      <w:pPr>
        <w:pStyle w:val="Text"/>
        <w:widowControl w:val="0"/>
        <w:suppressAutoHyphens/>
        <w:spacing w:before="0" w:line="240" w:lineRule="auto"/>
        <w:jc w:val="left"/>
        <w:rPr>
          <w:rFonts w:ascii="Times New Roman" w:hAnsi="Times New Roman"/>
          <w:color w:val="000000"/>
          <w:spacing w:val="-2"/>
          <w:szCs w:val="22"/>
          <w:lang w:val="cs-CZ"/>
        </w:rPr>
      </w:pPr>
    </w:p>
    <w:p w14:paraId="5C3866B8" w14:textId="77777777" w:rsidR="00344635" w:rsidRPr="004944C2" w:rsidRDefault="00A43288">
      <w:pPr>
        <w:keepNext/>
        <w:widowControl w:val="0"/>
        <w:suppressAutoHyphens/>
        <w:ind w:left="0" w:firstLine="0"/>
        <w:rPr>
          <w:i/>
          <w:color w:val="000000"/>
          <w:spacing w:val="-2"/>
          <w:szCs w:val="22"/>
        </w:rPr>
      </w:pPr>
      <w:r w:rsidRPr="004944C2">
        <w:rPr>
          <w:i/>
          <w:color w:val="000000"/>
          <w:spacing w:val="-2"/>
          <w:szCs w:val="22"/>
        </w:rPr>
        <w:t>Udržovací dávka</w:t>
      </w:r>
    </w:p>
    <w:p w14:paraId="7AC99654"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Účinná dávka je 3 až 6 mg dvakrát denně; pro dosažení maximální terapeutické odpovědi by měla být u pacientů udržována nejvyšší dobře tolerovaná dávka. Doporučená maximální denní dávka je 6 mg dvakrát denně.</w:t>
      </w:r>
    </w:p>
    <w:p w14:paraId="22990D87" w14:textId="77777777" w:rsidR="00344635" w:rsidRPr="004944C2" w:rsidRDefault="00344635">
      <w:pPr>
        <w:widowControl w:val="0"/>
        <w:suppressAutoHyphens/>
        <w:ind w:left="0" w:firstLine="0"/>
        <w:rPr>
          <w:color w:val="000000"/>
          <w:spacing w:val="-2"/>
          <w:szCs w:val="22"/>
        </w:rPr>
      </w:pPr>
    </w:p>
    <w:p w14:paraId="64A8B501" w14:textId="77777777" w:rsidR="00344635" w:rsidRPr="004944C2" w:rsidRDefault="00A43288">
      <w:pPr>
        <w:pStyle w:val="BodyText"/>
        <w:widowControl w:val="0"/>
        <w:suppressAutoHyphens/>
        <w:rPr>
          <w:color w:val="000000"/>
          <w:spacing w:val="-2"/>
          <w:szCs w:val="22"/>
        </w:rPr>
      </w:pPr>
      <w:r w:rsidRPr="004944C2">
        <w:rPr>
          <w:color w:val="000000"/>
          <w:spacing w:val="-2"/>
          <w:szCs w:val="22"/>
        </w:rPr>
        <w:t>Udržovací léčba může pokračovat, dokud pacient z léčby profituje. Klinický přínos rivastigminu by měl být proto pravidelně přehodnocován zvláště u pacientů, kteří jsou léčeni dávkami nižšími než 3 mg dvakrát denně. Léčba by měla být přerušena, pokud po 3 měsících léčby udržovací dávkou není příznivě upraven pokles příznaků demence. Pokud již dále není přítomen terapeutický účinek, mělo by také být zváženo ukončení léčby.</w:t>
      </w:r>
    </w:p>
    <w:p w14:paraId="3734D3B6" w14:textId="77777777" w:rsidR="00344635" w:rsidRPr="004944C2" w:rsidRDefault="00344635">
      <w:pPr>
        <w:pStyle w:val="BodyText"/>
        <w:widowControl w:val="0"/>
        <w:suppressAutoHyphens/>
        <w:rPr>
          <w:color w:val="000000"/>
          <w:spacing w:val="-2"/>
          <w:szCs w:val="22"/>
        </w:rPr>
      </w:pPr>
    </w:p>
    <w:p w14:paraId="00AAB9A0" w14:textId="77777777" w:rsidR="00344635" w:rsidRPr="004944C2" w:rsidRDefault="00A43288">
      <w:pPr>
        <w:pStyle w:val="BodyText"/>
        <w:widowControl w:val="0"/>
        <w:suppressAutoHyphens/>
        <w:rPr>
          <w:color w:val="000000"/>
          <w:spacing w:val="-2"/>
          <w:szCs w:val="22"/>
        </w:rPr>
      </w:pPr>
      <w:r w:rsidRPr="004944C2">
        <w:rPr>
          <w:color w:val="000000"/>
          <w:spacing w:val="-2"/>
          <w:szCs w:val="22"/>
        </w:rPr>
        <w:t>Individuální odpověď na rivastigmin není možno předvídat. Nicméně výraznější účinek léčby byl pozorován u pacientů s Parkinsonovou chorobou s příznaky středně závažné demence. Podobně větší účinek byl pozorován u pacientů s Parkinsonovou chorobou, kteří trpěli vizuálními halucinacemi (viz bod 5.1).</w:t>
      </w:r>
    </w:p>
    <w:p w14:paraId="309FCDB2" w14:textId="77777777" w:rsidR="00344635" w:rsidRPr="004944C2" w:rsidRDefault="00344635">
      <w:pPr>
        <w:widowControl w:val="0"/>
        <w:suppressAutoHyphens/>
        <w:rPr>
          <w:color w:val="000000"/>
          <w:spacing w:val="-2"/>
          <w:szCs w:val="22"/>
        </w:rPr>
      </w:pPr>
    </w:p>
    <w:p w14:paraId="7DA303B2" w14:textId="77777777" w:rsidR="00344635" w:rsidRPr="004944C2" w:rsidRDefault="00A43288">
      <w:pPr>
        <w:pStyle w:val="BodyTextIndent2"/>
        <w:widowControl w:val="0"/>
        <w:spacing w:after="0" w:line="240" w:lineRule="auto"/>
        <w:ind w:left="0" w:firstLine="0"/>
        <w:rPr>
          <w:color w:val="000000"/>
          <w:szCs w:val="22"/>
          <w:lang w:val="cs-CZ"/>
        </w:rPr>
      </w:pPr>
      <w:r w:rsidRPr="004944C2">
        <w:rPr>
          <w:color w:val="000000"/>
          <w:szCs w:val="22"/>
          <w:lang w:val="cs-CZ"/>
        </w:rPr>
        <w:t>Terapeutický účinek nebyl ve studiích kontrolovaných placebem sledován déle než 6 měsíců.</w:t>
      </w:r>
    </w:p>
    <w:p w14:paraId="71D1CDCB" w14:textId="77777777" w:rsidR="00344635" w:rsidRPr="004944C2" w:rsidRDefault="00344635">
      <w:pPr>
        <w:pStyle w:val="BodyTextIndent2"/>
        <w:widowControl w:val="0"/>
        <w:spacing w:after="0" w:line="240" w:lineRule="auto"/>
        <w:ind w:left="0" w:firstLine="0"/>
        <w:rPr>
          <w:color w:val="000000"/>
          <w:szCs w:val="22"/>
          <w:lang w:val="cs-CZ"/>
        </w:rPr>
      </w:pPr>
    </w:p>
    <w:p w14:paraId="18D0CC3A" w14:textId="77777777" w:rsidR="00344635" w:rsidRPr="004944C2" w:rsidRDefault="00A43288">
      <w:pPr>
        <w:keepNext/>
        <w:tabs>
          <w:tab w:val="left" w:pos="0"/>
        </w:tabs>
        <w:ind w:left="0" w:firstLine="0"/>
        <w:rPr>
          <w:i/>
          <w:color w:val="000000"/>
          <w:szCs w:val="22"/>
        </w:rPr>
      </w:pPr>
      <w:r w:rsidRPr="004944C2">
        <w:rPr>
          <w:i/>
          <w:color w:val="000000"/>
          <w:szCs w:val="22"/>
        </w:rPr>
        <w:t>Znovu zahájení léčby</w:t>
      </w:r>
    </w:p>
    <w:p w14:paraId="1D377AB4" w14:textId="77777777" w:rsidR="00344635" w:rsidRPr="004944C2" w:rsidRDefault="00A43288">
      <w:pPr>
        <w:tabs>
          <w:tab w:val="left" w:pos="0"/>
        </w:tabs>
        <w:ind w:left="0" w:firstLine="0"/>
        <w:rPr>
          <w:color w:val="000000"/>
          <w:szCs w:val="22"/>
        </w:rPr>
      </w:pPr>
      <w:r w:rsidRPr="004944C2">
        <w:rPr>
          <w:color w:val="000000"/>
          <w:szCs w:val="22"/>
        </w:rPr>
        <w:t>Pokud je léčba přerušena na více než tři dny, měla by být znovu zahájena dávkou 1,5 mg dvakrát denně. Titrace dávky by měla být provedena stejným způsobem, jaký je popsán výše.</w:t>
      </w:r>
    </w:p>
    <w:p w14:paraId="746B169E" w14:textId="77777777" w:rsidR="00344635" w:rsidRPr="004944C2" w:rsidRDefault="00344635">
      <w:pPr>
        <w:widowControl w:val="0"/>
        <w:suppressAutoHyphens/>
        <w:ind w:left="0" w:firstLine="0"/>
        <w:rPr>
          <w:color w:val="000000"/>
          <w:spacing w:val="-2"/>
          <w:szCs w:val="22"/>
        </w:rPr>
      </w:pPr>
    </w:p>
    <w:p w14:paraId="4B4F9353" w14:textId="77777777" w:rsidR="00344635" w:rsidRPr="004944C2" w:rsidRDefault="00A43288">
      <w:pPr>
        <w:keepNext/>
        <w:widowControl w:val="0"/>
        <w:tabs>
          <w:tab w:val="left" w:pos="0"/>
        </w:tabs>
        <w:suppressAutoHyphens/>
        <w:ind w:left="0" w:firstLine="0"/>
        <w:rPr>
          <w:i/>
          <w:color w:val="000000"/>
          <w:spacing w:val="-2"/>
          <w:szCs w:val="22"/>
        </w:rPr>
      </w:pPr>
      <w:r w:rsidRPr="004944C2">
        <w:rPr>
          <w:i/>
          <w:color w:val="000000"/>
          <w:spacing w:val="-2"/>
          <w:szCs w:val="22"/>
        </w:rPr>
        <w:t>Porucha funkce ledvin a jater</w:t>
      </w:r>
    </w:p>
    <w:p w14:paraId="46D3AE98" w14:textId="77777777" w:rsidR="00344635" w:rsidRPr="004944C2" w:rsidRDefault="00A43288">
      <w:pPr>
        <w:widowControl w:val="0"/>
        <w:tabs>
          <w:tab w:val="left" w:pos="0"/>
        </w:tabs>
        <w:suppressAutoHyphens/>
        <w:ind w:left="0" w:firstLine="0"/>
        <w:rPr>
          <w:color w:val="000000"/>
          <w:spacing w:val="-2"/>
          <w:szCs w:val="22"/>
        </w:rPr>
      </w:pPr>
      <w:r w:rsidRPr="004944C2">
        <w:rPr>
          <w:color w:val="000000"/>
          <w:szCs w:val="22"/>
        </w:rPr>
        <w:t xml:space="preserve">U pacientů s lehkou až středně těžkou poruchou funkce ledvin nebo jater není úprava dávky nutná. </w:t>
      </w:r>
      <w:r w:rsidRPr="004944C2">
        <w:rPr>
          <w:color w:val="000000"/>
          <w:spacing w:val="-2"/>
          <w:szCs w:val="22"/>
        </w:rPr>
        <w:t>Vzhledem ke zvýšené expozici u této populace by však u těchto pacientů měla být přísně dodržována individuální úprava dávkování s titrací dávky v závislosti na individuální toleranci, neboť p</w:t>
      </w:r>
      <w:r w:rsidRPr="004944C2">
        <w:rPr>
          <w:color w:val="000000"/>
          <w:szCs w:val="22"/>
        </w:rPr>
        <w:t>acienti s klinicky signifikantní poruchou funkce ledvin nebo jater mohou mít v závislosti na dávce větší výskyt nežádoucích účinků</w:t>
      </w:r>
      <w:r w:rsidRPr="004944C2">
        <w:rPr>
          <w:color w:val="000000"/>
          <w:spacing w:val="-2"/>
          <w:szCs w:val="22"/>
        </w:rPr>
        <w:t>. U pacientů s těžkou poruchou funkce jater nebyly klinické studie provedeny, ale Rivastigmin Actavis tvrdé tobolky mohou být u této populace pacientů používány za předpokladu provádění pečlivého monitorování (viz body 4.4 a 5.2).</w:t>
      </w:r>
    </w:p>
    <w:p w14:paraId="41DDD615" w14:textId="77777777" w:rsidR="00344635" w:rsidRPr="004944C2" w:rsidRDefault="00344635">
      <w:pPr>
        <w:widowControl w:val="0"/>
        <w:tabs>
          <w:tab w:val="left" w:pos="0"/>
        </w:tabs>
        <w:suppressAutoHyphens/>
        <w:rPr>
          <w:color w:val="000000"/>
          <w:spacing w:val="-2"/>
          <w:szCs w:val="22"/>
        </w:rPr>
      </w:pPr>
    </w:p>
    <w:p w14:paraId="766ACDCD" w14:textId="77777777" w:rsidR="00344635" w:rsidRPr="004944C2" w:rsidRDefault="00A43288">
      <w:pPr>
        <w:keepNext/>
        <w:widowControl w:val="0"/>
        <w:tabs>
          <w:tab w:val="left" w:pos="0"/>
        </w:tabs>
        <w:suppressAutoHyphens/>
        <w:rPr>
          <w:i/>
          <w:color w:val="000000"/>
          <w:spacing w:val="-2"/>
          <w:szCs w:val="22"/>
        </w:rPr>
      </w:pPr>
      <w:r w:rsidRPr="004944C2">
        <w:rPr>
          <w:i/>
          <w:color w:val="000000"/>
          <w:spacing w:val="-2"/>
          <w:szCs w:val="22"/>
        </w:rPr>
        <w:t>Pediatrická populace</w:t>
      </w:r>
    </w:p>
    <w:p w14:paraId="7A661A12" w14:textId="77777777" w:rsidR="00344635" w:rsidRPr="004944C2" w:rsidRDefault="00A43288">
      <w:pPr>
        <w:widowControl w:val="0"/>
        <w:tabs>
          <w:tab w:val="left" w:pos="0"/>
        </w:tabs>
        <w:suppressAutoHyphens/>
        <w:ind w:left="0" w:firstLine="0"/>
        <w:rPr>
          <w:color w:val="000000"/>
          <w:spacing w:val="-2"/>
          <w:szCs w:val="22"/>
        </w:rPr>
      </w:pPr>
      <w:r w:rsidRPr="004944C2">
        <w:rPr>
          <w:color w:val="000000"/>
          <w:spacing w:val="-2"/>
          <w:szCs w:val="22"/>
        </w:rPr>
        <w:t>Neexistuje žádné relevantní použití rivastigminu u pediatrické populace při léčbě Alzheimerovy choroby.</w:t>
      </w:r>
    </w:p>
    <w:p w14:paraId="3A031442" w14:textId="77777777" w:rsidR="00344635" w:rsidRPr="004944C2" w:rsidRDefault="00344635">
      <w:pPr>
        <w:widowControl w:val="0"/>
        <w:tabs>
          <w:tab w:val="left" w:pos="0"/>
        </w:tabs>
        <w:suppressAutoHyphens/>
        <w:rPr>
          <w:color w:val="000000"/>
          <w:spacing w:val="-2"/>
          <w:szCs w:val="22"/>
        </w:rPr>
      </w:pPr>
    </w:p>
    <w:p w14:paraId="232CFB39" w14:textId="77777777" w:rsidR="00344635" w:rsidRPr="004944C2" w:rsidRDefault="00A43288">
      <w:pPr>
        <w:keepNext/>
        <w:widowControl w:val="0"/>
        <w:suppressAutoHyphens/>
        <w:ind w:left="540" w:hanging="540"/>
        <w:rPr>
          <w:color w:val="000000"/>
          <w:spacing w:val="-2"/>
          <w:szCs w:val="22"/>
        </w:rPr>
      </w:pPr>
      <w:r w:rsidRPr="004944C2">
        <w:rPr>
          <w:b/>
          <w:color w:val="000000"/>
          <w:spacing w:val="-2"/>
          <w:szCs w:val="22"/>
        </w:rPr>
        <w:t>4.3</w:t>
      </w:r>
      <w:r w:rsidRPr="004944C2">
        <w:rPr>
          <w:b/>
          <w:color w:val="000000"/>
          <w:spacing w:val="-2"/>
          <w:szCs w:val="22"/>
        </w:rPr>
        <w:tab/>
        <w:t>Kontraindikace</w:t>
      </w:r>
    </w:p>
    <w:p w14:paraId="0FAE8BFB" w14:textId="77777777" w:rsidR="00344635" w:rsidRPr="004944C2" w:rsidRDefault="00344635">
      <w:pPr>
        <w:keepNext/>
        <w:widowControl w:val="0"/>
        <w:tabs>
          <w:tab w:val="left" w:pos="0"/>
          <w:tab w:val="left" w:pos="2880"/>
        </w:tabs>
        <w:suppressAutoHyphens/>
        <w:jc w:val="both"/>
        <w:rPr>
          <w:color w:val="000000"/>
          <w:spacing w:val="-2"/>
          <w:szCs w:val="22"/>
        </w:rPr>
      </w:pPr>
    </w:p>
    <w:p w14:paraId="363CE098" w14:textId="77777777" w:rsidR="00344635" w:rsidRPr="004944C2" w:rsidRDefault="00A43288">
      <w:pPr>
        <w:widowControl w:val="0"/>
        <w:tabs>
          <w:tab w:val="left" w:pos="0"/>
        </w:tabs>
        <w:suppressAutoHyphens/>
        <w:ind w:left="0" w:firstLine="0"/>
        <w:rPr>
          <w:color w:val="000000"/>
          <w:spacing w:val="-2"/>
          <w:szCs w:val="22"/>
        </w:rPr>
      </w:pPr>
      <w:r w:rsidRPr="004944C2">
        <w:rPr>
          <w:color w:val="000000"/>
          <w:spacing w:val="-2"/>
          <w:szCs w:val="22"/>
        </w:rPr>
        <w:t xml:space="preserve"> Hypersenzitivita na léčivou látku, na jiné deriváty karbamátu nebo kteroukoli pomocnou látku uvedenou </w:t>
      </w:r>
      <w:r w:rsidRPr="004944C2">
        <w:rPr>
          <w:color w:val="000000"/>
          <w:spacing w:val="-2"/>
          <w:szCs w:val="22"/>
        </w:rPr>
        <w:lastRenderedPageBreak/>
        <w:t>v bodě 6.1.</w:t>
      </w:r>
    </w:p>
    <w:p w14:paraId="5880FAD6" w14:textId="77777777" w:rsidR="00344635" w:rsidRPr="004944C2" w:rsidRDefault="00344635">
      <w:pPr>
        <w:widowControl w:val="0"/>
        <w:tabs>
          <w:tab w:val="left" w:pos="0"/>
        </w:tabs>
        <w:suppressAutoHyphens/>
        <w:ind w:left="0" w:firstLine="0"/>
        <w:rPr>
          <w:color w:val="000000"/>
          <w:spacing w:val="-2"/>
          <w:szCs w:val="22"/>
        </w:rPr>
      </w:pPr>
    </w:p>
    <w:p w14:paraId="6723D8DA" w14:textId="77777777" w:rsidR="00344635" w:rsidRPr="004944C2" w:rsidRDefault="00A43288">
      <w:pPr>
        <w:widowControl w:val="0"/>
        <w:tabs>
          <w:tab w:val="left" w:pos="0"/>
        </w:tabs>
        <w:suppressAutoHyphens/>
        <w:ind w:left="0" w:firstLine="0"/>
        <w:rPr>
          <w:color w:val="000000"/>
          <w:spacing w:val="-2"/>
          <w:szCs w:val="22"/>
        </w:rPr>
      </w:pPr>
      <w:r w:rsidRPr="004944C2">
        <w:rPr>
          <w:color w:val="000000"/>
          <w:spacing w:val="-2"/>
          <w:szCs w:val="22"/>
        </w:rPr>
        <w:t>Předchozí reakce v místě aplikace rivastigminu transdermálních náplastí připomínající alergickou kontaktní dermatitidu (viz bod 4.4).</w:t>
      </w:r>
    </w:p>
    <w:p w14:paraId="65431FB9" w14:textId="77777777" w:rsidR="00344635" w:rsidRPr="004944C2" w:rsidRDefault="00344635">
      <w:pPr>
        <w:widowControl w:val="0"/>
        <w:suppressAutoHyphens/>
        <w:ind w:left="0" w:firstLine="0"/>
        <w:rPr>
          <w:color w:val="000000"/>
          <w:spacing w:val="-2"/>
          <w:szCs w:val="22"/>
        </w:rPr>
      </w:pPr>
    </w:p>
    <w:p w14:paraId="5B24F810"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4.4</w:t>
      </w:r>
      <w:r w:rsidRPr="004944C2">
        <w:rPr>
          <w:b/>
          <w:color w:val="000000"/>
          <w:spacing w:val="-2"/>
          <w:szCs w:val="22"/>
        </w:rPr>
        <w:tab/>
        <w:t>Zvláštní upozornění a opatření pro použití</w:t>
      </w:r>
    </w:p>
    <w:p w14:paraId="344D6151" w14:textId="77777777" w:rsidR="00344635" w:rsidRPr="004944C2" w:rsidRDefault="00344635">
      <w:pPr>
        <w:keepNext/>
        <w:widowControl w:val="0"/>
        <w:suppressAutoHyphens/>
        <w:ind w:left="0" w:firstLine="0"/>
        <w:rPr>
          <w:color w:val="000000"/>
          <w:spacing w:val="-2"/>
          <w:szCs w:val="22"/>
        </w:rPr>
      </w:pPr>
    </w:p>
    <w:p w14:paraId="179B42A9" w14:textId="77777777" w:rsidR="00344635" w:rsidRPr="004944C2" w:rsidRDefault="00A43288">
      <w:pPr>
        <w:widowControl w:val="0"/>
        <w:suppressAutoHyphens/>
        <w:ind w:left="0" w:firstLine="0"/>
        <w:rPr>
          <w:color w:val="000000"/>
          <w:szCs w:val="22"/>
        </w:rPr>
      </w:pPr>
      <w:r w:rsidRPr="004944C2">
        <w:rPr>
          <w:color w:val="000000"/>
          <w:szCs w:val="22"/>
        </w:rPr>
        <w:t>Výskyt a závažnost nežádoucích účinků se obecně zvyšují při vyšších dávkách. Pokud je léčba přerušena na více než tři dny, měla by být znovu zahájena dávkou 1,5 mg dvakrát denně, aby byla snížena možnost výskytu nežádoucích reakcí (např. zvracení).</w:t>
      </w:r>
    </w:p>
    <w:p w14:paraId="3A5905E4" w14:textId="77777777" w:rsidR="00344635" w:rsidRPr="004944C2" w:rsidRDefault="00344635">
      <w:pPr>
        <w:widowControl w:val="0"/>
        <w:suppressAutoHyphens/>
        <w:ind w:left="0" w:firstLine="0"/>
        <w:rPr>
          <w:color w:val="000000"/>
          <w:szCs w:val="22"/>
        </w:rPr>
      </w:pPr>
    </w:p>
    <w:p w14:paraId="0443D406" w14:textId="77777777" w:rsidR="00344635" w:rsidRPr="004944C2" w:rsidRDefault="00A43288">
      <w:pPr>
        <w:widowControl w:val="0"/>
        <w:suppressAutoHyphens/>
        <w:ind w:left="0" w:firstLine="0"/>
        <w:rPr>
          <w:color w:val="000000"/>
          <w:szCs w:val="22"/>
        </w:rPr>
      </w:pPr>
      <w:r w:rsidRPr="004944C2">
        <w:rPr>
          <w:color w:val="000000"/>
          <w:szCs w:val="22"/>
        </w:rPr>
        <w:t>U rivastigminu ve formě náplastí se můžou objevit reakce v místě aplikace, které jsou obvykle mírné až střední intenzity. Tyto reakce nejsou samy o sobě známkou senzibilizace. Nicméně podávání rivastigminu ve formě náplastí může vést k alergické kontaktní dermatitidě.</w:t>
      </w:r>
    </w:p>
    <w:p w14:paraId="392995A4" w14:textId="77777777" w:rsidR="00344635" w:rsidRPr="004944C2" w:rsidRDefault="00344635">
      <w:pPr>
        <w:widowControl w:val="0"/>
        <w:suppressAutoHyphens/>
        <w:ind w:left="0" w:firstLine="0"/>
        <w:rPr>
          <w:color w:val="000000"/>
          <w:szCs w:val="22"/>
        </w:rPr>
      </w:pPr>
    </w:p>
    <w:p w14:paraId="0B5E758B"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Za alergickou kontaktní dermatitidu by měla být považována reakce v místě aplikace, která je rozšířená za hranici náplasti, pokud je zřejmá intenzivnější místní reakce (např. narůstající erytém, edém, papuly, puchýřky) a pokud se příznaky výrazně nezlepší do 48 hodin po odstranění náplasti. V těchto případech musí být léčba přerušena (viz bod 4.3).</w:t>
      </w:r>
    </w:p>
    <w:p w14:paraId="41D01B7B" w14:textId="77777777" w:rsidR="00344635" w:rsidRPr="004944C2" w:rsidRDefault="00344635">
      <w:pPr>
        <w:widowControl w:val="0"/>
        <w:suppressAutoHyphens/>
        <w:ind w:left="0" w:firstLine="0"/>
        <w:rPr>
          <w:color w:val="000000"/>
          <w:spacing w:val="-2"/>
          <w:szCs w:val="22"/>
        </w:rPr>
      </w:pPr>
    </w:p>
    <w:p w14:paraId="67BB0A2F"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Pacienti, u kterých se objeví reakce v místě aplikace připomínající alergickou kontaktní dermatitidu po podání rivastigminu ve formě náplastí a kteří stále vyžadují léčbu rivastigminem, by měli být převedeni na perorální léčbu rivastigminem pouze po negativním alergickém testování a pod přísným lékařským dohledem. Je možné, že někteří pacienti citliví na rivastigmin ve formě náplastí nemusí být schopni užívat rivastigmin v jakékoliv formě.</w:t>
      </w:r>
    </w:p>
    <w:p w14:paraId="0D829860" w14:textId="77777777" w:rsidR="00344635" w:rsidRPr="004944C2" w:rsidRDefault="00344635">
      <w:pPr>
        <w:widowControl w:val="0"/>
        <w:suppressAutoHyphens/>
        <w:ind w:left="0" w:firstLine="0"/>
        <w:rPr>
          <w:color w:val="000000"/>
          <w:spacing w:val="-2"/>
          <w:szCs w:val="22"/>
        </w:rPr>
      </w:pPr>
    </w:p>
    <w:p w14:paraId="661C528B"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Vzácně byly z postmarketingových sledování hlášeny případy pacientů, u kterých došlo k alergické dermatitidě (diseminované) po podání rivastigminu bez ohledu na způsob podání (perorální, transdermální). V těchto případech by měla být léčba přerušena (viz bod 4.3).</w:t>
      </w:r>
    </w:p>
    <w:p w14:paraId="67979D1F" w14:textId="77777777" w:rsidR="00344635" w:rsidRPr="004944C2" w:rsidRDefault="00344635">
      <w:pPr>
        <w:widowControl w:val="0"/>
        <w:suppressAutoHyphens/>
        <w:ind w:left="0" w:firstLine="0"/>
        <w:rPr>
          <w:color w:val="000000"/>
          <w:spacing w:val="-2"/>
          <w:szCs w:val="22"/>
        </w:rPr>
      </w:pPr>
    </w:p>
    <w:p w14:paraId="3E73AD6A"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Pacienti a pečovatelé by měli být v souladu s tímto poučením.</w:t>
      </w:r>
    </w:p>
    <w:p w14:paraId="76D09EB6" w14:textId="77777777" w:rsidR="00344635" w:rsidRPr="004944C2" w:rsidRDefault="00344635">
      <w:pPr>
        <w:widowControl w:val="0"/>
        <w:suppressAutoHyphens/>
        <w:ind w:left="0" w:firstLine="0"/>
        <w:rPr>
          <w:color w:val="000000"/>
          <w:spacing w:val="-2"/>
          <w:szCs w:val="22"/>
        </w:rPr>
      </w:pPr>
    </w:p>
    <w:p w14:paraId="3C6598D7" w14:textId="77777777" w:rsidR="00344635" w:rsidRPr="004944C2" w:rsidRDefault="00A43288">
      <w:pPr>
        <w:widowControl w:val="0"/>
        <w:suppressAutoHyphens/>
        <w:ind w:left="0" w:firstLine="0"/>
        <w:rPr>
          <w:color w:val="000000"/>
          <w:szCs w:val="22"/>
        </w:rPr>
      </w:pPr>
      <w:r w:rsidRPr="004944C2">
        <w:rPr>
          <w:color w:val="000000"/>
          <w:szCs w:val="22"/>
        </w:rPr>
        <w:t>Titrace dávky: Krátce po zvýšení dávky byly pozorovány nežádoucí účinky (např. hypertenze a halucinace u pacientů s Alzheimerovou demencí a zhoršení extrapyramidových symptomů, zejména třes, u pacientů s demencí spojenou s Parkinsonovou chorobou). Tyto nežádoucí účinky mohou reagovat na snížení dávky. V ostatních případech byla léčba rivastigminem zastavena (viz bod 4.8).</w:t>
      </w:r>
    </w:p>
    <w:p w14:paraId="20A5392A" w14:textId="77777777" w:rsidR="00344635" w:rsidRPr="004944C2" w:rsidRDefault="00344635">
      <w:pPr>
        <w:widowControl w:val="0"/>
        <w:suppressAutoHyphens/>
        <w:ind w:left="0" w:firstLine="0"/>
        <w:rPr>
          <w:color w:val="000000"/>
          <w:szCs w:val="22"/>
        </w:rPr>
      </w:pPr>
    </w:p>
    <w:p w14:paraId="7D8EB78D" w14:textId="77777777" w:rsidR="00344635" w:rsidRPr="004944C2" w:rsidRDefault="00A43288">
      <w:pPr>
        <w:widowControl w:val="0"/>
        <w:suppressAutoHyphens/>
        <w:ind w:left="0" w:firstLine="0"/>
        <w:rPr>
          <w:color w:val="000000"/>
          <w:szCs w:val="22"/>
        </w:rPr>
      </w:pPr>
      <w:r w:rsidRPr="004944C2">
        <w:rPr>
          <w:color w:val="000000"/>
          <w:szCs w:val="22"/>
        </w:rPr>
        <w:t>Gastrointestinální poruchy, jako je nauzea, zvracení a průjem, souvisí s dávkou a mohou se vyskytnout zvláště při zahájení léčby a/nebo při zvýšení dávky (viz bod 4.8). Tyto nežádoucí účinky se vyskytují častěji u žen. Projevy dehydratace u pacientů v důsledku dlouhodobého zvracení nebo průjmu mohou být zvládnuty intravenózním podáním tekutin a snížením dávky nebo přerušením léčby, pokud jsou rozpoznány a léčeny včas. Dehydratace může mít závažné důsledky.</w:t>
      </w:r>
    </w:p>
    <w:p w14:paraId="67249E5F" w14:textId="77777777" w:rsidR="00344635" w:rsidRPr="004944C2" w:rsidRDefault="00344635">
      <w:pPr>
        <w:widowControl w:val="0"/>
        <w:suppressAutoHyphens/>
        <w:ind w:left="0" w:firstLine="0"/>
        <w:rPr>
          <w:color w:val="000000"/>
          <w:szCs w:val="22"/>
        </w:rPr>
      </w:pPr>
    </w:p>
    <w:p w14:paraId="02DC8FFC" w14:textId="77777777" w:rsidR="00344635" w:rsidRPr="004944C2" w:rsidRDefault="00A43288">
      <w:pPr>
        <w:widowControl w:val="0"/>
        <w:suppressAutoHyphens/>
        <w:ind w:left="0" w:firstLine="0"/>
        <w:rPr>
          <w:color w:val="000000"/>
          <w:szCs w:val="22"/>
        </w:rPr>
      </w:pPr>
      <w:r w:rsidRPr="004944C2">
        <w:rPr>
          <w:color w:val="000000"/>
          <w:szCs w:val="22"/>
        </w:rPr>
        <w:t>U pacientů s Alzheimerovou chorobou může dojít ke snížení tělesné hmotnosti. Snížení tělesné hmotnosti u těchto pacientů souvisí s léčbou inhibitory cholinesterázy včetně rivastigminu. Během léčby by měla být sledována tělesná hmotnost pacienta.</w:t>
      </w:r>
    </w:p>
    <w:p w14:paraId="628C787B" w14:textId="77777777" w:rsidR="00344635" w:rsidRPr="004944C2" w:rsidRDefault="00344635">
      <w:pPr>
        <w:widowControl w:val="0"/>
        <w:suppressAutoHyphens/>
        <w:ind w:left="0" w:firstLine="0"/>
        <w:rPr>
          <w:color w:val="000000"/>
          <w:spacing w:val="-2"/>
          <w:szCs w:val="22"/>
        </w:rPr>
      </w:pPr>
    </w:p>
    <w:p w14:paraId="41F700E5"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V případě silného zvracení spojeného s léčbou rivastigminem se musí vhodně upravit dávkování, jak je doporučeno v bodu 4.2. Některé případy silného zvracení byly spojeny s rupturou jícnu (viz bod 4.8). Takové případy se vyskytly zejména po zvýšení dávky nebo při podávání vysokých dávek rivastigminu.</w:t>
      </w:r>
    </w:p>
    <w:p w14:paraId="3BEA257C" w14:textId="77777777" w:rsidR="00344635" w:rsidRPr="004944C2" w:rsidRDefault="00344635">
      <w:pPr>
        <w:widowControl w:val="0"/>
        <w:suppressAutoHyphens/>
        <w:ind w:left="0" w:firstLine="0"/>
        <w:rPr>
          <w:color w:val="000000"/>
          <w:spacing w:val="-2"/>
          <w:szCs w:val="22"/>
        </w:rPr>
      </w:pPr>
    </w:p>
    <w:p w14:paraId="20ACED27"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 xml:space="preserve">U pacientů léčených některými inhibitory cholinesterázy včetně rivastigminu se může na elektrokardiogramu objevit prodloužení QT intervalu. Rivastigmin může vyvolat bradykardii, která představuje rizikový faktor pro výskyt torsade de pointes, převážně u pacientů s rizikovými faktory. Doporučuje se opatrnost u pacientů s již existujícím prodloužením QTc intervalu nebo prodloužením QTc intervalu v rodinné anamnéze nebo s vyšším rizikem vzniku torsade de pointes; například u pacientů s nekompenzovaným srdečním selháním, u pacientů, kteří nedávno prodělali infarkt myokardu, </w:t>
      </w:r>
      <w:r w:rsidRPr="004944C2">
        <w:rPr>
          <w:color w:val="000000"/>
          <w:spacing w:val="-2"/>
          <w:szCs w:val="22"/>
        </w:rPr>
        <w:lastRenderedPageBreak/>
        <w:t>u pacientů s bradyarytmii, u pacientů, kteří mají predispozici k hypokalémii nebo hypomagnezémii, nebo kterým jsou současně podávány léčivé přípravky vyvolávající prodloužení QT intervalu a/nebo torsade de pointes. Může být také nutné klinické sledování (EKG) (viz bod 4.5 a 4.8).</w:t>
      </w:r>
    </w:p>
    <w:p w14:paraId="2512A23F" w14:textId="77777777" w:rsidR="00344635" w:rsidRPr="004944C2" w:rsidRDefault="00344635">
      <w:pPr>
        <w:widowControl w:val="0"/>
        <w:suppressAutoHyphens/>
        <w:ind w:left="0" w:firstLine="0"/>
        <w:rPr>
          <w:color w:val="000000"/>
          <w:spacing w:val="-2"/>
          <w:szCs w:val="22"/>
        </w:rPr>
      </w:pPr>
    </w:p>
    <w:p w14:paraId="56E723C0" w14:textId="77777777" w:rsidR="00344635" w:rsidRPr="004944C2" w:rsidRDefault="00A43288">
      <w:pPr>
        <w:pStyle w:val="BodyText"/>
        <w:widowControl w:val="0"/>
        <w:suppressAutoHyphens/>
        <w:rPr>
          <w:color w:val="000000"/>
          <w:spacing w:val="-2"/>
          <w:szCs w:val="22"/>
        </w:rPr>
      </w:pPr>
      <w:r w:rsidRPr="004944C2">
        <w:rPr>
          <w:color w:val="000000"/>
          <w:spacing w:val="-2"/>
          <w:szCs w:val="22"/>
        </w:rPr>
        <w:t>Při užívání rivastigminu je nutná zvýšená opatrnost u pacientů se syndromem nemocného sinu nebo s jinými poruchami srdečního převodu (sinoatriální blok, atrioventrikulární blokáda) (viz bod 4.8).</w:t>
      </w:r>
    </w:p>
    <w:p w14:paraId="7C5366EC" w14:textId="77777777" w:rsidR="00344635" w:rsidRPr="004944C2" w:rsidRDefault="00344635">
      <w:pPr>
        <w:widowControl w:val="0"/>
        <w:suppressAutoHyphens/>
        <w:rPr>
          <w:color w:val="000000"/>
          <w:spacing w:val="-2"/>
          <w:szCs w:val="22"/>
        </w:rPr>
      </w:pPr>
    </w:p>
    <w:p w14:paraId="26A05456" w14:textId="77777777" w:rsidR="00344635" w:rsidRPr="004944C2" w:rsidRDefault="00A43288">
      <w:pPr>
        <w:pStyle w:val="BodyTextIndent2"/>
        <w:widowControl w:val="0"/>
        <w:spacing w:after="0" w:line="240" w:lineRule="auto"/>
        <w:ind w:left="0" w:firstLine="0"/>
        <w:rPr>
          <w:color w:val="000000"/>
          <w:szCs w:val="22"/>
          <w:lang w:val="cs-CZ"/>
        </w:rPr>
      </w:pPr>
      <w:r w:rsidRPr="004944C2">
        <w:rPr>
          <w:color w:val="000000"/>
          <w:szCs w:val="22"/>
          <w:lang w:val="cs-CZ"/>
        </w:rPr>
        <w:t>Rivastigmin může vyvolat zvýšení sekrece žaludeční kyseliny. Léčbě pacientů s aktivním žaludečním nebo duodenálním vředem nebo pacientů s predispozicí k těmto stavům by měla být věnována pozornost.</w:t>
      </w:r>
    </w:p>
    <w:p w14:paraId="6FD03098" w14:textId="77777777" w:rsidR="00344635" w:rsidRPr="004944C2" w:rsidRDefault="00344635">
      <w:pPr>
        <w:widowControl w:val="0"/>
        <w:suppressAutoHyphens/>
        <w:rPr>
          <w:color w:val="000000"/>
          <w:spacing w:val="-2"/>
          <w:szCs w:val="22"/>
        </w:rPr>
      </w:pPr>
    </w:p>
    <w:p w14:paraId="20E530C1" w14:textId="77777777" w:rsidR="00344635" w:rsidRPr="004944C2" w:rsidRDefault="00A43288">
      <w:pPr>
        <w:pStyle w:val="BodyText"/>
        <w:widowControl w:val="0"/>
        <w:suppressAutoHyphens/>
        <w:rPr>
          <w:color w:val="000000"/>
          <w:spacing w:val="-2"/>
          <w:szCs w:val="22"/>
        </w:rPr>
      </w:pPr>
      <w:r w:rsidRPr="004944C2">
        <w:rPr>
          <w:color w:val="000000"/>
          <w:spacing w:val="-2"/>
          <w:szCs w:val="22"/>
        </w:rPr>
        <w:t>Inhibitory cholinesterázy by měly být předepisovány s opatrností u pacientů s anamnézou astmatu nebo obstrukční plicní nemoci.</w:t>
      </w:r>
    </w:p>
    <w:p w14:paraId="138C2792" w14:textId="77777777" w:rsidR="00344635" w:rsidRPr="004944C2" w:rsidRDefault="00344635">
      <w:pPr>
        <w:widowControl w:val="0"/>
        <w:suppressAutoHyphens/>
        <w:rPr>
          <w:color w:val="000000"/>
          <w:spacing w:val="-2"/>
          <w:szCs w:val="22"/>
        </w:rPr>
      </w:pPr>
    </w:p>
    <w:p w14:paraId="02D6BC26" w14:textId="77777777" w:rsidR="00344635" w:rsidRPr="004944C2" w:rsidRDefault="00A43288">
      <w:pPr>
        <w:pStyle w:val="BodyTextIndent2"/>
        <w:widowControl w:val="0"/>
        <w:spacing w:after="0" w:line="240" w:lineRule="auto"/>
        <w:ind w:left="0" w:firstLine="0"/>
        <w:rPr>
          <w:color w:val="000000"/>
          <w:szCs w:val="22"/>
          <w:lang w:val="cs-CZ"/>
        </w:rPr>
      </w:pPr>
      <w:r w:rsidRPr="004944C2">
        <w:rPr>
          <w:color w:val="000000"/>
          <w:szCs w:val="22"/>
          <w:lang w:val="cs-CZ"/>
        </w:rPr>
        <w:t>Cholinomimetika mohou indukovat nebo vyvolat recidivu obstrukce močových cest a epileptické záchvaty. Při léčbě pacientů, kteří jsou predisponováni k těmto nemocem, se doporučuje opatrnost.</w:t>
      </w:r>
    </w:p>
    <w:p w14:paraId="02FCA273" w14:textId="77777777" w:rsidR="00344635" w:rsidRPr="004944C2" w:rsidRDefault="00A43288">
      <w:pPr>
        <w:pStyle w:val="BodyTextIndent2"/>
        <w:widowControl w:val="0"/>
        <w:spacing w:line="240" w:lineRule="auto"/>
        <w:ind w:left="0" w:firstLine="0"/>
        <w:rPr>
          <w:color w:val="000000"/>
          <w:szCs w:val="22"/>
          <w:lang w:val="cs-CZ"/>
        </w:rPr>
      </w:pPr>
      <w:r w:rsidRPr="004944C2">
        <w:rPr>
          <w:color w:val="000000"/>
          <w:szCs w:val="22"/>
          <w:lang w:val="cs-CZ"/>
        </w:rPr>
        <w:t>Použití rivastigminu u pacientů se závažnou demencí Alzheimerovy choroby nebo demencí spojenou s Parkinsonovou nemocí s jinými typy demence nebo jinými typy poruchy paměti (např. snížení rozpoznávacích funkcí vyvolané věkem) nebylo sledováno a proto se použití u této populace pacientů nedoporučuje.</w:t>
      </w:r>
    </w:p>
    <w:p w14:paraId="30F0C270" w14:textId="77777777" w:rsidR="00344635" w:rsidRPr="004944C2" w:rsidRDefault="00A43288">
      <w:pPr>
        <w:pStyle w:val="BodyTextIndent2"/>
        <w:widowControl w:val="0"/>
        <w:spacing w:after="0" w:line="240" w:lineRule="auto"/>
        <w:ind w:left="0" w:firstLine="0"/>
        <w:rPr>
          <w:color w:val="000000"/>
          <w:szCs w:val="22"/>
          <w:lang w:val="cs-CZ"/>
        </w:rPr>
      </w:pPr>
      <w:r w:rsidRPr="004944C2">
        <w:rPr>
          <w:color w:val="000000"/>
          <w:szCs w:val="22"/>
          <w:lang w:val="cs-CZ"/>
        </w:rPr>
        <w:t>Podobně jako jiná cholinomimetika může rivastigmin vyvolat recidivu nebo indukovat extrapyramidové příznaky. Zhoršení (včetně bradykineze, dyskineze, abnormální chůze) a zvýšený výskyt nebo intenzita tremoru byly pozorovány u pacientů s demencí spojenou s Parkinsonovou chorobou (viz bod 4.8). Tyto příhody vedly v některých případech k přerušení podávání rivastigminu (např. přerušení léčby z důvodu tremoru 1,7% u skupiny s rivastigminem vs 0% s placebem). Kvůli těmto nežádoucím účinkům se doporučuje klinické sledování.</w:t>
      </w:r>
    </w:p>
    <w:p w14:paraId="1F60170E" w14:textId="77777777" w:rsidR="00344635" w:rsidRPr="004944C2" w:rsidRDefault="00344635">
      <w:pPr>
        <w:widowControl w:val="0"/>
        <w:suppressAutoHyphens/>
        <w:rPr>
          <w:color w:val="000000"/>
          <w:spacing w:val="-2"/>
          <w:szCs w:val="22"/>
        </w:rPr>
      </w:pPr>
    </w:p>
    <w:p w14:paraId="44613426" w14:textId="77777777" w:rsidR="00344635" w:rsidRPr="004944C2" w:rsidRDefault="00A43288">
      <w:pPr>
        <w:keepNext/>
        <w:widowControl w:val="0"/>
        <w:suppressAutoHyphens/>
        <w:rPr>
          <w:color w:val="000000"/>
          <w:szCs w:val="22"/>
          <w:u w:val="single"/>
        </w:rPr>
      </w:pPr>
      <w:r w:rsidRPr="004944C2">
        <w:rPr>
          <w:color w:val="000000"/>
          <w:szCs w:val="22"/>
          <w:u w:val="single"/>
        </w:rPr>
        <w:t>Zvláštní skupiny</w:t>
      </w:r>
    </w:p>
    <w:p w14:paraId="601A7B42" w14:textId="77777777" w:rsidR="00344635" w:rsidRPr="004944C2" w:rsidRDefault="00A43288">
      <w:pPr>
        <w:widowControl w:val="0"/>
        <w:suppressAutoHyphens/>
        <w:ind w:left="0" w:firstLine="0"/>
        <w:rPr>
          <w:color w:val="000000"/>
          <w:spacing w:val="-2"/>
          <w:szCs w:val="22"/>
        </w:rPr>
      </w:pPr>
      <w:r w:rsidRPr="004944C2">
        <w:rPr>
          <w:color w:val="000000"/>
          <w:szCs w:val="22"/>
        </w:rPr>
        <w:t xml:space="preserve">Pacienti s klinicky signifikantní poruchou funkce ledvin nebo jater mohou mít větší výskyt nežádoucích účinků (viz bod 4.2 a 5.2). Dávkování s titrací musí být pěčlivě sledováno v závislosti na individuální snášenlivosti. </w:t>
      </w:r>
      <w:r w:rsidRPr="004944C2">
        <w:rPr>
          <w:color w:val="000000"/>
          <w:spacing w:val="-2"/>
          <w:szCs w:val="22"/>
        </w:rPr>
        <w:t>U pacientů s těžkou poruchou funkce jater nebyly klinické studie provedeny. Podávání rivastigminu je i u této populace pacientů možné, pečlivé sledování je nezbytné.</w:t>
      </w:r>
    </w:p>
    <w:p w14:paraId="72F76A91" w14:textId="77777777" w:rsidR="00344635" w:rsidRPr="004944C2" w:rsidRDefault="00344635">
      <w:pPr>
        <w:widowControl w:val="0"/>
        <w:suppressAutoHyphens/>
        <w:ind w:left="0" w:firstLine="0"/>
        <w:rPr>
          <w:color w:val="000000"/>
          <w:spacing w:val="-2"/>
          <w:szCs w:val="22"/>
        </w:rPr>
      </w:pPr>
    </w:p>
    <w:p w14:paraId="18C0237B" w14:textId="77777777" w:rsidR="00344635" w:rsidRPr="004944C2" w:rsidRDefault="00A43288">
      <w:pPr>
        <w:widowControl w:val="0"/>
        <w:suppressAutoHyphens/>
        <w:ind w:left="0" w:firstLine="0"/>
        <w:rPr>
          <w:color w:val="000000"/>
          <w:szCs w:val="22"/>
        </w:rPr>
      </w:pPr>
      <w:r w:rsidRPr="004944C2">
        <w:rPr>
          <w:color w:val="000000"/>
          <w:szCs w:val="22"/>
        </w:rPr>
        <w:t>Pacienti s tělesnou hmotností nižší než 50 kg mohou mít více nežádoucích účinků a je u nich pravděpodobnější přerušení léčby z důvodu nežádoucích účinků.</w:t>
      </w:r>
    </w:p>
    <w:p w14:paraId="1E1DE141" w14:textId="77777777" w:rsidR="00344635" w:rsidRPr="004944C2" w:rsidRDefault="00344635">
      <w:pPr>
        <w:widowControl w:val="0"/>
        <w:suppressAutoHyphens/>
        <w:ind w:left="0" w:firstLine="0"/>
        <w:rPr>
          <w:color w:val="000000"/>
          <w:spacing w:val="-2"/>
          <w:szCs w:val="22"/>
        </w:rPr>
      </w:pPr>
    </w:p>
    <w:p w14:paraId="7B573D99"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4.5</w:t>
      </w:r>
      <w:r w:rsidRPr="004944C2">
        <w:rPr>
          <w:b/>
          <w:color w:val="000000"/>
          <w:spacing w:val="-2"/>
          <w:szCs w:val="22"/>
        </w:rPr>
        <w:tab/>
        <w:t>Interakce s jinými léčivými přípravky a jiné formy interakce</w:t>
      </w:r>
    </w:p>
    <w:p w14:paraId="5CE2FF41" w14:textId="77777777" w:rsidR="00344635" w:rsidRPr="004944C2" w:rsidRDefault="00344635">
      <w:pPr>
        <w:keepNext/>
        <w:widowControl w:val="0"/>
        <w:suppressAutoHyphens/>
        <w:ind w:left="0" w:firstLine="0"/>
        <w:rPr>
          <w:color w:val="000000"/>
          <w:spacing w:val="-2"/>
          <w:szCs w:val="22"/>
        </w:rPr>
      </w:pPr>
    </w:p>
    <w:p w14:paraId="0B675761" w14:textId="77777777" w:rsidR="00344635" w:rsidRPr="004944C2" w:rsidRDefault="00A43288">
      <w:pPr>
        <w:widowControl w:val="0"/>
        <w:tabs>
          <w:tab w:val="left" w:pos="3420"/>
        </w:tabs>
        <w:suppressAutoHyphens/>
        <w:ind w:left="0" w:firstLine="0"/>
        <w:rPr>
          <w:color w:val="000000"/>
          <w:spacing w:val="-2"/>
          <w:szCs w:val="22"/>
        </w:rPr>
      </w:pPr>
      <w:r w:rsidRPr="004944C2">
        <w:rPr>
          <w:color w:val="000000"/>
          <w:spacing w:val="-2"/>
          <w:szCs w:val="22"/>
        </w:rPr>
        <w:t>Jako inhibitor cholinesterázy může rivastigmin během anestezie zvýšit účinky myorelaxancií sukcinylcholinového typu. Je doporučena obezřetnost při výběru anestetik. V případě potřeby může být zvážena úprava dávkování nebo dočasné pozastavení léčby.</w:t>
      </w:r>
    </w:p>
    <w:p w14:paraId="168FD3E5" w14:textId="77777777" w:rsidR="00344635" w:rsidRPr="004944C2" w:rsidRDefault="00344635">
      <w:pPr>
        <w:widowControl w:val="0"/>
        <w:suppressAutoHyphens/>
        <w:ind w:left="0" w:firstLine="0"/>
        <w:rPr>
          <w:color w:val="000000"/>
          <w:spacing w:val="-2"/>
          <w:szCs w:val="22"/>
        </w:rPr>
      </w:pPr>
    </w:p>
    <w:p w14:paraId="26C0BFC0" w14:textId="77777777" w:rsidR="00344635" w:rsidRPr="004944C2" w:rsidRDefault="00A43288">
      <w:pPr>
        <w:pStyle w:val="BodyTextIndent2"/>
        <w:widowControl w:val="0"/>
        <w:spacing w:after="0" w:line="240" w:lineRule="auto"/>
        <w:ind w:left="0" w:firstLine="0"/>
        <w:rPr>
          <w:color w:val="000000"/>
          <w:szCs w:val="22"/>
          <w:lang w:val="cs-CZ"/>
        </w:rPr>
      </w:pPr>
      <w:r w:rsidRPr="004944C2">
        <w:rPr>
          <w:color w:val="000000"/>
          <w:szCs w:val="22"/>
          <w:lang w:val="cs-CZ"/>
        </w:rPr>
        <w:t>Vzhledem ke svým farmakodynamickým účinkům a možným aditivním účinkům by rivastigmin neměl být podáván současně s jinými cholinomimetickými látkami. Rivastigmin může také ovlivňovat účinky anticholinergních léčivých přípravků (např. oxybutynin, tolterodin).</w:t>
      </w:r>
    </w:p>
    <w:p w14:paraId="4B88EE22" w14:textId="77777777" w:rsidR="00344635" w:rsidRPr="004944C2" w:rsidRDefault="00344635">
      <w:pPr>
        <w:widowControl w:val="0"/>
        <w:suppressAutoHyphens/>
        <w:ind w:left="0" w:firstLine="0"/>
        <w:rPr>
          <w:color w:val="000000"/>
          <w:spacing w:val="-2"/>
          <w:szCs w:val="22"/>
        </w:rPr>
      </w:pPr>
    </w:p>
    <w:p w14:paraId="5F246FD5" w14:textId="77777777" w:rsidR="00344635" w:rsidRPr="004944C2" w:rsidRDefault="00A43288">
      <w:pPr>
        <w:widowControl w:val="0"/>
        <w:ind w:left="0" w:firstLine="0"/>
        <w:rPr>
          <w:color w:val="000000"/>
          <w:spacing w:val="-2"/>
          <w:szCs w:val="22"/>
        </w:rPr>
      </w:pPr>
      <w:r w:rsidRPr="004944C2">
        <w:rPr>
          <w:color w:val="000000"/>
          <w:spacing w:val="-2"/>
          <w:szCs w:val="22"/>
        </w:rPr>
        <w:t>Aditivní účinky vedoucí k bradykardii (což může vést k synkopám) byly hlášeny při kombinovaném použití různých betablokátorů (včetně atenololu) s rivastigminem. U kardiovaskulárních betablokátorů se očekává, že budou spojeny s největším rizikem, ale dle dosavadních obdržených zpráv byly hlášeny i u pacientů užívajících jiné betablokátory. Proto je nutná opatrnost, pokud se rivastigmin podává v kombinaci s betablokátory, a také dalšími bradykardizujícími látkami (např. antiarytmika třídy III, antagonisté kalciových kanálů, glykosid digitalis, pilokarpin).</w:t>
      </w:r>
    </w:p>
    <w:p w14:paraId="13E32449" w14:textId="77777777" w:rsidR="00344635" w:rsidRPr="004944C2" w:rsidRDefault="00344635">
      <w:pPr>
        <w:widowControl w:val="0"/>
        <w:ind w:left="0" w:firstLine="0"/>
        <w:rPr>
          <w:color w:val="000000"/>
          <w:spacing w:val="-2"/>
          <w:szCs w:val="22"/>
        </w:rPr>
      </w:pPr>
    </w:p>
    <w:p w14:paraId="0BF3B933" w14:textId="77777777" w:rsidR="00344635" w:rsidRPr="004944C2" w:rsidRDefault="00A43288">
      <w:pPr>
        <w:widowControl w:val="0"/>
        <w:ind w:left="0" w:firstLine="0"/>
        <w:rPr>
          <w:color w:val="000000"/>
          <w:spacing w:val="-2"/>
          <w:szCs w:val="22"/>
        </w:rPr>
      </w:pPr>
      <w:r w:rsidRPr="004944C2">
        <w:rPr>
          <w:color w:val="000000"/>
          <w:spacing w:val="-2"/>
          <w:szCs w:val="22"/>
        </w:rPr>
        <w:t xml:space="preserve">Vzhledem k tomu, že bradykardie představuje rizikový faktor pro vznik torsades de pointes, kombinace rivastigminu s léčivými přípravky indukujícími prodloužení QT intervalu nebo torsades de pointes, jako jsou antipsychotika, tedy některé fenothiaziny (chlorpromazin, levomepromazin), benzamidy (sulpirid, sultoprid, amisulprid, tiaprid, veraliprid), pimozid, haloperidol, droperidol, cisaprid, citalopram, </w:t>
      </w:r>
      <w:r w:rsidRPr="004944C2">
        <w:rPr>
          <w:color w:val="000000"/>
          <w:spacing w:val="-2"/>
          <w:szCs w:val="22"/>
        </w:rPr>
        <w:lastRenderedPageBreak/>
        <w:t>difemanil, erythromycin i.v., halofantrin, mizolastin, methadon, pentamidin a moxifloxacin, je třeba podávat s opatrností a může být také nutné klinické sledování včetně (EKG).</w:t>
      </w:r>
    </w:p>
    <w:p w14:paraId="2014813E" w14:textId="77777777" w:rsidR="00344635" w:rsidRPr="004944C2" w:rsidRDefault="00344635">
      <w:pPr>
        <w:widowControl w:val="0"/>
        <w:ind w:left="0" w:firstLine="0"/>
        <w:rPr>
          <w:color w:val="000000"/>
          <w:spacing w:val="-2"/>
          <w:szCs w:val="22"/>
        </w:rPr>
      </w:pPr>
    </w:p>
    <w:p w14:paraId="4DAEE557" w14:textId="77777777" w:rsidR="00344635" w:rsidRPr="004944C2" w:rsidRDefault="00A43288">
      <w:pPr>
        <w:widowControl w:val="0"/>
        <w:ind w:left="0" w:firstLine="0"/>
        <w:rPr>
          <w:color w:val="000000"/>
          <w:szCs w:val="22"/>
        </w:rPr>
      </w:pPr>
      <w:r w:rsidRPr="004944C2">
        <w:rPr>
          <w:color w:val="000000"/>
          <w:spacing w:val="-2"/>
          <w:szCs w:val="22"/>
        </w:rPr>
        <w:t>Ve studiích u zdravých dobrovolníků nebyly pozorovány žádné farmakokinetické interakce mezi rivastigminem a digoxinem, warfarinem, diazepamem nebo fluoxetinem.</w:t>
      </w:r>
      <w:r w:rsidRPr="004944C2">
        <w:rPr>
          <w:color w:val="000000"/>
          <w:szCs w:val="22"/>
        </w:rPr>
        <w:t xml:space="preserve"> Prodloužení protrombinového času, vyvolané warfarinem, není podáním rivastigminu ovlivněno. Při současném podávání digoxinu a rivastigminu nebyly pozorovány žádné nežádoucí účinky na převodní systém srdeční.</w:t>
      </w:r>
    </w:p>
    <w:p w14:paraId="49A10ED3" w14:textId="77777777" w:rsidR="00344635" w:rsidRPr="004944C2" w:rsidRDefault="00344635">
      <w:pPr>
        <w:widowControl w:val="0"/>
        <w:ind w:left="0" w:firstLine="0"/>
        <w:rPr>
          <w:color w:val="000000"/>
          <w:szCs w:val="22"/>
        </w:rPr>
      </w:pPr>
    </w:p>
    <w:p w14:paraId="42C294C9" w14:textId="77777777" w:rsidR="00344635" w:rsidRPr="004944C2" w:rsidRDefault="00A43288">
      <w:pPr>
        <w:widowControl w:val="0"/>
        <w:ind w:left="0" w:firstLine="0"/>
        <w:rPr>
          <w:color w:val="000000"/>
          <w:szCs w:val="22"/>
        </w:rPr>
      </w:pPr>
      <w:r w:rsidRPr="004944C2">
        <w:rPr>
          <w:color w:val="000000"/>
          <w:szCs w:val="22"/>
        </w:rPr>
        <w:t>Ačkoli rivastigmin může inhibovat metabolismus jiných látek, zprostředkovaný butyrylcholinesterázou, jeví se metabolické interakce s jinými léčivými přípravky podle způsobu metabolismu rivastigminu jako nepravděpodobné.</w:t>
      </w:r>
    </w:p>
    <w:p w14:paraId="3DD2BE95" w14:textId="77777777" w:rsidR="00344635" w:rsidRPr="004944C2" w:rsidRDefault="00344635">
      <w:pPr>
        <w:pStyle w:val="EndnoteText"/>
        <w:widowControl w:val="0"/>
        <w:rPr>
          <w:color w:val="000000"/>
          <w:szCs w:val="22"/>
          <w:lang w:val="cs-CZ"/>
        </w:rPr>
      </w:pPr>
    </w:p>
    <w:p w14:paraId="58E6329E"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4.6</w:t>
      </w:r>
      <w:r w:rsidRPr="004944C2">
        <w:rPr>
          <w:b/>
          <w:color w:val="000000"/>
          <w:spacing w:val="-2"/>
          <w:szCs w:val="22"/>
        </w:rPr>
        <w:tab/>
        <w:t>Fertilita, těhotenství a kojení</w:t>
      </w:r>
    </w:p>
    <w:p w14:paraId="1230C519" w14:textId="77777777" w:rsidR="00344635" w:rsidRPr="004944C2" w:rsidRDefault="00344635">
      <w:pPr>
        <w:keepNext/>
        <w:widowControl w:val="0"/>
        <w:suppressAutoHyphens/>
        <w:ind w:left="0" w:firstLine="0"/>
        <w:rPr>
          <w:color w:val="000000"/>
          <w:spacing w:val="-2"/>
          <w:szCs w:val="22"/>
        </w:rPr>
      </w:pPr>
    </w:p>
    <w:p w14:paraId="7406008F" w14:textId="77777777" w:rsidR="00344635" w:rsidRPr="004944C2" w:rsidRDefault="00A43288">
      <w:pPr>
        <w:keepNext/>
        <w:widowControl w:val="0"/>
        <w:suppressAutoHyphens/>
        <w:ind w:left="0" w:firstLine="0"/>
        <w:rPr>
          <w:color w:val="000000"/>
          <w:spacing w:val="-2"/>
          <w:szCs w:val="22"/>
          <w:u w:val="single"/>
        </w:rPr>
      </w:pPr>
      <w:r w:rsidRPr="004944C2">
        <w:rPr>
          <w:color w:val="000000"/>
          <w:spacing w:val="-2"/>
          <w:szCs w:val="22"/>
          <w:u w:val="single"/>
        </w:rPr>
        <w:t>Těhotenství</w:t>
      </w:r>
    </w:p>
    <w:p w14:paraId="25505BCC" w14:textId="77777777" w:rsidR="00344635" w:rsidRPr="004944C2" w:rsidRDefault="00344635">
      <w:pPr>
        <w:keepNext/>
        <w:widowControl w:val="0"/>
        <w:suppressAutoHyphens/>
        <w:ind w:left="0" w:firstLine="0"/>
        <w:rPr>
          <w:color w:val="000000"/>
          <w:spacing w:val="-2"/>
          <w:szCs w:val="22"/>
        </w:rPr>
      </w:pPr>
    </w:p>
    <w:p w14:paraId="16DE5FAD" w14:textId="77777777" w:rsidR="00344635" w:rsidRPr="004944C2" w:rsidRDefault="00A43288">
      <w:pPr>
        <w:keepNext/>
        <w:widowControl w:val="0"/>
        <w:suppressAutoHyphens/>
        <w:ind w:left="0" w:firstLine="0"/>
        <w:rPr>
          <w:color w:val="000000"/>
          <w:spacing w:val="-2"/>
          <w:szCs w:val="22"/>
        </w:rPr>
      </w:pPr>
      <w:r w:rsidRPr="004944C2">
        <w:rPr>
          <w:color w:val="000000"/>
          <w:spacing w:val="-2"/>
          <w:szCs w:val="22"/>
        </w:rPr>
        <w:t>U zvířat rivastigmin a/nebo metabolity přecházejí přes placentu. Není známo, zda k tomu dochází i u lidí.</w:t>
      </w:r>
    </w:p>
    <w:p w14:paraId="6C093D05" w14:textId="77777777" w:rsidR="00344635" w:rsidRPr="004944C2" w:rsidRDefault="00A43288">
      <w:pPr>
        <w:widowControl w:val="0"/>
        <w:suppressAutoHyphens/>
        <w:ind w:left="0" w:firstLine="0"/>
        <w:rPr>
          <w:color w:val="000000"/>
          <w:szCs w:val="22"/>
        </w:rPr>
      </w:pPr>
      <w:r w:rsidRPr="004944C2">
        <w:rPr>
          <w:color w:val="000000"/>
          <w:szCs w:val="22"/>
        </w:rPr>
        <w:t>Nejsou k dispozici klinické údaje o podávání během těhotenství. V peri/postnatálních studiích na potkanech bylo pozorováno prodloužení gestační doby.</w:t>
      </w:r>
      <w:r w:rsidRPr="004944C2">
        <w:rPr>
          <w:color w:val="000000"/>
          <w:spacing w:val="-2"/>
          <w:szCs w:val="22"/>
        </w:rPr>
        <w:t xml:space="preserve"> </w:t>
      </w:r>
      <w:r w:rsidRPr="004944C2">
        <w:rPr>
          <w:color w:val="000000"/>
          <w:szCs w:val="22"/>
        </w:rPr>
        <w:t>Rivastigmin by neměl být během těhotenství podáván, pokud to není nezbytně nutné.</w:t>
      </w:r>
    </w:p>
    <w:p w14:paraId="3976EC77" w14:textId="77777777" w:rsidR="00344635" w:rsidRPr="004944C2" w:rsidRDefault="00344635">
      <w:pPr>
        <w:widowControl w:val="0"/>
        <w:suppressAutoHyphens/>
        <w:ind w:left="0" w:firstLine="0"/>
        <w:rPr>
          <w:color w:val="000000"/>
          <w:spacing w:val="-2"/>
          <w:szCs w:val="22"/>
        </w:rPr>
      </w:pPr>
    </w:p>
    <w:p w14:paraId="225A709E" w14:textId="77777777" w:rsidR="00344635" w:rsidRPr="004944C2" w:rsidRDefault="00A43288">
      <w:pPr>
        <w:keepNext/>
        <w:widowControl w:val="0"/>
        <w:suppressAutoHyphens/>
        <w:ind w:left="0" w:firstLine="0"/>
        <w:rPr>
          <w:color w:val="000000"/>
          <w:spacing w:val="-2"/>
          <w:szCs w:val="22"/>
          <w:u w:val="single"/>
        </w:rPr>
      </w:pPr>
      <w:r w:rsidRPr="004944C2">
        <w:rPr>
          <w:color w:val="000000"/>
          <w:spacing w:val="-2"/>
          <w:szCs w:val="22"/>
          <w:u w:val="single"/>
        </w:rPr>
        <w:t>Kojení</w:t>
      </w:r>
    </w:p>
    <w:p w14:paraId="029F19A5" w14:textId="77777777" w:rsidR="00344635" w:rsidRPr="004944C2" w:rsidRDefault="00344635">
      <w:pPr>
        <w:widowControl w:val="0"/>
        <w:suppressAutoHyphens/>
        <w:ind w:left="0" w:firstLine="0"/>
        <w:rPr>
          <w:color w:val="000000"/>
          <w:szCs w:val="22"/>
        </w:rPr>
      </w:pPr>
    </w:p>
    <w:p w14:paraId="2CA783EB" w14:textId="77777777" w:rsidR="00344635" w:rsidRPr="004944C2" w:rsidRDefault="00A43288">
      <w:pPr>
        <w:widowControl w:val="0"/>
        <w:suppressAutoHyphens/>
        <w:ind w:left="0" w:firstLine="0"/>
        <w:rPr>
          <w:color w:val="000000"/>
          <w:szCs w:val="22"/>
        </w:rPr>
      </w:pPr>
      <w:r w:rsidRPr="004944C2">
        <w:rPr>
          <w:color w:val="000000"/>
          <w:szCs w:val="22"/>
        </w:rPr>
        <w:t>U zvířat se rivastigmin vylučuje do mléka.</w:t>
      </w:r>
      <w:r w:rsidRPr="004944C2">
        <w:rPr>
          <w:color w:val="000000"/>
          <w:spacing w:val="-2"/>
          <w:szCs w:val="22"/>
        </w:rPr>
        <w:t xml:space="preserve"> </w:t>
      </w:r>
      <w:r w:rsidRPr="004944C2">
        <w:rPr>
          <w:color w:val="000000"/>
          <w:szCs w:val="22"/>
        </w:rPr>
        <w:t>Není známo, zda se rivastigmin vylučuje do mateřského mléka.</w:t>
      </w:r>
      <w:r w:rsidRPr="004944C2">
        <w:rPr>
          <w:color w:val="000000"/>
          <w:spacing w:val="-2"/>
          <w:szCs w:val="22"/>
        </w:rPr>
        <w:t xml:space="preserve"> </w:t>
      </w:r>
      <w:r w:rsidRPr="004944C2">
        <w:rPr>
          <w:color w:val="000000"/>
          <w:szCs w:val="22"/>
        </w:rPr>
        <w:t>Proto by ženy užívající rivastigmin neměly kojit.</w:t>
      </w:r>
    </w:p>
    <w:p w14:paraId="317C91F6" w14:textId="77777777" w:rsidR="00344635" w:rsidRPr="004944C2" w:rsidRDefault="00344635">
      <w:pPr>
        <w:widowControl w:val="0"/>
        <w:suppressAutoHyphens/>
        <w:ind w:left="0" w:firstLine="0"/>
        <w:rPr>
          <w:color w:val="000000"/>
          <w:szCs w:val="22"/>
        </w:rPr>
      </w:pPr>
    </w:p>
    <w:p w14:paraId="12F84EB4" w14:textId="77777777" w:rsidR="00344635" w:rsidRPr="004944C2" w:rsidRDefault="00A43288">
      <w:pPr>
        <w:keepNext/>
        <w:widowControl w:val="0"/>
        <w:suppressAutoHyphens/>
        <w:ind w:left="0" w:firstLine="0"/>
        <w:rPr>
          <w:color w:val="000000"/>
          <w:szCs w:val="22"/>
          <w:u w:val="single"/>
        </w:rPr>
      </w:pPr>
      <w:r w:rsidRPr="004944C2">
        <w:rPr>
          <w:color w:val="000000"/>
          <w:szCs w:val="22"/>
          <w:u w:val="single"/>
        </w:rPr>
        <w:t>Fertilita</w:t>
      </w:r>
    </w:p>
    <w:p w14:paraId="5AF01C0A" w14:textId="77777777" w:rsidR="00344635" w:rsidRPr="004944C2" w:rsidRDefault="00344635">
      <w:pPr>
        <w:widowControl w:val="0"/>
        <w:suppressAutoHyphens/>
        <w:ind w:left="0" w:firstLine="0"/>
        <w:rPr>
          <w:color w:val="000000"/>
          <w:szCs w:val="22"/>
        </w:rPr>
      </w:pPr>
    </w:p>
    <w:p w14:paraId="4870A4DE" w14:textId="77777777" w:rsidR="00344635" w:rsidRPr="004944C2" w:rsidRDefault="00A43288">
      <w:pPr>
        <w:widowControl w:val="0"/>
        <w:suppressAutoHyphens/>
        <w:ind w:left="0" w:firstLine="0"/>
        <w:rPr>
          <w:color w:val="000000"/>
          <w:spacing w:val="-2"/>
          <w:szCs w:val="22"/>
        </w:rPr>
      </w:pPr>
      <w:r w:rsidRPr="004944C2">
        <w:rPr>
          <w:color w:val="000000"/>
          <w:szCs w:val="22"/>
        </w:rPr>
        <w:t>U potkanů nebyly pozorovány žádné nežádoucí účinky rivastigminu na plodnost ani reprodukční schopnost (viz bod 5.3). Účinky rivastigminu na lidskou fertilitu nejsou známy.</w:t>
      </w:r>
    </w:p>
    <w:p w14:paraId="2471AE71" w14:textId="77777777" w:rsidR="00344635" w:rsidRPr="004944C2" w:rsidRDefault="00344635">
      <w:pPr>
        <w:widowControl w:val="0"/>
        <w:suppressAutoHyphens/>
        <w:ind w:left="0" w:firstLine="0"/>
        <w:rPr>
          <w:color w:val="000000"/>
          <w:spacing w:val="-2"/>
          <w:szCs w:val="22"/>
        </w:rPr>
      </w:pPr>
    </w:p>
    <w:p w14:paraId="383DFE11"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4.7</w:t>
      </w:r>
      <w:r w:rsidRPr="004944C2">
        <w:rPr>
          <w:b/>
          <w:color w:val="000000"/>
          <w:spacing w:val="-2"/>
          <w:szCs w:val="22"/>
        </w:rPr>
        <w:tab/>
        <w:t>Účinky na schopnost řídit a obsluhovat stroje</w:t>
      </w:r>
    </w:p>
    <w:p w14:paraId="3D48A3EC" w14:textId="77777777" w:rsidR="00344635" w:rsidRPr="004944C2" w:rsidRDefault="00344635">
      <w:pPr>
        <w:keepNext/>
        <w:widowControl w:val="0"/>
        <w:suppressAutoHyphens/>
        <w:ind w:left="0" w:firstLine="0"/>
        <w:rPr>
          <w:color w:val="000000"/>
          <w:spacing w:val="-2"/>
          <w:szCs w:val="22"/>
        </w:rPr>
      </w:pPr>
    </w:p>
    <w:p w14:paraId="26C57518" w14:textId="77777777" w:rsidR="00344635" w:rsidRPr="004944C2" w:rsidRDefault="00A43288">
      <w:pPr>
        <w:widowControl w:val="0"/>
        <w:suppressAutoHyphens/>
        <w:ind w:left="0" w:firstLine="0"/>
        <w:rPr>
          <w:color w:val="000000"/>
          <w:spacing w:val="-2"/>
          <w:szCs w:val="22"/>
        </w:rPr>
      </w:pPr>
      <w:r w:rsidRPr="004944C2">
        <w:rPr>
          <w:color w:val="000000"/>
          <w:szCs w:val="22"/>
        </w:rPr>
        <w:t>Alzheimerova choroba může způsobit postupné zhoršování schopnosti řídit, nebo ohrozit schopnost obsluhovat stroje.</w:t>
      </w:r>
      <w:r w:rsidRPr="004944C2">
        <w:rPr>
          <w:color w:val="000000"/>
          <w:spacing w:val="-2"/>
          <w:szCs w:val="22"/>
        </w:rPr>
        <w:t xml:space="preserve"> </w:t>
      </w:r>
      <w:r w:rsidRPr="004944C2">
        <w:rPr>
          <w:color w:val="000000"/>
          <w:szCs w:val="22"/>
        </w:rPr>
        <w:t>Kromě toho může rivastigmin vyvolat závratě a ospalost, zvláště při zahájení léčby nebo zvýšení dávky.</w:t>
      </w:r>
      <w:r w:rsidRPr="004944C2">
        <w:rPr>
          <w:color w:val="000000"/>
          <w:spacing w:val="-2"/>
          <w:szCs w:val="22"/>
        </w:rPr>
        <w:t xml:space="preserve"> Následkem je malý nebo středně významný vliv rivastigminu na schopnost řídit nebo obsluhovat stroje. </w:t>
      </w:r>
      <w:r w:rsidRPr="004944C2">
        <w:rPr>
          <w:color w:val="000000"/>
          <w:szCs w:val="22"/>
        </w:rPr>
        <w:t>Proto by schopnost řídit nebo obsluhovat složité stroje u pacientů s demencí, užívajících rivastigmin, měla být pravidelně vyhodnocována ošetřujícím lékařem.</w:t>
      </w:r>
    </w:p>
    <w:p w14:paraId="0029E3D4" w14:textId="77777777" w:rsidR="00344635" w:rsidRPr="004944C2" w:rsidRDefault="00344635">
      <w:pPr>
        <w:widowControl w:val="0"/>
        <w:suppressAutoHyphens/>
        <w:ind w:left="0" w:firstLine="0"/>
        <w:rPr>
          <w:color w:val="000000"/>
          <w:spacing w:val="-2"/>
          <w:szCs w:val="22"/>
        </w:rPr>
      </w:pPr>
    </w:p>
    <w:p w14:paraId="6215E1C7"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4.8</w:t>
      </w:r>
      <w:r w:rsidRPr="004944C2">
        <w:rPr>
          <w:b/>
          <w:color w:val="000000"/>
          <w:spacing w:val="-2"/>
          <w:szCs w:val="22"/>
        </w:rPr>
        <w:tab/>
        <w:t>Nežádoucí účinky</w:t>
      </w:r>
    </w:p>
    <w:p w14:paraId="7C837E1C" w14:textId="77777777" w:rsidR="00344635" w:rsidRPr="004944C2" w:rsidRDefault="00344635">
      <w:pPr>
        <w:pStyle w:val="Text"/>
        <w:keepNext/>
        <w:widowControl w:val="0"/>
        <w:suppressAutoHyphens/>
        <w:spacing w:before="0" w:line="240" w:lineRule="auto"/>
        <w:rPr>
          <w:rFonts w:ascii="Times New Roman" w:hAnsi="Times New Roman"/>
          <w:color w:val="000000"/>
          <w:spacing w:val="-2"/>
          <w:szCs w:val="22"/>
          <w:lang w:val="cs-CZ"/>
        </w:rPr>
      </w:pPr>
    </w:p>
    <w:p w14:paraId="5B89F932" w14:textId="77777777" w:rsidR="00344635" w:rsidRPr="004944C2" w:rsidRDefault="00A43288">
      <w:pPr>
        <w:pStyle w:val="Text"/>
        <w:keepNext/>
        <w:widowControl w:val="0"/>
        <w:suppressAutoHyphens/>
        <w:spacing w:before="0" w:line="240" w:lineRule="auto"/>
        <w:rPr>
          <w:rFonts w:ascii="Times New Roman" w:hAnsi="Times New Roman"/>
          <w:color w:val="000000"/>
          <w:spacing w:val="-2"/>
          <w:szCs w:val="22"/>
          <w:u w:val="single"/>
          <w:lang w:val="cs-CZ"/>
        </w:rPr>
      </w:pPr>
      <w:r w:rsidRPr="004944C2">
        <w:rPr>
          <w:rFonts w:ascii="Times New Roman" w:hAnsi="Times New Roman"/>
          <w:color w:val="000000"/>
          <w:spacing w:val="-2"/>
          <w:szCs w:val="22"/>
          <w:u w:val="single"/>
          <w:lang w:val="cs-CZ"/>
        </w:rPr>
        <w:t>Shrnutí bezpečnostního profilu</w:t>
      </w:r>
    </w:p>
    <w:p w14:paraId="5729EB46" w14:textId="77777777" w:rsidR="00344635" w:rsidRPr="004944C2" w:rsidRDefault="00344635">
      <w:pPr>
        <w:widowControl w:val="0"/>
        <w:suppressAutoHyphens/>
        <w:ind w:left="0" w:firstLine="0"/>
        <w:rPr>
          <w:color w:val="000000"/>
          <w:szCs w:val="22"/>
        </w:rPr>
      </w:pPr>
    </w:p>
    <w:p w14:paraId="7E33BCC9" w14:textId="77777777" w:rsidR="00344635" w:rsidRPr="004944C2" w:rsidRDefault="00A43288">
      <w:pPr>
        <w:widowControl w:val="0"/>
        <w:suppressAutoHyphens/>
        <w:ind w:left="0" w:firstLine="0"/>
        <w:rPr>
          <w:color w:val="000000"/>
          <w:spacing w:val="-2"/>
          <w:szCs w:val="22"/>
        </w:rPr>
      </w:pPr>
      <w:r w:rsidRPr="004944C2">
        <w:rPr>
          <w:color w:val="000000"/>
          <w:szCs w:val="22"/>
        </w:rPr>
        <w:t>Nejčastěji popisovanými nežádoucími účinky (</w:t>
      </w:r>
      <w:r w:rsidRPr="004944C2">
        <w:rPr>
          <w:color w:val="000000"/>
          <w:spacing w:val="-2"/>
          <w:szCs w:val="22"/>
        </w:rPr>
        <w:t xml:space="preserve">adverse reactions - </w:t>
      </w:r>
      <w:r w:rsidRPr="004944C2">
        <w:rPr>
          <w:color w:val="000000"/>
          <w:szCs w:val="22"/>
        </w:rPr>
        <w:t>ADR) jsou gastrointestinální poruchy zahrnující nauzeu (38%) a zvracení (23%), které se objevují zvláště během titrace dávky.</w:t>
      </w:r>
      <w:r w:rsidRPr="004944C2">
        <w:rPr>
          <w:color w:val="000000"/>
          <w:spacing w:val="-2"/>
          <w:szCs w:val="22"/>
        </w:rPr>
        <w:t xml:space="preserve"> </w:t>
      </w:r>
      <w:r w:rsidRPr="004944C2">
        <w:rPr>
          <w:color w:val="000000"/>
          <w:szCs w:val="22"/>
        </w:rPr>
        <w:t>V klinických studiích byly ženy citlivější k výskytu gastrointestinálních nežádoucích účinků a úbytku tělesné hmotnosti než muži.</w:t>
      </w:r>
    </w:p>
    <w:p w14:paraId="21DE5B7D" w14:textId="77777777" w:rsidR="00344635" w:rsidRPr="004944C2" w:rsidRDefault="00344635">
      <w:pPr>
        <w:pStyle w:val="Text"/>
        <w:spacing w:before="0" w:line="240" w:lineRule="auto"/>
        <w:jc w:val="left"/>
        <w:rPr>
          <w:rFonts w:ascii="Times New Roman" w:hAnsi="Times New Roman"/>
          <w:color w:val="000000"/>
          <w:szCs w:val="22"/>
          <w:lang w:val="cs-CZ"/>
        </w:rPr>
      </w:pPr>
    </w:p>
    <w:p w14:paraId="6A68969C" w14:textId="77777777" w:rsidR="00344635" w:rsidRPr="004944C2" w:rsidRDefault="00A43288">
      <w:pPr>
        <w:pStyle w:val="Text"/>
        <w:keepNext/>
        <w:rPr>
          <w:rFonts w:ascii="Times New Roman" w:hAnsi="Times New Roman"/>
          <w:color w:val="000000"/>
          <w:szCs w:val="22"/>
          <w:u w:val="single"/>
          <w:lang w:val="cs-CZ"/>
        </w:rPr>
      </w:pPr>
      <w:r w:rsidRPr="004944C2">
        <w:rPr>
          <w:rFonts w:ascii="Times New Roman" w:hAnsi="Times New Roman"/>
          <w:color w:val="000000"/>
          <w:szCs w:val="22"/>
          <w:u w:val="single"/>
          <w:lang w:val="cs-CZ"/>
        </w:rPr>
        <w:t>Tabulkový seznam nežádoucích účinků</w:t>
      </w:r>
    </w:p>
    <w:p w14:paraId="4966D475" w14:textId="77777777" w:rsidR="00344635" w:rsidRPr="004944C2" w:rsidRDefault="00344635">
      <w:pPr>
        <w:pStyle w:val="Text"/>
        <w:spacing w:before="0" w:line="240" w:lineRule="auto"/>
        <w:jc w:val="left"/>
        <w:rPr>
          <w:rFonts w:ascii="Times New Roman" w:hAnsi="Times New Roman"/>
          <w:color w:val="000000"/>
          <w:szCs w:val="22"/>
          <w:lang w:val="cs-CZ"/>
        </w:rPr>
      </w:pPr>
    </w:p>
    <w:p w14:paraId="08F17B07"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Nežádoucí účinky v tabulce 1 a tabulce 2 jsou seřazeny podle t</w:t>
      </w:r>
      <w:r w:rsidRPr="004944C2">
        <w:rPr>
          <w:rFonts w:ascii="Times New Roman" w:hAnsi="Times New Roman"/>
          <w:iCs/>
          <w:noProof/>
          <w:color w:val="000000"/>
          <w:lang w:val="cs-CZ"/>
        </w:rPr>
        <w:t>říd orgánových systémů databáze MedDRA</w:t>
      </w:r>
      <w:r w:rsidRPr="004944C2">
        <w:rPr>
          <w:rFonts w:ascii="Times New Roman" w:hAnsi="Times New Roman"/>
          <w:color w:val="000000"/>
          <w:szCs w:val="22"/>
          <w:lang w:val="cs-CZ"/>
        </w:rPr>
        <w:t xml:space="preserve"> a četnosti výskytu. Četnost výskytu je definována s použitím následující konvence: velmi časté (≥1/10); časté (≥1/100 až &lt;1/10); méně časté (≥1/1 000 až &lt;1/100); vzácné (≥1/10 000 až &lt;1/1 000); velmi vzácné (&lt;1/10 000), není známo (z dostupných údajů nelze určit).</w:t>
      </w:r>
    </w:p>
    <w:p w14:paraId="33096BF3" w14:textId="77777777" w:rsidR="00344635" w:rsidRPr="004944C2" w:rsidRDefault="00344635">
      <w:pPr>
        <w:pStyle w:val="Text"/>
        <w:spacing w:before="0" w:line="240" w:lineRule="auto"/>
        <w:jc w:val="left"/>
        <w:rPr>
          <w:rFonts w:ascii="Times New Roman" w:hAnsi="Times New Roman"/>
          <w:color w:val="000000"/>
          <w:szCs w:val="22"/>
          <w:lang w:val="cs-CZ"/>
        </w:rPr>
      </w:pPr>
    </w:p>
    <w:p w14:paraId="0B7F09CB"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Následující nežádoucí účinky, uvedené v tabulce 1, byly shromážděny u pacientů s Alzheimerovou demencí léčených rivastigminem.</w:t>
      </w:r>
    </w:p>
    <w:p w14:paraId="23A77349" w14:textId="77777777" w:rsidR="00344635" w:rsidRPr="004944C2" w:rsidRDefault="00344635">
      <w:pPr>
        <w:pStyle w:val="Text"/>
        <w:spacing w:before="0" w:line="240" w:lineRule="auto"/>
        <w:jc w:val="left"/>
        <w:rPr>
          <w:rFonts w:ascii="Times New Roman" w:hAnsi="Times New Roman"/>
          <w:color w:val="000000"/>
          <w:szCs w:val="22"/>
          <w:lang w:val="cs-CZ"/>
        </w:rPr>
      </w:pPr>
    </w:p>
    <w:p w14:paraId="69FE7662" w14:textId="1A19BD6A" w:rsidR="00344635" w:rsidRPr="004944C2" w:rsidRDefault="00A43288">
      <w:pPr>
        <w:pStyle w:val="Heading6"/>
        <w:ind w:left="0" w:firstLine="0"/>
        <w:rPr>
          <w:b/>
          <w:i w:val="0"/>
          <w:szCs w:val="22"/>
        </w:rPr>
      </w:pPr>
      <w:r w:rsidRPr="004944C2">
        <w:rPr>
          <w:b/>
          <w:i w:val="0"/>
          <w:szCs w:val="22"/>
        </w:rPr>
        <w:t>Tabulka 1</w:t>
      </w:r>
      <w:r w:rsidR="009B3DA1">
        <w:rPr>
          <w:b/>
          <w:i w:val="0"/>
          <w:szCs w:val="22"/>
        </w:rPr>
        <w:fldChar w:fldCharType="begin"/>
      </w:r>
      <w:r w:rsidR="009B3DA1">
        <w:rPr>
          <w:b/>
          <w:i w:val="0"/>
          <w:szCs w:val="22"/>
        </w:rPr>
        <w:instrText xml:space="preserve"> DOCVARIABLE vault_nd_8c7eec7b-48e3-4197-8549-193c66f032f6 \* MERGEFORMAT </w:instrText>
      </w:r>
      <w:r w:rsidR="009B3DA1">
        <w:rPr>
          <w:b/>
          <w:i w:val="0"/>
          <w:szCs w:val="22"/>
        </w:rPr>
        <w:fldChar w:fldCharType="separate"/>
      </w:r>
      <w:r w:rsidR="009B3DA1">
        <w:rPr>
          <w:b/>
          <w:i w:val="0"/>
          <w:szCs w:val="22"/>
        </w:rPr>
        <w:t xml:space="preserve"> </w:t>
      </w:r>
      <w:r w:rsidR="009B3DA1">
        <w:rPr>
          <w:b/>
          <w:i w:val="0"/>
          <w:szCs w:val="22"/>
        </w:rPr>
        <w:fldChar w:fldCharType="end"/>
      </w:r>
    </w:p>
    <w:p w14:paraId="621076A6" w14:textId="77777777" w:rsidR="00344635" w:rsidRPr="004944C2" w:rsidRDefault="00344635">
      <w:pPr>
        <w:keepNext/>
        <w:ind w:left="0" w:firstLine="0"/>
        <w:rPr>
          <w:color w:val="000000"/>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344635" w:rsidRPr="004944C2" w14:paraId="45392967" w14:textId="77777777">
        <w:tc>
          <w:tcPr>
            <w:tcW w:w="9298" w:type="dxa"/>
            <w:gridSpan w:val="2"/>
            <w:tcBorders>
              <w:top w:val="single" w:sz="4" w:space="0" w:color="auto"/>
              <w:bottom w:val="nil"/>
            </w:tcBorders>
          </w:tcPr>
          <w:p w14:paraId="2CA4B179"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Infekce a infestace</w:t>
            </w:r>
          </w:p>
        </w:tc>
      </w:tr>
      <w:tr w:rsidR="00344635" w:rsidRPr="004944C2" w14:paraId="1B67C2A1" w14:textId="77777777">
        <w:tc>
          <w:tcPr>
            <w:tcW w:w="3652" w:type="dxa"/>
            <w:tcBorders>
              <w:top w:val="nil"/>
              <w:bottom w:val="single" w:sz="4" w:space="0" w:color="auto"/>
              <w:right w:val="nil"/>
            </w:tcBorders>
          </w:tcPr>
          <w:p w14:paraId="3CF621F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vzácné</w:t>
            </w:r>
          </w:p>
        </w:tc>
        <w:tc>
          <w:tcPr>
            <w:tcW w:w="5646" w:type="dxa"/>
            <w:tcBorders>
              <w:top w:val="nil"/>
              <w:left w:val="nil"/>
              <w:bottom w:val="single" w:sz="4" w:space="0" w:color="auto"/>
            </w:tcBorders>
          </w:tcPr>
          <w:p w14:paraId="498200D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Infekce močových cest</w:t>
            </w:r>
          </w:p>
        </w:tc>
      </w:tr>
      <w:tr w:rsidR="00344635" w:rsidRPr="004944C2" w14:paraId="4C22A811" w14:textId="77777777">
        <w:tc>
          <w:tcPr>
            <w:tcW w:w="9298" w:type="dxa"/>
            <w:gridSpan w:val="2"/>
            <w:tcBorders>
              <w:bottom w:val="nil"/>
            </w:tcBorders>
          </w:tcPr>
          <w:p w14:paraId="76A251A2"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Poruchy metabolismu a výživy</w:t>
            </w:r>
          </w:p>
        </w:tc>
      </w:tr>
      <w:tr w:rsidR="00344635" w:rsidRPr="004944C2" w14:paraId="0BF4D42E" w14:textId="77777777">
        <w:tc>
          <w:tcPr>
            <w:tcW w:w="3652" w:type="dxa"/>
            <w:tcBorders>
              <w:top w:val="nil"/>
              <w:bottom w:val="nil"/>
              <w:right w:val="nil"/>
            </w:tcBorders>
          </w:tcPr>
          <w:p w14:paraId="68966386"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časté</w:t>
            </w:r>
          </w:p>
          <w:p w14:paraId="6C74F33A" w14:textId="77777777" w:rsidR="00344635" w:rsidRPr="004944C2" w:rsidRDefault="00A43288">
            <w:pPr>
              <w:pStyle w:val="Text"/>
              <w:spacing w:before="0" w:line="240" w:lineRule="auto"/>
              <w:ind w:left="567"/>
              <w:jc w:val="left"/>
              <w:rPr>
                <w:rFonts w:ascii="Times New Roman" w:hAnsi="Times New Roman"/>
                <w:color w:val="000000"/>
                <w:szCs w:val="22"/>
                <w:lang w:val="cs-CZ"/>
              </w:rPr>
            </w:pPr>
            <w:r w:rsidRPr="004944C2">
              <w:rPr>
                <w:rFonts w:ascii="Times New Roman" w:hAnsi="Times New Roman"/>
                <w:color w:val="000000"/>
                <w:szCs w:val="22"/>
                <w:lang w:val="cs-CZ"/>
              </w:rPr>
              <w:t>Časté</w:t>
            </w:r>
          </w:p>
        </w:tc>
        <w:tc>
          <w:tcPr>
            <w:tcW w:w="5646" w:type="dxa"/>
            <w:tcBorders>
              <w:top w:val="nil"/>
              <w:left w:val="nil"/>
              <w:bottom w:val="nil"/>
            </w:tcBorders>
          </w:tcPr>
          <w:p w14:paraId="5DA3F952"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Anorexie</w:t>
            </w:r>
          </w:p>
          <w:p w14:paraId="76A0A55D" w14:textId="77777777" w:rsidR="00344635" w:rsidRPr="004944C2" w:rsidRDefault="00A43288">
            <w:r w:rsidRPr="004944C2">
              <w:t>Snížená chuť k jídlu</w:t>
            </w:r>
          </w:p>
        </w:tc>
      </w:tr>
      <w:tr w:rsidR="00344635" w:rsidRPr="004944C2" w14:paraId="7A48B5DE" w14:textId="77777777">
        <w:tc>
          <w:tcPr>
            <w:tcW w:w="3652" w:type="dxa"/>
            <w:tcBorders>
              <w:top w:val="nil"/>
              <w:bottom w:val="single" w:sz="4" w:space="0" w:color="auto"/>
              <w:right w:val="nil"/>
            </w:tcBorders>
          </w:tcPr>
          <w:p w14:paraId="4A7C91B2"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27EE4137"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Dehydratace</w:t>
            </w:r>
          </w:p>
        </w:tc>
      </w:tr>
      <w:tr w:rsidR="00344635" w:rsidRPr="004944C2" w14:paraId="10F15A3B" w14:textId="77777777">
        <w:tc>
          <w:tcPr>
            <w:tcW w:w="9298" w:type="dxa"/>
            <w:gridSpan w:val="2"/>
            <w:tcBorders>
              <w:bottom w:val="nil"/>
            </w:tcBorders>
          </w:tcPr>
          <w:p w14:paraId="5275EC26"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Psychiatrické poruchy</w:t>
            </w:r>
          </w:p>
        </w:tc>
      </w:tr>
      <w:tr w:rsidR="00344635" w:rsidRPr="004944C2" w14:paraId="778F458E" w14:textId="77777777">
        <w:tc>
          <w:tcPr>
            <w:tcW w:w="3652" w:type="dxa"/>
            <w:tcBorders>
              <w:top w:val="nil"/>
              <w:bottom w:val="nil"/>
              <w:right w:val="nil"/>
            </w:tcBorders>
          </w:tcPr>
          <w:p w14:paraId="161F368B"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p w14:paraId="467C334F" w14:textId="77777777" w:rsidR="00344635" w:rsidRPr="004944C2" w:rsidRDefault="00A43288">
            <w:pPr>
              <w:pStyle w:val="Text"/>
              <w:spacing w:before="0" w:line="240" w:lineRule="auto"/>
              <w:ind w:firstLine="567"/>
              <w:jc w:val="left"/>
              <w:rPr>
                <w:rFonts w:ascii="Times New Roman" w:hAnsi="Times New Roman"/>
                <w:color w:val="000000"/>
                <w:szCs w:val="22"/>
                <w:lang w:val="cs-CZ"/>
              </w:rPr>
            </w:pPr>
            <w:r w:rsidRPr="004944C2">
              <w:rPr>
                <w:rFonts w:ascii="Times New Roman" w:hAnsi="Times New Roman"/>
                <w:color w:val="000000"/>
                <w:szCs w:val="22"/>
                <w:lang w:val="cs-CZ"/>
              </w:rPr>
              <w:t>Časté</w:t>
            </w:r>
          </w:p>
        </w:tc>
        <w:tc>
          <w:tcPr>
            <w:tcW w:w="5646" w:type="dxa"/>
            <w:tcBorders>
              <w:top w:val="nil"/>
              <w:left w:val="nil"/>
              <w:bottom w:val="nil"/>
            </w:tcBorders>
          </w:tcPr>
          <w:p w14:paraId="25C93C1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Noční můry</w:t>
            </w:r>
          </w:p>
          <w:p w14:paraId="3413D2EB"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Agitovanost</w:t>
            </w:r>
          </w:p>
        </w:tc>
      </w:tr>
      <w:tr w:rsidR="00344635" w:rsidRPr="004944C2" w14:paraId="279A88EE" w14:textId="77777777">
        <w:tc>
          <w:tcPr>
            <w:tcW w:w="3652" w:type="dxa"/>
            <w:tcBorders>
              <w:top w:val="nil"/>
              <w:bottom w:val="nil"/>
              <w:right w:val="nil"/>
            </w:tcBorders>
          </w:tcPr>
          <w:p w14:paraId="4E6C3DAA"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tcBorders>
          </w:tcPr>
          <w:p w14:paraId="29867DF2"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Zmatenost</w:t>
            </w:r>
          </w:p>
        </w:tc>
      </w:tr>
      <w:tr w:rsidR="00344635" w:rsidRPr="004944C2" w14:paraId="5230BB66" w14:textId="77777777">
        <w:tc>
          <w:tcPr>
            <w:tcW w:w="3652" w:type="dxa"/>
            <w:tcBorders>
              <w:top w:val="nil"/>
              <w:bottom w:val="nil"/>
              <w:right w:val="nil"/>
            </w:tcBorders>
          </w:tcPr>
          <w:p w14:paraId="6E83C80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tcBorders>
          </w:tcPr>
          <w:p w14:paraId="509DD63D"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Úzkost</w:t>
            </w:r>
          </w:p>
        </w:tc>
      </w:tr>
      <w:tr w:rsidR="00344635" w:rsidRPr="004944C2" w14:paraId="5D9E65FA" w14:textId="77777777">
        <w:tc>
          <w:tcPr>
            <w:tcW w:w="3652" w:type="dxa"/>
            <w:tcBorders>
              <w:top w:val="nil"/>
              <w:bottom w:val="nil"/>
              <w:right w:val="nil"/>
            </w:tcBorders>
          </w:tcPr>
          <w:p w14:paraId="32921EB5"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Méně časté</w:t>
            </w:r>
          </w:p>
        </w:tc>
        <w:tc>
          <w:tcPr>
            <w:tcW w:w="5646" w:type="dxa"/>
            <w:tcBorders>
              <w:top w:val="nil"/>
              <w:left w:val="nil"/>
              <w:bottom w:val="nil"/>
            </w:tcBorders>
          </w:tcPr>
          <w:p w14:paraId="2AB0D9C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Nespavost</w:t>
            </w:r>
          </w:p>
        </w:tc>
      </w:tr>
      <w:tr w:rsidR="00344635" w:rsidRPr="004944C2" w14:paraId="1EAF6303" w14:textId="77777777">
        <w:tc>
          <w:tcPr>
            <w:tcW w:w="3652" w:type="dxa"/>
            <w:tcBorders>
              <w:top w:val="nil"/>
              <w:bottom w:val="nil"/>
              <w:right w:val="nil"/>
            </w:tcBorders>
          </w:tcPr>
          <w:p w14:paraId="20BB0FC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Méně časté</w:t>
            </w:r>
          </w:p>
        </w:tc>
        <w:tc>
          <w:tcPr>
            <w:tcW w:w="5646" w:type="dxa"/>
            <w:tcBorders>
              <w:top w:val="nil"/>
              <w:left w:val="nil"/>
              <w:bottom w:val="nil"/>
            </w:tcBorders>
          </w:tcPr>
          <w:p w14:paraId="4357E9C1"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Deprese</w:t>
            </w:r>
          </w:p>
        </w:tc>
      </w:tr>
      <w:tr w:rsidR="00344635" w:rsidRPr="004944C2" w14:paraId="34ABBCE0" w14:textId="77777777">
        <w:tc>
          <w:tcPr>
            <w:tcW w:w="3652" w:type="dxa"/>
            <w:tcBorders>
              <w:top w:val="nil"/>
              <w:bottom w:val="nil"/>
              <w:right w:val="nil"/>
            </w:tcBorders>
          </w:tcPr>
          <w:p w14:paraId="49763205"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vzácné</w:t>
            </w:r>
          </w:p>
        </w:tc>
        <w:tc>
          <w:tcPr>
            <w:tcW w:w="5646" w:type="dxa"/>
            <w:tcBorders>
              <w:top w:val="nil"/>
              <w:left w:val="nil"/>
              <w:bottom w:val="nil"/>
            </w:tcBorders>
          </w:tcPr>
          <w:p w14:paraId="5669D20A"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Halucinace</w:t>
            </w:r>
          </w:p>
        </w:tc>
      </w:tr>
      <w:tr w:rsidR="00344635" w:rsidRPr="004944C2" w14:paraId="3C0729B4" w14:textId="77777777">
        <w:tc>
          <w:tcPr>
            <w:tcW w:w="3652" w:type="dxa"/>
            <w:tcBorders>
              <w:top w:val="nil"/>
              <w:bottom w:val="single" w:sz="4" w:space="0" w:color="auto"/>
              <w:right w:val="nil"/>
            </w:tcBorders>
          </w:tcPr>
          <w:p w14:paraId="3B799ECA"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43CD74D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Agresivita, neklid</w:t>
            </w:r>
          </w:p>
        </w:tc>
      </w:tr>
      <w:tr w:rsidR="00344635" w:rsidRPr="004944C2" w14:paraId="60F7C14E" w14:textId="77777777">
        <w:tc>
          <w:tcPr>
            <w:tcW w:w="9298" w:type="dxa"/>
            <w:gridSpan w:val="2"/>
            <w:tcBorders>
              <w:bottom w:val="nil"/>
            </w:tcBorders>
          </w:tcPr>
          <w:p w14:paraId="79D7A592"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Poruchy nervového systému</w:t>
            </w:r>
          </w:p>
        </w:tc>
      </w:tr>
      <w:tr w:rsidR="00344635" w:rsidRPr="004944C2" w14:paraId="0D4662E1" w14:textId="77777777">
        <w:tc>
          <w:tcPr>
            <w:tcW w:w="3652" w:type="dxa"/>
            <w:tcBorders>
              <w:top w:val="nil"/>
              <w:bottom w:val="nil"/>
              <w:right w:val="nil"/>
            </w:tcBorders>
          </w:tcPr>
          <w:p w14:paraId="1BBFC38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časté</w:t>
            </w:r>
          </w:p>
        </w:tc>
        <w:tc>
          <w:tcPr>
            <w:tcW w:w="5646" w:type="dxa"/>
            <w:tcBorders>
              <w:top w:val="nil"/>
              <w:left w:val="nil"/>
              <w:bottom w:val="nil"/>
            </w:tcBorders>
          </w:tcPr>
          <w:p w14:paraId="26BBCA23"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Závratě</w:t>
            </w:r>
          </w:p>
        </w:tc>
      </w:tr>
      <w:tr w:rsidR="00344635" w:rsidRPr="004944C2" w14:paraId="4123904D" w14:textId="77777777">
        <w:tc>
          <w:tcPr>
            <w:tcW w:w="3652" w:type="dxa"/>
            <w:tcBorders>
              <w:top w:val="nil"/>
              <w:bottom w:val="nil"/>
              <w:right w:val="nil"/>
            </w:tcBorders>
          </w:tcPr>
          <w:p w14:paraId="604C142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tcBorders>
          </w:tcPr>
          <w:p w14:paraId="61ACE6EA"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Bolest hlavy</w:t>
            </w:r>
          </w:p>
        </w:tc>
      </w:tr>
      <w:tr w:rsidR="00344635" w:rsidRPr="004944C2" w14:paraId="21712F4E" w14:textId="77777777">
        <w:tc>
          <w:tcPr>
            <w:tcW w:w="3652" w:type="dxa"/>
            <w:tcBorders>
              <w:top w:val="nil"/>
              <w:bottom w:val="nil"/>
              <w:right w:val="nil"/>
            </w:tcBorders>
          </w:tcPr>
          <w:p w14:paraId="0C63A607"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tcBorders>
          </w:tcPr>
          <w:p w14:paraId="65E51C07"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Ospalost</w:t>
            </w:r>
          </w:p>
        </w:tc>
      </w:tr>
      <w:tr w:rsidR="00344635" w:rsidRPr="004944C2" w14:paraId="0B9615C9" w14:textId="77777777">
        <w:tc>
          <w:tcPr>
            <w:tcW w:w="3652" w:type="dxa"/>
            <w:tcBorders>
              <w:top w:val="nil"/>
              <w:bottom w:val="nil"/>
              <w:right w:val="nil"/>
            </w:tcBorders>
          </w:tcPr>
          <w:p w14:paraId="0E30995B"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tcBorders>
          </w:tcPr>
          <w:p w14:paraId="7977FF9D"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Třes</w:t>
            </w:r>
          </w:p>
        </w:tc>
      </w:tr>
      <w:tr w:rsidR="00344635" w:rsidRPr="004944C2" w14:paraId="658E0337" w14:textId="77777777">
        <w:tc>
          <w:tcPr>
            <w:tcW w:w="3652" w:type="dxa"/>
            <w:tcBorders>
              <w:top w:val="nil"/>
              <w:bottom w:val="nil"/>
              <w:right w:val="nil"/>
            </w:tcBorders>
          </w:tcPr>
          <w:p w14:paraId="17CE7B4A"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Méně časté</w:t>
            </w:r>
          </w:p>
        </w:tc>
        <w:tc>
          <w:tcPr>
            <w:tcW w:w="5646" w:type="dxa"/>
            <w:tcBorders>
              <w:top w:val="nil"/>
              <w:left w:val="nil"/>
              <w:bottom w:val="nil"/>
            </w:tcBorders>
          </w:tcPr>
          <w:p w14:paraId="675C935B"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Synkopa</w:t>
            </w:r>
          </w:p>
        </w:tc>
      </w:tr>
      <w:tr w:rsidR="00344635" w:rsidRPr="004944C2" w14:paraId="2D2B53DA" w14:textId="77777777">
        <w:tc>
          <w:tcPr>
            <w:tcW w:w="3652" w:type="dxa"/>
            <w:tcBorders>
              <w:top w:val="nil"/>
              <w:bottom w:val="nil"/>
              <w:right w:val="nil"/>
            </w:tcBorders>
          </w:tcPr>
          <w:p w14:paraId="141E4A2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Vzácné</w:t>
            </w:r>
          </w:p>
        </w:tc>
        <w:tc>
          <w:tcPr>
            <w:tcW w:w="5646" w:type="dxa"/>
            <w:tcBorders>
              <w:top w:val="nil"/>
              <w:left w:val="nil"/>
              <w:bottom w:val="nil"/>
            </w:tcBorders>
          </w:tcPr>
          <w:p w14:paraId="691030C1"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Epileptické záchvaty</w:t>
            </w:r>
          </w:p>
        </w:tc>
      </w:tr>
      <w:tr w:rsidR="00344635" w:rsidRPr="004944C2" w14:paraId="0638EA46" w14:textId="77777777" w:rsidTr="007658FF">
        <w:tc>
          <w:tcPr>
            <w:tcW w:w="3652" w:type="dxa"/>
            <w:tcBorders>
              <w:top w:val="nil"/>
              <w:bottom w:val="nil"/>
              <w:right w:val="nil"/>
            </w:tcBorders>
          </w:tcPr>
          <w:p w14:paraId="723C8FB5"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vzácné</w:t>
            </w:r>
          </w:p>
        </w:tc>
        <w:tc>
          <w:tcPr>
            <w:tcW w:w="5646" w:type="dxa"/>
            <w:tcBorders>
              <w:top w:val="nil"/>
              <w:left w:val="nil"/>
              <w:bottom w:val="nil"/>
            </w:tcBorders>
          </w:tcPr>
          <w:p w14:paraId="186217D4"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Extrapyramidové příznaky (včetně zhoršení Parkinsonovy choroby)</w:t>
            </w:r>
          </w:p>
        </w:tc>
      </w:tr>
      <w:tr w:rsidR="00F634C0" w:rsidRPr="004944C2" w14:paraId="3AA56534" w14:textId="77777777" w:rsidTr="007658FF">
        <w:tc>
          <w:tcPr>
            <w:tcW w:w="3652" w:type="dxa"/>
            <w:tcBorders>
              <w:top w:val="nil"/>
              <w:bottom w:val="single" w:sz="4" w:space="0" w:color="auto"/>
              <w:right w:val="nil"/>
            </w:tcBorders>
          </w:tcPr>
          <w:p w14:paraId="76ACB11D" w14:textId="16B16677" w:rsidR="00F634C0" w:rsidRPr="004944C2" w:rsidRDefault="00F634C0">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5A138A16" w14:textId="2D4235F2" w:rsidR="00F634C0" w:rsidRPr="004944C2" w:rsidRDefault="00F634C0">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Pleurototonus (Pisa syndrom)</w:t>
            </w:r>
          </w:p>
        </w:tc>
      </w:tr>
      <w:tr w:rsidR="00344635" w:rsidRPr="004944C2" w14:paraId="61365F90" w14:textId="77777777">
        <w:tc>
          <w:tcPr>
            <w:tcW w:w="9298" w:type="dxa"/>
            <w:gridSpan w:val="2"/>
            <w:tcBorders>
              <w:bottom w:val="nil"/>
            </w:tcBorders>
          </w:tcPr>
          <w:p w14:paraId="50803321"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Srdeční poruchy</w:t>
            </w:r>
          </w:p>
        </w:tc>
      </w:tr>
      <w:tr w:rsidR="00344635" w:rsidRPr="004944C2" w14:paraId="125BBC4A" w14:textId="77777777">
        <w:tc>
          <w:tcPr>
            <w:tcW w:w="3652" w:type="dxa"/>
            <w:tcBorders>
              <w:top w:val="nil"/>
              <w:bottom w:val="nil"/>
              <w:right w:val="nil"/>
            </w:tcBorders>
          </w:tcPr>
          <w:p w14:paraId="7DFD0AB3"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Vzácné</w:t>
            </w:r>
          </w:p>
        </w:tc>
        <w:tc>
          <w:tcPr>
            <w:tcW w:w="5646" w:type="dxa"/>
            <w:tcBorders>
              <w:top w:val="nil"/>
              <w:left w:val="nil"/>
              <w:bottom w:val="nil"/>
            </w:tcBorders>
          </w:tcPr>
          <w:p w14:paraId="6F906ABD"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Angina pectoris</w:t>
            </w:r>
          </w:p>
        </w:tc>
      </w:tr>
      <w:tr w:rsidR="00344635" w:rsidRPr="004944C2" w14:paraId="72EBB34C" w14:textId="77777777">
        <w:tc>
          <w:tcPr>
            <w:tcW w:w="3652" w:type="dxa"/>
            <w:tcBorders>
              <w:top w:val="nil"/>
              <w:bottom w:val="nil"/>
              <w:right w:val="nil"/>
            </w:tcBorders>
          </w:tcPr>
          <w:p w14:paraId="64531E73"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vzácné</w:t>
            </w:r>
          </w:p>
        </w:tc>
        <w:tc>
          <w:tcPr>
            <w:tcW w:w="5646" w:type="dxa"/>
            <w:tcBorders>
              <w:top w:val="nil"/>
              <w:left w:val="nil"/>
              <w:bottom w:val="nil"/>
            </w:tcBorders>
          </w:tcPr>
          <w:p w14:paraId="63C40B2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Srdeční arytmie (např. bradykardie, atrioventrikulární blokáda, fibrilace síní a tachykardie)</w:t>
            </w:r>
          </w:p>
        </w:tc>
      </w:tr>
      <w:tr w:rsidR="00344635" w:rsidRPr="004944C2" w14:paraId="5C5F7212" w14:textId="77777777">
        <w:tc>
          <w:tcPr>
            <w:tcW w:w="3652" w:type="dxa"/>
            <w:tcBorders>
              <w:top w:val="nil"/>
              <w:bottom w:val="single" w:sz="4" w:space="0" w:color="auto"/>
              <w:right w:val="nil"/>
            </w:tcBorders>
          </w:tcPr>
          <w:p w14:paraId="574A614B"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5B836FA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szCs w:val="22"/>
                <w:lang w:val="cs-CZ"/>
              </w:rPr>
              <w:t>Sick sinus syndrom</w:t>
            </w:r>
          </w:p>
        </w:tc>
      </w:tr>
      <w:tr w:rsidR="00344635" w:rsidRPr="004944C2" w14:paraId="4D445AA6" w14:textId="77777777">
        <w:tc>
          <w:tcPr>
            <w:tcW w:w="9298" w:type="dxa"/>
            <w:gridSpan w:val="2"/>
            <w:tcBorders>
              <w:bottom w:val="nil"/>
            </w:tcBorders>
          </w:tcPr>
          <w:p w14:paraId="54A807E9"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Cévní poruchy</w:t>
            </w:r>
          </w:p>
        </w:tc>
      </w:tr>
      <w:tr w:rsidR="00344635" w:rsidRPr="004944C2" w14:paraId="753A573B" w14:textId="77777777">
        <w:tc>
          <w:tcPr>
            <w:tcW w:w="3652" w:type="dxa"/>
            <w:tcBorders>
              <w:top w:val="nil"/>
              <w:bottom w:val="single" w:sz="4" w:space="0" w:color="auto"/>
              <w:right w:val="nil"/>
            </w:tcBorders>
          </w:tcPr>
          <w:p w14:paraId="52566673"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vzácné</w:t>
            </w:r>
          </w:p>
        </w:tc>
        <w:tc>
          <w:tcPr>
            <w:tcW w:w="5646" w:type="dxa"/>
            <w:tcBorders>
              <w:top w:val="nil"/>
              <w:left w:val="nil"/>
              <w:bottom w:val="single" w:sz="4" w:space="0" w:color="auto"/>
            </w:tcBorders>
          </w:tcPr>
          <w:p w14:paraId="57A522F1"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Hypertenze</w:t>
            </w:r>
          </w:p>
        </w:tc>
      </w:tr>
      <w:tr w:rsidR="00344635" w:rsidRPr="004944C2" w14:paraId="35C58BDD" w14:textId="77777777">
        <w:tc>
          <w:tcPr>
            <w:tcW w:w="9298" w:type="dxa"/>
            <w:gridSpan w:val="2"/>
            <w:tcBorders>
              <w:bottom w:val="nil"/>
            </w:tcBorders>
          </w:tcPr>
          <w:p w14:paraId="5A3170E9"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Gastrointestinální poruchy</w:t>
            </w:r>
          </w:p>
        </w:tc>
      </w:tr>
      <w:tr w:rsidR="00344635" w:rsidRPr="004944C2" w14:paraId="7D3F215B" w14:textId="77777777">
        <w:tc>
          <w:tcPr>
            <w:tcW w:w="3652" w:type="dxa"/>
            <w:tcBorders>
              <w:top w:val="nil"/>
              <w:bottom w:val="nil"/>
              <w:right w:val="nil"/>
            </w:tcBorders>
          </w:tcPr>
          <w:p w14:paraId="7693625E"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časté</w:t>
            </w:r>
          </w:p>
        </w:tc>
        <w:tc>
          <w:tcPr>
            <w:tcW w:w="5646" w:type="dxa"/>
            <w:tcBorders>
              <w:top w:val="nil"/>
              <w:left w:val="nil"/>
              <w:bottom w:val="nil"/>
            </w:tcBorders>
          </w:tcPr>
          <w:p w14:paraId="0F319C2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Nauzea</w:t>
            </w:r>
          </w:p>
        </w:tc>
      </w:tr>
      <w:tr w:rsidR="00344635" w:rsidRPr="004944C2" w14:paraId="33C2A8D3" w14:textId="77777777">
        <w:tc>
          <w:tcPr>
            <w:tcW w:w="3652" w:type="dxa"/>
            <w:tcBorders>
              <w:top w:val="nil"/>
              <w:bottom w:val="nil"/>
              <w:right w:val="nil"/>
            </w:tcBorders>
          </w:tcPr>
          <w:p w14:paraId="79EFA6ED"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časté</w:t>
            </w:r>
          </w:p>
        </w:tc>
        <w:tc>
          <w:tcPr>
            <w:tcW w:w="5646" w:type="dxa"/>
            <w:tcBorders>
              <w:top w:val="nil"/>
              <w:left w:val="nil"/>
              <w:bottom w:val="nil"/>
            </w:tcBorders>
          </w:tcPr>
          <w:p w14:paraId="79E3D08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Zvracení</w:t>
            </w:r>
          </w:p>
        </w:tc>
      </w:tr>
      <w:tr w:rsidR="00344635" w:rsidRPr="004944C2" w14:paraId="478E83CC" w14:textId="77777777">
        <w:tc>
          <w:tcPr>
            <w:tcW w:w="3652" w:type="dxa"/>
            <w:tcBorders>
              <w:top w:val="nil"/>
              <w:bottom w:val="nil"/>
              <w:right w:val="nil"/>
            </w:tcBorders>
          </w:tcPr>
          <w:p w14:paraId="4DD376E6"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časté</w:t>
            </w:r>
          </w:p>
        </w:tc>
        <w:tc>
          <w:tcPr>
            <w:tcW w:w="5646" w:type="dxa"/>
            <w:tcBorders>
              <w:top w:val="nil"/>
              <w:left w:val="nil"/>
              <w:bottom w:val="nil"/>
            </w:tcBorders>
          </w:tcPr>
          <w:p w14:paraId="4485440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Průjem</w:t>
            </w:r>
          </w:p>
        </w:tc>
      </w:tr>
      <w:tr w:rsidR="00344635" w:rsidRPr="004944C2" w14:paraId="5D08FDA1" w14:textId="77777777">
        <w:tc>
          <w:tcPr>
            <w:tcW w:w="3652" w:type="dxa"/>
            <w:tcBorders>
              <w:top w:val="nil"/>
              <w:bottom w:val="nil"/>
              <w:right w:val="nil"/>
            </w:tcBorders>
          </w:tcPr>
          <w:p w14:paraId="4163141B"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tcBorders>
          </w:tcPr>
          <w:p w14:paraId="11073856"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Bolest břicha a dyspepsie</w:t>
            </w:r>
          </w:p>
        </w:tc>
      </w:tr>
      <w:tr w:rsidR="00344635" w:rsidRPr="004944C2" w14:paraId="13D3FD8C" w14:textId="77777777">
        <w:tc>
          <w:tcPr>
            <w:tcW w:w="3652" w:type="dxa"/>
            <w:tcBorders>
              <w:top w:val="nil"/>
              <w:bottom w:val="nil"/>
              <w:right w:val="nil"/>
            </w:tcBorders>
          </w:tcPr>
          <w:p w14:paraId="3CF6E0C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Vzácné</w:t>
            </w:r>
          </w:p>
        </w:tc>
        <w:tc>
          <w:tcPr>
            <w:tcW w:w="5646" w:type="dxa"/>
            <w:tcBorders>
              <w:top w:val="nil"/>
              <w:left w:val="nil"/>
              <w:bottom w:val="nil"/>
            </w:tcBorders>
          </w:tcPr>
          <w:p w14:paraId="661A2395"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Žaludeční a duodenální vředy</w:t>
            </w:r>
          </w:p>
        </w:tc>
      </w:tr>
      <w:tr w:rsidR="00344635" w:rsidRPr="004944C2" w14:paraId="566136F3" w14:textId="77777777">
        <w:tc>
          <w:tcPr>
            <w:tcW w:w="3652" w:type="dxa"/>
            <w:tcBorders>
              <w:top w:val="nil"/>
              <w:bottom w:val="nil"/>
              <w:right w:val="nil"/>
            </w:tcBorders>
          </w:tcPr>
          <w:p w14:paraId="46B2A559"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vzácné</w:t>
            </w:r>
          </w:p>
        </w:tc>
        <w:tc>
          <w:tcPr>
            <w:tcW w:w="5646" w:type="dxa"/>
            <w:tcBorders>
              <w:top w:val="nil"/>
              <w:left w:val="nil"/>
              <w:bottom w:val="nil"/>
            </w:tcBorders>
          </w:tcPr>
          <w:p w14:paraId="4E7E17BB"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Gastrointestinální krvácení</w:t>
            </w:r>
          </w:p>
        </w:tc>
      </w:tr>
      <w:tr w:rsidR="00344635" w:rsidRPr="004944C2" w14:paraId="0CFC1721" w14:textId="77777777">
        <w:tc>
          <w:tcPr>
            <w:tcW w:w="3652" w:type="dxa"/>
            <w:tcBorders>
              <w:top w:val="nil"/>
              <w:bottom w:val="nil"/>
              <w:right w:val="nil"/>
            </w:tcBorders>
          </w:tcPr>
          <w:p w14:paraId="6A85F632"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vzácné</w:t>
            </w:r>
          </w:p>
        </w:tc>
        <w:tc>
          <w:tcPr>
            <w:tcW w:w="5646" w:type="dxa"/>
            <w:tcBorders>
              <w:top w:val="nil"/>
              <w:left w:val="nil"/>
              <w:bottom w:val="nil"/>
            </w:tcBorders>
          </w:tcPr>
          <w:p w14:paraId="3042C7EA"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Pankreatitida</w:t>
            </w:r>
          </w:p>
        </w:tc>
      </w:tr>
      <w:tr w:rsidR="00344635" w:rsidRPr="004944C2" w14:paraId="66CE5DB4" w14:textId="77777777">
        <w:tc>
          <w:tcPr>
            <w:tcW w:w="3652" w:type="dxa"/>
            <w:tcBorders>
              <w:top w:val="nil"/>
              <w:bottom w:val="single" w:sz="4" w:space="0" w:color="auto"/>
              <w:right w:val="nil"/>
            </w:tcBorders>
          </w:tcPr>
          <w:p w14:paraId="3E100C87"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08BD7216"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Několik případů silného zvracení spojeného s rupturou jícnu (viz bod 4.4)</w:t>
            </w:r>
          </w:p>
        </w:tc>
      </w:tr>
      <w:tr w:rsidR="00344635" w:rsidRPr="004944C2" w14:paraId="591C0342" w14:textId="77777777">
        <w:tc>
          <w:tcPr>
            <w:tcW w:w="9298" w:type="dxa"/>
            <w:gridSpan w:val="2"/>
            <w:tcBorders>
              <w:bottom w:val="nil"/>
            </w:tcBorders>
          </w:tcPr>
          <w:p w14:paraId="15EDA693"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Poruchy jater a žlučových cest</w:t>
            </w:r>
          </w:p>
        </w:tc>
      </w:tr>
      <w:tr w:rsidR="00344635" w:rsidRPr="004944C2" w14:paraId="60C0B0C9" w14:textId="77777777">
        <w:tc>
          <w:tcPr>
            <w:tcW w:w="3652" w:type="dxa"/>
            <w:tcBorders>
              <w:top w:val="nil"/>
              <w:bottom w:val="nil"/>
              <w:right w:val="nil"/>
            </w:tcBorders>
          </w:tcPr>
          <w:p w14:paraId="22B5DB1D"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Méně časté</w:t>
            </w:r>
          </w:p>
        </w:tc>
        <w:tc>
          <w:tcPr>
            <w:tcW w:w="5646" w:type="dxa"/>
            <w:tcBorders>
              <w:top w:val="nil"/>
              <w:left w:val="nil"/>
              <w:bottom w:val="nil"/>
            </w:tcBorders>
          </w:tcPr>
          <w:p w14:paraId="35A39CB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Zvýšení jaterních testů</w:t>
            </w:r>
          </w:p>
        </w:tc>
      </w:tr>
      <w:tr w:rsidR="00344635" w:rsidRPr="004944C2" w14:paraId="00976AA3" w14:textId="77777777">
        <w:tc>
          <w:tcPr>
            <w:tcW w:w="3652" w:type="dxa"/>
            <w:tcBorders>
              <w:top w:val="nil"/>
              <w:bottom w:val="single" w:sz="4" w:space="0" w:color="auto"/>
              <w:right w:val="nil"/>
            </w:tcBorders>
          </w:tcPr>
          <w:p w14:paraId="5B4AFCB7"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66CDCF52"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Hepatitida</w:t>
            </w:r>
          </w:p>
        </w:tc>
      </w:tr>
      <w:tr w:rsidR="00344635" w:rsidRPr="004944C2" w14:paraId="522BDF17" w14:textId="77777777">
        <w:tc>
          <w:tcPr>
            <w:tcW w:w="9298" w:type="dxa"/>
            <w:gridSpan w:val="2"/>
            <w:tcBorders>
              <w:bottom w:val="nil"/>
            </w:tcBorders>
          </w:tcPr>
          <w:p w14:paraId="4BE2ADA1"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Poruchy kůže a podkožní tkáně</w:t>
            </w:r>
          </w:p>
        </w:tc>
      </w:tr>
      <w:tr w:rsidR="00344635" w:rsidRPr="004944C2" w14:paraId="3A40756C" w14:textId="77777777">
        <w:tc>
          <w:tcPr>
            <w:tcW w:w="3652" w:type="dxa"/>
            <w:tcBorders>
              <w:top w:val="nil"/>
              <w:bottom w:val="nil"/>
              <w:right w:val="nil"/>
            </w:tcBorders>
          </w:tcPr>
          <w:p w14:paraId="781A665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tcBorders>
          </w:tcPr>
          <w:p w14:paraId="27D53AE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Hyperhydróza</w:t>
            </w:r>
          </w:p>
        </w:tc>
      </w:tr>
      <w:tr w:rsidR="00344635" w:rsidRPr="004944C2" w14:paraId="4C971096" w14:textId="77777777">
        <w:tc>
          <w:tcPr>
            <w:tcW w:w="3652" w:type="dxa"/>
            <w:tcBorders>
              <w:top w:val="nil"/>
              <w:bottom w:val="nil"/>
              <w:right w:val="nil"/>
            </w:tcBorders>
          </w:tcPr>
          <w:p w14:paraId="55E5861A"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Vzácné</w:t>
            </w:r>
          </w:p>
        </w:tc>
        <w:tc>
          <w:tcPr>
            <w:tcW w:w="5646" w:type="dxa"/>
            <w:tcBorders>
              <w:top w:val="nil"/>
              <w:left w:val="nil"/>
              <w:bottom w:val="nil"/>
            </w:tcBorders>
          </w:tcPr>
          <w:p w14:paraId="6156736D"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Vyrážka</w:t>
            </w:r>
          </w:p>
        </w:tc>
      </w:tr>
      <w:tr w:rsidR="00344635" w:rsidRPr="004944C2" w14:paraId="2300E28E" w14:textId="77777777">
        <w:tc>
          <w:tcPr>
            <w:tcW w:w="3652" w:type="dxa"/>
            <w:tcBorders>
              <w:top w:val="nil"/>
              <w:bottom w:val="single" w:sz="4" w:space="0" w:color="auto"/>
              <w:right w:val="nil"/>
            </w:tcBorders>
          </w:tcPr>
          <w:p w14:paraId="5A642B39"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4FDB16A7"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Svědění, alergická dermatitida (diseminovaná)</w:t>
            </w:r>
          </w:p>
        </w:tc>
      </w:tr>
      <w:tr w:rsidR="00344635" w:rsidRPr="004944C2" w14:paraId="45A1910A" w14:textId="77777777">
        <w:tc>
          <w:tcPr>
            <w:tcW w:w="9298" w:type="dxa"/>
            <w:gridSpan w:val="2"/>
            <w:tcBorders>
              <w:bottom w:val="nil"/>
            </w:tcBorders>
          </w:tcPr>
          <w:p w14:paraId="74002BE9"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Celkové poruchy a reakce v místě aplikace</w:t>
            </w:r>
          </w:p>
        </w:tc>
      </w:tr>
      <w:tr w:rsidR="00344635" w:rsidRPr="004944C2" w14:paraId="5AC5F231" w14:textId="77777777">
        <w:tc>
          <w:tcPr>
            <w:tcW w:w="3652" w:type="dxa"/>
            <w:tcBorders>
              <w:top w:val="nil"/>
              <w:bottom w:val="nil"/>
              <w:right w:val="nil"/>
            </w:tcBorders>
          </w:tcPr>
          <w:p w14:paraId="62460F29"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tcBorders>
          </w:tcPr>
          <w:p w14:paraId="34C092A1"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Únava a astenie</w:t>
            </w:r>
          </w:p>
        </w:tc>
      </w:tr>
      <w:tr w:rsidR="00344635" w:rsidRPr="004944C2" w14:paraId="3285203F" w14:textId="77777777">
        <w:tc>
          <w:tcPr>
            <w:tcW w:w="3652" w:type="dxa"/>
            <w:tcBorders>
              <w:top w:val="nil"/>
              <w:bottom w:val="nil"/>
              <w:right w:val="nil"/>
            </w:tcBorders>
          </w:tcPr>
          <w:p w14:paraId="76E93B7B"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tcBorders>
          </w:tcPr>
          <w:p w14:paraId="6C9BDD49"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Malátnost</w:t>
            </w:r>
          </w:p>
        </w:tc>
      </w:tr>
      <w:tr w:rsidR="00344635" w:rsidRPr="004944C2" w14:paraId="3446C92A" w14:textId="77777777">
        <w:tc>
          <w:tcPr>
            <w:tcW w:w="3652" w:type="dxa"/>
            <w:tcBorders>
              <w:top w:val="nil"/>
              <w:bottom w:val="single" w:sz="4" w:space="0" w:color="auto"/>
              <w:right w:val="nil"/>
            </w:tcBorders>
          </w:tcPr>
          <w:p w14:paraId="3832EBED"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Méně časté</w:t>
            </w:r>
          </w:p>
        </w:tc>
        <w:tc>
          <w:tcPr>
            <w:tcW w:w="5646" w:type="dxa"/>
            <w:tcBorders>
              <w:top w:val="nil"/>
              <w:left w:val="nil"/>
              <w:bottom w:val="single" w:sz="4" w:space="0" w:color="auto"/>
            </w:tcBorders>
          </w:tcPr>
          <w:p w14:paraId="1491B12D"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Pády</w:t>
            </w:r>
          </w:p>
        </w:tc>
      </w:tr>
      <w:tr w:rsidR="00344635" w:rsidRPr="004944C2" w14:paraId="0CA43C75" w14:textId="77777777">
        <w:tc>
          <w:tcPr>
            <w:tcW w:w="9298" w:type="dxa"/>
            <w:gridSpan w:val="2"/>
            <w:tcBorders>
              <w:bottom w:val="nil"/>
            </w:tcBorders>
          </w:tcPr>
          <w:p w14:paraId="1AA0247B"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Vyšetření</w:t>
            </w:r>
          </w:p>
        </w:tc>
      </w:tr>
      <w:tr w:rsidR="00344635" w:rsidRPr="004944C2" w14:paraId="0487A370" w14:textId="77777777">
        <w:trPr>
          <w:trHeight w:val="80"/>
        </w:trPr>
        <w:tc>
          <w:tcPr>
            <w:tcW w:w="3652" w:type="dxa"/>
            <w:tcBorders>
              <w:top w:val="nil"/>
              <w:right w:val="nil"/>
            </w:tcBorders>
          </w:tcPr>
          <w:p w14:paraId="13B009B5"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lastRenderedPageBreak/>
              <w:tab/>
              <w:t>Časté</w:t>
            </w:r>
          </w:p>
        </w:tc>
        <w:tc>
          <w:tcPr>
            <w:tcW w:w="5646" w:type="dxa"/>
            <w:tcBorders>
              <w:top w:val="nil"/>
              <w:left w:val="nil"/>
            </w:tcBorders>
          </w:tcPr>
          <w:p w14:paraId="637116E1"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Snížení tělesné hmotnosti</w:t>
            </w:r>
          </w:p>
        </w:tc>
      </w:tr>
    </w:tbl>
    <w:p w14:paraId="6295B02A" w14:textId="77777777" w:rsidR="00344635" w:rsidRPr="004944C2" w:rsidRDefault="00344635">
      <w:pPr>
        <w:widowControl w:val="0"/>
        <w:suppressAutoHyphens/>
        <w:ind w:left="0" w:firstLine="0"/>
        <w:rPr>
          <w:color w:val="000000"/>
          <w:szCs w:val="22"/>
        </w:rPr>
      </w:pPr>
    </w:p>
    <w:p w14:paraId="2394291B" w14:textId="77777777" w:rsidR="00344635" w:rsidRPr="004944C2" w:rsidRDefault="00A43288">
      <w:pPr>
        <w:widowControl w:val="0"/>
        <w:suppressAutoHyphens/>
        <w:ind w:left="0" w:firstLine="0"/>
        <w:rPr>
          <w:color w:val="000000"/>
          <w:szCs w:val="22"/>
        </w:rPr>
      </w:pPr>
      <w:r w:rsidRPr="004944C2">
        <w:rPr>
          <w:color w:val="000000"/>
          <w:szCs w:val="22"/>
        </w:rPr>
        <w:t>Následující další nežádoucí účinky byly zaznamenány v souvislosti s transdermálními náplastmi rivastigmiu: delirium, horečka, snížená chuť k jídlu, inkontinence moči (časté), psychomotorická hyperaktivita (méně časté), erytém, kopřivka, puchýře, alergická dermatitida (není známo).</w:t>
      </w:r>
    </w:p>
    <w:p w14:paraId="05F9AF3A" w14:textId="77777777" w:rsidR="00344635" w:rsidRPr="004944C2" w:rsidRDefault="00344635">
      <w:pPr>
        <w:widowControl w:val="0"/>
        <w:suppressAutoHyphens/>
        <w:ind w:left="0" w:firstLine="0"/>
        <w:rPr>
          <w:color w:val="000000"/>
          <w:szCs w:val="22"/>
        </w:rPr>
      </w:pPr>
    </w:p>
    <w:p w14:paraId="56C4034F" w14:textId="0779F737" w:rsidR="00344635" w:rsidRPr="004944C2" w:rsidRDefault="00A43288">
      <w:pPr>
        <w:widowControl w:val="0"/>
        <w:suppressAutoHyphens/>
        <w:ind w:left="0" w:firstLine="0"/>
        <w:rPr>
          <w:color w:val="000000"/>
          <w:szCs w:val="22"/>
        </w:rPr>
      </w:pPr>
      <w:r w:rsidRPr="004944C2">
        <w:rPr>
          <w:color w:val="000000"/>
          <w:szCs w:val="22"/>
        </w:rPr>
        <w:t>V tabulce 2 jsou uvedeny nežádoucí účinky hlášené u pacientů s demencí spojenou s Parkinsonovou nemocí, kteří byli léčeni rivastigminem ve formě tobolek.</w:t>
      </w:r>
    </w:p>
    <w:p w14:paraId="38BFD33A" w14:textId="77777777" w:rsidR="00344635" w:rsidRPr="004944C2" w:rsidRDefault="00344635">
      <w:pPr>
        <w:widowControl w:val="0"/>
        <w:suppressAutoHyphens/>
        <w:ind w:left="0" w:firstLine="0"/>
        <w:rPr>
          <w:color w:val="000000"/>
          <w:szCs w:val="22"/>
        </w:rPr>
      </w:pPr>
    </w:p>
    <w:p w14:paraId="321736A2" w14:textId="77777777" w:rsidR="00344635" w:rsidRPr="004944C2" w:rsidRDefault="00A43288">
      <w:pPr>
        <w:keepNext/>
        <w:widowControl w:val="0"/>
        <w:suppressAutoHyphens/>
        <w:ind w:left="0" w:firstLine="0"/>
        <w:rPr>
          <w:b/>
          <w:color w:val="000000"/>
          <w:szCs w:val="22"/>
        </w:rPr>
      </w:pPr>
      <w:r w:rsidRPr="004944C2">
        <w:rPr>
          <w:b/>
          <w:color w:val="000000"/>
          <w:szCs w:val="22"/>
        </w:rPr>
        <w:t>Tabulka 2</w:t>
      </w:r>
    </w:p>
    <w:p w14:paraId="3F97A12B" w14:textId="77777777" w:rsidR="00344635" w:rsidRPr="004944C2" w:rsidRDefault="00344635">
      <w:pPr>
        <w:keepNext/>
        <w:widowControl w:val="0"/>
        <w:suppressAutoHyphens/>
        <w:ind w:left="0" w:firstLine="0"/>
        <w:rPr>
          <w:bCs/>
          <w:color w:val="000000"/>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344635" w:rsidRPr="004944C2" w14:paraId="4E71F9ED" w14:textId="77777777">
        <w:tc>
          <w:tcPr>
            <w:tcW w:w="9298" w:type="dxa"/>
            <w:gridSpan w:val="2"/>
            <w:tcBorders>
              <w:top w:val="single" w:sz="4" w:space="0" w:color="auto"/>
              <w:left w:val="single" w:sz="4" w:space="0" w:color="auto"/>
              <w:bottom w:val="nil"/>
              <w:right w:val="single" w:sz="4" w:space="0" w:color="auto"/>
            </w:tcBorders>
            <w:shd w:val="clear" w:color="auto" w:fill="auto"/>
          </w:tcPr>
          <w:p w14:paraId="370ED0EE"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Poruchy metabolismu a výživy</w:t>
            </w:r>
          </w:p>
        </w:tc>
      </w:tr>
      <w:tr w:rsidR="00344635" w:rsidRPr="004944C2" w14:paraId="4CCC81BB" w14:textId="77777777">
        <w:tc>
          <w:tcPr>
            <w:tcW w:w="3652" w:type="dxa"/>
            <w:tcBorders>
              <w:top w:val="nil"/>
              <w:left w:val="single" w:sz="4" w:space="0" w:color="auto"/>
              <w:bottom w:val="nil"/>
              <w:right w:val="nil"/>
            </w:tcBorders>
            <w:shd w:val="clear" w:color="auto" w:fill="auto"/>
          </w:tcPr>
          <w:p w14:paraId="058DCD2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2C04BCD2"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Snížená chuť k jídlu</w:t>
            </w:r>
          </w:p>
        </w:tc>
      </w:tr>
      <w:tr w:rsidR="00344635" w:rsidRPr="004944C2" w14:paraId="30EE5D66" w14:textId="77777777">
        <w:tc>
          <w:tcPr>
            <w:tcW w:w="3652" w:type="dxa"/>
            <w:tcBorders>
              <w:top w:val="nil"/>
              <w:left w:val="single" w:sz="4" w:space="0" w:color="auto"/>
              <w:bottom w:val="single" w:sz="4" w:space="0" w:color="auto"/>
              <w:right w:val="nil"/>
            </w:tcBorders>
            <w:shd w:val="clear" w:color="auto" w:fill="auto"/>
          </w:tcPr>
          <w:p w14:paraId="5C99BAA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single" w:sz="4" w:space="0" w:color="auto"/>
              <w:right w:val="single" w:sz="4" w:space="0" w:color="auto"/>
            </w:tcBorders>
            <w:shd w:val="clear" w:color="auto" w:fill="auto"/>
          </w:tcPr>
          <w:p w14:paraId="109B4D3A"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Dehydratace</w:t>
            </w:r>
          </w:p>
        </w:tc>
      </w:tr>
      <w:tr w:rsidR="00344635" w:rsidRPr="004944C2" w14:paraId="66F38803" w14:textId="77777777">
        <w:tc>
          <w:tcPr>
            <w:tcW w:w="9298" w:type="dxa"/>
            <w:gridSpan w:val="2"/>
            <w:tcBorders>
              <w:top w:val="single" w:sz="4" w:space="0" w:color="auto"/>
              <w:left w:val="single" w:sz="4" w:space="0" w:color="auto"/>
              <w:bottom w:val="nil"/>
              <w:right w:val="single" w:sz="4" w:space="0" w:color="auto"/>
            </w:tcBorders>
            <w:shd w:val="clear" w:color="auto" w:fill="auto"/>
          </w:tcPr>
          <w:p w14:paraId="4381D5CA"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Psychiatrické poruchy</w:t>
            </w:r>
          </w:p>
        </w:tc>
      </w:tr>
      <w:tr w:rsidR="00344635" w:rsidRPr="004944C2" w14:paraId="4716D9CD" w14:textId="77777777">
        <w:tc>
          <w:tcPr>
            <w:tcW w:w="3652" w:type="dxa"/>
            <w:tcBorders>
              <w:top w:val="nil"/>
              <w:left w:val="single" w:sz="4" w:space="0" w:color="auto"/>
              <w:bottom w:val="nil"/>
              <w:right w:val="nil"/>
            </w:tcBorders>
            <w:shd w:val="clear" w:color="auto" w:fill="auto"/>
          </w:tcPr>
          <w:p w14:paraId="27B5CEEE"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04D05343"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Nespavost</w:t>
            </w:r>
          </w:p>
        </w:tc>
      </w:tr>
      <w:tr w:rsidR="00344635" w:rsidRPr="004944C2" w14:paraId="1BD3EDE1" w14:textId="77777777">
        <w:tc>
          <w:tcPr>
            <w:tcW w:w="3652" w:type="dxa"/>
            <w:tcBorders>
              <w:top w:val="nil"/>
              <w:left w:val="single" w:sz="4" w:space="0" w:color="auto"/>
              <w:bottom w:val="nil"/>
              <w:right w:val="nil"/>
            </w:tcBorders>
            <w:shd w:val="clear" w:color="auto" w:fill="auto"/>
          </w:tcPr>
          <w:p w14:paraId="52AE6A9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083CB40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Úzkost</w:t>
            </w:r>
          </w:p>
        </w:tc>
      </w:tr>
      <w:tr w:rsidR="00344635" w:rsidRPr="004944C2" w14:paraId="76A3D9F3" w14:textId="77777777">
        <w:tc>
          <w:tcPr>
            <w:tcW w:w="3652" w:type="dxa"/>
            <w:tcBorders>
              <w:top w:val="nil"/>
              <w:left w:val="single" w:sz="4" w:space="0" w:color="auto"/>
              <w:bottom w:val="nil"/>
              <w:right w:val="nil"/>
            </w:tcBorders>
            <w:shd w:val="clear" w:color="auto" w:fill="auto"/>
          </w:tcPr>
          <w:p w14:paraId="2C598916"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01ECDB4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Neklid</w:t>
            </w:r>
          </w:p>
        </w:tc>
      </w:tr>
      <w:tr w:rsidR="00344635" w:rsidRPr="004944C2" w14:paraId="631F3523" w14:textId="77777777">
        <w:tc>
          <w:tcPr>
            <w:tcW w:w="3652" w:type="dxa"/>
            <w:tcBorders>
              <w:top w:val="nil"/>
              <w:left w:val="single" w:sz="4" w:space="0" w:color="auto"/>
              <w:bottom w:val="nil"/>
              <w:right w:val="nil"/>
            </w:tcBorders>
            <w:shd w:val="clear" w:color="auto" w:fill="auto"/>
          </w:tcPr>
          <w:p w14:paraId="06ED25D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52D22696"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Halucinace, vizuální</w:t>
            </w:r>
          </w:p>
        </w:tc>
      </w:tr>
      <w:tr w:rsidR="00344635" w:rsidRPr="004944C2" w14:paraId="1C7CF228" w14:textId="77777777">
        <w:tc>
          <w:tcPr>
            <w:tcW w:w="3652" w:type="dxa"/>
            <w:tcBorders>
              <w:top w:val="nil"/>
              <w:left w:val="single" w:sz="4" w:space="0" w:color="auto"/>
              <w:bottom w:val="nil"/>
              <w:right w:val="nil"/>
            </w:tcBorders>
            <w:shd w:val="clear" w:color="auto" w:fill="auto"/>
          </w:tcPr>
          <w:p w14:paraId="3F466817"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0B14152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Deprese</w:t>
            </w:r>
          </w:p>
        </w:tc>
      </w:tr>
      <w:tr w:rsidR="00344635" w:rsidRPr="004944C2" w14:paraId="6543D951" w14:textId="77777777">
        <w:tc>
          <w:tcPr>
            <w:tcW w:w="3652" w:type="dxa"/>
            <w:tcBorders>
              <w:top w:val="nil"/>
              <w:left w:val="single" w:sz="4" w:space="0" w:color="auto"/>
              <w:bottom w:val="single" w:sz="4" w:space="0" w:color="auto"/>
              <w:right w:val="nil"/>
            </w:tcBorders>
            <w:shd w:val="clear" w:color="auto" w:fill="auto"/>
          </w:tcPr>
          <w:p w14:paraId="0062B2B7"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Není známo</w:t>
            </w:r>
          </w:p>
        </w:tc>
        <w:tc>
          <w:tcPr>
            <w:tcW w:w="5646" w:type="dxa"/>
            <w:tcBorders>
              <w:top w:val="nil"/>
              <w:left w:val="nil"/>
              <w:bottom w:val="single" w:sz="4" w:space="0" w:color="auto"/>
              <w:right w:val="single" w:sz="4" w:space="0" w:color="auto"/>
            </w:tcBorders>
            <w:shd w:val="clear" w:color="auto" w:fill="auto"/>
          </w:tcPr>
          <w:p w14:paraId="656EC336"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Agresivita</w:t>
            </w:r>
          </w:p>
        </w:tc>
      </w:tr>
      <w:tr w:rsidR="00344635" w:rsidRPr="004944C2" w14:paraId="29614A4F" w14:textId="77777777">
        <w:tc>
          <w:tcPr>
            <w:tcW w:w="9298" w:type="dxa"/>
            <w:gridSpan w:val="2"/>
            <w:tcBorders>
              <w:top w:val="single" w:sz="4" w:space="0" w:color="auto"/>
              <w:left w:val="single" w:sz="4" w:space="0" w:color="auto"/>
              <w:bottom w:val="nil"/>
              <w:right w:val="single" w:sz="4" w:space="0" w:color="auto"/>
            </w:tcBorders>
            <w:shd w:val="clear" w:color="auto" w:fill="auto"/>
          </w:tcPr>
          <w:p w14:paraId="76F4D376"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Poruchy nervového systému</w:t>
            </w:r>
          </w:p>
        </w:tc>
      </w:tr>
      <w:tr w:rsidR="00344635" w:rsidRPr="004944C2" w14:paraId="4FE79DE6" w14:textId="77777777">
        <w:tc>
          <w:tcPr>
            <w:tcW w:w="3652" w:type="dxa"/>
            <w:tcBorders>
              <w:top w:val="nil"/>
              <w:left w:val="single" w:sz="4" w:space="0" w:color="auto"/>
              <w:bottom w:val="nil"/>
              <w:right w:val="nil"/>
            </w:tcBorders>
            <w:shd w:val="clear" w:color="auto" w:fill="auto"/>
          </w:tcPr>
          <w:p w14:paraId="146C76AB"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časté</w:t>
            </w:r>
          </w:p>
        </w:tc>
        <w:tc>
          <w:tcPr>
            <w:tcW w:w="5646" w:type="dxa"/>
            <w:tcBorders>
              <w:top w:val="nil"/>
              <w:left w:val="nil"/>
              <w:bottom w:val="nil"/>
              <w:right w:val="single" w:sz="4" w:space="0" w:color="auto"/>
            </w:tcBorders>
            <w:shd w:val="clear" w:color="auto" w:fill="auto"/>
          </w:tcPr>
          <w:p w14:paraId="201139EB"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Třes</w:t>
            </w:r>
          </w:p>
        </w:tc>
      </w:tr>
      <w:tr w:rsidR="00344635" w:rsidRPr="004944C2" w14:paraId="70AFBD90" w14:textId="77777777">
        <w:tc>
          <w:tcPr>
            <w:tcW w:w="3652" w:type="dxa"/>
            <w:tcBorders>
              <w:top w:val="nil"/>
              <w:left w:val="single" w:sz="4" w:space="0" w:color="auto"/>
              <w:bottom w:val="nil"/>
              <w:right w:val="nil"/>
            </w:tcBorders>
            <w:shd w:val="clear" w:color="auto" w:fill="auto"/>
          </w:tcPr>
          <w:p w14:paraId="03A15CDF"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6074821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Závratě</w:t>
            </w:r>
          </w:p>
        </w:tc>
      </w:tr>
      <w:tr w:rsidR="00344635" w:rsidRPr="004944C2" w14:paraId="22F6504B" w14:textId="77777777">
        <w:tc>
          <w:tcPr>
            <w:tcW w:w="3652" w:type="dxa"/>
            <w:tcBorders>
              <w:top w:val="nil"/>
              <w:left w:val="single" w:sz="4" w:space="0" w:color="auto"/>
              <w:bottom w:val="nil"/>
              <w:right w:val="nil"/>
            </w:tcBorders>
            <w:shd w:val="clear" w:color="auto" w:fill="auto"/>
          </w:tcPr>
          <w:p w14:paraId="21083E44"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5449816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Ospalost</w:t>
            </w:r>
          </w:p>
        </w:tc>
      </w:tr>
      <w:tr w:rsidR="00344635" w:rsidRPr="004944C2" w14:paraId="2D814CA5" w14:textId="77777777">
        <w:tc>
          <w:tcPr>
            <w:tcW w:w="3652" w:type="dxa"/>
            <w:tcBorders>
              <w:top w:val="nil"/>
              <w:left w:val="single" w:sz="4" w:space="0" w:color="auto"/>
              <w:bottom w:val="nil"/>
              <w:right w:val="nil"/>
            </w:tcBorders>
            <w:shd w:val="clear" w:color="auto" w:fill="auto"/>
          </w:tcPr>
          <w:p w14:paraId="5E731B1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00E35D5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Bolest hlavy</w:t>
            </w:r>
          </w:p>
        </w:tc>
      </w:tr>
      <w:tr w:rsidR="00344635" w:rsidRPr="004944C2" w14:paraId="476EB787" w14:textId="77777777">
        <w:tc>
          <w:tcPr>
            <w:tcW w:w="3652" w:type="dxa"/>
            <w:tcBorders>
              <w:top w:val="nil"/>
              <w:left w:val="single" w:sz="4" w:space="0" w:color="auto"/>
              <w:bottom w:val="nil"/>
              <w:right w:val="nil"/>
            </w:tcBorders>
            <w:shd w:val="clear" w:color="auto" w:fill="auto"/>
          </w:tcPr>
          <w:p w14:paraId="54660E96"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6A4A821E"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Parkinsonova choroba (zhoršení)</w:t>
            </w:r>
          </w:p>
        </w:tc>
      </w:tr>
      <w:tr w:rsidR="00344635" w:rsidRPr="004944C2" w14:paraId="3F1E94DA" w14:textId="77777777">
        <w:tc>
          <w:tcPr>
            <w:tcW w:w="3652" w:type="dxa"/>
            <w:tcBorders>
              <w:top w:val="nil"/>
              <w:left w:val="single" w:sz="4" w:space="0" w:color="auto"/>
              <w:bottom w:val="nil"/>
              <w:right w:val="nil"/>
            </w:tcBorders>
            <w:shd w:val="clear" w:color="auto" w:fill="auto"/>
          </w:tcPr>
          <w:p w14:paraId="7D838ED4"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3B0B6496"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Bradykineze</w:t>
            </w:r>
          </w:p>
        </w:tc>
      </w:tr>
      <w:tr w:rsidR="00344635" w:rsidRPr="004944C2" w14:paraId="65D6788A" w14:textId="77777777">
        <w:tc>
          <w:tcPr>
            <w:tcW w:w="3652" w:type="dxa"/>
            <w:tcBorders>
              <w:top w:val="nil"/>
              <w:left w:val="single" w:sz="4" w:space="0" w:color="auto"/>
              <w:bottom w:val="nil"/>
              <w:right w:val="nil"/>
            </w:tcBorders>
            <w:shd w:val="clear" w:color="auto" w:fill="auto"/>
          </w:tcPr>
          <w:p w14:paraId="1341382E"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4814ED0A"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Dyskineze</w:t>
            </w:r>
          </w:p>
        </w:tc>
      </w:tr>
      <w:tr w:rsidR="00344635" w:rsidRPr="004944C2" w14:paraId="6DAC6089" w14:textId="77777777">
        <w:tc>
          <w:tcPr>
            <w:tcW w:w="3652" w:type="dxa"/>
            <w:tcBorders>
              <w:top w:val="nil"/>
              <w:left w:val="single" w:sz="4" w:space="0" w:color="auto"/>
              <w:bottom w:val="nil"/>
              <w:right w:val="nil"/>
            </w:tcBorders>
            <w:shd w:val="clear" w:color="auto" w:fill="auto"/>
          </w:tcPr>
          <w:p w14:paraId="6FDB3327"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47464405"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Hypokineze</w:t>
            </w:r>
          </w:p>
        </w:tc>
      </w:tr>
      <w:tr w:rsidR="00344635" w:rsidRPr="004944C2" w14:paraId="37D2B2B9" w14:textId="77777777">
        <w:tc>
          <w:tcPr>
            <w:tcW w:w="3652" w:type="dxa"/>
            <w:tcBorders>
              <w:top w:val="nil"/>
              <w:left w:val="single" w:sz="4" w:space="0" w:color="auto"/>
              <w:bottom w:val="nil"/>
              <w:right w:val="nil"/>
            </w:tcBorders>
            <w:shd w:val="clear" w:color="auto" w:fill="auto"/>
          </w:tcPr>
          <w:p w14:paraId="0900571E"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6D1ACA6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Rigidita ozubeného kola</w:t>
            </w:r>
          </w:p>
        </w:tc>
      </w:tr>
      <w:tr w:rsidR="00344635" w:rsidRPr="004944C2" w14:paraId="2B42C719" w14:textId="77777777" w:rsidTr="007658FF">
        <w:tc>
          <w:tcPr>
            <w:tcW w:w="3652" w:type="dxa"/>
            <w:tcBorders>
              <w:top w:val="nil"/>
              <w:left w:val="single" w:sz="4" w:space="0" w:color="auto"/>
              <w:bottom w:val="nil"/>
              <w:right w:val="nil"/>
            </w:tcBorders>
            <w:shd w:val="clear" w:color="auto" w:fill="auto"/>
          </w:tcPr>
          <w:p w14:paraId="291F21C6"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Méně časté</w:t>
            </w:r>
          </w:p>
        </w:tc>
        <w:tc>
          <w:tcPr>
            <w:tcW w:w="5646" w:type="dxa"/>
            <w:tcBorders>
              <w:top w:val="nil"/>
              <w:left w:val="nil"/>
              <w:bottom w:val="nil"/>
              <w:right w:val="single" w:sz="4" w:space="0" w:color="auto"/>
            </w:tcBorders>
            <w:shd w:val="clear" w:color="auto" w:fill="auto"/>
          </w:tcPr>
          <w:p w14:paraId="2A5F761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Dystonie</w:t>
            </w:r>
          </w:p>
        </w:tc>
      </w:tr>
      <w:tr w:rsidR="00F634C0" w:rsidRPr="004944C2" w14:paraId="7DE3E5E7" w14:textId="77777777">
        <w:tc>
          <w:tcPr>
            <w:tcW w:w="3652" w:type="dxa"/>
            <w:tcBorders>
              <w:top w:val="nil"/>
              <w:left w:val="single" w:sz="4" w:space="0" w:color="auto"/>
              <w:bottom w:val="single" w:sz="4" w:space="0" w:color="auto"/>
              <w:right w:val="nil"/>
            </w:tcBorders>
            <w:shd w:val="clear" w:color="auto" w:fill="auto"/>
          </w:tcPr>
          <w:p w14:paraId="536B0DAE" w14:textId="0369E7AF" w:rsidR="00F634C0" w:rsidRPr="004944C2" w:rsidRDefault="00F634C0">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Není známo</w:t>
            </w:r>
          </w:p>
        </w:tc>
        <w:tc>
          <w:tcPr>
            <w:tcW w:w="5646" w:type="dxa"/>
            <w:tcBorders>
              <w:top w:val="nil"/>
              <w:left w:val="nil"/>
              <w:bottom w:val="single" w:sz="4" w:space="0" w:color="auto"/>
              <w:right w:val="single" w:sz="4" w:space="0" w:color="auto"/>
            </w:tcBorders>
            <w:shd w:val="clear" w:color="auto" w:fill="auto"/>
          </w:tcPr>
          <w:p w14:paraId="4CF8BFD3" w14:textId="1898E641" w:rsidR="00F634C0" w:rsidRPr="004944C2" w:rsidRDefault="00F634C0">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Pleurototonus (Pisa syndrom)</w:t>
            </w:r>
          </w:p>
        </w:tc>
      </w:tr>
      <w:tr w:rsidR="00344635" w:rsidRPr="004944C2" w14:paraId="1F32BF2F" w14:textId="77777777">
        <w:tc>
          <w:tcPr>
            <w:tcW w:w="9298" w:type="dxa"/>
            <w:gridSpan w:val="2"/>
            <w:tcBorders>
              <w:top w:val="single" w:sz="4" w:space="0" w:color="auto"/>
              <w:left w:val="single" w:sz="4" w:space="0" w:color="auto"/>
              <w:bottom w:val="nil"/>
              <w:right w:val="single" w:sz="4" w:space="0" w:color="auto"/>
            </w:tcBorders>
            <w:shd w:val="clear" w:color="auto" w:fill="auto"/>
          </w:tcPr>
          <w:p w14:paraId="3BDCC307"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Srdeční poruchy</w:t>
            </w:r>
          </w:p>
        </w:tc>
      </w:tr>
      <w:tr w:rsidR="00344635" w:rsidRPr="004944C2" w14:paraId="150D0375" w14:textId="77777777">
        <w:tc>
          <w:tcPr>
            <w:tcW w:w="3652" w:type="dxa"/>
            <w:tcBorders>
              <w:top w:val="nil"/>
              <w:left w:val="single" w:sz="4" w:space="0" w:color="auto"/>
              <w:bottom w:val="nil"/>
              <w:right w:val="nil"/>
            </w:tcBorders>
            <w:shd w:val="clear" w:color="auto" w:fill="auto"/>
          </w:tcPr>
          <w:p w14:paraId="78DD272B"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57348632"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Bradykardie</w:t>
            </w:r>
          </w:p>
        </w:tc>
      </w:tr>
      <w:tr w:rsidR="00344635" w:rsidRPr="004944C2" w14:paraId="7ACF7AB9" w14:textId="77777777">
        <w:tc>
          <w:tcPr>
            <w:tcW w:w="3652" w:type="dxa"/>
            <w:tcBorders>
              <w:top w:val="nil"/>
              <w:left w:val="single" w:sz="4" w:space="0" w:color="auto"/>
              <w:bottom w:val="nil"/>
              <w:right w:val="nil"/>
            </w:tcBorders>
            <w:shd w:val="clear" w:color="auto" w:fill="auto"/>
          </w:tcPr>
          <w:p w14:paraId="2F4A6A6F"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Méně časté</w:t>
            </w:r>
          </w:p>
        </w:tc>
        <w:tc>
          <w:tcPr>
            <w:tcW w:w="5646" w:type="dxa"/>
            <w:tcBorders>
              <w:top w:val="nil"/>
              <w:left w:val="nil"/>
              <w:bottom w:val="nil"/>
              <w:right w:val="single" w:sz="4" w:space="0" w:color="auto"/>
            </w:tcBorders>
            <w:shd w:val="clear" w:color="auto" w:fill="auto"/>
          </w:tcPr>
          <w:p w14:paraId="54E1F06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Fibrilace síní</w:t>
            </w:r>
          </w:p>
        </w:tc>
      </w:tr>
      <w:tr w:rsidR="00344635" w:rsidRPr="004944C2" w14:paraId="60BFC8F6" w14:textId="77777777">
        <w:tc>
          <w:tcPr>
            <w:tcW w:w="3652" w:type="dxa"/>
            <w:tcBorders>
              <w:top w:val="nil"/>
              <w:left w:val="single" w:sz="4" w:space="0" w:color="auto"/>
              <w:bottom w:val="nil"/>
              <w:right w:val="nil"/>
            </w:tcBorders>
            <w:shd w:val="clear" w:color="auto" w:fill="auto"/>
          </w:tcPr>
          <w:p w14:paraId="04A401F9"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Méně časté</w:t>
            </w:r>
          </w:p>
        </w:tc>
        <w:tc>
          <w:tcPr>
            <w:tcW w:w="5646" w:type="dxa"/>
            <w:tcBorders>
              <w:top w:val="nil"/>
              <w:left w:val="nil"/>
              <w:bottom w:val="nil"/>
              <w:right w:val="single" w:sz="4" w:space="0" w:color="auto"/>
            </w:tcBorders>
            <w:shd w:val="clear" w:color="auto" w:fill="auto"/>
          </w:tcPr>
          <w:p w14:paraId="22EC5D3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Atrioventrikulární blokáda</w:t>
            </w:r>
          </w:p>
        </w:tc>
      </w:tr>
      <w:tr w:rsidR="00344635" w:rsidRPr="004944C2" w14:paraId="70458A5E" w14:textId="77777777">
        <w:tc>
          <w:tcPr>
            <w:tcW w:w="3652" w:type="dxa"/>
            <w:tcBorders>
              <w:top w:val="nil"/>
              <w:left w:val="single" w:sz="4" w:space="0" w:color="auto"/>
              <w:bottom w:val="single" w:sz="4" w:space="0" w:color="auto"/>
              <w:right w:val="nil"/>
            </w:tcBorders>
            <w:shd w:val="clear" w:color="auto" w:fill="auto"/>
          </w:tcPr>
          <w:p w14:paraId="388D6CFE"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Není známo</w:t>
            </w:r>
          </w:p>
        </w:tc>
        <w:tc>
          <w:tcPr>
            <w:tcW w:w="5646" w:type="dxa"/>
            <w:tcBorders>
              <w:top w:val="nil"/>
              <w:left w:val="nil"/>
              <w:bottom w:val="single" w:sz="4" w:space="0" w:color="auto"/>
              <w:right w:val="single" w:sz="4" w:space="0" w:color="auto"/>
            </w:tcBorders>
            <w:shd w:val="clear" w:color="auto" w:fill="auto"/>
          </w:tcPr>
          <w:p w14:paraId="249B2E22"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szCs w:val="22"/>
                <w:lang w:val="cs-CZ"/>
              </w:rPr>
              <w:t>Sick sinus syndrom</w:t>
            </w:r>
          </w:p>
        </w:tc>
      </w:tr>
      <w:tr w:rsidR="00344635" w:rsidRPr="004944C2" w14:paraId="3EAE1BDB" w14:textId="77777777">
        <w:tc>
          <w:tcPr>
            <w:tcW w:w="3652" w:type="dxa"/>
            <w:tcBorders>
              <w:top w:val="single" w:sz="4" w:space="0" w:color="auto"/>
              <w:left w:val="single" w:sz="4" w:space="0" w:color="auto"/>
              <w:bottom w:val="nil"/>
              <w:right w:val="nil"/>
            </w:tcBorders>
            <w:shd w:val="clear" w:color="auto" w:fill="auto"/>
          </w:tcPr>
          <w:p w14:paraId="36DA24F2"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Cévní poruchy</w:t>
            </w:r>
          </w:p>
        </w:tc>
        <w:tc>
          <w:tcPr>
            <w:tcW w:w="5646" w:type="dxa"/>
            <w:tcBorders>
              <w:top w:val="single" w:sz="4" w:space="0" w:color="auto"/>
              <w:left w:val="nil"/>
              <w:bottom w:val="nil"/>
              <w:right w:val="single" w:sz="4" w:space="0" w:color="auto"/>
            </w:tcBorders>
            <w:shd w:val="clear" w:color="auto" w:fill="auto"/>
          </w:tcPr>
          <w:p w14:paraId="69C827DC" w14:textId="77777777" w:rsidR="00344635" w:rsidRPr="004944C2" w:rsidRDefault="00344635">
            <w:pPr>
              <w:pStyle w:val="Text"/>
              <w:spacing w:before="0" w:line="240" w:lineRule="auto"/>
              <w:jc w:val="left"/>
              <w:rPr>
                <w:rFonts w:ascii="Times New Roman" w:hAnsi="Times New Roman"/>
                <w:szCs w:val="22"/>
                <w:lang w:val="cs-CZ"/>
              </w:rPr>
            </w:pPr>
          </w:p>
        </w:tc>
      </w:tr>
      <w:tr w:rsidR="00344635" w:rsidRPr="004944C2" w14:paraId="4E7A878E" w14:textId="77777777">
        <w:tc>
          <w:tcPr>
            <w:tcW w:w="3652" w:type="dxa"/>
            <w:tcBorders>
              <w:top w:val="nil"/>
              <w:left w:val="single" w:sz="4" w:space="0" w:color="auto"/>
              <w:bottom w:val="nil"/>
              <w:right w:val="nil"/>
            </w:tcBorders>
            <w:shd w:val="clear" w:color="auto" w:fill="auto"/>
          </w:tcPr>
          <w:p w14:paraId="386F80D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28AEA19B" w14:textId="77777777" w:rsidR="00344635" w:rsidRPr="004944C2" w:rsidRDefault="00A43288">
            <w:pPr>
              <w:pStyle w:val="Text"/>
              <w:spacing w:before="0" w:line="240" w:lineRule="auto"/>
              <w:jc w:val="left"/>
              <w:rPr>
                <w:rFonts w:ascii="Times New Roman" w:hAnsi="Times New Roman"/>
                <w:szCs w:val="22"/>
                <w:lang w:val="cs-CZ"/>
              </w:rPr>
            </w:pPr>
            <w:r w:rsidRPr="004944C2">
              <w:rPr>
                <w:rFonts w:ascii="Times New Roman" w:hAnsi="Times New Roman"/>
                <w:szCs w:val="22"/>
                <w:lang w:val="cs-CZ"/>
              </w:rPr>
              <w:t>Hypertenze</w:t>
            </w:r>
          </w:p>
        </w:tc>
      </w:tr>
      <w:tr w:rsidR="00344635" w:rsidRPr="004944C2" w14:paraId="6421A763" w14:textId="77777777">
        <w:tc>
          <w:tcPr>
            <w:tcW w:w="3652" w:type="dxa"/>
            <w:tcBorders>
              <w:top w:val="nil"/>
              <w:left w:val="single" w:sz="4" w:space="0" w:color="auto"/>
              <w:bottom w:val="single" w:sz="4" w:space="0" w:color="auto"/>
              <w:right w:val="nil"/>
            </w:tcBorders>
            <w:shd w:val="clear" w:color="auto" w:fill="auto"/>
          </w:tcPr>
          <w:p w14:paraId="4DAF410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Méně časté</w:t>
            </w:r>
          </w:p>
        </w:tc>
        <w:tc>
          <w:tcPr>
            <w:tcW w:w="5646" w:type="dxa"/>
            <w:tcBorders>
              <w:top w:val="nil"/>
              <w:left w:val="nil"/>
              <w:bottom w:val="single" w:sz="4" w:space="0" w:color="auto"/>
              <w:right w:val="single" w:sz="4" w:space="0" w:color="auto"/>
            </w:tcBorders>
            <w:shd w:val="clear" w:color="auto" w:fill="auto"/>
          </w:tcPr>
          <w:p w14:paraId="575E9FB4" w14:textId="77777777" w:rsidR="00344635" w:rsidRPr="004944C2" w:rsidRDefault="00A43288">
            <w:pPr>
              <w:pStyle w:val="Text"/>
              <w:spacing w:before="0" w:line="240" w:lineRule="auto"/>
              <w:jc w:val="left"/>
              <w:rPr>
                <w:rFonts w:ascii="Times New Roman" w:hAnsi="Times New Roman"/>
                <w:szCs w:val="22"/>
                <w:lang w:val="cs-CZ"/>
              </w:rPr>
            </w:pPr>
            <w:r w:rsidRPr="004944C2">
              <w:rPr>
                <w:rFonts w:ascii="Times New Roman" w:hAnsi="Times New Roman"/>
                <w:szCs w:val="22"/>
                <w:lang w:val="cs-CZ"/>
              </w:rPr>
              <w:t>Hypotenze</w:t>
            </w:r>
          </w:p>
        </w:tc>
      </w:tr>
      <w:tr w:rsidR="00344635" w:rsidRPr="004944C2" w14:paraId="221EC929" w14:textId="77777777">
        <w:tc>
          <w:tcPr>
            <w:tcW w:w="9298" w:type="dxa"/>
            <w:gridSpan w:val="2"/>
            <w:tcBorders>
              <w:top w:val="single" w:sz="4" w:space="0" w:color="auto"/>
              <w:left w:val="single" w:sz="4" w:space="0" w:color="auto"/>
              <w:bottom w:val="nil"/>
              <w:right w:val="single" w:sz="4" w:space="0" w:color="auto"/>
            </w:tcBorders>
            <w:shd w:val="clear" w:color="auto" w:fill="auto"/>
          </w:tcPr>
          <w:p w14:paraId="7A1F697D"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Gastrointestinální poruchy</w:t>
            </w:r>
          </w:p>
        </w:tc>
      </w:tr>
      <w:tr w:rsidR="00344635" w:rsidRPr="004944C2" w14:paraId="71E80AFB" w14:textId="77777777">
        <w:tc>
          <w:tcPr>
            <w:tcW w:w="3652" w:type="dxa"/>
            <w:tcBorders>
              <w:top w:val="nil"/>
              <w:left w:val="single" w:sz="4" w:space="0" w:color="auto"/>
              <w:bottom w:val="nil"/>
              <w:right w:val="nil"/>
            </w:tcBorders>
            <w:shd w:val="clear" w:color="auto" w:fill="auto"/>
          </w:tcPr>
          <w:p w14:paraId="12180157"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časté</w:t>
            </w:r>
          </w:p>
        </w:tc>
        <w:tc>
          <w:tcPr>
            <w:tcW w:w="5646" w:type="dxa"/>
            <w:tcBorders>
              <w:top w:val="nil"/>
              <w:left w:val="nil"/>
              <w:bottom w:val="nil"/>
              <w:right w:val="single" w:sz="4" w:space="0" w:color="auto"/>
            </w:tcBorders>
            <w:shd w:val="clear" w:color="auto" w:fill="auto"/>
          </w:tcPr>
          <w:p w14:paraId="3DF8191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Nauzea</w:t>
            </w:r>
          </w:p>
        </w:tc>
      </w:tr>
      <w:tr w:rsidR="00344635" w:rsidRPr="004944C2" w14:paraId="79551D1E" w14:textId="77777777">
        <w:tc>
          <w:tcPr>
            <w:tcW w:w="3652" w:type="dxa"/>
            <w:tcBorders>
              <w:top w:val="nil"/>
              <w:left w:val="single" w:sz="4" w:space="0" w:color="auto"/>
              <w:bottom w:val="nil"/>
              <w:right w:val="nil"/>
            </w:tcBorders>
            <w:shd w:val="clear" w:color="auto" w:fill="auto"/>
          </w:tcPr>
          <w:p w14:paraId="6DFA27C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Velmi časté</w:t>
            </w:r>
          </w:p>
        </w:tc>
        <w:tc>
          <w:tcPr>
            <w:tcW w:w="5646" w:type="dxa"/>
            <w:tcBorders>
              <w:top w:val="nil"/>
              <w:left w:val="nil"/>
              <w:bottom w:val="nil"/>
              <w:right w:val="single" w:sz="4" w:space="0" w:color="auto"/>
            </w:tcBorders>
            <w:shd w:val="clear" w:color="auto" w:fill="auto"/>
          </w:tcPr>
          <w:p w14:paraId="30D5136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Zvracení</w:t>
            </w:r>
          </w:p>
        </w:tc>
      </w:tr>
      <w:tr w:rsidR="00344635" w:rsidRPr="004944C2" w14:paraId="1A5D1413" w14:textId="77777777">
        <w:tc>
          <w:tcPr>
            <w:tcW w:w="3652" w:type="dxa"/>
            <w:tcBorders>
              <w:top w:val="nil"/>
              <w:left w:val="single" w:sz="4" w:space="0" w:color="auto"/>
              <w:bottom w:val="nil"/>
              <w:right w:val="nil"/>
            </w:tcBorders>
            <w:shd w:val="clear" w:color="auto" w:fill="auto"/>
          </w:tcPr>
          <w:p w14:paraId="514B008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45604C54"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Průjem</w:t>
            </w:r>
          </w:p>
        </w:tc>
      </w:tr>
      <w:tr w:rsidR="00344635" w:rsidRPr="004944C2" w14:paraId="525AD643" w14:textId="77777777">
        <w:tc>
          <w:tcPr>
            <w:tcW w:w="3652" w:type="dxa"/>
            <w:tcBorders>
              <w:top w:val="nil"/>
              <w:left w:val="single" w:sz="4" w:space="0" w:color="auto"/>
              <w:bottom w:val="nil"/>
              <w:right w:val="nil"/>
            </w:tcBorders>
            <w:shd w:val="clear" w:color="auto" w:fill="auto"/>
          </w:tcPr>
          <w:p w14:paraId="7FD7E36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183C0A1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Bolest břicha a dyspepsie</w:t>
            </w:r>
          </w:p>
        </w:tc>
      </w:tr>
      <w:tr w:rsidR="00344635" w:rsidRPr="004944C2" w14:paraId="4D937D0B" w14:textId="77777777">
        <w:tc>
          <w:tcPr>
            <w:tcW w:w="3652" w:type="dxa"/>
            <w:tcBorders>
              <w:top w:val="nil"/>
              <w:left w:val="single" w:sz="4" w:space="0" w:color="auto"/>
              <w:bottom w:val="single" w:sz="4" w:space="0" w:color="auto"/>
              <w:right w:val="nil"/>
            </w:tcBorders>
            <w:shd w:val="clear" w:color="auto" w:fill="auto"/>
          </w:tcPr>
          <w:p w14:paraId="01DAA900"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single" w:sz="4" w:space="0" w:color="auto"/>
              <w:right w:val="single" w:sz="4" w:space="0" w:color="auto"/>
            </w:tcBorders>
            <w:shd w:val="clear" w:color="auto" w:fill="auto"/>
          </w:tcPr>
          <w:p w14:paraId="3C92249D"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Zvýšené vylučování slin</w:t>
            </w:r>
          </w:p>
        </w:tc>
      </w:tr>
      <w:tr w:rsidR="00344635" w:rsidRPr="004944C2" w14:paraId="26723F21" w14:textId="77777777">
        <w:tc>
          <w:tcPr>
            <w:tcW w:w="9298" w:type="dxa"/>
            <w:gridSpan w:val="2"/>
            <w:tcBorders>
              <w:top w:val="nil"/>
              <w:left w:val="single" w:sz="4" w:space="0" w:color="auto"/>
              <w:bottom w:val="nil"/>
              <w:right w:val="single" w:sz="4" w:space="0" w:color="auto"/>
            </w:tcBorders>
            <w:shd w:val="clear" w:color="auto" w:fill="auto"/>
          </w:tcPr>
          <w:p w14:paraId="2E30EFF4"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Poruchy jater a žlučových cest</w:t>
            </w:r>
          </w:p>
        </w:tc>
      </w:tr>
      <w:tr w:rsidR="00344635" w:rsidRPr="004944C2" w14:paraId="0F606B77" w14:textId="77777777">
        <w:tc>
          <w:tcPr>
            <w:tcW w:w="3652" w:type="dxa"/>
            <w:tcBorders>
              <w:top w:val="nil"/>
              <w:left w:val="single" w:sz="4" w:space="0" w:color="auto"/>
              <w:bottom w:val="single" w:sz="4" w:space="0" w:color="auto"/>
              <w:right w:val="nil"/>
            </w:tcBorders>
            <w:shd w:val="clear" w:color="auto" w:fill="auto"/>
          </w:tcPr>
          <w:p w14:paraId="07ECA684"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Není známo</w:t>
            </w:r>
          </w:p>
        </w:tc>
        <w:tc>
          <w:tcPr>
            <w:tcW w:w="5646" w:type="dxa"/>
            <w:tcBorders>
              <w:top w:val="nil"/>
              <w:left w:val="nil"/>
              <w:bottom w:val="single" w:sz="4" w:space="0" w:color="auto"/>
              <w:right w:val="single" w:sz="4" w:space="0" w:color="auto"/>
            </w:tcBorders>
            <w:shd w:val="clear" w:color="auto" w:fill="auto"/>
          </w:tcPr>
          <w:p w14:paraId="1CBCBB0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Hepatitida</w:t>
            </w:r>
          </w:p>
        </w:tc>
      </w:tr>
      <w:tr w:rsidR="00344635" w:rsidRPr="004944C2" w14:paraId="17A8F3D2" w14:textId="77777777">
        <w:tc>
          <w:tcPr>
            <w:tcW w:w="9298" w:type="dxa"/>
            <w:gridSpan w:val="2"/>
            <w:tcBorders>
              <w:top w:val="single" w:sz="4" w:space="0" w:color="auto"/>
              <w:left w:val="single" w:sz="4" w:space="0" w:color="auto"/>
              <w:bottom w:val="nil"/>
              <w:right w:val="single" w:sz="4" w:space="0" w:color="auto"/>
            </w:tcBorders>
            <w:shd w:val="clear" w:color="auto" w:fill="auto"/>
          </w:tcPr>
          <w:p w14:paraId="01077F3D"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Poruchy kůže a podkožní tkáně</w:t>
            </w:r>
          </w:p>
        </w:tc>
      </w:tr>
      <w:tr w:rsidR="00344635" w:rsidRPr="004944C2" w14:paraId="5E3B3271" w14:textId="77777777">
        <w:tc>
          <w:tcPr>
            <w:tcW w:w="3652" w:type="dxa"/>
            <w:tcBorders>
              <w:top w:val="nil"/>
              <w:left w:val="single" w:sz="4" w:space="0" w:color="auto"/>
              <w:bottom w:val="nil"/>
              <w:right w:val="nil"/>
            </w:tcBorders>
            <w:shd w:val="clear" w:color="auto" w:fill="auto"/>
          </w:tcPr>
          <w:p w14:paraId="479E7CA8"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2621154F"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Hyperhydróza</w:t>
            </w:r>
          </w:p>
        </w:tc>
      </w:tr>
      <w:tr w:rsidR="00344635" w:rsidRPr="004944C2" w14:paraId="59119F25" w14:textId="77777777">
        <w:tc>
          <w:tcPr>
            <w:tcW w:w="3652" w:type="dxa"/>
            <w:tcBorders>
              <w:top w:val="nil"/>
              <w:left w:val="single" w:sz="4" w:space="0" w:color="auto"/>
              <w:bottom w:val="single" w:sz="4" w:space="0" w:color="auto"/>
              <w:right w:val="nil"/>
            </w:tcBorders>
            <w:shd w:val="clear" w:color="auto" w:fill="auto"/>
          </w:tcPr>
          <w:p w14:paraId="200B027A" w14:textId="77777777" w:rsidR="00344635" w:rsidRPr="004944C2" w:rsidRDefault="00A43288">
            <w:pPr>
              <w:pStyle w:val="Text"/>
              <w:tabs>
                <w:tab w:val="left" w:pos="567"/>
              </w:tabs>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Není známo</w:t>
            </w:r>
          </w:p>
        </w:tc>
        <w:tc>
          <w:tcPr>
            <w:tcW w:w="5646" w:type="dxa"/>
            <w:tcBorders>
              <w:top w:val="nil"/>
              <w:left w:val="nil"/>
              <w:bottom w:val="single" w:sz="4" w:space="0" w:color="auto"/>
              <w:right w:val="single" w:sz="4" w:space="0" w:color="auto"/>
            </w:tcBorders>
            <w:shd w:val="clear" w:color="auto" w:fill="auto"/>
          </w:tcPr>
          <w:p w14:paraId="616ACB99"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Alergická dermatitida (diseminovaná)</w:t>
            </w:r>
          </w:p>
        </w:tc>
      </w:tr>
      <w:tr w:rsidR="00344635" w:rsidRPr="004944C2" w14:paraId="422D5397" w14:textId="77777777">
        <w:tc>
          <w:tcPr>
            <w:tcW w:w="9298" w:type="dxa"/>
            <w:gridSpan w:val="2"/>
            <w:tcBorders>
              <w:top w:val="single" w:sz="4" w:space="0" w:color="auto"/>
              <w:left w:val="single" w:sz="4" w:space="0" w:color="auto"/>
              <w:bottom w:val="nil"/>
              <w:right w:val="single" w:sz="4" w:space="0" w:color="auto"/>
            </w:tcBorders>
            <w:shd w:val="clear" w:color="auto" w:fill="auto"/>
          </w:tcPr>
          <w:p w14:paraId="1413443B" w14:textId="77777777" w:rsidR="00344635" w:rsidRPr="004944C2" w:rsidRDefault="00A43288">
            <w:pPr>
              <w:pStyle w:val="Text"/>
              <w:spacing w:before="0" w:line="240" w:lineRule="auto"/>
              <w:jc w:val="left"/>
              <w:rPr>
                <w:rFonts w:ascii="Times New Roman" w:hAnsi="Times New Roman"/>
                <w:b/>
                <w:color w:val="000000"/>
                <w:szCs w:val="22"/>
                <w:lang w:val="cs-CZ"/>
              </w:rPr>
            </w:pPr>
            <w:r w:rsidRPr="004944C2">
              <w:rPr>
                <w:rFonts w:ascii="Times New Roman" w:hAnsi="Times New Roman"/>
                <w:b/>
                <w:color w:val="000000"/>
                <w:szCs w:val="22"/>
                <w:lang w:val="cs-CZ"/>
              </w:rPr>
              <w:t>Celkové poruchy a reakce v místě aplikace</w:t>
            </w:r>
          </w:p>
        </w:tc>
      </w:tr>
      <w:tr w:rsidR="00344635" w:rsidRPr="004944C2" w14:paraId="4E86F61D" w14:textId="77777777">
        <w:tc>
          <w:tcPr>
            <w:tcW w:w="3652" w:type="dxa"/>
            <w:tcBorders>
              <w:top w:val="nil"/>
              <w:left w:val="single" w:sz="4" w:space="0" w:color="auto"/>
              <w:bottom w:val="nil"/>
              <w:right w:val="nil"/>
            </w:tcBorders>
            <w:shd w:val="clear" w:color="auto" w:fill="auto"/>
          </w:tcPr>
          <w:p w14:paraId="5FEC9E9F"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r>
            <w:r w:rsidRPr="004944C2">
              <w:rPr>
                <w:rFonts w:ascii="Times New Roman" w:hAnsi="Times New Roman"/>
                <w:szCs w:val="22"/>
                <w:lang w:val="cs-CZ"/>
              </w:rPr>
              <w:t>Velmi časté</w:t>
            </w:r>
          </w:p>
        </w:tc>
        <w:tc>
          <w:tcPr>
            <w:tcW w:w="5646" w:type="dxa"/>
            <w:tcBorders>
              <w:top w:val="nil"/>
              <w:left w:val="nil"/>
              <w:bottom w:val="nil"/>
              <w:right w:val="single" w:sz="4" w:space="0" w:color="auto"/>
            </w:tcBorders>
            <w:shd w:val="clear" w:color="auto" w:fill="auto"/>
          </w:tcPr>
          <w:p w14:paraId="138E20A4"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szCs w:val="22"/>
                <w:lang w:val="cs-CZ"/>
              </w:rPr>
              <w:t>Pády</w:t>
            </w:r>
          </w:p>
        </w:tc>
      </w:tr>
      <w:tr w:rsidR="00344635" w:rsidRPr="004944C2" w14:paraId="72C7A7A0" w14:textId="77777777">
        <w:tc>
          <w:tcPr>
            <w:tcW w:w="3652" w:type="dxa"/>
            <w:tcBorders>
              <w:top w:val="nil"/>
              <w:left w:val="single" w:sz="4" w:space="0" w:color="auto"/>
              <w:bottom w:val="nil"/>
              <w:right w:val="nil"/>
            </w:tcBorders>
            <w:shd w:val="clear" w:color="auto" w:fill="auto"/>
          </w:tcPr>
          <w:p w14:paraId="2A9C9BC4"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551070E3"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Únava a astenie</w:t>
            </w:r>
          </w:p>
        </w:tc>
      </w:tr>
      <w:tr w:rsidR="00344635" w:rsidRPr="004944C2" w14:paraId="484BD7BC" w14:textId="77777777">
        <w:tc>
          <w:tcPr>
            <w:tcW w:w="3652" w:type="dxa"/>
            <w:tcBorders>
              <w:top w:val="nil"/>
              <w:left w:val="single" w:sz="4" w:space="0" w:color="auto"/>
              <w:bottom w:val="nil"/>
              <w:right w:val="nil"/>
            </w:tcBorders>
            <w:shd w:val="clear" w:color="auto" w:fill="auto"/>
          </w:tcPr>
          <w:p w14:paraId="7076AC4B"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nil"/>
              <w:right w:val="single" w:sz="4" w:space="0" w:color="auto"/>
            </w:tcBorders>
            <w:shd w:val="clear" w:color="auto" w:fill="auto"/>
          </w:tcPr>
          <w:p w14:paraId="13BCAD2A"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Poruchy chůze</w:t>
            </w:r>
          </w:p>
        </w:tc>
      </w:tr>
      <w:tr w:rsidR="00344635" w:rsidRPr="004944C2" w14:paraId="20275246" w14:textId="77777777">
        <w:tc>
          <w:tcPr>
            <w:tcW w:w="3652" w:type="dxa"/>
            <w:tcBorders>
              <w:top w:val="nil"/>
              <w:left w:val="single" w:sz="4" w:space="0" w:color="auto"/>
              <w:bottom w:val="single" w:sz="4" w:space="0" w:color="auto"/>
              <w:right w:val="nil"/>
            </w:tcBorders>
            <w:shd w:val="clear" w:color="auto" w:fill="auto"/>
          </w:tcPr>
          <w:p w14:paraId="20A018F9"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ab/>
              <w:t>Časté</w:t>
            </w:r>
          </w:p>
        </w:tc>
        <w:tc>
          <w:tcPr>
            <w:tcW w:w="5646" w:type="dxa"/>
            <w:tcBorders>
              <w:top w:val="nil"/>
              <w:left w:val="nil"/>
              <w:bottom w:val="single" w:sz="4" w:space="0" w:color="auto"/>
              <w:right w:val="single" w:sz="4" w:space="0" w:color="auto"/>
            </w:tcBorders>
            <w:shd w:val="clear" w:color="auto" w:fill="auto"/>
          </w:tcPr>
          <w:p w14:paraId="38EABB7C" w14:textId="77777777" w:rsidR="00344635" w:rsidRPr="004944C2" w:rsidRDefault="00A43288">
            <w:pPr>
              <w:pStyle w:val="Text"/>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Parkinsonská chůze</w:t>
            </w:r>
          </w:p>
        </w:tc>
      </w:tr>
    </w:tbl>
    <w:p w14:paraId="1F8C132F" w14:textId="77777777" w:rsidR="00344635" w:rsidRPr="004944C2" w:rsidRDefault="00344635">
      <w:pPr>
        <w:ind w:left="0" w:firstLine="0"/>
        <w:rPr>
          <w:color w:val="000000"/>
        </w:rPr>
      </w:pPr>
    </w:p>
    <w:p w14:paraId="5BC8BE0D" w14:textId="77777777" w:rsidR="00344635" w:rsidRPr="004944C2" w:rsidRDefault="00A43288">
      <w:pPr>
        <w:ind w:left="0" w:firstLine="0"/>
        <w:rPr>
          <w:color w:val="000000"/>
        </w:rPr>
      </w:pPr>
      <w:r w:rsidRPr="004944C2">
        <w:rPr>
          <w:color w:val="000000"/>
        </w:rPr>
        <w:t>Následující další nežádoucí účinek byl pozorován ve studii u pacientů s demencí u Parkinsonovy choroby léčených rivastigminem transdermálními náplastmi: agitovanost (časté).</w:t>
      </w:r>
    </w:p>
    <w:p w14:paraId="3F2FD99B" w14:textId="77777777" w:rsidR="00344635" w:rsidRPr="004944C2" w:rsidRDefault="00344635">
      <w:pPr>
        <w:ind w:left="0" w:firstLine="0"/>
        <w:rPr>
          <w:color w:val="000000"/>
        </w:rPr>
      </w:pPr>
    </w:p>
    <w:p w14:paraId="29BBE3D4" w14:textId="77777777" w:rsidR="00344635" w:rsidRPr="004944C2" w:rsidRDefault="00A43288">
      <w:pPr>
        <w:widowControl w:val="0"/>
        <w:suppressAutoHyphens/>
        <w:ind w:left="0" w:firstLine="0"/>
        <w:rPr>
          <w:color w:val="000000"/>
          <w:szCs w:val="22"/>
        </w:rPr>
      </w:pPr>
      <w:r w:rsidRPr="004944C2">
        <w:rPr>
          <w:color w:val="000000"/>
          <w:szCs w:val="22"/>
        </w:rPr>
        <w:t>V tabulce 3 jsou uvedeny počty a procentuální podíl pacientů ze specifické 24týdenní klinické studie s rivastigminem, u pacientů s demencí spojenou s Parkinsonovou nemocí, s předem stanovenými nežádoucími účinky, které mohou reflektovat zhoršení příznaků Parkinsonovy nemoci.</w:t>
      </w:r>
    </w:p>
    <w:p w14:paraId="282011A9" w14:textId="77777777" w:rsidR="00344635" w:rsidRPr="004944C2" w:rsidRDefault="00344635">
      <w:pPr>
        <w:ind w:left="0" w:firstLine="0"/>
        <w:rPr>
          <w:color w:val="000000"/>
        </w:rPr>
      </w:pPr>
    </w:p>
    <w:p w14:paraId="71524B78" w14:textId="77777777" w:rsidR="00344635" w:rsidRPr="004944C2" w:rsidRDefault="00A43288">
      <w:pPr>
        <w:keepNext/>
        <w:widowControl w:val="0"/>
        <w:suppressAutoHyphens/>
        <w:ind w:left="0" w:firstLine="0"/>
        <w:rPr>
          <w:b/>
          <w:color w:val="000000"/>
          <w:spacing w:val="-2"/>
          <w:szCs w:val="22"/>
        </w:rPr>
      </w:pPr>
      <w:r w:rsidRPr="004944C2">
        <w:rPr>
          <w:b/>
          <w:color w:val="000000"/>
          <w:szCs w:val="22"/>
        </w:rPr>
        <w:t>Tabulka </w:t>
      </w:r>
      <w:r w:rsidRPr="004944C2">
        <w:rPr>
          <w:b/>
          <w:color w:val="000000"/>
          <w:spacing w:val="-2"/>
          <w:szCs w:val="22"/>
        </w:rPr>
        <w:t>3</w:t>
      </w:r>
    </w:p>
    <w:p w14:paraId="7D263AF1" w14:textId="77777777" w:rsidR="00344635" w:rsidRPr="004944C2" w:rsidRDefault="00344635">
      <w:pPr>
        <w:keepNext/>
        <w:widowControl w:val="0"/>
        <w:suppressAutoHyphens/>
        <w:ind w:left="0" w:firstLine="0"/>
        <w:rPr>
          <w:color w:val="000000"/>
          <w:spacing w:val="-2"/>
          <w:szCs w:val="22"/>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344635" w:rsidRPr="004944C2" w14:paraId="558120C0" w14:textId="77777777">
        <w:tc>
          <w:tcPr>
            <w:tcW w:w="5328" w:type="dxa"/>
            <w:tcBorders>
              <w:bottom w:val="single" w:sz="4" w:space="0" w:color="auto"/>
            </w:tcBorders>
          </w:tcPr>
          <w:p w14:paraId="3EB03599" w14:textId="77777777" w:rsidR="00344635" w:rsidRPr="004944C2" w:rsidRDefault="00A43288">
            <w:pPr>
              <w:widowControl w:val="0"/>
              <w:suppressAutoHyphens/>
              <w:ind w:left="0" w:firstLine="0"/>
              <w:rPr>
                <w:b/>
                <w:color w:val="000000"/>
                <w:spacing w:val="-2"/>
                <w:szCs w:val="22"/>
              </w:rPr>
            </w:pPr>
            <w:r w:rsidRPr="004944C2">
              <w:rPr>
                <w:b/>
                <w:color w:val="000000"/>
                <w:spacing w:val="-2"/>
                <w:szCs w:val="22"/>
              </w:rPr>
              <w:t>Předdefinované nežádoucí účinky, které mohou reflektovat zhoršení příznaků Parkinsonovy choroby u pacientů s demencí spojenou s Parkinsonovou chorobou</w:t>
            </w:r>
          </w:p>
        </w:tc>
        <w:tc>
          <w:tcPr>
            <w:tcW w:w="1980" w:type="dxa"/>
            <w:tcBorders>
              <w:bottom w:val="single" w:sz="4" w:space="0" w:color="auto"/>
            </w:tcBorders>
          </w:tcPr>
          <w:p w14:paraId="090506C7" w14:textId="77777777" w:rsidR="00344635" w:rsidRPr="004944C2" w:rsidRDefault="00A43288">
            <w:pPr>
              <w:widowControl w:val="0"/>
              <w:suppressAutoHyphens/>
              <w:ind w:left="0" w:firstLine="0"/>
              <w:jc w:val="center"/>
              <w:rPr>
                <w:b/>
                <w:color w:val="000000"/>
                <w:spacing w:val="-2"/>
                <w:szCs w:val="22"/>
              </w:rPr>
            </w:pPr>
            <w:r w:rsidRPr="004944C2">
              <w:rPr>
                <w:b/>
                <w:color w:val="000000"/>
                <w:spacing w:val="-2"/>
                <w:szCs w:val="22"/>
              </w:rPr>
              <w:t>Rivastigmin</w:t>
            </w:r>
          </w:p>
          <w:p w14:paraId="20E1ABC1" w14:textId="77777777" w:rsidR="00344635" w:rsidRPr="004944C2" w:rsidRDefault="00A43288">
            <w:pPr>
              <w:widowControl w:val="0"/>
              <w:suppressAutoHyphens/>
              <w:ind w:left="0" w:firstLine="0"/>
              <w:jc w:val="center"/>
              <w:rPr>
                <w:b/>
                <w:color w:val="000000"/>
                <w:spacing w:val="-2"/>
                <w:szCs w:val="22"/>
              </w:rPr>
            </w:pPr>
            <w:r w:rsidRPr="004944C2">
              <w:rPr>
                <w:b/>
                <w:color w:val="000000"/>
                <w:spacing w:val="-2"/>
                <w:szCs w:val="22"/>
              </w:rPr>
              <w:t>n (%)</w:t>
            </w:r>
          </w:p>
        </w:tc>
        <w:tc>
          <w:tcPr>
            <w:tcW w:w="1944" w:type="dxa"/>
            <w:tcBorders>
              <w:bottom w:val="single" w:sz="4" w:space="0" w:color="auto"/>
            </w:tcBorders>
          </w:tcPr>
          <w:p w14:paraId="0C86CC14" w14:textId="77777777" w:rsidR="00344635" w:rsidRPr="004944C2" w:rsidRDefault="00A43288">
            <w:pPr>
              <w:widowControl w:val="0"/>
              <w:suppressAutoHyphens/>
              <w:ind w:left="0" w:firstLine="0"/>
              <w:jc w:val="center"/>
              <w:rPr>
                <w:b/>
                <w:color w:val="000000"/>
                <w:spacing w:val="-2"/>
                <w:szCs w:val="22"/>
              </w:rPr>
            </w:pPr>
            <w:r w:rsidRPr="004944C2">
              <w:rPr>
                <w:b/>
                <w:color w:val="000000"/>
                <w:spacing w:val="-2"/>
                <w:szCs w:val="22"/>
              </w:rPr>
              <w:t>Placebo</w:t>
            </w:r>
          </w:p>
          <w:p w14:paraId="2A4FE140" w14:textId="77777777" w:rsidR="00344635" w:rsidRPr="004944C2" w:rsidRDefault="00A43288">
            <w:pPr>
              <w:widowControl w:val="0"/>
              <w:suppressAutoHyphens/>
              <w:ind w:left="0" w:firstLine="0"/>
              <w:jc w:val="center"/>
              <w:rPr>
                <w:b/>
                <w:color w:val="000000"/>
                <w:spacing w:val="-2"/>
                <w:szCs w:val="22"/>
              </w:rPr>
            </w:pPr>
            <w:r w:rsidRPr="004944C2">
              <w:rPr>
                <w:b/>
                <w:color w:val="000000"/>
                <w:spacing w:val="-2"/>
                <w:szCs w:val="22"/>
              </w:rPr>
              <w:t>n (%)</w:t>
            </w:r>
          </w:p>
        </w:tc>
      </w:tr>
      <w:tr w:rsidR="00344635" w:rsidRPr="004944C2" w14:paraId="42E070CC" w14:textId="77777777">
        <w:tc>
          <w:tcPr>
            <w:tcW w:w="5328" w:type="dxa"/>
            <w:tcBorders>
              <w:top w:val="single" w:sz="4" w:space="0" w:color="auto"/>
              <w:bottom w:val="nil"/>
            </w:tcBorders>
          </w:tcPr>
          <w:p w14:paraId="55D2510C"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Celkový počet pacientů ve studii</w:t>
            </w:r>
          </w:p>
        </w:tc>
        <w:tc>
          <w:tcPr>
            <w:tcW w:w="1980" w:type="dxa"/>
            <w:tcBorders>
              <w:top w:val="single" w:sz="4" w:space="0" w:color="auto"/>
              <w:bottom w:val="nil"/>
            </w:tcBorders>
          </w:tcPr>
          <w:p w14:paraId="007C1766"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362 (100)</w:t>
            </w:r>
          </w:p>
        </w:tc>
        <w:tc>
          <w:tcPr>
            <w:tcW w:w="1944" w:type="dxa"/>
            <w:tcBorders>
              <w:top w:val="single" w:sz="4" w:space="0" w:color="auto"/>
              <w:bottom w:val="nil"/>
            </w:tcBorders>
          </w:tcPr>
          <w:p w14:paraId="339A55F5"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179 (100)</w:t>
            </w:r>
          </w:p>
        </w:tc>
      </w:tr>
      <w:tr w:rsidR="00344635" w:rsidRPr="004944C2" w14:paraId="14B2430F" w14:textId="77777777">
        <w:tc>
          <w:tcPr>
            <w:tcW w:w="5328" w:type="dxa"/>
            <w:tcBorders>
              <w:top w:val="nil"/>
              <w:bottom w:val="single" w:sz="4" w:space="0" w:color="auto"/>
            </w:tcBorders>
          </w:tcPr>
          <w:p w14:paraId="37540A74"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Celkový počet pacientů s predefinovanými NÚ</w:t>
            </w:r>
          </w:p>
        </w:tc>
        <w:tc>
          <w:tcPr>
            <w:tcW w:w="1980" w:type="dxa"/>
            <w:tcBorders>
              <w:top w:val="nil"/>
              <w:bottom w:val="single" w:sz="4" w:space="0" w:color="auto"/>
            </w:tcBorders>
          </w:tcPr>
          <w:p w14:paraId="2E21D91C"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99 (27,3)</w:t>
            </w:r>
          </w:p>
        </w:tc>
        <w:tc>
          <w:tcPr>
            <w:tcW w:w="1944" w:type="dxa"/>
            <w:tcBorders>
              <w:top w:val="nil"/>
              <w:bottom w:val="single" w:sz="4" w:space="0" w:color="auto"/>
            </w:tcBorders>
          </w:tcPr>
          <w:p w14:paraId="6392E043"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28 (15,6)</w:t>
            </w:r>
          </w:p>
        </w:tc>
      </w:tr>
      <w:tr w:rsidR="00344635" w:rsidRPr="004944C2" w14:paraId="489FDBB8" w14:textId="77777777">
        <w:tc>
          <w:tcPr>
            <w:tcW w:w="5328" w:type="dxa"/>
            <w:tcBorders>
              <w:top w:val="single" w:sz="4" w:space="0" w:color="auto"/>
              <w:bottom w:val="nil"/>
            </w:tcBorders>
          </w:tcPr>
          <w:p w14:paraId="15C34C53"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Třes</w:t>
            </w:r>
          </w:p>
        </w:tc>
        <w:tc>
          <w:tcPr>
            <w:tcW w:w="1980" w:type="dxa"/>
            <w:tcBorders>
              <w:top w:val="single" w:sz="4" w:space="0" w:color="auto"/>
              <w:bottom w:val="nil"/>
            </w:tcBorders>
          </w:tcPr>
          <w:p w14:paraId="0053D6A3"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37 (10,2)</w:t>
            </w:r>
          </w:p>
        </w:tc>
        <w:tc>
          <w:tcPr>
            <w:tcW w:w="1944" w:type="dxa"/>
            <w:tcBorders>
              <w:top w:val="single" w:sz="4" w:space="0" w:color="auto"/>
              <w:bottom w:val="nil"/>
            </w:tcBorders>
          </w:tcPr>
          <w:p w14:paraId="2B5DCD75"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7 (3,9)</w:t>
            </w:r>
          </w:p>
        </w:tc>
      </w:tr>
      <w:tr w:rsidR="00344635" w:rsidRPr="004944C2" w14:paraId="2D772552" w14:textId="77777777">
        <w:tc>
          <w:tcPr>
            <w:tcW w:w="5328" w:type="dxa"/>
            <w:tcBorders>
              <w:top w:val="nil"/>
              <w:bottom w:val="nil"/>
            </w:tcBorders>
          </w:tcPr>
          <w:p w14:paraId="37BCFE62"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Pád</w:t>
            </w:r>
          </w:p>
        </w:tc>
        <w:tc>
          <w:tcPr>
            <w:tcW w:w="1980" w:type="dxa"/>
            <w:tcBorders>
              <w:top w:val="nil"/>
              <w:bottom w:val="nil"/>
            </w:tcBorders>
          </w:tcPr>
          <w:p w14:paraId="6877B597"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21 (5,8)</w:t>
            </w:r>
          </w:p>
        </w:tc>
        <w:tc>
          <w:tcPr>
            <w:tcW w:w="1944" w:type="dxa"/>
            <w:tcBorders>
              <w:top w:val="nil"/>
              <w:bottom w:val="nil"/>
            </w:tcBorders>
          </w:tcPr>
          <w:p w14:paraId="537E4057"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11 (6,1)</w:t>
            </w:r>
          </w:p>
        </w:tc>
      </w:tr>
      <w:tr w:rsidR="00344635" w:rsidRPr="004944C2" w14:paraId="2AD02512" w14:textId="77777777">
        <w:tc>
          <w:tcPr>
            <w:tcW w:w="5328" w:type="dxa"/>
            <w:tcBorders>
              <w:top w:val="nil"/>
              <w:bottom w:val="nil"/>
            </w:tcBorders>
          </w:tcPr>
          <w:p w14:paraId="4EDF7ADA"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Parkinsonova choroba (zhoršení)</w:t>
            </w:r>
          </w:p>
        </w:tc>
        <w:tc>
          <w:tcPr>
            <w:tcW w:w="1980" w:type="dxa"/>
            <w:tcBorders>
              <w:top w:val="nil"/>
              <w:bottom w:val="nil"/>
            </w:tcBorders>
          </w:tcPr>
          <w:p w14:paraId="6E78E2A5"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12 (3,3)</w:t>
            </w:r>
          </w:p>
        </w:tc>
        <w:tc>
          <w:tcPr>
            <w:tcW w:w="1944" w:type="dxa"/>
            <w:tcBorders>
              <w:top w:val="nil"/>
              <w:bottom w:val="nil"/>
            </w:tcBorders>
          </w:tcPr>
          <w:p w14:paraId="2E9BD1E6"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2 (1,1)</w:t>
            </w:r>
          </w:p>
        </w:tc>
      </w:tr>
      <w:tr w:rsidR="00344635" w:rsidRPr="004944C2" w14:paraId="14358770" w14:textId="77777777">
        <w:tc>
          <w:tcPr>
            <w:tcW w:w="5328" w:type="dxa"/>
            <w:tcBorders>
              <w:top w:val="nil"/>
              <w:bottom w:val="nil"/>
            </w:tcBorders>
          </w:tcPr>
          <w:p w14:paraId="0E2AE614"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Zvýšené vylučování slin</w:t>
            </w:r>
          </w:p>
        </w:tc>
        <w:tc>
          <w:tcPr>
            <w:tcW w:w="1980" w:type="dxa"/>
            <w:tcBorders>
              <w:top w:val="nil"/>
              <w:bottom w:val="nil"/>
            </w:tcBorders>
          </w:tcPr>
          <w:p w14:paraId="1EC94C22"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5 (1,4)</w:t>
            </w:r>
          </w:p>
        </w:tc>
        <w:tc>
          <w:tcPr>
            <w:tcW w:w="1944" w:type="dxa"/>
            <w:tcBorders>
              <w:top w:val="nil"/>
              <w:bottom w:val="nil"/>
            </w:tcBorders>
          </w:tcPr>
          <w:p w14:paraId="2B7A770A"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0</w:t>
            </w:r>
          </w:p>
        </w:tc>
      </w:tr>
      <w:tr w:rsidR="00344635" w:rsidRPr="004944C2" w14:paraId="511CD26D" w14:textId="77777777">
        <w:tc>
          <w:tcPr>
            <w:tcW w:w="5328" w:type="dxa"/>
            <w:tcBorders>
              <w:top w:val="nil"/>
              <w:bottom w:val="nil"/>
            </w:tcBorders>
          </w:tcPr>
          <w:p w14:paraId="64998E21"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Dyskineze</w:t>
            </w:r>
          </w:p>
        </w:tc>
        <w:tc>
          <w:tcPr>
            <w:tcW w:w="1980" w:type="dxa"/>
            <w:tcBorders>
              <w:top w:val="nil"/>
              <w:bottom w:val="nil"/>
            </w:tcBorders>
          </w:tcPr>
          <w:p w14:paraId="71EE7BE6"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5 (1,4)</w:t>
            </w:r>
          </w:p>
        </w:tc>
        <w:tc>
          <w:tcPr>
            <w:tcW w:w="1944" w:type="dxa"/>
            <w:tcBorders>
              <w:top w:val="nil"/>
              <w:bottom w:val="nil"/>
            </w:tcBorders>
          </w:tcPr>
          <w:p w14:paraId="651426AE"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1 (0,6)</w:t>
            </w:r>
          </w:p>
        </w:tc>
      </w:tr>
      <w:tr w:rsidR="00344635" w:rsidRPr="004944C2" w14:paraId="1C31BA71" w14:textId="77777777">
        <w:tc>
          <w:tcPr>
            <w:tcW w:w="5328" w:type="dxa"/>
            <w:tcBorders>
              <w:top w:val="nil"/>
              <w:bottom w:val="nil"/>
            </w:tcBorders>
          </w:tcPr>
          <w:p w14:paraId="59C18B0B"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Parkinsonismus</w:t>
            </w:r>
          </w:p>
        </w:tc>
        <w:tc>
          <w:tcPr>
            <w:tcW w:w="1980" w:type="dxa"/>
            <w:tcBorders>
              <w:top w:val="nil"/>
              <w:bottom w:val="nil"/>
            </w:tcBorders>
          </w:tcPr>
          <w:p w14:paraId="710010F7"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8 (2,2)</w:t>
            </w:r>
          </w:p>
        </w:tc>
        <w:tc>
          <w:tcPr>
            <w:tcW w:w="1944" w:type="dxa"/>
            <w:tcBorders>
              <w:top w:val="nil"/>
              <w:bottom w:val="nil"/>
            </w:tcBorders>
          </w:tcPr>
          <w:p w14:paraId="2A97CA1E"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1 (0,6)</w:t>
            </w:r>
          </w:p>
        </w:tc>
      </w:tr>
      <w:tr w:rsidR="00344635" w:rsidRPr="004944C2" w14:paraId="7AAC7085" w14:textId="77777777">
        <w:tc>
          <w:tcPr>
            <w:tcW w:w="5328" w:type="dxa"/>
            <w:tcBorders>
              <w:top w:val="nil"/>
              <w:bottom w:val="nil"/>
            </w:tcBorders>
          </w:tcPr>
          <w:p w14:paraId="3ACA36DA"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Hypokineze</w:t>
            </w:r>
          </w:p>
        </w:tc>
        <w:tc>
          <w:tcPr>
            <w:tcW w:w="1980" w:type="dxa"/>
            <w:tcBorders>
              <w:top w:val="nil"/>
              <w:bottom w:val="nil"/>
            </w:tcBorders>
          </w:tcPr>
          <w:p w14:paraId="7AA70CB4"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1 (0,3)</w:t>
            </w:r>
          </w:p>
        </w:tc>
        <w:tc>
          <w:tcPr>
            <w:tcW w:w="1944" w:type="dxa"/>
            <w:tcBorders>
              <w:top w:val="nil"/>
              <w:bottom w:val="nil"/>
            </w:tcBorders>
          </w:tcPr>
          <w:p w14:paraId="759F487A"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0</w:t>
            </w:r>
          </w:p>
        </w:tc>
      </w:tr>
      <w:tr w:rsidR="00344635" w:rsidRPr="004944C2" w14:paraId="7DB4D030" w14:textId="77777777">
        <w:tc>
          <w:tcPr>
            <w:tcW w:w="5328" w:type="dxa"/>
            <w:tcBorders>
              <w:top w:val="nil"/>
              <w:bottom w:val="nil"/>
            </w:tcBorders>
          </w:tcPr>
          <w:p w14:paraId="4465966D"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Porucha hybnosti</w:t>
            </w:r>
          </w:p>
        </w:tc>
        <w:tc>
          <w:tcPr>
            <w:tcW w:w="1980" w:type="dxa"/>
            <w:tcBorders>
              <w:top w:val="nil"/>
              <w:bottom w:val="nil"/>
            </w:tcBorders>
          </w:tcPr>
          <w:p w14:paraId="0848B409"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1 (0,3)</w:t>
            </w:r>
          </w:p>
        </w:tc>
        <w:tc>
          <w:tcPr>
            <w:tcW w:w="1944" w:type="dxa"/>
            <w:tcBorders>
              <w:top w:val="nil"/>
              <w:bottom w:val="nil"/>
            </w:tcBorders>
          </w:tcPr>
          <w:p w14:paraId="682F67FA"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0</w:t>
            </w:r>
          </w:p>
        </w:tc>
      </w:tr>
      <w:tr w:rsidR="00344635" w:rsidRPr="004944C2" w14:paraId="322905C7" w14:textId="77777777">
        <w:tc>
          <w:tcPr>
            <w:tcW w:w="5328" w:type="dxa"/>
            <w:tcBorders>
              <w:top w:val="nil"/>
              <w:bottom w:val="nil"/>
            </w:tcBorders>
          </w:tcPr>
          <w:p w14:paraId="1CA3B0A2"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Bradykineze</w:t>
            </w:r>
          </w:p>
        </w:tc>
        <w:tc>
          <w:tcPr>
            <w:tcW w:w="1980" w:type="dxa"/>
            <w:tcBorders>
              <w:top w:val="nil"/>
              <w:bottom w:val="nil"/>
            </w:tcBorders>
          </w:tcPr>
          <w:p w14:paraId="4EBBFF9B"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9 (2,5)</w:t>
            </w:r>
          </w:p>
        </w:tc>
        <w:tc>
          <w:tcPr>
            <w:tcW w:w="1944" w:type="dxa"/>
            <w:tcBorders>
              <w:top w:val="nil"/>
              <w:bottom w:val="nil"/>
            </w:tcBorders>
          </w:tcPr>
          <w:p w14:paraId="1D49C576"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3 (1,7)</w:t>
            </w:r>
          </w:p>
        </w:tc>
      </w:tr>
      <w:tr w:rsidR="00344635" w:rsidRPr="004944C2" w14:paraId="433D362F" w14:textId="77777777">
        <w:tc>
          <w:tcPr>
            <w:tcW w:w="5328" w:type="dxa"/>
            <w:tcBorders>
              <w:top w:val="nil"/>
              <w:bottom w:val="nil"/>
            </w:tcBorders>
          </w:tcPr>
          <w:p w14:paraId="6ACF68D3"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Dystonie</w:t>
            </w:r>
          </w:p>
        </w:tc>
        <w:tc>
          <w:tcPr>
            <w:tcW w:w="1980" w:type="dxa"/>
            <w:tcBorders>
              <w:top w:val="nil"/>
              <w:bottom w:val="nil"/>
            </w:tcBorders>
          </w:tcPr>
          <w:p w14:paraId="31F55612"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3 (0,8)</w:t>
            </w:r>
          </w:p>
        </w:tc>
        <w:tc>
          <w:tcPr>
            <w:tcW w:w="1944" w:type="dxa"/>
            <w:tcBorders>
              <w:top w:val="nil"/>
              <w:bottom w:val="nil"/>
            </w:tcBorders>
          </w:tcPr>
          <w:p w14:paraId="2BF3CE47"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1 (0,6)</w:t>
            </w:r>
          </w:p>
        </w:tc>
      </w:tr>
      <w:tr w:rsidR="00344635" w:rsidRPr="004944C2" w14:paraId="7A6123F0" w14:textId="77777777">
        <w:tc>
          <w:tcPr>
            <w:tcW w:w="5328" w:type="dxa"/>
            <w:tcBorders>
              <w:top w:val="nil"/>
              <w:bottom w:val="nil"/>
            </w:tcBorders>
          </w:tcPr>
          <w:p w14:paraId="1E54925A"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Abnormální chůze</w:t>
            </w:r>
          </w:p>
        </w:tc>
        <w:tc>
          <w:tcPr>
            <w:tcW w:w="1980" w:type="dxa"/>
            <w:tcBorders>
              <w:top w:val="nil"/>
              <w:bottom w:val="nil"/>
            </w:tcBorders>
          </w:tcPr>
          <w:p w14:paraId="2D7F420A"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5 (1,4)</w:t>
            </w:r>
          </w:p>
        </w:tc>
        <w:tc>
          <w:tcPr>
            <w:tcW w:w="1944" w:type="dxa"/>
            <w:tcBorders>
              <w:top w:val="nil"/>
              <w:bottom w:val="nil"/>
            </w:tcBorders>
          </w:tcPr>
          <w:p w14:paraId="06154E15"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0</w:t>
            </w:r>
          </w:p>
        </w:tc>
      </w:tr>
      <w:tr w:rsidR="00344635" w:rsidRPr="004944C2" w14:paraId="2F2B9086" w14:textId="77777777">
        <w:tc>
          <w:tcPr>
            <w:tcW w:w="5328" w:type="dxa"/>
            <w:tcBorders>
              <w:top w:val="nil"/>
              <w:bottom w:val="nil"/>
            </w:tcBorders>
          </w:tcPr>
          <w:p w14:paraId="7BACA3BF"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Svalová rigidita</w:t>
            </w:r>
          </w:p>
        </w:tc>
        <w:tc>
          <w:tcPr>
            <w:tcW w:w="1980" w:type="dxa"/>
            <w:tcBorders>
              <w:top w:val="nil"/>
              <w:bottom w:val="nil"/>
            </w:tcBorders>
          </w:tcPr>
          <w:p w14:paraId="2912D671"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1 (0,3)</w:t>
            </w:r>
          </w:p>
        </w:tc>
        <w:tc>
          <w:tcPr>
            <w:tcW w:w="1944" w:type="dxa"/>
            <w:tcBorders>
              <w:top w:val="nil"/>
              <w:bottom w:val="nil"/>
            </w:tcBorders>
          </w:tcPr>
          <w:p w14:paraId="52B970DC"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0</w:t>
            </w:r>
          </w:p>
        </w:tc>
      </w:tr>
      <w:tr w:rsidR="00344635" w:rsidRPr="004944C2" w14:paraId="1FB46FAB" w14:textId="77777777">
        <w:tc>
          <w:tcPr>
            <w:tcW w:w="5328" w:type="dxa"/>
            <w:tcBorders>
              <w:top w:val="nil"/>
              <w:bottom w:val="nil"/>
            </w:tcBorders>
          </w:tcPr>
          <w:p w14:paraId="35542E09"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Porucha rovnováhy</w:t>
            </w:r>
          </w:p>
        </w:tc>
        <w:tc>
          <w:tcPr>
            <w:tcW w:w="1980" w:type="dxa"/>
            <w:tcBorders>
              <w:top w:val="nil"/>
              <w:bottom w:val="nil"/>
            </w:tcBorders>
          </w:tcPr>
          <w:p w14:paraId="7976E270"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3 (0,8)</w:t>
            </w:r>
          </w:p>
        </w:tc>
        <w:tc>
          <w:tcPr>
            <w:tcW w:w="1944" w:type="dxa"/>
            <w:tcBorders>
              <w:top w:val="nil"/>
              <w:bottom w:val="nil"/>
            </w:tcBorders>
          </w:tcPr>
          <w:p w14:paraId="60D9D45A"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2 (1,1)</w:t>
            </w:r>
          </w:p>
        </w:tc>
      </w:tr>
      <w:tr w:rsidR="00344635" w:rsidRPr="004944C2" w14:paraId="4DCC959A" w14:textId="77777777">
        <w:tc>
          <w:tcPr>
            <w:tcW w:w="5328" w:type="dxa"/>
            <w:tcBorders>
              <w:top w:val="nil"/>
              <w:bottom w:val="nil"/>
            </w:tcBorders>
          </w:tcPr>
          <w:p w14:paraId="682CA6F8"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Muskuloskeletální ztuhlost</w:t>
            </w:r>
          </w:p>
        </w:tc>
        <w:tc>
          <w:tcPr>
            <w:tcW w:w="1980" w:type="dxa"/>
            <w:tcBorders>
              <w:top w:val="nil"/>
              <w:bottom w:val="nil"/>
            </w:tcBorders>
          </w:tcPr>
          <w:p w14:paraId="140E6C9C"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3 (0,8)</w:t>
            </w:r>
          </w:p>
        </w:tc>
        <w:tc>
          <w:tcPr>
            <w:tcW w:w="1944" w:type="dxa"/>
            <w:tcBorders>
              <w:top w:val="nil"/>
              <w:bottom w:val="nil"/>
            </w:tcBorders>
          </w:tcPr>
          <w:p w14:paraId="08696176"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0</w:t>
            </w:r>
          </w:p>
        </w:tc>
      </w:tr>
      <w:tr w:rsidR="00344635" w:rsidRPr="004944C2" w14:paraId="71D16F92" w14:textId="77777777">
        <w:tc>
          <w:tcPr>
            <w:tcW w:w="5328" w:type="dxa"/>
            <w:tcBorders>
              <w:top w:val="nil"/>
              <w:bottom w:val="nil"/>
            </w:tcBorders>
          </w:tcPr>
          <w:p w14:paraId="3C941574"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Ztuhlost</w:t>
            </w:r>
          </w:p>
        </w:tc>
        <w:tc>
          <w:tcPr>
            <w:tcW w:w="1980" w:type="dxa"/>
            <w:tcBorders>
              <w:top w:val="nil"/>
              <w:bottom w:val="nil"/>
            </w:tcBorders>
          </w:tcPr>
          <w:p w14:paraId="1807DB2F"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1 (0,3)</w:t>
            </w:r>
          </w:p>
        </w:tc>
        <w:tc>
          <w:tcPr>
            <w:tcW w:w="1944" w:type="dxa"/>
            <w:tcBorders>
              <w:top w:val="nil"/>
              <w:bottom w:val="nil"/>
            </w:tcBorders>
          </w:tcPr>
          <w:p w14:paraId="00705DF7"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0</w:t>
            </w:r>
          </w:p>
        </w:tc>
      </w:tr>
      <w:tr w:rsidR="00344635" w:rsidRPr="004944C2" w14:paraId="06F43C37" w14:textId="77777777">
        <w:tc>
          <w:tcPr>
            <w:tcW w:w="5328" w:type="dxa"/>
            <w:tcBorders>
              <w:top w:val="nil"/>
              <w:bottom w:val="single" w:sz="4" w:space="0" w:color="auto"/>
            </w:tcBorders>
          </w:tcPr>
          <w:p w14:paraId="0AB21FA4"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Motorická dysfunkce</w:t>
            </w:r>
          </w:p>
        </w:tc>
        <w:tc>
          <w:tcPr>
            <w:tcW w:w="1980" w:type="dxa"/>
            <w:tcBorders>
              <w:top w:val="nil"/>
              <w:bottom w:val="single" w:sz="4" w:space="0" w:color="auto"/>
            </w:tcBorders>
          </w:tcPr>
          <w:p w14:paraId="6E748F4C"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1 (0,3)</w:t>
            </w:r>
          </w:p>
        </w:tc>
        <w:tc>
          <w:tcPr>
            <w:tcW w:w="1944" w:type="dxa"/>
            <w:tcBorders>
              <w:top w:val="nil"/>
              <w:bottom w:val="single" w:sz="4" w:space="0" w:color="auto"/>
            </w:tcBorders>
          </w:tcPr>
          <w:p w14:paraId="08AA43B5" w14:textId="77777777" w:rsidR="00344635" w:rsidRPr="004944C2" w:rsidRDefault="00A43288">
            <w:pPr>
              <w:widowControl w:val="0"/>
              <w:suppressAutoHyphens/>
              <w:ind w:left="0" w:firstLine="0"/>
              <w:jc w:val="center"/>
              <w:rPr>
                <w:color w:val="000000"/>
                <w:spacing w:val="-2"/>
                <w:szCs w:val="22"/>
              </w:rPr>
            </w:pPr>
            <w:r w:rsidRPr="004944C2">
              <w:rPr>
                <w:color w:val="000000"/>
                <w:spacing w:val="-2"/>
                <w:szCs w:val="22"/>
              </w:rPr>
              <w:t>0</w:t>
            </w:r>
          </w:p>
        </w:tc>
      </w:tr>
    </w:tbl>
    <w:p w14:paraId="62B6CC11" w14:textId="77777777" w:rsidR="00344635" w:rsidRPr="004944C2" w:rsidRDefault="00344635">
      <w:pPr>
        <w:widowControl w:val="0"/>
        <w:suppressAutoHyphens/>
        <w:ind w:left="0" w:firstLine="0"/>
        <w:rPr>
          <w:color w:val="000000"/>
          <w:spacing w:val="-2"/>
          <w:szCs w:val="22"/>
        </w:rPr>
      </w:pPr>
    </w:p>
    <w:p w14:paraId="19BF89F6" w14:textId="77777777" w:rsidR="00344635" w:rsidRPr="004944C2" w:rsidRDefault="00A43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4944C2">
        <w:rPr>
          <w:szCs w:val="22"/>
          <w:u w:val="single"/>
        </w:rPr>
        <w:t>Hlášení podezření na nežádoucí účinky</w:t>
      </w:r>
    </w:p>
    <w:p w14:paraId="641C576A" w14:textId="77777777" w:rsidR="00344635" w:rsidRPr="004944C2" w:rsidRDefault="00A43288">
      <w:pPr>
        <w:autoSpaceDE w:val="0"/>
        <w:autoSpaceDN w:val="0"/>
        <w:adjustRightInd w:val="0"/>
        <w:ind w:left="0" w:firstLine="0"/>
        <w:rPr>
          <w:szCs w:val="22"/>
        </w:rPr>
      </w:pPr>
      <w:r w:rsidRPr="004944C2">
        <w:rPr>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4944C2">
        <w:rPr>
          <w:noProof/>
          <w:szCs w:val="24"/>
        </w:rPr>
        <w:t xml:space="preserve">prostřednictvím </w:t>
      </w:r>
      <w:r w:rsidRPr="004944C2">
        <w:rPr>
          <w:noProof/>
          <w:szCs w:val="24"/>
          <w:highlight w:val="lightGray"/>
        </w:rPr>
        <w:t xml:space="preserve">národního systému hlášení nežádoucích účinků uvedeného v </w:t>
      </w:r>
      <w:hyperlink r:id="rId12" w:history="1">
        <w:r w:rsidRPr="004944C2">
          <w:rPr>
            <w:rStyle w:val="Hyperlink"/>
            <w:noProof/>
            <w:szCs w:val="24"/>
            <w:highlight w:val="lightGray"/>
          </w:rPr>
          <w:t>Dodatku V</w:t>
        </w:r>
      </w:hyperlink>
      <w:r w:rsidRPr="004944C2">
        <w:rPr>
          <w:rStyle w:val="Hyperlink"/>
          <w:noProof/>
          <w:szCs w:val="24"/>
        </w:rPr>
        <w:t>.</w:t>
      </w:r>
    </w:p>
    <w:p w14:paraId="2E526E6D" w14:textId="77777777" w:rsidR="00344635" w:rsidRPr="004944C2" w:rsidRDefault="00344635">
      <w:pPr>
        <w:widowControl w:val="0"/>
        <w:suppressAutoHyphens/>
        <w:ind w:left="0" w:firstLine="0"/>
        <w:rPr>
          <w:color w:val="000000"/>
          <w:spacing w:val="-2"/>
          <w:szCs w:val="22"/>
        </w:rPr>
      </w:pPr>
    </w:p>
    <w:p w14:paraId="2B631B2C"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4.9</w:t>
      </w:r>
      <w:r w:rsidRPr="004944C2">
        <w:rPr>
          <w:b/>
          <w:color w:val="000000"/>
          <w:spacing w:val="-2"/>
          <w:szCs w:val="22"/>
        </w:rPr>
        <w:tab/>
        <w:t>Předávkování</w:t>
      </w:r>
    </w:p>
    <w:p w14:paraId="14163D14" w14:textId="77777777" w:rsidR="00344635" w:rsidRPr="004944C2" w:rsidRDefault="00344635">
      <w:pPr>
        <w:keepNext/>
        <w:widowControl w:val="0"/>
        <w:suppressAutoHyphens/>
        <w:ind w:left="0" w:firstLine="0"/>
        <w:rPr>
          <w:color w:val="000000"/>
          <w:spacing w:val="-2"/>
          <w:szCs w:val="22"/>
        </w:rPr>
      </w:pPr>
    </w:p>
    <w:p w14:paraId="3431F6CB" w14:textId="77777777" w:rsidR="00344635" w:rsidRPr="004944C2" w:rsidRDefault="00A43288">
      <w:pPr>
        <w:keepNext/>
        <w:widowControl w:val="0"/>
        <w:suppressAutoHyphens/>
        <w:ind w:left="0" w:firstLine="0"/>
        <w:rPr>
          <w:color w:val="000000"/>
          <w:spacing w:val="-2"/>
          <w:szCs w:val="22"/>
          <w:u w:val="single"/>
        </w:rPr>
      </w:pPr>
      <w:r w:rsidRPr="004944C2">
        <w:rPr>
          <w:color w:val="000000"/>
          <w:spacing w:val="-2"/>
          <w:szCs w:val="22"/>
          <w:u w:val="single"/>
        </w:rPr>
        <w:t>Příznaky</w:t>
      </w:r>
    </w:p>
    <w:p w14:paraId="7BD58B01" w14:textId="77777777" w:rsidR="00344635" w:rsidRPr="004944C2" w:rsidRDefault="00344635">
      <w:pPr>
        <w:widowControl w:val="0"/>
        <w:suppressAutoHyphens/>
        <w:ind w:left="0" w:firstLine="0"/>
        <w:rPr>
          <w:color w:val="000000"/>
          <w:szCs w:val="22"/>
        </w:rPr>
      </w:pPr>
    </w:p>
    <w:p w14:paraId="4A42AD95" w14:textId="77777777" w:rsidR="00344635" w:rsidRPr="004944C2" w:rsidRDefault="00A43288">
      <w:pPr>
        <w:widowControl w:val="0"/>
        <w:suppressAutoHyphens/>
        <w:ind w:left="0" w:firstLine="0"/>
        <w:rPr>
          <w:color w:val="000000"/>
          <w:spacing w:val="-2"/>
          <w:szCs w:val="22"/>
        </w:rPr>
      </w:pPr>
      <w:r w:rsidRPr="004944C2">
        <w:rPr>
          <w:color w:val="000000"/>
          <w:szCs w:val="22"/>
        </w:rPr>
        <w:t>Většina případů náhodného předávkování nebyla spojena s žádnými klinickými známkami nebo příznaky a téměř všichni pacienti se rozhodli pokračovat v léčbě rivastigminem 24 hodin po předávkování.</w:t>
      </w:r>
      <w:r w:rsidRPr="004944C2">
        <w:rPr>
          <w:color w:val="000000"/>
          <w:spacing w:val="-2"/>
          <w:szCs w:val="22"/>
        </w:rPr>
        <w:t xml:space="preserve"> </w:t>
      </w:r>
    </w:p>
    <w:p w14:paraId="7B0A0FA8" w14:textId="77777777" w:rsidR="00344635" w:rsidRPr="004944C2" w:rsidRDefault="00344635">
      <w:pPr>
        <w:widowControl w:val="0"/>
        <w:suppressAutoHyphens/>
        <w:ind w:left="0" w:firstLine="0"/>
        <w:rPr>
          <w:color w:val="000000"/>
          <w:spacing w:val="-2"/>
          <w:szCs w:val="22"/>
        </w:rPr>
      </w:pPr>
    </w:p>
    <w:p w14:paraId="4C079AC3"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Byla hlášena cholinergní toxicita s muskarinovými symptomy, které jsou pozorovány při mírné otravě, jako jsou mióza, návaly horka, poruchy trávení včetně bolesti břicha, nauzey, zvracení a průjmu, bradykardie, bronchospasmus a zvýšená bronchiální sekrece, nadměrné pocení, mimovolní močení a/nebo defekace, slzení, hypotenze a zvýšená tvorba slin.</w:t>
      </w:r>
    </w:p>
    <w:p w14:paraId="5AC9190F" w14:textId="77777777" w:rsidR="00344635" w:rsidRPr="004944C2" w:rsidRDefault="00344635">
      <w:pPr>
        <w:widowControl w:val="0"/>
        <w:suppressAutoHyphens/>
        <w:ind w:left="0" w:firstLine="0"/>
        <w:rPr>
          <w:color w:val="000000"/>
          <w:spacing w:val="-2"/>
          <w:szCs w:val="22"/>
        </w:rPr>
      </w:pPr>
    </w:p>
    <w:p w14:paraId="6FD335B4" w14:textId="77777777" w:rsidR="00344635" w:rsidRPr="004944C2" w:rsidRDefault="00A43288">
      <w:pPr>
        <w:widowControl w:val="0"/>
        <w:suppressAutoHyphens/>
        <w:ind w:left="0" w:firstLine="0"/>
        <w:rPr>
          <w:color w:val="000000"/>
          <w:szCs w:val="22"/>
        </w:rPr>
      </w:pPr>
      <w:r w:rsidRPr="004944C2">
        <w:rPr>
          <w:color w:val="000000"/>
          <w:szCs w:val="22"/>
        </w:rPr>
        <w:t>V závažnějších případech mohou nikotinové účinky vytvářet svalovou slabost, fascikulace, křeče a respirační zástavu s možnými fatálními důsledky.</w:t>
      </w:r>
    </w:p>
    <w:p w14:paraId="14C031C1" w14:textId="77777777" w:rsidR="00344635" w:rsidRPr="004944C2" w:rsidRDefault="00344635">
      <w:pPr>
        <w:widowControl w:val="0"/>
        <w:suppressAutoHyphens/>
        <w:ind w:left="0" w:firstLine="0"/>
        <w:rPr>
          <w:color w:val="000000"/>
          <w:szCs w:val="22"/>
        </w:rPr>
      </w:pPr>
    </w:p>
    <w:p w14:paraId="2C417A3A" w14:textId="77777777" w:rsidR="00344635" w:rsidRPr="004944C2" w:rsidRDefault="00A43288">
      <w:pPr>
        <w:widowControl w:val="0"/>
        <w:suppressAutoHyphens/>
        <w:ind w:left="0" w:firstLine="0"/>
        <w:rPr>
          <w:color w:val="000000"/>
          <w:szCs w:val="22"/>
        </w:rPr>
      </w:pPr>
      <w:r w:rsidRPr="004944C2">
        <w:rPr>
          <w:color w:val="000000"/>
          <w:szCs w:val="22"/>
        </w:rPr>
        <w:t>Po uvedení na trh se vyskytly případy závratě, tremoru, bolesti hlavy, somnolence, stavu zmatenosti, hypertenze, halucinací a malátnosti.</w:t>
      </w:r>
    </w:p>
    <w:p w14:paraId="66FAD6FD" w14:textId="77777777" w:rsidR="00344635" w:rsidRPr="004944C2" w:rsidRDefault="00344635">
      <w:pPr>
        <w:widowControl w:val="0"/>
        <w:suppressAutoHyphens/>
        <w:ind w:left="0" w:firstLine="0"/>
        <w:rPr>
          <w:color w:val="000000"/>
          <w:spacing w:val="-2"/>
          <w:szCs w:val="22"/>
        </w:rPr>
      </w:pPr>
    </w:p>
    <w:p w14:paraId="40169289" w14:textId="77777777" w:rsidR="00344635" w:rsidRPr="004944C2" w:rsidRDefault="00344635">
      <w:pPr>
        <w:widowControl w:val="0"/>
        <w:suppressAutoHyphens/>
        <w:ind w:left="0" w:firstLine="0"/>
        <w:rPr>
          <w:color w:val="000000"/>
          <w:spacing w:val="-2"/>
          <w:szCs w:val="22"/>
        </w:rPr>
      </w:pPr>
    </w:p>
    <w:p w14:paraId="3D005774" w14:textId="77777777" w:rsidR="00344635" w:rsidRPr="004944C2" w:rsidRDefault="00A43288">
      <w:pPr>
        <w:keepNext/>
        <w:widowControl w:val="0"/>
        <w:suppressAutoHyphens/>
        <w:ind w:left="0" w:firstLine="0"/>
        <w:rPr>
          <w:color w:val="000000"/>
          <w:spacing w:val="-2"/>
          <w:szCs w:val="22"/>
          <w:u w:val="single"/>
        </w:rPr>
      </w:pPr>
      <w:r w:rsidRPr="004944C2">
        <w:rPr>
          <w:color w:val="000000"/>
          <w:spacing w:val="-2"/>
          <w:szCs w:val="22"/>
          <w:u w:val="single"/>
        </w:rPr>
        <w:t>Léčba</w:t>
      </w:r>
    </w:p>
    <w:p w14:paraId="5127D422" w14:textId="77777777" w:rsidR="00344635" w:rsidRPr="004944C2" w:rsidRDefault="00344635">
      <w:pPr>
        <w:widowControl w:val="0"/>
        <w:suppressAutoHyphens/>
        <w:ind w:left="0" w:firstLine="0"/>
        <w:rPr>
          <w:color w:val="000000"/>
          <w:szCs w:val="22"/>
        </w:rPr>
      </w:pPr>
    </w:p>
    <w:p w14:paraId="0001F1C6" w14:textId="77777777" w:rsidR="00344635" w:rsidRPr="004944C2" w:rsidRDefault="00A43288">
      <w:pPr>
        <w:widowControl w:val="0"/>
        <w:suppressAutoHyphens/>
        <w:ind w:left="0" w:firstLine="0"/>
        <w:rPr>
          <w:color w:val="000000"/>
          <w:spacing w:val="-2"/>
          <w:szCs w:val="22"/>
        </w:rPr>
      </w:pPr>
      <w:r w:rsidRPr="004944C2">
        <w:rPr>
          <w:color w:val="000000"/>
          <w:szCs w:val="22"/>
        </w:rPr>
        <w:t>Jelikož plazmatický poločas rivastigminu je přibližně 1 hodina a délka trvání inhibice acetylcholinesterázy je kolem 9 hodin, doporučuje se, aby v případě asymptomatického předávkování nebyla následujících 24 hodin podána žádná další dávka rivastigminu.</w:t>
      </w:r>
      <w:r w:rsidRPr="004944C2">
        <w:rPr>
          <w:color w:val="000000"/>
          <w:spacing w:val="-2"/>
          <w:szCs w:val="22"/>
        </w:rPr>
        <w:t xml:space="preserve"> </w:t>
      </w:r>
      <w:r w:rsidRPr="004944C2">
        <w:rPr>
          <w:color w:val="000000"/>
          <w:szCs w:val="22"/>
        </w:rPr>
        <w:t>Při předávkování doprovázeném závažnou nauzeou a zvracením by se mělo zvážit podání antiemetik.</w:t>
      </w:r>
      <w:r w:rsidRPr="004944C2">
        <w:rPr>
          <w:color w:val="000000"/>
          <w:spacing w:val="-2"/>
          <w:szCs w:val="22"/>
        </w:rPr>
        <w:t xml:space="preserve"> </w:t>
      </w:r>
      <w:r w:rsidRPr="004944C2">
        <w:rPr>
          <w:color w:val="000000"/>
          <w:szCs w:val="22"/>
        </w:rPr>
        <w:t>Symptomatická léčba dalších nežádoucích účinků by se měla provádět podle potřeby.</w:t>
      </w:r>
    </w:p>
    <w:p w14:paraId="65A4EF1A" w14:textId="77777777" w:rsidR="00344635" w:rsidRPr="004944C2" w:rsidRDefault="00344635">
      <w:pPr>
        <w:widowControl w:val="0"/>
        <w:suppressAutoHyphens/>
        <w:ind w:left="0" w:firstLine="0"/>
        <w:rPr>
          <w:color w:val="000000"/>
          <w:spacing w:val="-2"/>
          <w:szCs w:val="22"/>
        </w:rPr>
      </w:pPr>
    </w:p>
    <w:p w14:paraId="03759ECE" w14:textId="77777777" w:rsidR="00344635" w:rsidRPr="004944C2" w:rsidRDefault="00A43288">
      <w:pPr>
        <w:widowControl w:val="0"/>
        <w:suppressAutoHyphens/>
        <w:ind w:left="0" w:firstLine="0"/>
        <w:rPr>
          <w:color w:val="000000"/>
          <w:spacing w:val="-2"/>
          <w:szCs w:val="22"/>
        </w:rPr>
      </w:pPr>
      <w:r w:rsidRPr="004944C2">
        <w:rPr>
          <w:color w:val="000000"/>
          <w:szCs w:val="22"/>
        </w:rPr>
        <w:t>V případě těžkého předávkování lze použít atropin.</w:t>
      </w:r>
      <w:r w:rsidRPr="004944C2">
        <w:rPr>
          <w:color w:val="000000"/>
          <w:spacing w:val="-2"/>
          <w:szCs w:val="22"/>
        </w:rPr>
        <w:t xml:space="preserve"> </w:t>
      </w:r>
      <w:r w:rsidRPr="004944C2">
        <w:rPr>
          <w:color w:val="000000"/>
          <w:szCs w:val="22"/>
        </w:rPr>
        <w:t>Doporučuje se úvodní dávka atropinsulfátu 0,03 mg/kg, podaná intravenózně, s následnými dávkami podle klinické odpovědi.</w:t>
      </w:r>
      <w:r w:rsidRPr="004944C2">
        <w:rPr>
          <w:color w:val="000000"/>
          <w:spacing w:val="-2"/>
          <w:szCs w:val="22"/>
        </w:rPr>
        <w:t xml:space="preserve"> </w:t>
      </w:r>
      <w:r w:rsidRPr="004944C2">
        <w:rPr>
          <w:color w:val="000000"/>
          <w:szCs w:val="22"/>
        </w:rPr>
        <w:t>Použití skopolaminu jako antidota se nedoporučuje.</w:t>
      </w:r>
    </w:p>
    <w:p w14:paraId="5259E474" w14:textId="77777777" w:rsidR="00344635" w:rsidRPr="004944C2" w:rsidRDefault="00344635">
      <w:pPr>
        <w:widowControl w:val="0"/>
        <w:suppressAutoHyphens/>
        <w:ind w:left="0" w:firstLine="0"/>
        <w:rPr>
          <w:color w:val="000000"/>
          <w:spacing w:val="-2"/>
          <w:szCs w:val="22"/>
        </w:rPr>
      </w:pPr>
    </w:p>
    <w:p w14:paraId="5D9E2901" w14:textId="77777777" w:rsidR="00344635" w:rsidRPr="004944C2" w:rsidRDefault="00344635">
      <w:pPr>
        <w:widowControl w:val="0"/>
        <w:suppressAutoHyphens/>
        <w:ind w:left="0" w:firstLine="0"/>
        <w:rPr>
          <w:color w:val="000000"/>
          <w:spacing w:val="-2"/>
          <w:szCs w:val="22"/>
        </w:rPr>
      </w:pPr>
    </w:p>
    <w:p w14:paraId="1797F6AA"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5.</w:t>
      </w:r>
      <w:r w:rsidRPr="004944C2">
        <w:rPr>
          <w:b/>
          <w:color w:val="000000"/>
          <w:spacing w:val="-2"/>
          <w:szCs w:val="22"/>
        </w:rPr>
        <w:tab/>
        <w:t>FARMAKOLOGICKÉ VLASTNOSTI</w:t>
      </w:r>
    </w:p>
    <w:p w14:paraId="3BDE8F6E" w14:textId="77777777" w:rsidR="00344635" w:rsidRPr="004944C2" w:rsidRDefault="00344635">
      <w:pPr>
        <w:keepNext/>
        <w:widowControl w:val="0"/>
        <w:suppressAutoHyphens/>
        <w:ind w:left="0" w:firstLine="0"/>
        <w:rPr>
          <w:color w:val="000000"/>
          <w:spacing w:val="-2"/>
          <w:szCs w:val="22"/>
        </w:rPr>
      </w:pPr>
    </w:p>
    <w:p w14:paraId="64314739"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5.1</w:t>
      </w:r>
      <w:r w:rsidRPr="004944C2">
        <w:rPr>
          <w:b/>
          <w:color w:val="000000"/>
          <w:spacing w:val="-2"/>
          <w:szCs w:val="22"/>
        </w:rPr>
        <w:tab/>
        <w:t>Farmakodynamické vlastnosti</w:t>
      </w:r>
    </w:p>
    <w:p w14:paraId="518654DC" w14:textId="77777777" w:rsidR="00344635" w:rsidRPr="004944C2" w:rsidRDefault="00344635">
      <w:pPr>
        <w:keepNext/>
        <w:widowControl w:val="0"/>
        <w:suppressAutoHyphens/>
        <w:ind w:left="0" w:firstLine="0"/>
        <w:rPr>
          <w:color w:val="000000"/>
          <w:spacing w:val="-2"/>
          <w:szCs w:val="22"/>
        </w:rPr>
      </w:pPr>
    </w:p>
    <w:p w14:paraId="29725F21" w14:textId="77777777" w:rsidR="00344635" w:rsidRPr="004944C2" w:rsidRDefault="00A43288">
      <w:pPr>
        <w:keepNext/>
        <w:widowControl w:val="0"/>
        <w:suppressAutoHyphens/>
        <w:ind w:left="0" w:firstLine="0"/>
        <w:rPr>
          <w:color w:val="000000"/>
          <w:spacing w:val="-2"/>
          <w:szCs w:val="22"/>
        </w:rPr>
      </w:pPr>
      <w:r w:rsidRPr="004944C2">
        <w:rPr>
          <w:color w:val="000000"/>
          <w:szCs w:val="22"/>
        </w:rPr>
        <w:t>Farmakoterapeutická skupina:</w:t>
      </w:r>
      <w:r w:rsidRPr="004944C2">
        <w:rPr>
          <w:color w:val="000000"/>
          <w:spacing w:val="-2"/>
          <w:szCs w:val="22"/>
        </w:rPr>
        <w:t xml:space="preserve"> psychoanaleptika, </w:t>
      </w:r>
      <w:r w:rsidRPr="004944C2">
        <w:rPr>
          <w:color w:val="000000"/>
          <w:szCs w:val="22"/>
        </w:rPr>
        <w:t xml:space="preserve">anticholinesterázy, ATC kód: </w:t>
      </w:r>
      <w:r w:rsidRPr="004944C2">
        <w:rPr>
          <w:color w:val="000000"/>
          <w:spacing w:val="-2"/>
          <w:szCs w:val="22"/>
        </w:rPr>
        <w:t>N06DA03</w:t>
      </w:r>
    </w:p>
    <w:p w14:paraId="23B83B59" w14:textId="77777777" w:rsidR="00344635" w:rsidRPr="004944C2" w:rsidRDefault="00344635">
      <w:pPr>
        <w:keepNext/>
        <w:widowControl w:val="0"/>
        <w:suppressAutoHyphens/>
        <w:ind w:left="0" w:firstLine="0"/>
        <w:rPr>
          <w:color w:val="000000"/>
          <w:spacing w:val="-2"/>
          <w:szCs w:val="22"/>
        </w:rPr>
      </w:pPr>
    </w:p>
    <w:p w14:paraId="6DC98E4F" w14:textId="77777777" w:rsidR="00344635" w:rsidRPr="004944C2" w:rsidRDefault="00A43288">
      <w:pPr>
        <w:pStyle w:val="BodyText"/>
        <w:widowControl w:val="0"/>
        <w:rPr>
          <w:color w:val="000000"/>
          <w:szCs w:val="22"/>
        </w:rPr>
      </w:pPr>
      <w:r w:rsidRPr="004944C2">
        <w:rPr>
          <w:color w:val="000000"/>
          <w:szCs w:val="22"/>
        </w:rPr>
        <w:t>Rivastigmin je inhibitor acetyl- a butyrylcholinesterázy karbamátového typu, který usnadňuje cholinergní přenos tím, že zpomaluje odbourávání acetylcholinu uvolněného funkčně intaktními cholinergními neurony. Rivastigmin může proto zlepšovat poruchy kognitivních funkcí, které jsou u demence spojené s Alzheimerovou chorobou a Parkinsonovou chorobou způsobeny deficitem cholinergního přenosu.</w:t>
      </w:r>
    </w:p>
    <w:p w14:paraId="686569C1" w14:textId="77777777" w:rsidR="00344635" w:rsidRPr="004944C2" w:rsidRDefault="00344635">
      <w:pPr>
        <w:pStyle w:val="BodyText"/>
        <w:widowControl w:val="0"/>
        <w:rPr>
          <w:color w:val="000000"/>
          <w:szCs w:val="22"/>
        </w:rPr>
      </w:pPr>
    </w:p>
    <w:p w14:paraId="1596F119" w14:textId="77777777" w:rsidR="00344635" w:rsidRPr="004944C2" w:rsidRDefault="00A43288">
      <w:pPr>
        <w:widowControl w:val="0"/>
        <w:suppressAutoHyphens/>
        <w:ind w:left="0" w:firstLine="0"/>
        <w:rPr>
          <w:color w:val="000000"/>
          <w:spacing w:val="-2"/>
          <w:szCs w:val="22"/>
        </w:rPr>
      </w:pPr>
      <w:r w:rsidRPr="004944C2">
        <w:rPr>
          <w:color w:val="000000"/>
          <w:szCs w:val="22"/>
        </w:rPr>
        <w:t>Rivastigmin se kovalentně váže na svůj cílový enzym, se kterým tvoří komplex, čímž tento enzym dočasně inaktivuje. U zdravých mladých mužů snižuje během první 1,5 hodiny po podání perorální dávky 3 mg rivastigminu aktivitu acetylcholinesterázy (AChE) v mozkomíšním moku (CSF) přibližně o 40%. Aktivita enzymu se navrací k výchozí hodnotě přibližně za 9 hodin po dosažení maximálního inhibičního účinku. U pacientů s Alzheimerovou chorobou byla inhibice acetylcholinesterázy v mozkomíšním moku, vyvolaná rivastigminem, závislá na dávce, a to až do 6 mg podávaných dvakrát denně, což byla nejvyšší testovaná dávka. Inhibice aktivity butyrylcholinesterázy v mozkomíšním moku byla u 14 pacientů s Alzheimerovou chorobou, léčených rivastigminem, podobná inhibici acetylcholinesterázy.</w:t>
      </w:r>
    </w:p>
    <w:p w14:paraId="5AAC19B5" w14:textId="77777777" w:rsidR="00344635" w:rsidRPr="004944C2" w:rsidRDefault="00344635">
      <w:pPr>
        <w:widowControl w:val="0"/>
        <w:suppressAutoHyphens/>
        <w:ind w:left="0" w:firstLine="0"/>
        <w:rPr>
          <w:color w:val="000000"/>
          <w:spacing w:val="-2"/>
          <w:szCs w:val="22"/>
        </w:rPr>
      </w:pPr>
    </w:p>
    <w:p w14:paraId="1763157D" w14:textId="77777777" w:rsidR="00344635" w:rsidRPr="004944C2" w:rsidRDefault="00A43288">
      <w:pPr>
        <w:keepNext/>
        <w:widowControl w:val="0"/>
        <w:ind w:left="0" w:right="28" w:firstLine="0"/>
        <w:rPr>
          <w:i/>
          <w:color w:val="000000"/>
          <w:spacing w:val="-2"/>
          <w:szCs w:val="22"/>
        </w:rPr>
      </w:pPr>
      <w:r w:rsidRPr="004944C2">
        <w:rPr>
          <w:color w:val="000000"/>
          <w:spacing w:val="-2"/>
          <w:szCs w:val="22"/>
          <w:u w:val="single"/>
        </w:rPr>
        <w:t>Klinické studie u Alzheimerovy choroby</w:t>
      </w:r>
    </w:p>
    <w:p w14:paraId="4F3C22FE" w14:textId="77777777" w:rsidR="00344635" w:rsidRPr="004944C2" w:rsidRDefault="00A43288">
      <w:pPr>
        <w:pStyle w:val="BodyText21"/>
        <w:widowControl w:val="0"/>
        <w:tabs>
          <w:tab w:val="clear" w:pos="567"/>
        </w:tabs>
        <w:spacing w:line="240" w:lineRule="auto"/>
        <w:ind w:left="0"/>
        <w:jc w:val="left"/>
        <w:rPr>
          <w:color w:val="000000"/>
          <w:szCs w:val="22"/>
          <w:lang w:val="cs-CZ"/>
        </w:rPr>
      </w:pPr>
      <w:r w:rsidRPr="004944C2">
        <w:rPr>
          <w:color w:val="000000"/>
          <w:szCs w:val="22"/>
          <w:lang w:val="cs-CZ"/>
        </w:rPr>
        <w:t>Účinnost rivastigminu byla stanovena při použití tří nezávislých hodnotících testů (škál) pro jednotlivé oblasti, které byly během 6 měsíců hodnoceny v pravidelných intervalech. Patří sem ADAS-Cog (</w:t>
      </w:r>
      <w:r w:rsidRPr="004944C2">
        <w:rPr>
          <w:lang w:val="cs-CZ"/>
        </w:rPr>
        <w:t>Alzheimer’s Disease Assessment Scale – Cognitive subscale,</w:t>
      </w:r>
      <w:r w:rsidRPr="004944C2">
        <w:rPr>
          <w:color w:val="000000"/>
          <w:szCs w:val="22"/>
          <w:lang w:val="cs-CZ"/>
        </w:rPr>
        <w:t xml:space="preserve"> měření rozpoznávání, založené na výkonu), CIBIC-Plus (Clinician’s Interview Based Impression of Change-Plus, celkové hodnocení pacienta lékařem při zohlednění názoru ošetřovatele) a PDS (Progressive Deterioration Scale, hodnocení činností každodenního života, provedené ošetřovatelem, zahrnující osobní hygienu, jídlo, oblékání, domácí práce, jako je nakupování, zachování schopnosti orientovat se v okolí a zapojení se do činností souvisících s penězi, atd.).</w:t>
      </w:r>
    </w:p>
    <w:p w14:paraId="51174828" w14:textId="77777777" w:rsidR="00344635" w:rsidRPr="004944C2" w:rsidRDefault="00344635">
      <w:pPr>
        <w:pStyle w:val="BodyText21"/>
        <w:widowControl w:val="0"/>
        <w:spacing w:line="240" w:lineRule="auto"/>
        <w:ind w:left="0"/>
        <w:jc w:val="left"/>
        <w:rPr>
          <w:color w:val="000000"/>
          <w:szCs w:val="22"/>
          <w:lang w:val="cs-CZ"/>
        </w:rPr>
      </w:pPr>
    </w:p>
    <w:p w14:paraId="0538173A" w14:textId="77777777" w:rsidR="00344635" w:rsidRPr="004944C2" w:rsidRDefault="00A43288">
      <w:pPr>
        <w:pStyle w:val="BodyText21"/>
        <w:widowControl w:val="0"/>
        <w:spacing w:line="240" w:lineRule="auto"/>
        <w:ind w:left="0"/>
        <w:jc w:val="left"/>
        <w:rPr>
          <w:color w:val="000000"/>
          <w:szCs w:val="22"/>
          <w:lang w:val="cs-CZ"/>
        </w:rPr>
      </w:pPr>
      <w:r w:rsidRPr="004944C2">
        <w:rPr>
          <w:color w:val="000000"/>
          <w:szCs w:val="22"/>
          <w:lang w:val="cs-CZ"/>
        </w:rPr>
        <w:t>Pacienti ve studii měli MMSE (Mini-Mental State Examination) skóre 10–24.</w:t>
      </w:r>
    </w:p>
    <w:p w14:paraId="53DFC6BD" w14:textId="77777777" w:rsidR="00344635" w:rsidRPr="004944C2" w:rsidRDefault="00344635">
      <w:pPr>
        <w:pStyle w:val="BodyText21"/>
        <w:widowControl w:val="0"/>
        <w:spacing w:line="240" w:lineRule="auto"/>
        <w:ind w:left="0"/>
        <w:jc w:val="left"/>
        <w:rPr>
          <w:color w:val="000000"/>
          <w:szCs w:val="22"/>
          <w:lang w:val="cs-CZ"/>
        </w:rPr>
      </w:pPr>
    </w:p>
    <w:p w14:paraId="4AD8231E" w14:textId="77777777" w:rsidR="00344635" w:rsidRPr="004944C2" w:rsidRDefault="00A43288">
      <w:pPr>
        <w:pStyle w:val="Text"/>
        <w:widowControl w:val="0"/>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Výsledky dosažené u pacientů klinicky reagujících na léčbu byly shrnuty ze dvou studií hodnotících flexibilní dávky z celkem tří pivotních multicentrických studií trvajících 26 týdnů, provedených u pacientů s mírnou až středně těžkou Alzheimerovou demencí. Tyto výsledky jsou uvedeny níže v tabulce 4. Klinicky relevantní zlepšení v těchto studiích bylo definováno jako zlepšení nejméně o 4 body v porovnání s dřívějším stavem na ADAS-Cog, zlepšení na CIBIC-Plus, nebo nejméně 10% zlepšení na PDS.</w:t>
      </w:r>
    </w:p>
    <w:p w14:paraId="60C8034C" w14:textId="77777777" w:rsidR="00344635" w:rsidRPr="004944C2" w:rsidRDefault="00344635">
      <w:pPr>
        <w:pStyle w:val="Text"/>
        <w:widowControl w:val="0"/>
        <w:spacing w:before="0" w:line="240" w:lineRule="auto"/>
        <w:jc w:val="left"/>
        <w:rPr>
          <w:rFonts w:ascii="Times New Roman" w:hAnsi="Times New Roman"/>
          <w:color w:val="000000"/>
          <w:szCs w:val="22"/>
          <w:lang w:val="cs-CZ"/>
        </w:rPr>
      </w:pPr>
    </w:p>
    <w:p w14:paraId="74336CCC" w14:textId="77777777" w:rsidR="00344635" w:rsidRPr="004944C2" w:rsidRDefault="00A43288">
      <w:pPr>
        <w:pStyle w:val="Text"/>
        <w:widowControl w:val="0"/>
        <w:spacing w:before="0" w:line="240" w:lineRule="auto"/>
        <w:jc w:val="left"/>
        <w:rPr>
          <w:rFonts w:ascii="Times New Roman" w:hAnsi="Times New Roman"/>
          <w:color w:val="000000"/>
          <w:szCs w:val="22"/>
          <w:lang w:val="cs-CZ"/>
        </w:rPr>
      </w:pPr>
      <w:r w:rsidRPr="004944C2">
        <w:rPr>
          <w:rFonts w:ascii="Times New Roman" w:hAnsi="Times New Roman"/>
          <w:color w:val="000000"/>
          <w:szCs w:val="22"/>
          <w:lang w:val="cs-CZ"/>
        </w:rPr>
        <w:t xml:space="preserve">Kromě toho je v téže tabulce uvedena post-hoc definice odpovědi. Sekundární definice klinické </w:t>
      </w:r>
      <w:r w:rsidRPr="004944C2">
        <w:rPr>
          <w:rFonts w:ascii="Times New Roman" w:hAnsi="Times New Roman"/>
          <w:color w:val="000000"/>
          <w:szCs w:val="22"/>
          <w:lang w:val="cs-CZ"/>
        </w:rPr>
        <w:lastRenderedPageBreak/>
        <w:t>odpovědi na léčbu vyžadovala nejméně 4bodové zlepšení na ADAS-Cog, žádné zhoršení na CIBIC</w:t>
      </w:r>
      <w:r w:rsidRPr="004944C2">
        <w:rPr>
          <w:rFonts w:ascii="Times New Roman" w:hAnsi="Times New Roman"/>
          <w:color w:val="000000"/>
          <w:szCs w:val="22"/>
          <w:lang w:val="cs-CZ"/>
        </w:rPr>
        <w:noBreakHyphen/>
        <w:t>Plus a žádné zhoršení na PDS. Průměrná aktuální denní dávka u pacientů odpovídajících na léčbu ve skupině léčené dávkou 6–12 mg denně, kteří odpovídají této definici, byla 9,3 mg. Je důležité poznamenat, že škály používané v této indikaci se liší a přímé srovnání výsledků dosažených různými terapeutickými přípravky není platné.</w:t>
      </w:r>
    </w:p>
    <w:p w14:paraId="73E1C76A" w14:textId="77777777" w:rsidR="00344635" w:rsidRPr="004944C2" w:rsidRDefault="00344635">
      <w:pPr>
        <w:pStyle w:val="BodyText3"/>
        <w:widowControl w:val="0"/>
        <w:ind w:left="0" w:firstLine="0"/>
        <w:rPr>
          <w:sz w:val="22"/>
          <w:szCs w:val="22"/>
          <w:lang w:val="cs-CZ"/>
        </w:rPr>
      </w:pPr>
    </w:p>
    <w:p w14:paraId="37AC30B5" w14:textId="77777777" w:rsidR="00344635" w:rsidRPr="004944C2" w:rsidRDefault="00A43288">
      <w:pPr>
        <w:pStyle w:val="BodyText21"/>
        <w:keepNext/>
        <w:widowControl w:val="0"/>
        <w:ind w:left="0"/>
        <w:rPr>
          <w:b/>
          <w:color w:val="000000"/>
          <w:szCs w:val="22"/>
          <w:lang w:val="cs-CZ"/>
        </w:rPr>
      </w:pPr>
      <w:r w:rsidRPr="004944C2">
        <w:rPr>
          <w:b/>
          <w:color w:val="000000"/>
          <w:szCs w:val="22"/>
          <w:lang w:val="cs-CZ"/>
        </w:rPr>
        <w:t>Tabulka 4</w:t>
      </w:r>
    </w:p>
    <w:p w14:paraId="63D56BB0" w14:textId="77777777" w:rsidR="00344635" w:rsidRPr="004944C2" w:rsidRDefault="00344635">
      <w:pPr>
        <w:pStyle w:val="BodyText21"/>
        <w:keepNext/>
        <w:widowControl w:val="0"/>
        <w:ind w:left="0"/>
        <w:rPr>
          <w:color w:val="000000"/>
          <w:szCs w:val="22"/>
          <w:lang w:val="cs-CZ"/>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5"/>
        <w:gridCol w:w="1560"/>
        <w:gridCol w:w="1275"/>
        <w:gridCol w:w="1560"/>
        <w:gridCol w:w="1701"/>
      </w:tblGrid>
      <w:tr w:rsidR="00344635" w:rsidRPr="004944C2" w14:paraId="0877D140" w14:textId="77777777">
        <w:tc>
          <w:tcPr>
            <w:tcW w:w="2735" w:type="dxa"/>
          </w:tcPr>
          <w:p w14:paraId="0D913A46" w14:textId="77777777" w:rsidR="00344635" w:rsidRPr="004944C2" w:rsidRDefault="00344635">
            <w:pPr>
              <w:pStyle w:val="paragraph"/>
              <w:widowControl w:val="0"/>
              <w:spacing w:before="0"/>
              <w:rPr>
                <w:b/>
                <w:color w:val="000000"/>
                <w:sz w:val="22"/>
                <w:szCs w:val="22"/>
                <w:lang w:val="cs-CZ"/>
              </w:rPr>
            </w:pPr>
          </w:p>
        </w:tc>
        <w:tc>
          <w:tcPr>
            <w:tcW w:w="6096" w:type="dxa"/>
            <w:gridSpan w:val="4"/>
          </w:tcPr>
          <w:p w14:paraId="17754229" w14:textId="77777777" w:rsidR="00344635" w:rsidRPr="004944C2" w:rsidRDefault="00A43288">
            <w:pPr>
              <w:pStyle w:val="paragraph"/>
              <w:widowControl w:val="0"/>
              <w:spacing w:before="0"/>
              <w:jc w:val="center"/>
              <w:rPr>
                <w:b/>
                <w:color w:val="000000"/>
                <w:sz w:val="22"/>
                <w:szCs w:val="22"/>
                <w:lang w:val="cs-CZ"/>
              </w:rPr>
            </w:pPr>
            <w:r w:rsidRPr="004944C2">
              <w:rPr>
                <w:b/>
                <w:color w:val="000000"/>
                <w:sz w:val="22"/>
                <w:szCs w:val="22"/>
                <w:lang w:val="cs-CZ"/>
              </w:rPr>
              <w:t>Pacienti s klinicky signifikantní odpovědí (%)</w:t>
            </w:r>
          </w:p>
        </w:tc>
      </w:tr>
      <w:tr w:rsidR="00344635" w:rsidRPr="004944C2" w14:paraId="3FC46877" w14:textId="77777777">
        <w:tc>
          <w:tcPr>
            <w:tcW w:w="2735" w:type="dxa"/>
          </w:tcPr>
          <w:p w14:paraId="77A33A1F" w14:textId="77777777" w:rsidR="00344635" w:rsidRPr="004944C2" w:rsidRDefault="00344635">
            <w:pPr>
              <w:pStyle w:val="paragraph"/>
              <w:widowControl w:val="0"/>
              <w:spacing w:before="0"/>
              <w:rPr>
                <w:b/>
                <w:color w:val="000000"/>
                <w:sz w:val="22"/>
                <w:szCs w:val="22"/>
                <w:lang w:val="cs-CZ"/>
              </w:rPr>
            </w:pPr>
          </w:p>
        </w:tc>
        <w:tc>
          <w:tcPr>
            <w:tcW w:w="2835" w:type="dxa"/>
            <w:gridSpan w:val="2"/>
          </w:tcPr>
          <w:p w14:paraId="4BF9A81A" w14:textId="77777777" w:rsidR="00344635" w:rsidRPr="004944C2" w:rsidRDefault="00A43288">
            <w:pPr>
              <w:pStyle w:val="paragraph"/>
              <w:widowControl w:val="0"/>
              <w:spacing w:before="0"/>
              <w:jc w:val="center"/>
              <w:rPr>
                <w:b/>
                <w:color w:val="000000"/>
                <w:sz w:val="22"/>
                <w:szCs w:val="22"/>
                <w:lang w:val="cs-CZ"/>
              </w:rPr>
            </w:pPr>
            <w:r w:rsidRPr="004944C2">
              <w:rPr>
                <w:b/>
                <w:color w:val="000000"/>
                <w:sz w:val="22"/>
                <w:szCs w:val="22"/>
                <w:lang w:val="cs-CZ"/>
              </w:rPr>
              <w:t>Úmysl léčit (intent to treat)</w:t>
            </w:r>
          </w:p>
        </w:tc>
        <w:tc>
          <w:tcPr>
            <w:tcW w:w="3261" w:type="dxa"/>
            <w:gridSpan w:val="2"/>
          </w:tcPr>
          <w:p w14:paraId="43B2DC90" w14:textId="77777777" w:rsidR="00344635" w:rsidRPr="004944C2" w:rsidRDefault="00A43288">
            <w:pPr>
              <w:pStyle w:val="paragraph"/>
              <w:widowControl w:val="0"/>
              <w:spacing w:before="0"/>
              <w:jc w:val="center"/>
              <w:rPr>
                <w:b/>
                <w:color w:val="000000"/>
                <w:sz w:val="22"/>
                <w:szCs w:val="22"/>
                <w:lang w:val="cs-CZ"/>
              </w:rPr>
            </w:pPr>
            <w:r w:rsidRPr="004944C2">
              <w:rPr>
                <w:b/>
                <w:color w:val="000000"/>
                <w:sz w:val="22"/>
                <w:szCs w:val="22"/>
                <w:lang w:val="cs-CZ"/>
              </w:rPr>
              <w:t>Započítané poslední pozorování</w:t>
            </w:r>
          </w:p>
        </w:tc>
      </w:tr>
      <w:tr w:rsidR="00344635" w:rsidRPr="004944C2" w14:paraId="65DAD22F" w14:textId="77777777">
        <w:tc>
          <w:tcPr>
            <w:tcW w:w="2735" w:type="dxa"/>
            <w:tcBorders>
              <w:bottom w:val="single" w:sz="18" w:space="0" w:color="000000"/>
            </w:tcBorders>
          </w:tcPr>
          <w:p w14:paraId="6CE86323" w14:textId="77777777" w:rsidR="00344635" w:rsidRPr="004944C2" w:rsidRDefault="00A43288">
            <w:pPr>
              <w:pStyle w:val="paragraph"/>
              <w:widowControl w:val="0"/>
              <w:spacing w:before="0"/>
              <w:rPr>
                <w:b/>
                <w:i/>
                <w:color w:val="000000"/>
                <w:sz w:val="22"/>
                <w:szCs w:val="22"/>
                <w:lang w:val="cs-CZ"/>
              </w:rPr>
            </w:pPr>
            <w:r w:rsidRPr="004944C2">
              <w:rPr>
                <w:b/>
                <w:color w:val="000000"/>
                <w:sz w:val="22"/>
                <w:szCs w:val="22"/>
                <w:lang w:val="cs-CZ"/>
              </w:rPr>
              <w:t>Měřítko odpovědi</w:t>
            </w:r>
          </w:p>
        </w:tc>
        <w:tc>
          <w:tcPr>
            <w:tcW w:w="1560" w:type="dxa"/>
            <w:tcBorders>
              <w:bottom w:val="single" w:sz="18" w:space="0" w:color="000000"/>
            </w:tcBorders>
          </w:tcPr>
          <w:p w14:paraId="2A30219D" w14:textId="77777777" w:rsidR="00344635" w:rsidRPr="004944C2" w:rsidRDefault="00A43288">
            <w:pPr>
              <w:pStyle w:val="paragraph"/>
              <w:widowControl w:val="0"/>
              <w:spacing w:before="0"/>
              <w:jc w:val="center"/>
              <w:rPr>
                <w:b/>
                <w:color w:val="000000"/>
                <w:sz w:val="22"/>
                <w:szCs w:val="22"/>
                <w:lang w:val="cs-CZ"/>
              </w:rPr>
            </w:pPr>
            <w:r w:rsidRPr="004944C2">
              <w:rPr>
                <w:b/>
                <w:color w:val="000000"/>
                <w:sz w:val="22"/>
                <w:szCs w:val="22"/>
                <w:lang w:val="cs-CZ"/>
              </w:rPr>
              <w:t>Rivastigmin</w:t>
            </w:r>
          </w:p>
          <w:p w14:paraId="13864D18" w14:textId="77777777" w:rsidR="00344635" w:rsidRPr="004944C2" w:rsidRDefault="00A43288">
            <w:pPr>
              <w:pStyle w:val="paragraph"/>
              <w:widowControl w:val="0"/>
              <w:spacing w:before="0"/>
              <w:jc w:val="center"/>
              <w:rPr>
                <w:b/>
                <w:color w:val="000000"/>
                <w:sz w:val="22"/>
                <w:szCs w:val="22"/>
                <w:lang w:val="cs-CZ"/>
              </w:rPr>
            </w:pPr>
            <w:r w:rsidRPr="004944C2">
              <w:rPr>
                <w:b/>
                <w:color w:val="000000"/>
                <w:sz w:val="22"/>
                <w:szCs w:val="22"/>
                <w:lang w:val="cs-CZ"/>
              </w:rPr>
              <w:t>6–12 mg</w:t>
            </w:r>
          </w:p>
          <w:p w14:paraId="22484905" w14:textId="77777777" w:rsidR="00344635" w:rsidRPr="004944C2" w:rsidRDefault="00A43288">
            <w:pPr>
              <w:pStyle w:val="paragraph"/>
              <w:widowControl w:val="0"/>
              <w:spacing w:before="0"/>
              <w:jc w:val="center"/>
              <w:rPr>
                <w:b/>
                <w:i/>
                <w:color w:val="000000"/>
                <w:sz w:val="22"/>
                <w:szCs w:val="22"/>
                <w:lang w:val="cs-CZ"/>
              </w:rPr>
            </w:pPr>
            <w:r w:rsidRPr="004944C2">
              <w:rPr>
                <w:b/>
                <w:color w:val="000000"/>
                <w:sz w:val="22"/>
                <w:szCs w:val="22"/>
                <w:lang w:val="cs-CZ"/>
              </w:rPr>
              <w:t>n = 473</w:t>
            </w:r>
          </w:p>
        </w:tc>
        <w:tc>
          <w:tcPr>
            <w:tcW w:w="1275" w:type="dxa"/>
            <w:tcBorders>
              <w:bottom w:val="single" w:sz="18" w:space="0" w:color="000000"/>
            </w:tcBorders>
          </w:tcPr>
          <w:p w14:paraId="4A25FA3D" w14:textId="77777777" w:rsidR="00344635" w:rsidRPr="004944C2" w:rsidRDefault="00A43288">
            <w:pPr>
              <w:pStyle w:val="paragraph"/>
              <w:widowControl w:val="0"/>
              <w:spacing w:before="0"/>
              <w:jc w:val="center"/>
              <w:rPr>
                <w:b/>
                <w:color w:val="000000"/>
                <w:sz w:val="22"/>
                <w:szCs w:val="22"/>
                <w:lang w:val="cs-CZ"/>
              </w:rPr>
            </w:pPr>
            <w:r w:rsidRPr="004944C2">
              <w:rPr>
                <w:b/>
                <w:color w:val="000000"/>
                <w:sz w:val="22"/>
                <w:szCs w:val="22"/>
                <w:lang w:val="cs-CZ"/>
              </w:rPr>
              <w:t>Placebo</w:t>
            </w:r>
          </w:p>
          <w:p w14:paraId="2DFDE38F" w14:textId="77777777" w:rsidR="00344635" w:rsidRPr="004944C2" w:rsidRDefault="00344635">
            <w:pPr>
              <w:pStyle w:val="paragraph"/>
              <w:widowControl w:val="0"/>
              <w:spacing w:before="0"/>
              <w:jc w:val="center"/>
              <w:rPr>
                <w:color w:val="000000"/>
                <w:sz w:val="22"/>
                <w:szCs w:val="22"/>
                <w:lang w:val="cs-CZ"/>
              </w:rPr>
            </w:pPr>
          </w:p>
          <w:p w14:paraId="000F9FEC" w14:textId="77777777" w:rsidR="00344635" w:rsidRPr="004944C2" w:rsidRDefault="00A43288">
            <w:pPr>
              <w:pStyle w:val="paragraph"/>
              <w:widowControl w:val="0"/>
              <w:spacing w:before="0"/>
              <w:jc w:val="center"/>
              <w:rPr>
                <w:b/>
                <w:i/>
                <w:color w:val="000000"/>
                <w:sz w:val="22"/>
                <w:szCs w:val="22"/>
                <w:lang w:val="cs-CZ"/>
              </w:rPr>
            </w:pPr>
            <w:r w:rsidRPr="004944C2">
              <w:rPr>
                <w:b/>
                <w:color w:val="000000"/>
                <w:sz w:val="22"/>
                <w:szCs w:val="22"/>
                <w:lang w:val="cs-CZ"/>
              </w:rPr>
              <w:t>n = 472</w:t>
            </w:r>
          </w:p>
        </w:tc>
        <w:tc>
          <w:tcPr>
            <w:tcW w:w="1560" w:type="dxa"/>
            <w:tcBorders>
              <w:bottom w:val="single" w:sz="18" w:space="0" w:color="000000"/>
            </w:tcBorders>
          </w:tcPr>
          <w:p w14:paraId="7276D256" w14:textId="77777777" w:rsidR="00344635" w:rsidRPr="004944C2" w:rsidRDefault="00A43288">
            <w:pPr>
              <w:pStyle w:val="paragraph"/>
              <w:widowControl w:val="0"/>
              <w:spacing w:before="0"/>
              <w:jc w:val="center"/>
              <w:rPr>
                <w:b/>
                <w:color w:val="000000"/>
                <w:sz w:val="22"/>
                <w:szCs w:val="22"/>
                <w:lang w:val="cs-CZ"/>
              </w:rPr>
            </w:pPr>
            <w:r w:rsidRPr="004944C2">
              <w:rPr>
                <w:b/>
                <w:color w:val="000000"/>
                <w:sz w:val="22"/>
                <w:szCs w:val="22"/>
                <w:lang w:val="cs-CZ"/>
              </w:rPr>
              <w:t>Rivastigmin</w:t>
            </w:r>
          </w:p>
          <w:p w14:paraId="53701086" w14:textId="77777777" w:rsidR="00344635" w:rsidRPr="004944C2" w:rsidRDefault="00A43288">
            <w:pPr>
              <w:pStyle w:val="paragraph"/>
              <w:widowControl w:val="0"/>
              <w:spacing w:before="0"/>
              <w:jc w:val="center"/>
              <w:rPr>
                <w:b/>
                <w:color w:val="000000"/>
                <w:sz w:val="22"/>
                <w:szCs w:val="22"/>
                <w:lang w:val="cs-CZ"/>
              </w:rPr>
            </w:pPr>
            <w:r w:rsidRPr="004944C2">
              <w:rPr>
                <w:b/>
                <w:color w:val="000000"/>
                <w:sz w:val="22"/>
                <w:szCs w:val="22"/>
                <w:lang w:val="cs-CZ"/>
              </w:rPr>
              <w:t>6–12 mg</w:t>
            </w:r>
          </w:p>
          <w:p w14:paraId="0D36BFB9" w14:textId="77777777" w:rsidR="00344635" w:rsidRPr="004944C2" w:rsidRDefault="00A43288">
            <w:pPr>
              <w:pStyle w:val="paragraph"/>
              <w:widowControl w:val="0"/>
              <w:spacing w:before="0"/>
              <w:jc w:val="center"/>
              <w:rPr>
                <w:b/>
                <w:i/>
                <w:color w:val="000000"/>
                <w:sz w:val="22"/>
                <w:szCs w:val="22"/>
                <w:lang w:val="cs-CZ"/>
              </w:rPr>
            </w:pPr>
            <w:r w:rsidRPr="004944C2">
              <w:rPr>
                <w:b/>
                <w:color w:val="000000"/>
                <w:sz w:val="22"/>
                <w:szCs w:val="22"/>
                <w:lang w:val="cs-CZ"/>
              </w:rPr>
              <w:t>n = 379</w:t>
            </w:r>
          </w:p>
        </w:tc>
        <w:tc>
          <w:tcPr>
            <w:tcW w:w="1701" w:type="dxa"/>
            <w:tcBorders>
              <w:bottom w:val="single" w:sz="18" w:space="0" w:color="000000"/>
            </w:tcBorders>
          </w:tcPr>
          <w:p w14:paraId="0865C3EC" w14:textId="77777777" w:rsidR="00344635" w:rsidRPr="004944C2" w:rsidRDefault="00A43288">
            <w:pPr>
              <w:pStyle w:val="paragraph"/>
              <w:widowControl w:val="0"/>
              <w:spacing w:before="0"/>
              <w:jc w:val="center"/>
              <w:rPr>
                <w:b/>
                <w:color w:val="000000"/>
                <w:sz w:val="22"/>
                <w:szCs w:val="22"/>
                <w:lang w:val="cs-CZ"/>
              </w:rPr>
            </w:pPr>
            <w:r w:rsidRPr="004944C2">
              <w:rPr>
                <w:b/>
                <w:color w:val="000000"/>
                <w:sz w:val="22"/>
                <w:szCs w:val="22"/>
                <w:lang w:val="cs-CZ"/>
              </w:rPr>
              <w:t>Placebo</w:t>
            </w:r>
          </w:p>
          <w:p w14:paraId="4319F28D" w14:textId="77777777" w:rsidR="00344635" w:rsidRPr="004944C2" w:rsidRDefault="00344635">
            <w:pPr>
              <w:pStyle w:val="paragraph"/>
              <w:widowControl w:val="0"/>
              <w:spacing w:before="0"/>
              <w:jc w:val="center"/>
              <w:rPr>
                <w:color w:val="000000"/>
                <w:sz w:val="22"/>
                <w:szCs w:val="22"/>
                <w:lang w:val="cs-CZ"/>
              </w:rPr>
            </w:pPr>
          </w:p>
          <w:p w14:paraId="557ADF71" w14:textId="77777777" w:rsidR="00344635" w:rsidRPr="004944C2" w:rsidRDefault="00A43288">
            <w:pPr>
              <w:pStyle w:val="paragraph"/>
              <w:widowControl w:val="0"/>
              <w:spacing w:before="0"/>
              <w:jc w:val="center"/>
              <w:rPr>
                <w:b/>
                <w:i/>
                <w:color w:val="000000"/>
                <w:sz w:val="22"/>
                <w:szCs w:val="22"/>
                <w:lang w:val="cs-CZ"/>
              </w:rPr>
            </w:pPr>
            <w:r w:rsidRPr="004944C2">
              <w:rPr>
                <w:b/>
                <w:color w:val="000000"/>
                <w:sz w:val="22"/>
                <w:szCs w:val="22"/>
                <w:lang w:val="cs-CZ"/>
              </w:rPr>
              <w:t>n = 444</w:t>
            </w:r>
          </w:p>
        </w:tc>
      </w:tr>
      <w:tr w:rsidR="00344635" w:rsidRPr="004944C2" w14:paraId="08EE5AF1" w14:textId="77777777">
        <w:tc>
          <w:tcPr>
            <w:tcW w:w="2735" w:type="dxa"/>
          </w:tcPr>
          <w:p w14:paraId="16BE30A4" w14:textId="77777777" w:rsidR="00344635" w:rsidRPr="004944C2" w:rsidRDefault="00A43288">
            <w:pPr>
              <w:pStyle w:val="paragraph"/>
              <w:widowControl w:val="0"/>
              <w:spacing w:before="0"/>
              <w:jc w:val="left"/>
              <w:rPr>
                <w:b/>
                <w:color w:val="000000"/>
                <w:sz w:val="22"/>
                <w:szCs w:val="22"/>
                <w:lang w:val="cs-CZ"/>
              </w:rPr>
            </w:pPr>
            <w:r w:rsidRPr="004944C2">
              <w:rPr>
                <w:color w:val="000000"/>
                <w:sz w:val="22"/>
                <w:szCs w:val="22"/>
                <w:lang w:val="cs-CZ"/>
              </w:rPr>
              <w:t>ADAS-Cog: zlepšení nejméně o 4 body</w:t>
            </w:r>
          </w:p>
        </w:tc>
        <w:tc>
          <w:tcPr>
            <w:tcW w:w="1560" w:type="dxa"/>
          </w:tcPr>
          <w:p w14:paraId="195CB5B5"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21***</w:t>
            </w:r>
          </w:p>
          <w:p w14:paraId="14B3A817" w14:textId="77777777" w:rsidR="00344635" w:rsidRPr="004944C2" w:rsidRDefault="00344635">
            <w:pPr>
              <w:pStyle w:val="paragraph"/>
              <w:widowControl w:val="0"/>
              <w:spacing w:before="0"/>
              <w:rPr>
                <w:color w:val="000000"/>
                <w:sz w:val="22"/>
                <w:szCs w:val="22"/>
                <w:lang w:val="cs-CZ"/>
              </w:rPr>
            </w:pPr>
          </w:p>
        </w:tc>
        <w:tc>
          <w:tcPr>
            <w:tcW w:w="1275" w:type="dxa"/>
          </w:tcPr>
          <w:p w14:paraId="4B442AD5"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12</w:t>
            </w:r>
          </w:p>
          <w:p w14:paraId="112C1B3A" w14:textId="77777777" w:rsidR="00344635" w:rsidRPr="004944C2" w:rsidRDefault="00344635">
            <w:pPr>
              <w:pStyle w:val="paragraph"/>
              <w:widowControl w:val="0"/>
              <w:spacing w:before="0"/>
              <w:jc w:val="center"/>
              <w:rPr>
                <w:color w:val="000000"/>
                <w:sz w:val="22"/>
                <w:szCs w:val="22"/>
                <w:lang w:val="cs-CZ"/>
              </w:rPr>
            </w:pPr>
          </w:p>
        </w:tc>
        <w:tc>
          <w:tcPr>
            <w:tcW w:w="1560" w:type="dxa"/>
          </w:tcPr>
          <w:p w14:paraId="641D3E7C"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25***</w:t>
            </w:r>
          </w:p>
          <w:p w14:paraId="50F300A6" w14:textId="77777777" w:rsidR="00344635" w:rsidRPr="004944C2" w:rsidRDefault="00344635">
            <w:pPr>
              <w:pStyle w:val="paragraph"/>
              <w:widowControl w:val="0"/>
              <w:spacing w:before="0"/>
              <w:jc w:val="center"/>
              <w:rPr>
                <w:color w:val="000000"/>
                <w:sz w:val="22"/>
                <w:szCs w:val="22"/>
                <w:lang w:val="cs-CZ"/>
              </w:rPr>
            </w:pPr>
          </w:p>
        </w:tc>
        <w:tc>
          <w:tcPr>
            <w:tcW w:w="1701" w:type="dxa"/>
          </w:tcPr>
          <w:p w14:paraId="156CC5D6"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12</w:t>
            </w:r>
          </w:p>
        </w:tc>
      </w:tr>
      <w:tr w:rsidR="00344635" w:rsidRPr="004944C2" w14:paraId="665A3D71" w14:textId="77777777">
        <w:tc>
          <w:tcPr>
            <w:tcW w:w="2735" w:type="dxa"/>
            <w:tcBorders>
              <w:bottom w:val="nil"/>
            </w:tcBorders>
          </w:tcPr>
          <w:p w14:paraId="3B238BDE" w14:textId="77777777" w:rsidR="00344635" w:rsidRPr="004944C2" w:rsidRDefault="00A43288">
            <w:pPr>
              <w:pStyle w:val="paragraph"/>
              <w:widowControl w:val="0"/>
              <w:spacing w:before="0"/>
              <w:jc w:val="left"/>
              <w:rPr>
                <w:b/>
                <w:color w:val="000000"/>
                <w:sz w:val="22"/>
                <w:szCs w:val="22"/>
                <w:lang w:val="cs-CZ"/>
              </w:rPr>
            </w:pPr>
            <w:r w:rsidRPr="004944C2">
              <w:rPr>
                <w:color w:val="000000"/>
                <w:sz w:val="22"/>
                <w:szCs w:val="22"/>
                <w:lang w:val="cs-CZ"/>
              </w:rPr>
              <w:t>CIBIC-Plus: zlepšení</w:t>
            </w:r>
          </w:p>
        </w:tc>
        <w:tc>
          <w:tcPr>
            <w:tcW w:w="1560" w:type="dxa"/>
            <w:tcBorders>
              <w:bottom w:val="nil"/>
            </w:tcBorders>
          </w:tcPr>
          <w:p w14:paraId="5DB9A5F4"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29***</w:t>
            </w:r>
          </w:p>
        </w:tc>
        <w:tc>
          <w:tcPr>
            <w:tcW w:w="1275" w:type="dxa"/>
            <w:tcBorders>
              <w:bottom w:val="nil"/>
            </w:tcBorders>
          </w:tcPr>
          <w:p w14:paraId="36206778"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18</w:t>
            </w:r>
          </w:p>
        </w:tc>
        <w:tc>
          <w:tcPr>
            <w:tcW w:w="1560" w:type="dxa"/>
            <w:tcBorders>
              <w:bottom w:val="nil"/>
            </w:tcBorders>
          </w:tcPr>
          <w:p w14:paraId="142E3AAB"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32***</w:t>
            </w:r>
          </w:p>
        </w:tc>
        <w:tc>
          <w:tcPr>
            <w:tcW w:w="1701" w:type="dxa"/>
            <w:tcBorders>
              <w:bottom w:val="nil"/>
            </w:tcBorders>
          </w:tcPr>
          <w:p w14:paraId="4C8D5DF4"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19</w:t>
            </w:r>
          </w:p>
        </w:tc>
      </w:tr>
      <w:tr w:rsidR="00344635" w:rsidRPr="004944C2" w14:paraId="2924D3CD" w14:textId="77777777">
        <w:tc>
          <w:tcPr>
            <w:tcW w:w="2735" w:type="dxa"/>
            <w:tcBorders>
              <w:bottom w:val="nil"/>
            </w:tcBorders>
          </w:tcPr>
          <w:p w14:paraId="2EF41628" w14:textId="77777777" w:rsidR="00344635" w:rsidRPr="004944C2" w:rsidRDefault="00A43288">
            <w:pPr>
              <w:pStyle w:val="paragraph"/>
              <w:widowControl w:val="0"/>
              <w:spacing w:before="0"/>
              <w:jc w:val="left"/>
              <w:rPr>
                <w:b/>
                <w:color w:val="000000"/>
                <w:sz w:val="22"/>
                <w:szCs w:val="22"/>
                <w:lang w:val="cs-CZ"/>
              </w:rPr>
            </w:pPr>
            <w:r w:rsidRPr="004944C2">
              <w:rPr>
                <w:color w:val="000000"/>
                <w:sz w:val="22"/>
                <w:szCs w:val="22"/>
                <w:lang w:val="cs-CZ"/>
              </w:rPr>
              <w:t>PDS: zlepšení nejméně o 10%</w:t>
            </w:r>
          </w:p>
        </w:tc>
        <w:tc>
          <w:tcPr>
            <w:tcW w:w="1560" w:type="dxa"/>
            <w:tcBorders>
              <w:bottom w:val="nil"/>
            </w:tcBorders>
          </w:tcPr>
          <w:p w14:paraId="6502CAE8"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26***</w:t>
            </w:r>
          </w:p>
        </w:tc>
        <w:tc>
          <w:tcPr>
            <w:tcW w:w="1275" w:type="dxa"/>
            <w:tcBorders>
              <w:bottom w:val="nil"/>
            </w:tcBorders>
          </w:tcPr>
          <w:p w14:paraId="372EFFF9"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17</w:t>
            </w:r>
          </w:p>
        </w:tc>
        <w:tc>
          <w:tcPr>
            <w:tcW w:w="1560" w:type="dxa"/>
            <w:tcBorders>
              <w:bottom w:val="nil"/>
            </w:tcBorders>
          </w:tcPr>
          <w:p w14:paraId="211EB732"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30***</w:t>
            </w:r>
          </w:p>
        </w:tc>
        <w:tc>
          <w:tcPr>
            <w:tcW w:w="1701" w:type="dxa"/>
            <w:tcBorders>
              <w:bottom w:val="nil"/>
            </w:tcBorders>
          </w:tcPr>
          <w:p w14:paraId="3266B46F"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18</w:t>
            </w:r>
          </w:p>
        </w:tc>
      </w:tr>
      <w:tr w:rsidR="00344635" w:rsidRPr="004944C2" w14:paraId="28DBEEBE" w14:textId="77777777">
        <w:tc>
          <w:tcPr>
            <w:tcW w:w="2735" w:type="dxa"/>
            <w:tcBorders>
              <w:top w:val="single" w:sz="18" w:space="0" w:color="000000"/>
            </w:tcBorders>
          </w:tcPr>
          <w:p w14:paraId="04DE3246" w14:textId="77777777" w:rsidR="00344635" w:rsidRPr="004944C2" w:rsidRDefault="00A43288">
            <w:pPr>
              <w:pStyle w:val="paragraph"/>
              <w:widowControl w:val="0"/>
              <w:spacing w:before="0"/>
              <w:jc w:val="left"/>
              <w:rPr>
                <w:b/>
                <w:color w:val="000000"/>
                <w:sz w:val="22"/>
                <w:szCs w:val="22"/>
                <w:lang w:val="cs-CZ"/>
              </w:rPr>
            </w:pPr>
            <w:r w:rsidRPr="004944C2">
              <w:rPr>
                <w:color w:val="000000"/>
                <w:sz w:val="22"/>
                <w:szCs w:val="22"/>
                <w:lang w:val="cs-CZ"/>
              </w:rPr>
              <w:t>Nejméně 4bodové zlepšení na ADAS-Cog bez zhoršení na CIBIC-Plus a na PDS</w:t>
            </w:r>
          </w:p>
        </w:tc>
        <w:tc>
          <w:tcPr>
            <w:tcW w:w="1560" w:type="dxa"/>
            <w:tcBorders>
              <w:top w:val="single" w:sz="18" w:space="0" w:color="000000"/>
            </w:tcBorders>
          </w:tcPr>
          <w:p w14:paraId="5B3B4FE4"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10*</w:t>
            </w:r>
          </w:p>
          <w:p w14:paraId="0D74BAF8" w14:textId="77777777" w:rsidR="00344635" w:rsidRPr="004944C2" w:rsidRDefault="00344635">
            <w:pPr>
              <w:pStyle w:val="paragraph"/>
              <w:widowControl w:val="0"/>
              <w:spacing w:before="0"/>
              <w:jc w:val="center"/>
              <w:rPr>
                <w:color w:val="000000"/>
                <w:sz w:val="22"/>
                <w:szCs w:val="22"/>
                <w:lang w:val="cs-CZ"/>
              </w:rPr>
            </w:pPr>
          </w:p>
        </w:tc>
        <w:tc>
          <w:tcPr>
            <w:tcW w:w="1275" w:type="dxa"/>
            <w:tcBorders>
              <w:top w:val="single" w:sz="18" w:space="0" w:color="000000"/>
            </w:tcBorders>
          </w:tcPr>
          <w:p w14:paraId="5235671A"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6</w:t>
            </w:r>
          </w:p>
          <w:p w14:paraId="65C13453" w14:textId="77777777" w:rsidR="00344635" w:rsidRPr="004944C2" w:rsidRDefault="00344635">
            <w:pPr>
              <w:pStyle w:val="paragraph"/>
              <w:widowControl w:val="0"/>
              <w:spacing w:before="0"/>
              <w:jc w:val="center"/>
              <w:rPr>
                <w:color w:val="000000"/>
                <w:sz w:val="22"/>
                <w:szCs w:val="22"/>
                <w:lang w:val="cs-CZ"/>
              </w:rPr>
            </w:pPr>
          </w:p>
        </w:tc>
        <w:tc>
          <w:tcPr>
            <w:tcW w:w="1560" w:type="dxa"/>
            <w:tcBorders>
              <w:top w:val="single" w:sz="18" w:space="0" w:color="000000"/>
            </w:tcBorders>
          </w:tcPr>
          <w:p w14:paraId="400132DD"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12**</w:t>
            </w:r>
          </w:p>
          <w:p w14:paraId="0909128B" w14:textId="77777777" w:rsidR="00344635" w:rsidRPr="004944C2" w:rsidRDefault="00344635">
            <w:pPr>
              <w:pStyle w:val="paragraph"/>
              <w:widowControl w:val="0"/>
              <w:spacing w:before="0"/>
              <w:jc w:val="center"/>
              <w:rPr>
                <w:color w:val="000000"/>
                <w:sz w:val="22"/>
                <w:szCs w:val="22"/>
                <w:lang w:val="cs-CZ"/>
              </w:rPr>
            </w:pPr>
          </w:p>
        </w:tc>
        <w:tc>
          <w:tcPr>
            <w:tcW w:w="1701" w:type="dxa"/>
            <w:tcBorders>
              <w:top w:val="single" w:sz="18" w:space="0" w:color="000000"/>
            </w:tcBorders>
          </w:tcPr>
          <w:p w14:paraId="3C191232" w14:textId="77777777" w:rsidR="00344635" w:rsidRPr="004944C2" w:rsidRDefault="00A43288">
            <w:pPr>
              <w:pStyle w:val="paragraph"/>
              <w:widowControl w:val="0"/>
              <w:spacing w:before="0"/>
              <w:jc w:val="center"/>
              <w:rPr>
                <w:color w:val="000000"/>
                <w:sz w:val="22"/>
                <w:szCs w:val="22"/>
                <w:lang w:val="cs-CZ"/>
              </w:rPr>
            </w:pPr>
            <w:r w:rsidRPr="004944C2">
              <w:rPr>
                <w:color w:val="000000"/>
                <w:sz w:val="22"/>
                <w:szCs w:val="22"/>
                <w:lang w:val="cs-CZ"/>
              </w:rPr>
              <w:t>6</w:t>
            </w:r>
          </w:p>
        </w:tc>
      </w:tr>
    </w:tbl>
    <w:p w14:paraId="1862BC0D" w14:textId="77777777" w:rsidR="00344635" w:rsidRPr="004944C2" w:rsidRDefault="00A43288">
      <w:pPr>
        <w:pStyle w:val="paragraph"/>
        <w:widowControl w:val="0"/>
        <w:spacing w:before="0"/>
        <w:rPr>
          <w:color w:val="000000"/>
          <w:sz w:val="22"/>
          <w:szCs w:val="22"/>
          <w:lang w:val="cs-CZ"/>
        </w:rPr>
      </w:pPr>
      <w:r w:rsidRPr="004944C2">
        <w:rPr>
          <w:color w:val="000000"/>
          <w:sz w:val="22"/>
          <w:szCs w:val="22"/>
          <w:lang w:val="cs-CZ"/>
        </w:rPr>
        <w:t>* p&lt;0,05; ** p&lt;0,01; *** p&lt;0,001</w:t>
      </w:r>
    </w:p>
    <w:p w14:paraId="1ED50E13" w14:textId="77777777" w:rsidR="00344635" w:rsidRPr="004944C2" w:rsidRDefault="00344635">
      <w:pPr>
        <w:widowControl w:val="0"/>
        <w:ind w:left="0" w:firstLine="0"/>
        <w:rPr>
          <w:color w:val="000000"/>
          <w:szCs w:val="22"/>
        </w:rPr>
      </w:pPr>
    </w:p>
    <w:p w14:paraId="6E89B016" w14:textId="77777777" w:rsidR="00344635" w:rsidRPr="004944C2" w:rsidRDefault="00A43288">
      <w:pPr>
        <w:keepNext/>
        <w:widowControl w:val="0"/>
        <w:ind w:left="0" w:firstLine="0"/>
        <w:rPr>
          <w:color w:val="000000"/>
          <w:szCs w:val="22"/>
        </w:rPr>
      </w:pPr>
      <w:r w:rsidRPr="004944C2">
        <w:rPr>
          <w:color w:val="000000"/>
          <w:szCs w:val="22"/>
          <w:u w:val="single"/>
        </w:rPr>
        <w:t>Klinické studie u demence spojené s Parkinsonovou chorobou</w:t>
      </w:r>
    </w:p>
    <w:p w14:paraId="33353D3F" w14:textId="77777777" w:rsidR="00344635" w:rsidRPr="004944C2" w:rsidRDefault="00A43288">
      <w:pPr>
        <w:widowControl w:val="0"/>
        <w:ind w:left="0" w:firstLine="0"/>
        <w:rPr>
          <w:color w:val="000000"/>
          <w:szCs w:val="22"/>
        </w:rPr>
      </w:pPr>
      <w:r w:rsidRPr="004944C2">
        <w:rPr>
          <w:color w:val="000000"/>
          <w:szCs w:val="22"/>
        </w:rPr>
        <w:t>Účinnost rivastigminu u demence spojené s Parkinsonovou chorobou byla prokázána ve 24týdenní multicentrické dvojitě zaslepené placebem kontrolované studii a ve 24týdenní otevřené prodloužené fázi. Pacienti zařazení do této studie měli MMSE (Mini-Mental State Examination) skóre 10–24. Účinnost byla stanovena užitím dvou nezávislých hodnotících testů (škál), které byly během 6 měsíců hodnoceny v pravidelných intervalech, jak je níže znázorněno v tabulce 5: ADAS-Cog, měření rozpoznávání a souhrnné měření ADCS-CGIC (Alzheimer’s Disease Cooperative Study-Clinician’s Global Impression of Change).</w:t>
      </w:r>
    </w:p>
    <w:p w14:paraId="1C7B5A1A" w14:textId="77777777" w:rsidR="00344635" w:rsidRPr="004944C2" w:rsidRDefault="00344635">
      <w:pPr>
        <w:widowControl w:val="0"/>
        <w:ind w:left="0" w:firstLine="0"/>
        <w:rPr>
          <w:color w:val="000000"/>
          <w:szCs w:val="22"/>
        </w:rPr>
      </w:pPr>
    </w:p>
    <w:p w14:paraId="433C6479" w14:textId="77777777" w:rsidR="00344635" w:rsidRPr="004944C2" w:rsidRDefault="00A43288">
      <w:pPr>
        <w:keepNext/>
        <w:widowControl w:val="0"/>
        <w:ind w:left="0" w:firstLine="0"/>
        <w:rPr>
          <w:color w:val="000000"/>
          <w:szCs w:val="22"/>
        </w:rPr>
      </w:pPr>
      <w:r w:rsidRPr="004944C2">
        <w:rPr>
          <w:b/>
          <w:color w:val="000000"/>
          <w:szCs w:val="22"/>
        </w:rPr>
        <w:t>Tabulka 5</w:t>
      </w:r>
    </w:p>
    <w:p w14:paraId="7EE7454D" w14:textId="77777777" w:rsidR="00344635" w:rsidRPr="004944C2" w:rsidRDefault="00344635">
      <w:pPr>
        <w:keepNext/>
        <w:widowControl w:val="0"/>
        <w:ind w:left="0"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319"/>
      </w:tblGrid>
      <w:tr w:rsidR="00344635" w:rsidRPr="004944C2" w14:paraId="04FCB4A8" w14:textId="77777777">
        <w:tc>
          <w:tcPr>
            <w:tcW w:w="2628" w:type="dxa"/>
            <w:tcBorders>
              <w:bottom w:val="single" w:sz="4" w:space="0" w:color="auto"/>
            </w:tcBorders>
          </w:tcPr>
          <w:p w14:paraId="095AA8E4" w14:textId="77777777" w:rsidR="00344635" w:rsidRPr="004944C2" w:rsidRDefault="00A43288">
            <w:pPr>
              <w:widowControl w:val="0"/>
              <w:ind w:left="0" w:firstLine="0"/>
              <w:rPr>
                <w:b/>
                <w:color w:val="000000"/>
                <w:szCs w:val="22"/>
              </w:rPr>
            </w:pPr>
            <w:r w:rsidRPr="004944C2">
              <w:rPr>
                <w:b/>
                <w:color w:val="000000"/>
                <w:szCs w:val="22"/>
              </w:rPr>
              <w:t>Demence spojená s Parkinsonovou chorobou</w:t>
            </w:r>
          </w:p>
        </w:tc>
        <w:tc>
          <w:tcPr>
            <w:tcW w:w="1491" w:type="dxa"/>
            <w:tcBorders>
              <w:bottom w:val="single" w:sz="4" w:space="0" w:color="auto"/>
            </w:tcBorders>
          </w:tcPr>
          <w:p w14:paraId="760DE780" w14:textId="77777777" w:rsidR="00344635" w:rsidRPr="004944C2" w:rsidRDefault="00A43288">
            <w:pPr>
              <w:widowControl w:val="0"/>
              <w:ind w:left="0" w:firstLine="0"/>
              <w:rPr>
                <w:b/>
                <w:color w:val="000000"/>
                <w:szCs w:val="22"/>
              </w:rPr>
            </w:pPr>
            <w:r w:rsidRPr="004944C2">
              <w:rPr>
                <w:b/>
                <w:color w:val="000000"/>
                <w:szCs w:val="22"/>
              </w:rPr>
              <w:t>ADAS-Cog</w:t>
            </w:r>
          </w:p>
          <w:p w14:paraId="0E770DF1" w14:textId="77777777" w:rsidR="00344635" w:rsidRPr="004944C2" w:rsidRDefault="00A43288">
            <w:pPr>
              <w:widowControl w:val="0"/>
              <w:ind w:left="0" w:firstLine="0"/>
              <w:rPr>
                <w:b/>
                <w:color w:val="000000"/>
                <w:szCs w:val="22"/>
              </w:rPr>
            </w:pPr>
            <w:r w:rsidRPr="004944C2">
              <w:rPr>
                <w:b/>
                <w:color w:val="000000"/>
                <w:szCs w:val="22"/>
              </w:rPr>
              <w:t>Rivastigmin</w:t>
            </w:r>
          </w:p>
          <w:p w14:paraId="085E9485" w14:textId="77777777" w:rsidR="00344635" w:rsidRPr="004944C2" w:rsidRDefault="00344635">
            <w:pPr>
              <w:widowControl w:val="0"/>
              <w:ind w:left="0" w:firstLine="0"/>
              <w:rPr>
                <w:color w:val="000000"/>
                <w:szCs w:val="22"/>
              </w:rPr>
            </w:pPr>
          </w:p>
        </w:tc>
        <w:tc>
          <w:tcPr>
            <w:tcW w:w="1434" w:type="dxa"/>
            <w:tcBorders>
              <w:bottom w:val="single" w:sz="4" w:space="0" w:color="auto"/>
            </w:tcBorders>
          </w:tcPr>
          <w:p w14:paraId="2F746E1C" w14:textId="77777777" w:rsidR="00344635" w:rsidRPr="004944C2" w:rsidRDefault="00A43288">
            <w:pPr>
              <w:widowControl w:val="0"/>
              <w:ind w:left="0" w:firstLine="0"/>
              <w:rPr>
                <w:color w:val="000000"/>
                <w:szCs w:val="22"/>
              </w:rPr>
            </w:pPr>
            <w:r w:rsidRPr="004944C2">
              <w:rPr>
                <w:b/>
                <w:color w:val="000000"/>
                <w:szCs w:val="22"/>
              </w:rPr>
              <w:t>ADAS-Cog</w:t>
            </w:r>
          </w:p>
          <w:p w14:paraId="20B10011" w14:textId="77777777" w:rsidR="00344635" w:rsidRPr="004944C2" w:rsidRDefault="00A43288">
            <w:pPr>
              <w:widowControl w:val="0"/>
              <w:ind w:left="0" w:firstLine="0"/>
              <w:rPr>
                <w:b/>
                <w:color w:val="000000"/>
                <w:szCs w:val="22"/>
              </w:rPr>
            </w:pPr>
            <w:r w:rsidRPr="004944C2">
              <w:rPr>
                <w:b/>
                <w:color w:val="000000"/>
                <w:szCs w:val="22"/>
              </w:rPr>
              <w:t>Placebo</w:t>
            </w:r>
          </w:p>
          <w:p w14:paraId="415C4220" w14:textId="77777777" w:rsidR="00344635" w:rsidRPr="004944C2" w:rsidRDefault="00344635">
            <w:pPr>
              <w:widowControl w:val="0"/>
              <w:ind w:left="0" w:firstLine="0"/>
              <w:rPr>
                <w:color w:val="000000"/>
                <w:szCs w:val="22"/>
              </w:rPr>
            </w:pPr>
          </w:p>
        </w:tc>
        <w:tc>
          <w:tcPr>
            <w:tcW w:w="1557" w:type="dxa"/>
            <w:tcBorders>
              <w:bottom w:val="single" w:sz="4" w:space="0" w:color="auto"/>
            </w:tcBorders>
          </w:tcPr>
          <w:p w14:paraId="0B619713" w14:textId="77777777" w:rsidR="00344635" w:rsidRPr="004944C2" w:rsidRDefault="00A43288">
            <w:pPr>
              <w:widowControl w:val="0"/>
              <w:ind w:left="0" w:firstLine="0"/>
              <w:rPr>
                <w:b/>
                <w:color w:val="000000"/>
                <w:szCs w:val="22"/>
              </w:rPr>
            </w:pPr>
            <w:r w:rsidRPr="004944C2">
              <w:rPr>
                <w:b/>
                <w:color w:val="000000"/>
                <w:szCs w:val="22"/>
              </w:rPr>
              <w:t>ADCS-CGIC</w:t>
            </w:r>
          </w:p>
          <w:p w14:paraId="39ED7863" w14:textId="77777777" w:rsidR="00344635" w:rsidRPr="004944C2" w:rsidRDefault="00A43288">
            <w:pPr>
              <w:widowControl w:val="0"/>
              <w:ind w:left="0" w:firstLine="0"/>
              <w:rPr>
                <w:color w:val="000000"/>
                <w:szCs w:val="22"/>
              </w:rPr>
            </w:pPr>
            <w:r w:rsidRPr="004944C2">
              <w:rPr>
                <w:b/>
                <w:color w:val="000000"/>
                <w:szCs w:val="22"/>
              </w:rPr>
              <w:t>Rivastigmin</w:t>
            </w:r>
            <w:r w:rsidRPr="004944C2">
              <w:rPr>
                <w:color w:val="000000"/>
                <w:szCs w:val="22"/>
              </w:rPr>
              <w:t xml:space="preserve"> </w:t>
            </w:r>
          </w:p>
        </w:tc>
        <w:tc>
          <w:tcPr>
            <w:tcW w:w="1319" w:type="dxa"/>
            <w:tcBorders>
              <w:bottom w:val="single" w:sz="4" w:space="0" w:color="auto"/>
            </w:tcBorders>
          </w:tcPr>
          <w:p w14:paraId="6630488D" w14:textId="77777777" w:rsidR="00344635" w:rsidRPr="004944C2" w:rsidRDefault="00A43288">
            <w:pPr>
              <w:widowControl w:val="0"/>
              <w:ind w:left="0" w:firstLine="0"/>
              <w:rPr>
                <w:color w:val="000000"/>
                <w:szCs w:val="22"/>
              </w:rPr>
            </w:pPr>
            <w:r w:rsidRPr="004944C2">
              <w:rPr>
                <w:b/>
                <w:color w:val="000000"/>
                <w:szCs w:val="22"/>
              </w:rPr>
              <w:t>ADCS-CGIC</w:t>
            </w:r>
          </w:p>
          <w:p w14:paraId="655C3A36" w14:textId="77777777" w:rsidR="00344635" w:rsidRPr="004944C2" w:rsidRDefault="00A43288">
            <w:pPr>
              <w:widowControl w:val="0"/>
              <w:ind w:left="0" w:firstLine="0"/>
              <w:rPr>
                <w:b/>
                <w:color w:val="000000"/>
                <w:szCs w:val="22"/>
              </w:rPr>
            </w:pPr>
            <w:r w:rsidRPr="004944C2">
              <w:rPr>
                <w:b/>
                <w:color w:val="000000"/>
                <w:szCs w:val="22"/>
              </w:rPr>
              <w:t>Placebo</w:t>
            </w:r>
          </w:p>
          <w:p w14:paraId="1E322686" w14:textId="77777777" w:rsidR="00344635" w:rsidRPr="004944C2" w:rsidRDefault="00344635">
            <w:pPr>
              <w:widowControl w:val="0"/>
              <w:ind w:left="0" w:firstLine="0"/>
              <w:rPr>
                <w:color w:val="000000"/>
                <w:szCs w:val="22"/>
              </w:rPr>
            </w:pPr>
          </w:p>
        </w:tc>
      </w:tr>
      <w:tr w:rsidR="00344635" w:rsidRPr="004944C2" w14:paraId="7343B117" w14:textId="77777777">
        <w:tc>
          <w:tcPr>
            <w:tcW w:w="2628" w:type="dxa"/>
            <w:tcBorders>
              <w:top w:val="single" w:sz="4" w:space="0" w:color="auto"/>
              <w:bottom w:val="nil"/>
            </w:tcBorders>
          </w:tcPr>
          <w:p w14:paraId="6DAB3991" w14:textId="77777777" w:rsidR="00344635" w:rsidRPr="004944C2" w:rsidRDefault="00A43288">
            <w:pPr>
              <w:widowControl w:val="0"/>
              <w:ind w:left="0" w:firstLine="0"/>
              <w:rPr>
                <w:color w:val="000000"/>
                <w:szCs w:val="22"/>
              </w:rPr>
            </w:pPr>
            <w:r w:rsidRPr="004944C2">
              <w:rPr>
                <w:b/>
                <w:color w:val="000000"/>
                <w:szCs w:val="22"/>
              </w:rPr>
              <w:t>ITT + RDO populace</w:t>
            </w:r>
          </w:p>
        </w:tc>
        <w:tc>
          <w:tcPr>
            <w:tcW w:w="1491" w:type="dxa"/>
            <w:tcBorders>
              <w:top w:val="single" w:sz="4" w:space="0" w:color="auto"/>
              <w:bottom w:val="nil"/>
            </w:tcBorders>
          </w:tcPr>
          <w:p w14:paraId="5CCC53C7" w14:textId="77777777" w:rsidR="00344635" w:rsidRPr="004944C2" w:rsidRDefault="00A43288">
            <w:pPr>
              <w:widowControl w:val="0"/>
              <w:ind w:left="0" w:firstLine="0"/>
              <w:rPr>
                <w:color w:val="000000"/>
                <w:szCs w:val="22"/>
              </w:rPr>
            </w:pPr>
            <w:r w:rsidRPr="004944C2">
              <w:rPr>
                <w:color w:val="000000"/>
                <w:szCs w:val="22"/>
              </w:rPr>
              <w:t>(n=329)</w:t>
            </w:r>
          </w:p>
        </w:tc>
        <w:tc>
          <w:tcPr>
            <w:tcW w:w="1434" w:type="dxa"/>
            <w:tcBorders>
              <w:top w:val="single" w:sz="4" w:space="0" w:color="auto"/>
              <w:bottom w:val="nil"/>
            </w:tcBorders>
          </w:tcPr>
          <w:p w14:paraId="25B6ECE9" w14:textId="77777777" w:rsidR="00344635" w:rsidRPr="004944C2" w:rsidRDefault="00A43288">
            <w:pPr>
              <w:widowControl w:val="0"/>
              <w:ind w:left="0" w:firstLine="0"/>
              <w:rPr>
                <w:color w:val="000000"/>
                <w:szCs w:val="22"/>
              </w:rPr>
            </w:pPr>
            <w:r w:rsidRPr="004944C2">
              <w:rPr>
                <w:color w:val="000000"/>
                <w:szCs w:val="22"/>
              </w:rPr>
              <w:t>(n=161)</w:t>
            </w:r>
          </w:p>
        </w:tc>
        <w:tc>
          <w:tcPr>
            <w:tcW w:w="1557" w:type="dxa"/>
            <w:tcBorders>
              <w:top w:val="single" w:sz="4" w:space="0" w:color="auto"/>
              <w:bottom w:val="nil"/>
            </w:tcBorders>
          </w:tcPr>
          <w:p w14:paraId="75AB6488" w14:textId="77777777" w:rsidR="00344635" w:rsidRPr="004944C2" w:rsidRDefault="00A43288">
            <w:pPr>
              <w:widowControl w:val="0"/>
              <w:ind w:left="0" w:firstLine="0"/>
              <w:rPr>
                <w:color w:val="000000"/>
                <w:szCs w:val="22"/>
              </w:rPr>
            </w:pPr>
            <w:r w:rsidRPr="004944C2">
              <w:rPr>
                <w:color w:val="000000"/>
                <w:szCs w:val="22"/>
              </w:rPr>
              <w:t>(n=329)</w:t>
            </w:r>
          </w:p>
        </w:tc>
        <w:tc>
          <w:tcPr>
            <w:tcW w:w="1319" w:type="dxa"/>
            <w:tcBorders>
              <w:top w:val="single" w:sz="4" w:space="0" w:color="auto"/>
              <w:bottom w:val="nil"/>
            </w:tcBorders>
          </w:tcPr>
          <w:p w14:paraId="4B3CB6F5" w14:textId="77777777" w:rsidR="00344635" w:rsidRPr="004944C2" w:rsidRDefault="00A43288">
            <w:pPr>
              <w:widowControl w:val="0"/>
              <w:ind w:left="0" w:firstLine="0"/>
              <w:rPr>
                <w:color w:val="000000"/>
                <w:szCs w:val="22"/>
              </w:rPr>
            </w:pPr>
            <w:r w:rsidRPr="004944C2">
              <w:rPr>
                <w:color w:val="000000"/>
                <w:szCs w:val="22"/>
              </w:rPr>
              <w:t>(n=165)</w:t>
            </w:r>
          </w:p>
        </w:tc>
      </w:tr>
      <w:tr w:rsidR="00344635" w:rsidRPr="004944C2" w14:paraId="4E251FF9" w14:textId="77777777">
        <w:tc>
          <w:tcPr>
            <w:tcW w:w="2628" w:type="dxa"/>
            <w:tcBorders>
              <w:top w:val="nil"/>
              <w:bottom w:val="nil"/>
            </w:tcBorders>
          </w:tcPr>
          <w:p w14:paraId="06EDA244" w14:textId="77777777" w:rsidR="00344635" w:rsidRPr="004944C2" w:rsidRDefault="00344635">
            <w:pPr>
              <w:widowControl w:val="0"/>
              <w:ind w:left="0" w:firstLine="0"/>
              <w:rPr>
                <w:color w:val="000000"/>
                <w:szCs w:val="22"/>
              </w:rPr>
            </w:pPr>
          </w:p>
        </w:tc>
        <w:tc>
          <w:tcPr>
            <w:tcW w:w="1491" w:type="dxa"/>
            <w:tcBorders>
              <w:top w:val="nil"/>
              <w:bottom w:val="nil"/>
            </w:tcBorders>
          </w:tcPr>
          <w:p w14:paraId="6576B52F" w14:textId="77777777" w:rsidR="00344635" w:rsidRPr="004944C2" w:rsidRDefault="00344635">
            <w:pPr>
              <w:widowControl w:val="0"/>
              <w:ind w:left="0" w:firstLine="0"/>
              <w:rPr>
                <w:color w:val="000000"/>
                <w:szCs w:val="22"/>
              </w:rPr>
            </w:pPr>
          </w:p>
        </w:tc>
        <w:tc>
          <w:tcPr>
            <w:tcW w:w="1434" w:type="dxa"/>
            <w:tcBorders>
              <w:top w:val="nil"/>
              <w:bottom w:val="nil"/>
            </w:tcBorders>
          </w:tcPr>
          <w:p w14:paraId="1611CBE8" w14:textId="77777777" w:rsidR="00344635" w:rsidRPr="004944C2" w:rsidRDefault="00344635">
            <w:pPr>
              <w:widowControl w:val="0"/>
              <w:ind w:left="0" w:firstLine="0"/>
              <w:rPr>
                <w:color w:val="000000"/>
                <w:szCs w:val="22"/>
              </w:rPr>
            </w:pPr>
          </w:p>
        </w:tc>
        <w:tc>
          <w:tcPr>
            <w:tcW w:w="1557" w:type="dxa"/>
            <w:tcBorders>
              <w:top w:val="nil"/>
              <w:bottom w:val="nil"/>
            </w:tcBorders>
          </w:tcPr>
          <w:p w14:paraId="43C8321D" w14:textId="77777777" w:rsidR="00344635" w:rsidRPr="004944C2" w:rsidRDefault="00344635">
            <w:pPr>
              <w:widowControl w:val="0"/>
              <w:ind w:left="0" w:firstLine="0"/>
              <w:rPr>
                <w:color w:val="000000"/>
                <w:szCs w:val="22"/>
              </w:rPr>
            </w:pPr>
          </w:p>
        </w:tc>
        <w:tc>
          <w:tcPr>
            <w:tcW w:w="1319" w:type="dxa"/>
            <w:tcBorders>
              <w:top w:val="nil"/>
              <w:bottom w:val="nil"/>
            </w:tcBorders>
          </w:tcPr>
          <w:p w14:paraId="72374A2A" w14:textId="77777777" w:rsidR="00344635" w:rsidRPr="004944C2" w:rsidRDefault="00344635">
            <w:pPr>
              <w:widowControl w:val="0"/>
              <w:ind w:left="0" w:firstLine="0"/>
              <w:rPr>
                <w:color w:val="000000"/>
                <w:szCs w:val="22"/>
              </w:rPr>
            </w:pPr>
          </w:p>
        </w:tc>
      </w:tr>
      <w:tr w:rsidR="00344635" w:rsidRPr="004944C2" w14:paraId="566C2148" w14:textId="77777777">
        <w:tc>
          <w:tcPr>
            <w:tcW w:w="2628" w:type="dxa"/>
            <w:tcBorders>
              <w:top w:val="nil"/>
              <w:bottom w:val="nil"/>
            </w:tcBorders>
          </w:tcPr>
          <w:p w14:paraId="014870E6" w14:textId="77777777" w:rsidR="00344635" w:rsidRPr="004944C2" w:rsidRDefault="00A43288">
            <w:pPr>
              <w:widowControl w:val="0"/>
              <w:ind w:left="0" w:firstLine="0"/>
              <w:rPr>
                <w:color w:val="000000"/>
                <w:szCs w:val="22"/>
              </w:rPr>
            </w:pPr>
            <w:r w:rsidRPr="004944C2">
              <w:rPr>
                <w:color w:val="000000"/>
                <w:szCs w:val="22"/>
              </w:rPr>
              <w:t>Průměrná výchozí hodnota ± SD</w:t>
            </w:r>
          </w:p>
          <w:p w14:paraId="531FC813" w14:textId="77777777" w:rsidR="00344635" w:rsidRPr="004944C2" w:rsidRDefault="00A43288">
            <w:pPr>
              <w:widowControl w:val="0"/>
              <w:ind w:left="0" w:firstLine="0"/>
              <w:rPr>
                <w:color w:val="000000"/>
                <w:szCs w:val="22"/>
              </w:rPr>
            </w:pPr>
            <w:r w:rsidRPr="004944C2">
              <w:rPr>
                <w:color w:val="000000"/>
                <w:szCs w:val="22"/>
              </w:rPr>
              <w:t>Průměrná změna po 24 týdnech ± SD</w:t>
            </w:r>
          </w:p>
        </w:tc>
        <w:tc>
          <w:tcPr>
            <w:tcW w:w="1491" w:type="dxa"/>
            <w:tcBorders>
              <w:top w:val="nil"/>
              <w:bottom w:val="nil"/>
            </w:tcBorders>
          </w:tcPr>
          <w:p w14:paraId="054B544D" w14:textId="77777777" w:rsidR="00344635" w:rsidRPr="004944C2" w:rsidRDefault="00A43288">
            <w:pPr>
              <w:widowControl w:val="0"/>
              <w:ind w:left="0" w:firstLine="0"/>
              <w:rPr>
                <w:color w:val="000000"/>
                <w:szCs w:val="22"/>
              </w:rPr>
            </w:pPr>
            <w:r w:rsidRPr="004944C2">
              <w:rPr>
                <w:color w:val="000000"/>
                <w:szCs w:val="22"/>
              </w:rPr>
              <w:t>23,8 ± 10,2</w:t>
            </w:r>
          </w:p>
          <w:p w14:paraId="35EDD348" w14:textId="77777777" w:rsidR="00344635" w:rsidRPr="004944C2" w:rsidRDefault="00344635">
            <w:pPr>
              <w:widowControl w:val="0"/>
              <w:ind w:left="0" w:firstLine="0"/>
              <w:rPr>
                <w:color w:val="000000"/>
                <w:szCs w:val="22"/>
              </w:rPr>
            </w:pPr>
          </w:p>
          <w:p w14:paraId="7FCF4BAB" w14:textId="77777777" w:rsidR="00344635" w:rsidRPr="004944C2" w:rsidRDefault="00A43288">
            <w:pPr>
              <w:widowControl w:val="0"/>
              <w:ind w:left="0" w:firstLine="0"/>
              <w:rPr>
                <w:b/>
                <w:color w:val="000000"/>
                <w:szCs w:val="22"/>
              </w:rPr>
            </w:pPr>
            <w:r w:rsidRPr="004944C2">
              <w:rPr>
                <w:b/>
                <w:color w:val="000000"/>
                <w:szCs w:val="22"/>
              </w:rPr>
              <w:t>2,1 ± 8,2</w:t>
            </w:r>
          </w:p>
        </w:tc>
        <w:tc>
          <w:tcPr>
            <w:tcW w:w="1434" w:type="dxa"/>
            <w:tcBorders>
              <w:top w:val="nil"/>
              <w:bottom w:val="nil"/>
            </w:tcBorders>
          </w:tcPr>
          <w:p w14:paraId="4E96C925" w14:textId="77777777" w:rsidR="00344635" w:rsidRPr="004944C2" w:rsidRDefault="00A43288">
            <w:pPr>
              <w:widowControl w:val="0"/>
              <w:ind w:left="0" w:firstLine="0"/>
              <w:rPr>
                <w:color w:val="000000"/>
                <w:szCs w:val="22"/>
              </w:rPr>
            </w:pPr>
            <w:r w:rsidRPr="004944C2">
              <w:rPr>
                <w:color w:val="000000"/>
                <w:szCs w:val="22"/>
              </w:rPr>
              <w:t>24,3 ± 10,5</w:t>
            </w:r>
          </w:p>
          <w:p w14:paraId="09AF6B2F" w14:textId="77777777" w:rsidR="00344635" w:rsidRPr="004944C2" w:rsidRDefault="00344635">
            <w:pPr>
              <w:widowControl w:val="0"/>
              <w:ind w:left="0" w:firstLine="0"/>
              <w:rPr>
                <w:color w:val="000000"/>
                <w:szCs w:val="22"/>
              </w:rPr>
            </w:pPr>
          </w:p>
          <w:p w14:paraId="29AF9C47" w14:textId="77777777" w:rsidR="00344635" w:rsidRPr="004944C2" w:rsidRDefault="00A43288">
            <w:pPr>
              <w:widowControl w:val="0"/>
              <w:ind w:left="0" w:firstLine="0"/>
              <w:rPr>
                <w:color w:val="000000"/>
                <w:szCs w:val="22"/>
              </w:rPr>
            </w:pPr>
            <w:r w:rsidRPr="004944C2">
              <w:rPr>
                <w:color w:val="000000"/>
                <w:szCs w:val="22"/>
              </w:rPr>
              <w:t>-0,7 ± 7,5</w:t>
            </w:r>
          </w:p>
        </w:tc>
        <w:tc>
          <w:tcPr>
            <w:tcW w:w="1557" w:type="dxa"/>
            <w:tcBorders>
              <w:top w:val="nil"/>
              <w:bottom w:val="nil"/>
            </w:tcBorders>
          </w:tcPr>
          <w:p w14:paraId="510B1E18" w14:textId="77777777" w:rsidR="00344635" w:rsidRPr="004944C2" w:rsidRDefault="00A43288">
            <w:pPr>
              <w:widowControl w:val="0"/>
              <w:ind w:left="0" w:firstLine="0"/>
              <w:rPr>
                <w:color w:val="000000"/>
                <w:szCs w:val="22"/>
              </w:rPr>
            </w:pPr>
            <w:r w:rsidRPr="004944C2">
              <w:rPr>
                <w:color w:val="000000"/>
                <w:szCs w:val="22"/>
              </w:rPr>
              <w:t>n/a</w:t>
            </w:r>
          </w:p>
          <w:p w14:paraId="328E5171" w14:textId="77777777" w:rsidR="00344635" w:rsidRPr="004944C2" w:rsidRDefault="00344635">
            <w:pPr>
              <w:widowControl w:val="0"/>
              <w:ind w:left="0" w:firstLine="0"/>
              <w:rPr>
                <w:color w:val="000000"/>
                <w:szCs w:val="22"/>
              </w:rPr>
            </w:pPr>
          </w:p>
          <w:p w14:paraId="18D723E9" w14:textId="77777777" w:rsidR="00344635" w:rsidRPr="004944C2" w:rsidRDefault="00A43288">
            <w:pPr>
              <w:widowControl w:val="0"/>
              <w:ind w:left="0" w:firstLine="0"/>
              <w:rPr>
                <w:b/>
                <w:color w:val="000000"/>
                <w:szCs w:val="22"/>
              </w:rPr>
            </w:pPr>
            <w:r w:rsidRPr="004944C2">
              <w:rPr>
                <w:b/>
                <w:color w:val="000000"/>
                <w:szCs w:val="22"/>
              </w:rPr>
              <w:t>3,8 ± 1,4</w:t>
            </w:r>
          </w:p>
        </w:tc>
        <w:tc>
          <w:tcPr>
            <w:tcW w:w="1319" w:type="dxa"/>
            <w:tcBorders>
              <w:top w:val="nil"/>
              <w:bottom w:val="nil"/>
            </w:tcBorders>
          </w:tcPr>
          <w:p w14:paraId="10895C8B" w14:textId="77777777" w:rsidR="00344635" w:rsidRPr="004944C2" w:rsidRDefault="00A43288">
            <w:pPr>
              <w:widowControl w:val="0"/>
              <w:ind w:left="0" w:firstLine="0"/>
              <w:rPr>
                <w:color w:val="000000"/>
                <w:szCs w:val="22"/>
              </w:rPr>
            </w:pPr>
            <w:r w:rsidRPr="004944C2">
              <w:rPr>
                <w:color w:val="000000"/>
                <w:szCs w:val="22"/>
              </w:rPr>
              <w:t>n/a</w:t>
            </w:r>
          </w:p>
          <w:p w14:paraId="00AFEB22" w14:textId="77777777" w:rsidR="00344635" w:rsidRPr="004944C2" w:rsidRDefault="00344635">
            <w:pPr>
              <w:widowControl w:val="0"/>
              <w:ind w:left="0" w:firstLine="0"/>
              <w:rPr>
                <w:color w:val="000000"/>
                <w:szCs w:val="22"/>
              </w:rPr>
            </w:pPr>
          </w:p>
          <w:p w14:paraId="77DC3863" w14:textId="77777777" w:rsidR="00344635" w:rsidRPr="004944C2" w:rsidRDefault="00A43288">
            <w:pPr>
              <w:widowControl w:val="0"/>
              <w:ind w:left="0" w:firstLine="0"/>
              <w:rPr>
                <w:color w:val="000000"/>
                <w:szCs w:val="22"/>
              </w:rPr>
            </w:pPr>
            <w:r w:rsidRPr="004944C2">
              <w:rPr>
                <w:color w:val="000000"/>
                <w:szCs w:val="22"/>
              </w:rPr>
              <w:t>4,3 ± 1,5</w:t>
            </w:r>
          </w:p>
        </w:tc>
      </w:tr>
      <w:tr w:rsidR="00344635" w:rsidRPr="004944C2" w14:paraId="233D28C4" w14:textId="77777777">
        <w:tc>
          <w:tcPr>
            <w:tcW w:w="2628" w:type="dxa"/>
            <w:tcBorders>
              <w:top w:val="nil"/>
              <w:bottom w:val="nil"/>
            </w:tcBorders>
          </w:tcPr>
          <w:p w14:paraId="0D459B27" w14:textId="77777777" w:rsidR="00344635" w:rsidRPr="004944C2" w:rsidRDefault="00A43288">
            <w:pPr>
              <w:widowControl w:val="0"/>
              <w:ind w:left="0" w:firstLine="0"/>
              <w:rPr>
                <w:color w:val="000000"/>
                <w:szCs w:val="22"/>
              </w:rPr>
            </w:pPr>
            <w:r w:rsidRPr="004944C2">
              <w:rPr>
                <w:color w:val="000000"/>
                <w:szCs w:val="22"/>
              </w:rPr>
              <w:t>Upravený léčebný rozdíl</w:t>
            </w:r>
          </w:p>
        </w:tc>
        <w:tc>
          <w:tcPr>
            <w:tcW w:w="2925" w:type="dxa"/>
            <w:gridSpan w:val="2"/>
            <w:tcBorders>
              <w:top w:val="nil"/>
              <w:bottom w:val="nil"/>
            </w:tcBorders>
          </w:tcPr>
          <w:p w14:paraId="425DF265" w14:textId="77777777" w:rsidR="00344635" w:rsidRPr="004944C2" w:rsidRDefault="00A43288">
            <w:pPr>
              <w:widowControl w:val="0"/>
              <w:ind w:left="0" w:firstLine="0"/>
              <w:jc w:val="center"/>
              <w:rPr>
                <w:color w:val="000000"/>
                <w:szCs w:val="22"/>
              </w:rPr>
            </w:pPr>
            <w:r w:rsidRPr="004944C2">
              <w:rPr>
                <w:color w:val="000000"/>
                <w:szCs w:val="22"/>
              </w:rPr>
              <w:t>2,88</w:t>
            </w:r>
            <w:r w:rsidRPr="004944C2">
              <w:rPr>
                <w:color w:val="000000"/>
                <w:szCs w:val="22"/>
                <w:vertAlign w:val="superscript"/>
              </w:rPr>
              <w:t>1</w:t>
            </w:r>
          </w:p>
        </w:tc>
        <w:tc>
          <w:tcPr>
            <w:tcW w:w="2876" w:type="dxa"/>
            <w:gridSpan w:val="2"/>
            <w:tcBorders>
              <w:top w:val="nil"/>
              <w:bottom w:val="nil"/>
            </w:tcBorders>
          </w:tcPr>
          <w:p w14:paraId="2928F49E" w14:textId="77777777" w:rsidR="00344635" w:rsidRPr="004944C2" w:rsidRDefault="00A43288">
            <w:pPr>
              <w:widowControl w:val="0"/>
              <w:ind w:left="0" w:firstLine="0"/>
              <w:jc w:val="center"/>
              <w:rPr>
                <w:color w:val="000000"/>
                <w:szCs w:val="22"/>
              </w:rPr>
            </w:pPr>
            <w:r w:rsidRPr="004944C2">
              <w:rPr>
                <w:color w:val="000000"/>
                <w:szCs w:val="22"/>
              </w:rPr>
              <w:t>n/a</w:t>
            </w:r>
          </w:p>
        </w:tc>
      </w:tr>
      <w:tr w:rsidR="00344635" w:rsidRPr="004944C2" w14:paraId="650E6352" w14:textId="77777777">
        <w:tc>
          <w:tcPr>
            <w:tcW w:w="2628" w:type="dxa"/>
            <w:tcBorders>
              <w:top w:val="nil"/>
              <w:bottom w:val="nil"/>
            </w:tcBorders>
          </w:tcPr>
          <w:p w14:paraId="7C51B919" w14:textId="77777777" w:rsidR="00344635" w:rsidRPr="004944C2" w:rsidRDefault="00A43288">
            <w:pPr>
              <w:widowControl w:val="0"/>
              <w:ind w:left="0" w:firstLine="0"/>
              <w:rPr>
                <w:color w:val="000000"/>
                <w:szCs w:val="22"/>
              </w:rPr>
            </w:pPr>
            <w:r w:rsidRPr="004944C2">
              <w:rPr>
                <w:color w:val="000000"/>
                <w:szCs w:val="22"/>
              </w:rPr>
              <w:t>p-hodnota versus placebo</w:t>
            </w:r>
          </w:p>
        </w:tc>
        <w:tc>
          <w:tcPr>
            <w:tcW w:w="2925" w:type="dxa"/>
            <w:gridSpan w:val="2"/>
            <w:tcBorders>
              <w:top w:val="nil"/>
              <w:bottom w:val="nil"/>
            </w:tcBorders>
          </w:tcPr>
          <w:p w14:paraId="6636E260" w14:textId="77777777" w:rsidR="00344635" w:rsidRPr="004944C2" w:rsidRDefault="00A43288">
            <w:pPr>
              <w:widowControl w:val="0"/>
              <w:ind w:left="0" w:firstLine="0"/>
              <w:jc w:val="center"/>
              <w:rPr>
                <w:color w:val="000000"/>
                <w:szCs w:val="22"/>
              </w:rPr>
            </w:pPr>
            <w:r w:rsidRPr="004944C2">
              <w:rPr>
                <w:color w:val="000000"/>
                <w:szCs w:val="22"/>
              </w:rPr>
              <w:t>&lt;0,001</w:t>
            </w:r>
            <w:r w:rsidRPr="004944C2">
              <w:rPr>
                <w:color w:val="000000"/>
                <w:szCs w:val="22"/>
                <w:vertAlign w:val="superscript"/>
              </w:rPr>
              <w:t>1</w:t>
            </w:r>
          </w:p>
        </w:tc>
        <w:tc>
          <w:tcPr>
            <w:tcW w:w="2876" w:type="dxa"/>
            <w:gridSpan w:val="2"/>
            <w:tcBorders>
              <w:top w:val="nil"/>
              <w:bottom w:val="nil"/>
            </w:tcBorders>
          </w:tcPr>
          <w:p w14:paraId="62976519" w14:textId="77777777" w:rsidR="00344635" w:rsidRPr="004944C2" w:rsidRDefault="00A43288">
            <w:pPr>
              <w:widowControl w:val="0"/>
              <w:ind w:left="0" w:firstLine="0"/>
              <w:jc w:val="center"/>
              <w:rPr>
                <w:color w:val="000000"/>
                <w:szCs w:val="22"/>
              </w:rPr>
            </w:pPr>
            <w:r w:rsidRPr="004944C2">
              <w:rPr>
                <w:color w:val="000000"/>
                <w:szCs w:val="22"/>
              </w:rPr>
              <w:t>0,007</w:t>
            </w:r>
            <w:r w:rsidRPr="004944C2">
              <w:rPr>
                <w:color w:val="000000"/>
                <w:szCs w:val="22"/>
                <w:vertAlign w:val="superscript"/>
              </w:rPr>
              <w:t>2</w:t>
            </w:r>
          </w:p>
        </w:tc>
      </w:tr>
      <w:tr w:rsidR="00344635" w:rsidRPr="004944C2" w14:paraId="1A5E74BB" w14:textId="77777777">
        <w:tc>
          <w:tcPr>
            <w:tcW w:w="2628" w:type="dxa"/>
            <w:tcBorders>
              <w:top w:val="nil"/>
              <w:bottom w:val="nil"/>
            </w:tcBorders>
          </w:tcPr>
          <w:p w14:paraId="74052890" w14:textId="77777777" w:rsidR="00344635" w:rsidRPr="004944C2" w:rsidRDefault="00344635">
            <w:pPr>
              <w:widowControl w:val="0"/>
              <w:ind w:left="0" w:firstLine="0"/>
              <w:rPr>
                <w:color w:val="000000"/>
                <w:szCs w:val="22"/>
              </w:rPr>
            </w:pPr>
          </w:p>
        </w:tc>
        <w:tc>
          <w:tcPr>
            <w:tcW w:w="1491" w:type="dxa"/>
            <w:tcBorders>
              <w:top w:val="nil"/>
              <w:bottom w:val="nil"/>
            </w:tcBorders>
          </w:tcPr>
          <w:p w14:paraId="04F20C1C" w14:textId="77777777" w:rsidR="00344635" w:rsidRPr="004944C2" w:rsidRDefault="00344635">
            <w:pPr>
              <w:widowControl w:val="0"/>
              <w:ind w:left="0" w:firstLine="0"/>
              <w:rPr>
                <w:color w:val="000000"/>
                <w:szCs w:val="22"/>
              </w:rPr>
            </w:pPr>
          </w:p>
        </w:tc>
        <w:tc>
          <w:tcPr>
            <w:tcW w:w="1434" w:type="dxa"/>
            <w:tcBorders>
              <w:top w:val="nil"/>
              <w:bottom w:val="nil"/>
            </w:tcBorders>
          </w:tcPr>
          <w:p w14:paraId="54C741F2" w14:textId="77777777" w:rsidR="00344635" w:rsidRPr="004944C2" w:rsidRDefault="00344635">
            <w:pPr>
              <w:widowControl w:val="0"/>
              <w:ind w:left="0" w:firstLine="0"/>
              <w:rPr>
                <w:color w:val="000000"/>
                <w:szCs w:val="22"/>
              </w:rPr>
            </w:pPr>
          </w:p>
        </w:tc>
        <w:tc>
          <w:tcPr>
            <w:tcW w:w="1557" w:type="dxa"/>
            <w:tcBorders>
              <w:top w:val="nil"/>
              <w:bottom w:val="nil"/>
            </w:tcBorders>
          </w:tcPr>
          <w:p w14:paraId="7B39CE75" w14:textId="77777777" w:rsidR="00344635" w:rsidRPr="004944C2" w:rsidRDefault="00344635">
            <w:pPr>
              <w:widowControl w:val="0"/>
              <w:ind w:left="0" w:firstLine="0"/>
              <w:rPr>
                <w:color w:val="000000"/>
                <w:szCs w:val="22"/>
              </w:rPr>
            </w:pPr>
          </w:p>
        </w:tc>
        <w:tc>
          <w:tcPr>
            <w:tcW w:w="1319" w:type="dxa"/>
            <w:tcBorders>
              <w:top w:val="nil"/>
              <w:bottom w:val="nil"/>
            </w:tcBorders>
          </w:tcPr>
          <w:p w14:paraId="73B24DC5" w14:textId="77777777" w:rsidR="00344635" w:rsidRPr="004944C2" w:rsidRDefault="00344635">
            <w:pPr>
              <w:widowControl w:val="0"/>
              <w:ind w:left="0" w:firstLine="0"/>
              <w:rPr>
                <w:color w:val="000000"/>
                <w:szCs w:val="22"/>
              </w:rPr>
            </w:pPr>
          </w:p>
        </w:tc>
      </w:tr>
      <w:tr w:rsidR="00344635" w:rsidRPr="004944C2" w14:paraId="3D629FFE" w14:textId="77777777">
        <w:tc>
          <w:tcPr>
            <w:tcW w:w="2628" w:type="dxa"/>
            <w:tcBorders>
              <w:top w:val="nil"/>
              <w:bottom w:val="nil"/>
            </w:tcBorders>
          </w:tcPr>
          <w:p w14:paraId="34B0EEA5" w14:textId="77777777" w:rsidR="00344635" w:rsidRPr="004944C2" w:rsidRDefault="00A43288">
            <w:pPr>
              <w:widowControl w:val="0"/>
              <w:ind w:left="0" w:firstLine="0"/>
              <w:rPr>
                <w:color w:val="000000"/>
                <w:szCs w:val="22"/>
              </w:rPr>
            </w:pPr>
            <w:r w:rsidRPr="004944C2">
              <w:rPr>
                <w:b/>
                <w:color w:val="000000"/>
                <w:szCs w:val="22"/>
              </w:rPr>
              <w:t>ITT - LOCF populace</w:t>
            </w:r>
          </w:p>
        </w:tc>
        <w:tc>
          <w:tcPr>
            <w:tcW w:w="1491" w:type="dxa"/>
            <w:tcBorders>
              <w:top w:val="nil"/>
              <w:bottom w:val="nil"/>
            </w:tcBorders>
          </w:tcPr>
          <w:p w14:paraId="02BFF913" w14:textId="77777777" w:rsidR="00344635" w:rsidRPr="004944C2" w:rsidRDefault="00A43288">
            <w:pPr>
              <w:widowControl w:val="0"/>
              <w:ind w:left="0" w:firstLine="0"/>
              <w:rPr>
                <w:color w:val="000000"/>
                <w:szCs w:val="22"/>
              </w:rPr>
            </w:pPr>
            <w:r w:rsidRPr="004944C2">
              <w:rPr>
                <w:color w:val="000000"/>
                <w:szCs w:val="22"/>
              </w:rPr>
              <w:t>(n=287)</w:t>
            </w:r>
          </w:p>
        </w:tc>
        <w:tc>
          <w:tcPr>
            <w:tcW w:w="1434" w:type="dxa"/>
            <w:tcBorders>
              <w:top w:val="nil"/>
              <w:bottom w:val="nil"/>
            </w:tcBorders>
          </w:tcPr>
          <w:p w14:paraId="19C30C2C" w14:textId="77777777" w:rsidR="00344635" w:rsidRPr="004944C2" w:rsidRDefault="00A43288">
            <w:pPr>
              <w:widowControl w:val="0"/>
              <w:ind w:left="0" w:firstLine="0"/>
              <w:rPr>
                <w:color w:val="000000"/>
                <w:szCs w:val="22"/>
              </w:rPr>
            </w:pPr>
            <w:r w:rsidRPr="004944C2">
              <w:rPr>
                <w:color w:val="000000"/>
                <w:szCs w:val="22"/>
              </w:rPr>
              <w:t>(n=154)</w:t>
            </w:r>
          </w:p>
        </w:tc>
        <w:tc>
          <w:tcPr>
            <w:tcW w:w="1557" w:type="dxa"/>
            <w:tcBorders>
              <w:top w:val="nil"/>
              <w:bottom w:val="nil"/>
            </w:tcBorders>
          </w:tcPr>
          <w:p w14:paraId="6AB6A54A" w14:textId="77777777" w:rsidR="00344635" w:rsidRPr="004944C2" w:rsidRDefault="00A43288">
            <w:pPr>
              <w:widowControl w:val="0"/>
              <w:ind w:left="0" w:firstLine="0"/>
              <w:rPr>
                <w:color w:val="000000"/>
                <w:szCs w:val="22"/>
              </w:rPr>
            </w:pPr>
            <w:r w:rsidRPr="004944C2">
              <w:rPr>
                <w:color w:val="000000"/>
                <w:szCs w:val="22"/>
              </w:rPr>
              <w:t>(n=289)</w:t>
            </w:r>
          </w:p>
        </w:tc>
        <w:tc>
          <w:tcPr>
            <w:tcW w:w="1319" w:type="dxa"/>
            <w:tcBorders>
              <w:top w:val="nil"/>
              <w:bottom w:val="nil"/>
            </w:tcBorders>
          </w:tcPr>
          <w:p w14:paraId="7BEFE64A" w14:textId="77777777" w:rsidR="00344635" w:rsidRPr="004944C2" w:rsidRDefault="00A43288">
            <w:pPr>
              <w:widowControl w:val="0"/>
              <w:ind w:left="0" w:firstLine="0"/>
              <w:rPr>
                <w:color w:val="000000"/>
                <w:szCs w:val="22"/>
              </w:rPr>
            </w:pPr>
            <w:r w:rsidRPr="004944C2">
              <w:rPr>
                <w:color w:val="000000"/>
                <w:szCs w:val="22"/>
              </w:rPr>
              <w:t>(n=158)</w:t>
            </w:r>
          </w:p>
        </w:tc>
      </w:tr>
      <w:tr w:rsidR="00344635" w:rsidRPr="004944C2" w14:paraId="33E83FE0" w14:textId="77777777">
        <w:tc>
          <w:tcPr>
            <w:tcW w:w="2628" w:type="dxa"/>
            <w:tcBorders>
              <w:top w:val="nil"/>
              <w:bottom w:val="nil"/>
            </w:tcBorders>
          </w:tcPr>
          <w:p w14:paraId="0BA09789" w14:textId="77777777" w:rsidR="00344635" w:rsidRPr="004944C2" w:rsidRDefault="00344635">
            <w:pPr>
              <w:widowControl w:val="0"/>
              <w:ind w:left="0" w:firstLine="0"/>
              <w:rPr>
                <w:color w:val="000000"/>
                <w:szCs w:val="22"/>
              </w:rPr>
            </w:pPr>
          </w:p>
        </w:tc>
        <w:tc>
          <w:tcPr>
            <w:tcW w:w="1491" w:type="dxa"/>
            <w:tcBorders>
              <w:top w:val="nil"/>
              <w:bottom w:val="nil"/>
            </w:tcBorders>
          </w:tcPr>
          <w:p w14:paraId="2AE22874" w14:textId="77777777" w:rsidR="00344635" w:rsidRPr="004944C2" w:rsidRDefault="00344635">
            <w:pPr>
              <w:widowControl w:val="0"/>
              <w:ind w:left="0" w:firstLine="0"/>
              <w:rPr>
                <w:color w:val="000000"/>
                <w:szCs w:val="22"/>
              </w:rPr>
            </w:pPr>
          </w:p>
        </w:tc>
        <w:tc>
          <w:tcPr>
            <w:tcW w:w="1434" w:type="dxa"/>
            <w:tcBorders>
              <w:top w:val="nil"/>
              <w:bottom w:val="nil"/>
            </w:tcBorders>
          </w:tcPr>
          <w:p w14:paraId="4136C122" w14:textId="77777777" w:rsidR="00344635" w:rsidRPr="004944C2" w:rsidRDefault="00344635">
            <w:pPr>
              <w:widowControl w:val="0"/>
              <w:ind w:left="0" w:firstLine="0"/>
              <w:rPr>
                <w:color w:val="000000"/>
                <w:szCs w:val="22"/>
              </w:rPr>
            </w:pPr>
          </w:p>
        </w:tc>
        <w:tc>
          <w:tcPr>
            <w:tcW w:w="1557" w:type="dxa"/>
            <w:tcBorders>
              <w:top w:val="nil"/>
              <w:bottom w:val="nil"/>
            </w:tcBorders>
          </w:tcPr>
          <w:p w14:paraId="6C9C0AC4" w14:textId="77777777" w:rsidR="00344635" w:rsidRPr="004944C2" w:rsidRDefault="00344635">
            <w:pPr>
              <w:widowControl w:val="0"/>
              <w:ind w:left="0" w:firstLine="0"/>
              <w:rPr>
                <w:color w:val="000000"/>
                <w:szCs w:val="22"/>
              </w:rPr>
            </w:pPr>
          </w:p>
        </w:tc>
        <w:tc>
          <w:tcPr>
            <w:tcW w:w="1319" w:type="dxa"/>
            <w:tcBorders>
              <w:top w:val="nil"/>
              <w:bottom w:val="nil"/>
            </w:tcBorders>
          </w:tcPr>
          <w:p w14:paraId="3956041B" w14:textId="77777777" w:rsidR="00344635" w:rsidRPr="004944C2" w:rsidRDefault="00344635">
            <w:pPr>
              <w:widowControl w:val="0"/>
              <w:ind w:left="0" w:firstLine="0"/>
              <w:rPr>
                <w:color w:val="000000"/>
                <w:szCs w:val="22"/>
              </w:rPr>
            </w:pPr>
          </w:p>
        </w:tc>
      </w:tr>
      <w:tr w:rsidR="00344635" w:rsidRPr="004944C2" w14:paraId="1705F15F" w14:textId="77777777">
        <w:tc>
          <w:tcPr>
            <w:tcW w:w="2628" w:type="dxa"/>
            <w:tcBorders>
              <w:top w:val="nil"/>
              <w:bottom w:val="nil"/>
            </w:tcBorders>
          </w:tcPr>
          <w:p w14:paraId="6FE73376" w14:textId="77777777" w:rsidR="00344635" w:rsidRPr="004944C2" w:rsidRDefault="00A43288">
            <w:pPr>
              <w:widowControl w:val="0"/>
              <w:ind w:left="0" w:firstLine="0"/>
              <w:rPr>
                <w:color w:val="000000"/>
                <w:szCs w:val="22"/>
              </w:rPr>
            </w:pPr>
            <w:r w:rsidRPr="004944C2">
              <w:rPr>
                <w:color w:val="000000"/>
                <w:szCs w:val="22"/>
              </w:rPr>
              <w:t>Průměrná výchozí hodnota ± SD</w:t>
            </w:r>
          </w:p>
          <w:p w14:paraId="13AE33D3" w14:textId="77777777" w:rsidR="00344635" w:rsidRPr="004944C2" w:rsidRDefault="00A43288">
            <w:pPr>
              <w:widowControl w:val="0"/>
              <w:ind w:left="0" w:firstLine="0"/>
              <w:rPr>
                <w:color w:val="000000"/>
                <w:szCs w:val="22"/>
              </w:rPr>
            </w:pPr>
            <w:r w:rsidRPr="004944C2">
              <w:rPr>
                <w:color w:val="000000"/>
                <w:szCs w:val="22"/>
              </w:rPr>
              <w:t>Průměrná změna po 24 týdnech ± SD</w:t>
            </w:r>
          </w:p>
        </w:tc>
        <w:tc>
          <w:tcPr>
            <w:tcW w:w="1491" w:type="dxa"/>
            <w:tcBorders>
              <w:top w:val="nil"/>
              <w:bottom w:val="nil"/>
            </w:tcBorders>
          </w:tcPr>
          <w:p w14:paraId="1D06E62B" w14:textId="77777777" w:rsidR="00344635" w:rsidRPr="004944C2" w:rsidRDefault="00A43288">
            <w:pPr>
              <w:widowControl w:val="0"/>
              <w:ind w:left="0" w:firstLine="0"/>
              <w:rPr>
                <w:color w:val="000000"/>
                <w:szCs w:val="22"/>
              </w:rPr>
            </w:pPr>
            <w:r w:rsidRPr="004944C2">
              <w:rPr>
                <w:color w:val="000000"/>
                <w:szCs w:val="22"/>
              </w:rPr>
              <w:t>24,0 ± 10,3</w:t>
            </w:r>
          </w:p>
          <w:p w14:paraId="2CB8C229" w14:textId="77777777" w:rsidR="00344635" w:rsidRPr="004944C2" w:rsidRDefault="00344635">
            <w:pPr>
              <w:widowControl w:val="0"/>
              <w:ind w:left="0" w:firstLine="0"/>
              <w:rPr>
                <w:color w:val="000000"/>
                <w:szCs w:val="22"/>
              </w:rPr>
            </w:pPr>
          </w:p>
          <w:p w14:paraId="46FD5DC2" w14:textId="77777777" w:rsidR="00344635" w:rsidRPr="004944C2" w:rsidRDefault="00A43288">
            <w:pPr>
              <w:widowControl w:val="0"/>
              <w:ind w:left="0" w:firstLine="0"/>
              <w:rPr>
                <w:b/>
                <w:color w:val="000000"/>
                <w:szCs w:val="22"/>
              </w:rPr>
            </w:pPr>
            <w:r w:rsidRPr="004944C2">
              <w:rPr>
                <w:b/>
                <w:color w:val="000000"/>
                <w:szCs w:val="22"/>
              </w:rPr>
              <w:t>2,5 ± 8,4</w:t>
            </w:r>
          </w:p>
        </w:tc>
        <w:tc>
          <w:tcPr>
            <w:tcW w:w="1434" w:type="dxa"/>
            <w:tcBorders>
              <w:top w:val="nil"/>
              <w:bottom w:val="nil"/>
            </w:tcBorders>
          </w:tcPr>
          <w:p w14:paraId="0102C488" w14:textId="77777777" w:rsidR="00344635" w:rsidRPr="004944C2" w:rsidRDefault="00A43288">
            <w:pPr>
              <w:widowControl w:val="0"/>
              <w:ind w:left="0" w:firstLine="0"/>
              <w:rPr>
                <w:color w:val="000000"/>
                <w:szCs w:val="22"/>
              </w:rPr>
            </w:pPr>
            <w:r w:rsidRPr="004944C2">
              <w:rPr>
                <w:color w:val="000000"/>
                <w:szCs w:val="22"/>
              </w:rPr>
              <w:t>24,5 ± 10,6</w:t>
            </w:r>
          </w:p>
          <w:p w14:paraId="623A3BD8" w14:textId="77777777" w:rsidR="00344635" w:rsidRPr="004944C2" w:rsidRDefault="00344635">
            <w:pPr>
              <w:widowControl w:val="0"/>
              <w:ind w:left="0" w:firstLine="0"/>
              <w:rPr>
                <w:color w:val="000000"/>
                <w:szCs w:val="22"/>
              </w:rPr>
            </w:pPr>
          </w:p>
          <w:p w14:paraId="6F16AE46" w14:textId="77777777" w:rsidR="00344635" w:rsidRPr="004944C2" w:rsidRDefault="00A43288">
            <w:pPr>
              <w:widowControl w:val="0"/>
              <w:ind w:left="0" w:firstLine="0"/>
              <w:rPr>
                <w:color w:val="000000"/>
                <w:szCs w:val="22"/>
              </w:rPr>
            </w:pPr>
            <w:r w:rsidRPr="004944C2">
              <w:rPr>
                <w:color w:val="000000"/>
                <w:szCs w:val="22"/>
              </w:rPr>
              <w:t>-0,8 ± 7,5</w:t>
            </w:r>
          </w:p>
        </w:tc>
        <w:tc>
          <w:tcPr>
            <w:tcW w:w="1557" w:type="dxa"/>
            <w:tcBorders>
              <w:top w:val="nil"/>
              <w:bottom w:val="nil"/>
            </w:tcBorders>
          </w:tcPr>
          <w:p w14:paraId="5428B2CF" w14:textId="77777777" w:rsidR="00344635" w:rsidRPr="004944C2" w:rsidRDefault="00A43288">
            <w:pPr>
              <w:widowControl w:val="0"/>
              <w:ind w:left="0" w:firstLine="0"/>
              <w:rPr>
                <w:color w:val="000000"/>
                <w:szCs w:val="22"/>
              </w:rPr>
            </w:pPr>
            <w:r w:rsidRPr="004944C2">
              <w:rPr>
                <w:color w:val="000000"/>
                <w:szCs w:val="22"/>
              </w:rPr>
              <w:t>n/a</w:t>
            </w:r>
          </w:p>
          <w:p w14:paraId="386080F2" w14:textId="77777777" w:rsidR="00344635" w:rsidRPr="004944C2" w:rsidRDefault="00344635">
            <w:pPr>
              <w:widowControl w:val="0"/>
              <w:ind w:left="0" w:firstLine="0"/>
              <w:rPr>
                <w:color w:val="000000"/>
                <w:szCs w:val="22"/>
              </w:rPr>
            </w:pPr>
          </w:p>
          <w:p w14:paraId="693FA445" w14:textId="77777777" w:rsidR="00344635" w:rsidRPr="004944C2" w:rsidRDefault="00A43288">
            <w:pPr>
              <w:widowControl w:val="0"/>
              <w:ind w:left="0" w:firstLine="0"/>
              <w:rPr>
                <w:b/>
                <w:color w:val="000000"/>
                <w:szCs w:val="22"/>
              </w:rPr>
            </w:pPr>
            <w:r w:rsidRPr="004944C2">
              <w:rPr>
                <w:b/>
                <w:color w:val="000000"/>
                <w:szCs w:val="22"/>
              </w:rPr>
              <w:t>3,7 ± 1,4</w:t>
            </w:r>
          </w:p>
        </w:tc>
        <w:tc>
          <w:tcPr>
            <w:tcW w:w="1319" w:type="dxa"/>
            <w:tcBorders>
              <w:top w:val="nil"/>
              <w:bottom w:val="nil"/>
            </w:tcBorders>
          </w:tcPr>
          <w:p w14:paraId="498DDB89" w14:textId="77777777" w:rsidR="00344635" w:rsidRPr="004944C2" w:rsidRDefault="00A43288">
            <w:pPr>
              <w:widowControl w:val="0"/>
              <w:ind w:left="0" w:firstLine="0"/>
              <w:rPr>
                <w:color w:val="000000"/>
                <w:szCs w:val="22"/>
              </w:rPr>
            </w:pPr>
            <w:r w:rsidRPr="004944C2">
              <w:rPr>
                <w:color w:val="000000"/>
                <w:szCs w:val="22"/>
              </w:rPr>
              <w:t>n/a</w:t>
            </w:r>
          </w:p>
          <w:p w14:paraId="622BE2E5" w14:textId="77777777" w:rsidR="00344635" w:rsidRPr="004944C2" w:rsidRDefault="00344635">
            <w:pPr>
              <w:widowControl w:val="0"/>
              <w:ind w:left="0" w:firstLine="0"/>
              <w:rPr>
                <w:color w:val="000000"/>
                <w:szCs w:val="22"/>
              </w:rPr>
            </w:pPr>
          </w:p>
          <w:p w14:paraId="48AC5A03" w14:textId="77777777" w:rsidR="00344635" w:rsidRPr="004944C2" w:rsidRDefault="00A43288">
            <w:pPr>
              <w:widowControl w:val="0"/>
              <w:ind w:left="0" w:firstLine="0"/>
              <w:rPr>
                <w:color w:val="000000"/>
                <w:szCs w:val="22"/>
              </w:rPr>
            </w:pPr>
            <w:r w:rsidRPr="004944C2">
              <w:rPr>
                <w:color w:val="000000"/>
                <w:szCs w:val="22"/>
              </w:rPr>
              <w:t>4,3 ± 1,5</w:t>
            </w:r>
          </w:p>
        </w:tc>
      </w:tr>
      <w:tr w:rsidR="00344635" w:rsidRPr="004944C2" w14:paraId="4AD2EB37" w14:textId="77777777">
        <w:tc>
          <w:tcPr>
            <w:tcW w:w="2628" w:type="dxa"/>
            <w:tcBorders>
              <w:top w:val="nil"/>
              <w:bottom w:val="nil"/>
            </w:tcBorders>
          </w:tcPr>
          <w:p w14:paraId="5A09798A" w14:textId="77777777" w:rsidR="00344635" w:rsidRPr="004944C2" w:rsidRDefault="00A43288">
            <w:pPr>
              <w:widowControl w:val="0"/>
              <w:ind w:left="0" w:firstLine="0"/>
              <w:rPr>
                <w:color w:val="000000"/>
                <w:szCs w:val="22"/>
              </w:rPr>
            </w:pPr>
            <w:r w:rsidRPr="004944C2">
              <w:rPr>
                <w:color w:val="000000"/>
                <w:szCs w:val="22"/>
              </w:rPr>
              <w:t>Upravený léčebný rozdíl</w:t>
            </w:r>
          </w:p>
        </w:tc>
        <w:tc>
          <w:tcPr>
            <w:tcW w:w="2925" w:type="dxa"/>
            <w:gridSpan w:val="2"/>
            <w:tcBorders>
              <w:top w:val="nil"/>
              <w:bottom w:val="nil"/>
            </w:tcBorders>
          </w:tcPr>
          <w:p w14:paraId="38888D88" w14:textId="77777777" w:rsidR="00344635" w:rsidRPr="004944C2" w:rsidRDefault="00A43288">
            <w:pPr>
              <w:widowControl w:val="0"/>
              <w:ind w:left="0" w:firstLine="0"/>
              <w:jc w:val="center"/>
              <w:rPr>
                <w:color w:val="000000"/>
                <w:szCs w:val="22"/>
              </w:rPr>
            </w:pPr>
            <w:r w:rsidRPr="004944C2">
              <w:rPr>
                <w:color w:val="000000"/>
                <w:szCs w:val="22"/>
              </w:rPr>
              <w:t>3,54</w:t>
            </w:r>
            <w:r w:rsidRPr="004944C2">
              <w:rPr>
                <w:color w:val="000000"/>
                <w:szCs w:val="22"/>
                <w:vertAlign w:val="superscript"/>
              </w:rPr>
              <w:t>1</w:t>
            </w:r>
          </w:p>
        </w:tc>
        <w:tc>
          <w:tcPr>
            <w:tcW w:w="2876" w:type="dxa"/>
            <w:gridSpan w:val="2"/>
            <w:tcBorders>
              <w:top w:val="nil"/>
              <w:bottom w:val="nil"/>
            </w:tcBorders>
          </w:tcPr>
          <w:p w14:paraId="69AA718C" w14:textId="77777777" w:rsidR="00344635" w:rsidRPr="004944C2" w:rsidRDefault="00A43288">
            <w:pPr>
              <w:widowControl w:val="0"/>
              <w:ind w:left="0" w:firstLine="0"/>
              <w:jc w:val="center"/>
              <w:rPr>
                <w:color w:val="000000"/>
                <w:szCs w:val="22"/>
              </w:rPr>
            </w:pPr>
            <w:r w:rsidRPr="004944C2">
              <w:rPr>
                <w:color w:val="000000"/>
                <w:szCs w:val="22"/>
              </w:rPr>
              <w:t>n/a</w:t>
            </w:r>
          </w:p>
        </w:tc>
      </w:tr>
      <w:tr w:rsidR="00344635" w:rsidRPr="004944C2" w14:paraId="30F86EB3" w14:textId="77777777">
        <w:tc>
          <w:tcPr>
            <w:tcW w:w="2628" w:type="dxa"/>
            <w:tcBorders>
              <w:top w:val="nil"/>
              <w:bottom w:val="nil"/>
            </w:tcBorders>
          </w:tcPr>
          <w:p w14:paraId="18967147" w14:textId="77777777" w:rsidR="00344635" w:rsidRPr="004944C2" w:rsidRDefault="00A43288">
            <w:pPr>
              <w:widowControl w:val="0"/>
              <w:ind w:left="0" w:firstLine="0"/>
              <w:rPr>
                <w:color w:val="000000"/>
                <w:szCs w:val="22"/>
              </w:rPr>
            </w:pPr>
            <w:r w:rsidRPr="004944C2">
              <w:rPr>
                <w:color w:val="000000"/>
                <w:szCs w:val="22"/>
              </w:rPr>
              <w:t>p-hodnota versus placebo</w:t>
            </w:r>
          </w:p>
        </w:tc>
        <w:tc>
          <w:tcPr>
            <w:tcW w:w="2925" w:type="dxa"/>
            <w:gridSpan w:val="2"/>
            <w:tcBorders>
              <w:top w:val="nil"/>
              <w:bottom w:val="nil"/>
            </w:tcBorders>
          </w:tcPr>
          <w:p w14:paraId="5E847188" w14:textId="77777777" w:rsidR="00344635" w:rsidRPr="004944C2" w:rsidRDefault="00A43288">
            <w:pPr>
              <w:widowControl w:val="0"/>
              <w:ind w:left="0" w:firstLine="0"/>
              <w:jc w:val="center"/>
              <w:rPr>
                <w:color w:val="000000"/>
                <w:szCs w:val="22"/>
              </w:rPr>
            </w:pPr>
            <w:r w:rsidRPr="004944C2">
              <w:rPr>
                <w:color w:val="000000"/>
                <w:szCs w:val="22"/>
              </w:rPr>
              <w:t>&lt;0,001</w:t>
            </w:r>
            <w:r w:rsidRPr="004944C2">
              <w:rPr>
                <w:color w:val="000000"/>
                <w:szCs w:val="22"/>
                <w:vertAlign w:val="superscript"/>
              </w:rPr>
              <w:t>1</w:t>
            </w:r>
          </w:p>
        </w:tc>
        <w:tc>
          <w:tcPr>
            <w:tcW w:w="2876" w:type="dxa"/>
            <w:gridSpan w:val="2"/>
            <w:tcBorders>
              <w:top w:val="nil"/>
              <w:bottom w:val="nil"/>
            </w:tcBorders>
          </w:tcPr>
          <w:p w14:paraId="1A0445DA" w14:textId="77777777" w:rsidR="00344635" w:rsidRPr="004944C2" w:rsidRDefault="00A43288">
            <w:pPr>
              <w:widowControl w:val="0"/>
              <w:ind w:left="0" w:firstLine="0"/>
              <w:jc w:val="center"/>
              <w:rPr>
                <w:color w:val="000000"/>
                <w:szCs w:val="22"/>
              </w:rPr>
            </w:pPr>
            <w:r w:rsidRPr="004944C2">
              <w:rPr>
                <w:color w:val="000000"/>
                <w:szCs w:val="22"/>
              </w:rPr>
              <w:t>&lt;0,001</w:t>
            </w:r>
            <w:r w:rsidRPr="004944C2">
              <w:rPr>
                <w:color w:val="000000"/>
                <w:szCs w:val="22"/>
                <w:vertAlign w:val="superscript"/>
              </w:rPr>
              <w:t>2</w:t>
            </w:r>
          </w:p>
        </w:tc>
      </w:tr>
      <w:tr w:rsidR="00344635" w:rsidRPr="004944C2" w14:paraId="231FEE09" w14:textId="77777777">
        <w:tc>
          <w:tcPr>
            <w:tcW w:w="2628" w:type="dxa"/>
            <w:tcBorders>
              <w:top w:val="nil"/>
            </w:tcBorders>
          </w:tcPr>
          <w:p w14:paraId="45BB8CD6" w14:textId="77777777" w:rsidR="00344635" w:rsidRPr="004944C2" w:rsidRDefault="00344635">
            <w:pPr>
              <w:widowControl w:val="0"/>
              <w:ind w:left="0" w:firstLine="0"/>
              <w:rPr>
                <w:color w:val="000000"/>
                <w:szCs w:val="22"/>
              </w:rPr>
            </w:pPr>
          </w:p>
        </w:tc>
        <w:tc>
          <w:tcPr>
            <w:tcW w:w="1491" w:type="dxa"/>
            <w:tcBorders>
              <w:top w:val="nil"/>
            </w:tcBorders>
          </w:tcPr>
          <w:p w14:paraId="4716D658" w14:textId="77777777" w:rsidR="00344635" w:rsidRPr="004944C2" w:rsidRDefault="00344635">
            <w:pPr>
              <w:widowControl w:val="0"/>
              <w:ind w:left="0" w:firstLine="0"/>
              <w:rPr>
                <w:color w:val="000000"/>
                <w:szCs w:val="22"/>
              </w:rPr>
            </w:pPr>
          </w:p>
        </w:tc>
        <w:tc>
          <w:tcPr>
            <w:tcW w:w="1434" w:type="dxa"/>
            <w:tcBorders>
              <w:top w:val="nil"/>
            </w:tcBorders>
          </w:tcPr>
          <w:p w14:paraId="5229B753" w14:textId="77777777" w:rsidR="00344635" w:rsidRPr="004944C2" w:rsidRDefault="00344635">
            <w:pPr>
              <w:widowControl w:val="0"/>
              <w:ind w:left="0" w:firstLine="0"/>
              <w:rPr>
                <w:color w:val="000000"/>
                <w:szCs w:val="22"/>
              </w:rPr>
            </w:pPr>
          </w:p>
        </w:tc>
        <w:tc>
          <w:tcPr>
            <w:tcW w:w="1557" w:type="dxa"/>
            <w:tcBorders>
              <w:top w:val="nil"/>
            </w:tcBorders>
          </w:tcPr>
          <w:p w14:paraId="256ABE53" w14:textId="77777777" w:rsidR="00344635" w:rsidRPr="004944C2" w:rsidRDefault="00344635">
            <w:pPr>
              <w:widowControl w:val="0"/>
              <w:ind w:left="0" w:firstLine="0"/>
              <w:rPr>
                <w:color w:val="000000"/>
                <w:szCs w:val="22"/>
              </w:rPr>
            </w:pPr>
          </w:p>
        </w:tc>
        <w:tc>
          <w:tcPr>
            <w:tcW w:w="1319" w:type="dxa"/>
            <w:tcBorders>
              <w:top w:val="nil"/>
            </w:tcBorders>
          </w:tcPr>
          <w:p w14:paraId="0B144175" w14:textId="77777777" w:rsidR="00344635" w:rsidRPr="004944C2" w:rsidRDefault="00344635">
            <w:pPr>
              <w:widowControl w:val="0"/>
              <w:ind w:left="0" w:firstLine="0"/>
              <w:rPr>
                <w:color w:val="000000"/>
                <w:szCs w:val="22"/>
              </w:rPr>
            </w:pPr>
          </w:p>
        </w:tc>
      </w:tr>
    </w:tbl>
    <w:p w14:paraId="1AFBA284" w14:textId="77777777" w:rsidR="00344635" w:rsidRPr="004944C2" w:rsidRDefault="00A43288">
      <w:pPr>
        <w:widowControl w:val="0"/>
        <w:ind w:left="0" w:firstLine="0"/>
        <w:rPr>
          <w:color w:val="000000"/>
          <w:szCs w:val="22"/>
        </w:rPr>
      </w:pPr>
      <w:r w:rsidRPr="004944C2">
        <w:rPr>
          <w:color w:val="000000"/>
          <w:szCs w:val="22"/>
          <w:vertAlign w:val="superscript"/>
        </w:rPr>
        <w:lastRenderedPageBreak/>
        <w:t>1</w:t>
      </w:r>
      <w:r w:rsidRPr="004944C2">
        <w:rPr>
          <w:color w:val="000000"/>
          <w:szCs w:val="22"/>
        </w:rPr>
        <w:t xml:space="preserve"> Podle ANCOVA s léčbou a zemí jako faktory a výchozí hodnota ADAS-Cog jako kovariance. Pozitivní změna signalizující zlepšení.</w:t>
      </w:r>
    </w:p>
    <w:p w14:paraId="42967439" w14:textId="77777777" w:rsidR="00344635" w:rsidRPr="004944C2" w:rsidRDefault="00A43288">
      <w:pPr>
        <w:widowControl w:val="0"/>
        <w:ind w:left="0" w:firstLine="0"/>
        <w:rPr>
          <w:color w:val="000000"/>
          <w:szCs w:val="22"/>
        </w:rPr>
      </w:pPr>
      <w:r w:rsidRPr="004944C2">
        <w:rPr>
          <w:color w:val="000000"/>
          <w:szCs w:val="22"/>
          <w:vertAlign w:val="superscript"/>
        </w:rPr>
        <w:t>2</w:t>
      </w:r>
      <w:r w:rsidRPr="004944C2">
        <w:rPr>
          <w:color w:val="000000"/>
          <w:szCs w:val="22"/>
        </w:rPr>
        <w:t xml:space="preserve"> Průměrné údaje uvedené pro zjednodušení, analýza kategorií provedená prostřednictvím van Elterenova testu</w:t>
      </w:r>
    </w:p>
    <w:p w14:paraId="20F5997B" w14:textId="77777777" w:rsidR="00344635" w:rsidRPr="004944C2" w:rsidRDefault="00A43288">
      <w:pPr>
        <w:widowControl w:val="0"/>
        <w:ind w:left="0" w:firstLine="0"/>
        <w:rPr>
          <w:color w:val="000000"/>
          <w:szCs w:val="22"/>
        </w:rPr>
      </w:pPr>
      <w:r w:rsidRPr="004944C2">
        <w:rPr>
          <w:color w:val="000000"/>
          <w:szCs w:val="22"/>
        </w:rPr>
        <w:t>ITT: všichni pacienti zařazení do studie (Intent-To-Treat); RDO: vysledovaní pacienti, kteří ukončili účast ve studii (Retrieved Drop Outs); LOCF: pacienti, u kterých bylo provedeno poslední sledování (Last Observation Carried Forward)</w:t>
      </w:r>
    </w:p>
    <w:p w14:paraId="090DD74F" w14:textId="77777777" w:rsidR="00344635" w:rsidRPr="004944C2" w:rsidRDefault="00344635">
      <w:pPr>
        <w:widowControl w:val="0"/>
        <w:ind w:left="0" w:firstLine="0"/>
        <w:rPr>
          <w:color w:val="000000"/>
          <w:szCs w:val="22"/>
        </w:rPr>
      </w:pPr>
    </w:p>
    <w:p w14:paraId="73099A15" w14:textId="77777777" w:rsidR="00344635" w:rsidRPr="004944C2" w:rsidRDefault="00A43288">
      <w:pPr>
        <w:widowControl w:val="0"/>
        <w:ind w:left="0" w:firstLine="0"/>
        <w:rPr>
          <w:color w:val="000000"/>
          <w:szCs w:val="22"/>
        </w:rPr>
      </w:pPr>
      <w:r w:rsidRPr="004944C2">
        <w:rPr>
          <w:color w:val="000000"/>
          <w:szCs w:val="22"/>
        </w:rPr>
        <w:t>Ačkoliv byl léčebný účinek prokázán v celé sledované populaci, údaje naznačovaly, že výraznější léčebný účinek ve srovnání s placebem byl pozorován ve skupině pacientů s mírnou demencí spojenou s Parkinsonovou chorobou. Podobně výraznější léčebný účinek byl pozorován u těch pacientů, kteří měli vizuální halucinace (viz tabulka 6).</w:t>
      </w:r>
    </w:p>
    <w:p w14:paraId="52691429" w14:textId="77777777" w:rsidR="00344635" w:rsidRPr="004944C2" w:rsidRDefault="00344635">
      <w:pPr>
        <w:widowControl w:val="0"/>
        <w:ind w:left="0" w:firstLine="0"/>
        <w:rPr>
          <w:color w:val="000000"/>
          <w:szCs w:val="22"/>
        </w:rPr>
      </w:pPr>
    </w:p>
    <w:p w14:paraId="24373E8A" w14:textId="77777777" w:rsidR="00344635" w:rsidRPr="004944C2" w:rsidRDefault="00A43288">
      <w:pPr>
        <w:keepNext/>
        <w:widowControl w:val="0"/>
        <w:ind w:left="0" w:firstLine="0"/>
        <w:rPr>
          <w:b/>
          <w:color w:val="000000"/>
          <w:szCs w:val="22"/>
        </w:rPr>
      </w:pPr>
      <w:r w:rsidRPr="004944C2">
        <w:rPr>
          <w:b/>
          <w:color w:val="000000"/>
          <w:szCs w:val="22"/>
        </w:rPr>
        <w:t>Tabulka 6</w:t>
      </w:r>
    </w:p>
    <w:p w14:paraId="7666FF35" w14:textId="77777777" w:rsidR="00344635" w:rsidRPr="004944C2" w:rsidRDefault="00344635">
      <w:pPr>
        <w:keepNext/>
        <w:widowControl w:val="0"/>
        <w:ind w:left="0" w:firstLine="0"/>
        <w:rPr>
          <w:color w:val="000000"/>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491"/>
        <w:gridCol w:w="1434"/>
        <w:gridCol w:w="1557"/>
        <w:gridCol w:w="1319"/>
      </w:tblGrid>
      <w:tr w:rsidR="00344635" w:rsidRPr="004944C2" w14:paraId="1F5B5F1E" w14:textId="77777777">
        <w:tc>
          <w:tcPr>
            <w:tcW w:w="2628" w:type="dxa"/>
            <w:tcBorders>
              <w:bottom w:val="single" w:sz="4" w:space="0" w:color="auto"/>
              <w:right w:val="single" w:sz="4" w:space="0" w:color="auto"/>
            </w:tcBorders>
          </w:tcPr>
          <w:p w14:paraId="6859949B" w14:textId="77777777" w:rsidR="00344635" w:rsidRPr="004944C2" w:rsidRDefault="00A43288">
            <w:pPr>
              <w:widowControl w:val="0"/>
              <w:ind w:left="0" w:firstLine="0"/>
              <w:rPr>
                <w:b/>
                <w:color w:val="000000"/>
                <w:szCs w:val="22"/>
              </w:rPr>
            </w:pPr>
            <w:r w:rsidRPr="004944C2">
              <w:rPr>
                <w:b/>
                <w:color w:val="000000"/>
                <w:szCs w:val="22"/>
              </w:rPr>
              <w:t>Demence spojená s Parkinsonovou chorobou</w:t>
            </w:r>
          </w:p>
        </w:tc>
        <w:tc>
          <w:tcPr>
            <w:tcW w:w="1491" w:type="dxa"/>
            <w:tcBorders>
              <w:top w:val="single" w:sz="4" w:space="0" w:color="auto"/>
              <w:left w:val="single" w:sz="4" w:space="0" w:color="auto"/>
              <w:bottom w:val="single" w:sz="4" w:space="0" w:color="auto"/>
              <w:right w:val="single" w:sz="4" w:space="0" w:color="auto"/>
            </w:tcBorders>
          </w:tcPr>
          <w:p w14:paraId="4FA6DDFE" w14:textId="77777777" w:rsidR="00344635" w:rsidRPr="004944C2" w:rsidRDefault="00A43288">
            <w:pPr>
              <w:widowControl w:val="0"/>
              <w:ind w:left="0" w:firstLine="0"/>
              <w:rPr>
                <w:b/>
                <w:color w:val="000000"/>
                <w:szCs w:val="22"/>
              </w:rPr>
            </w:pPr>
            <w:r w:rsidRPr="004944C2">
              <w:rPr>
                <w:b/>
                <w:color w:val="000000"/>
                <w:szCs w:val="22"/>
              </w:rPr>
              <w:t>ADAS-Cog</w:t>
            </w:r>
          </w:p>
          <w:p w14:paraId="4F9F3163" w14:textId="77777777" w:rsidR="00344635" w:rsidRPr="004944C2" w:rsidRDefault="00A43288">
            <w:pPr>
              <w:widowControl w:val="0"/>
              <w:ind w:left="0" w:firstLine="0"/>
              <w:rPr>
                <w:b/>
                <w:color w:val="000000"/>
                <w:szCs w:val="22"/>
              </w:rPr>
            </w:pPr>
            <w:r w:rsidRPr="004944C2">
              <w:rPr>
                <w:b/>
                <w:color w:val="000000"/>
                <w:szCs w:val="22"/>
              </w:rPr>
              <w:t>Rivastigmin</w:t>
            </w:r>
          </w:p>
          <w:p w14:paraId="2936942F" w14:textId="77777777" w:rsidR="00344635" w:rsidRPr="004944C2" w:rsidRDefault="00344635">
            <w:pPr>
              <w:widowControl w:val="0"/>
              <w:ind w:left="0" w:firstLine="0"/>
              <w:rPr>
                <w:color w:val="000000"/>
                <w:szCs w:val="22"/>
              </w:rPr>
            </w:pPr>
          </w:p>
        </w:tc>
        <w:tc>
          <w:tcPr>
            <w:tcW w:w="1434" w:type="dxa"/>
            <w:tcBorders>
              <w:top w:val="single" w:sz="4" w:space="0" w:color="auto"/>
              <w:left w:val="single" w:sz="4" w:space="0" w:color="auto"/>
              <w:bottom w:val="single" w:sz="4" w:space="0" w:color="auto"/>
              <w:right w:val="single" w:sz="4" w:space="0" w:color="auto"/>
            </w:tcBorders>
          </w:tcPr>
          <w:p w14:paraId="2DDF9429" w14:textId="77777777" w:rsidR="00344635" w:rsidRPr="004944C2" w:rsidRDefault="00A43288">
            <w:pPr>
              <w:widowControl w:val="0"/>
              <w:ind w:left="0" w:firstLine="0"/>
              <w:rPr>
                <w:b/>
                <w:color w:val="000000"/>
                <w:szCs w:val="22"/>
              </w:rPr>
            </w:pPr>
            <w:r w:rsidRPr="004944C2">
              <w:rPr>
                <w:b/>
                <w:color w:val="000000"/>
                <w:szCs w:val="22"/>
              </w:rPr>
              <w:t>ADAS-Cog</w:t>
            </w:r>
          </w:p>
          <w:p w14:paraId="7543AE80" w14:textId="77777777" w:rsidR="00344635" w:rsidRPr="004944C2" w:rsidRDefault="00A43288">
            <w:pPr>
              <w:widowControl w:val="0"/>
              <w:ind w:left="0" w:firstLine="0"/>
              <w:rPr>
                <w:b/>
                <w:color w:val="000000"/>
                <w:szCs w:val="22"/>
              </w:rPr>
            </w:pPr>
            <w:r w:rsidRPr="004944C2">
              <w:rPr>
                <w:b/>
                <w:color w:val="000000"/>
                <w:szCs w:val="22"/>
              </w:rPr>
              <w:t>Placebo</w:t>
            </w:r>
          </w:p>
          <w:p w14:paraId="408A5AE3" w14:textId="77777777" w:rsidR="00344635" w:rsidRPr="004944C2" w:rsidRDefault="00344635">
            <w:pPr>
              <w:widowControl w:val="0"/>
              <w:ind w:left="0" w:firstLine="0"/>
              <w:rPr>
                <w:color w:val="000000"/>
                <w:szCs w:val="22"/>
              </w:rPr>
            </w:pPr>
          </w:p>
        </w:tc>
        <w:tc>
          <w:tcPr>
            <w:tcW w:w="1557" w:type="dxa"/>
            <w:tcBorders>
              <w:top w:val="single" w:sz="4" w:space="0" w:color="auto"/>
              <w:left w:val="single" w:sz="4" w:space="0" w:color="auto"/>
              <w:bottom w:val="single" w:sz="4" w:space="0" w:color="auto"/>
              <w:right w:val="single" w:sz="4" w:space="0" w:color="auto"/>
            </w:tcBorders>
          </w:tcPr>
          <w:p w14:paraId="16CD9002" w14:textId="77777777" w:rsidR="00344635" w:rsidRPr="004944C2" w:rsidRDefault="00A43288">
            <w:pPr>
              <w:widowControl w:val="0"/>
              <w:ind w:left="0" w:firstLine="0"/>
              <w:rPr>
                <w:b/>
                <w:color w:val="000000"/>
                <w:szCs w:val="22"/>
              </w:rPr>
            </w:pPr>
            <w:r w:rsidRPr="004944C2">
              <w:rPr>
                <w:b/>
                <w:color w:val="000000"/>
                <w:szCs w:val="22"/>
              </w:rPr>
              <w:t>ADAS-Cog</w:t>
            </w:r>
          </w:p>
          <w:p w14:paraId="671A5286" w14:textId="77777777" w:rsidR="00344635" w:rsidRPr="004944C2" w:rsidRDefault="00A43288">
            <w:pPr>
              <w:widowControl w:val="0"/>
              <w:ind w:left="0" w:firstLine="0"/>
              <w:rPr>
                <w:b/>
                <w:color w:val="000000"/>
                <w:szCs w:val="22"/>
              </w:rPr>
            </w:pPr>
            <w:r w:rsidRPr="004944C2">
              <w:rPr>
                <w:b/>
                <w:color w:val="000000"/>
                <w:szCs w:val="22"/>
              </w:rPr>
              <w:t>Rivastigmin</w:t>
            </w:r>
          </w:p>
          <w:p w14:paraId="77DCC88D" w14:textId="77777777" w:rsidR="00344635" w:rsidRPr="004944C2" w:rsidRDefault="00344635">
            <w:pPr>
              <w:widowControl w:val="0"/>
              <w:ind w:left="0" w:firstLine="0"/>
              <w:rPr>
                <w:color w:val="000000"/>
                <w:szCs w:val="22"/>
              </w:rPr>
            </w:pPr>
          </w:p>
        </w:tc>
        <w:tc>
          <w:tcPr>
            <w:tcW w:w="1319" w:type="dxa"/>
            <w:tcBorders>
              <w:left w:val="single" w:sz="4" w:space="0" w:color="auto"/>
              <w:bottom w:val="single" w:sz="4" w:space="0" w:color="auto"/>
            </w:tcBorders>
          </w:tcPr>
          <w:p w14:paraId="6C06BC4F" w14:textId="77777777" w:rsidR="00344635" w:rsidRPr="004944C2" w:rsidRDefault="00A43288">
            <w:pPr>
              <w:widowControl w:val="0"/>
              <w:ind w:left="0" w:firstLine="0"/>
              <w:rPr>
                <w:b/>
                <w:color w:val="000000"/>
                <w:szCs w:val="22"/>
              </w:rPr>
            </w:pPr>
            <w:r w:rsidRPr="004944C2">
              <w:rPr>
                <w:b/>
                <w:color w:val="000000"/>
                <w:szCs w:val="22"/>
              </w:rPr>
              <w:t>ADAS-Cog</w:t>
            </w:r>
          </w:p>
          <w:p w14:paraId="597322E6" w14:textId="77777777" w:rsidR="00344635" w:rsidRPr="004944C2" w:rsidRDefault="00A43288">
            <w:pPr>
              <w:widowControl w:val="0"/>
              <w:ind w:left="0" w:firstLine="0"/>
              <w:rPr>
                <w:b/>
                <w:color w:val="000000"/>
                <w:szCs w:val="22"/>
              </w:rPr>
            </w:pPr>
            <w:r w:rsidRPr="004944C2">
              <w:rPr>
                <w:b/>
                <w:color w:val="000000"/>
                <w:szCs w:val="22"/>
              </w:rPr>
              <w:t>Placebo</w:t>
            </w:r>
          </w:p>
          <w:p w14:paraId="310EC9AA" w14:textId="77777777" w:rsidR="00344635" w:rsidRPr="004944C2" w:rsidRDefault="00344635">
            <w:pPr>
              <w:widowControl w:val="0"/>
              <w:ind w:left="0" w:firstLine="0"/>
              <w:rPr>
                <w:color w:val="000000"/>
                <w:szCs w:val="22"/>
              </w:rPr>
            </w:pPr>
          </w:p>
        </w:tc>
      </w:tr>
      <w:tr w:rsidR="00344635" w:rsidRPr="004944C2" w14:paraId="72D663C8" w14:textId="77777777">
        <w:trPr>
          <w:trHeight w:val="128"/>
        </w:trPr>
        <w:tc>
          <w:tcPr>
            <w:tcW w:w="2628" w:type="dxa"/>
            <w:tcBorders>
              <w:top w:val="single" w:sz="4" w:space="0" w:color="auto"/>
              <w:bottom w:val="single" w:sz="4" w:space="0" w:color="auto"/>
              <w:right w:val="single" w:sz="4" w:space="0" w:color="auto"/>
            </w:tcBorders>
          </w:tcPr>
          <w:p w14:paraId="0F5CCC01" w14:textId="77777777" w:rsidR="00344635" w:rsidRPr="004944C2" w:rsidRDefault="00344635">
            <w:pPr>
              <w:widowControl w:val="0"/>
              <w:ind w:left="0" w:firstLine="0"/>
              <w:rPr>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760B0E7D" w14:textId="77777777" w:rsidR="00344635" w:rsidRPr="004944C2" w:rsidRDefault="00A43288">
            <w:pPr>
              <w:widowControl w:val="0"/>
              <w:ind w:left="0" w:firstLine="0"/>
              <w:rPr>
                <w:color w:val="000000"/>
                <w:szCs w:val="22"/>
              </w:rPr>
            </w:pPr>
            <w:r w:rsidRPr="004944C2">
              <w:rPr>
                <w:b/>
                <w:color w:val="000000"/>
                <w:szCs w:val="22"/>
              </w:rPr>
              <w:t>Pacienti s vizuálními halucinacemi</w:t>
            </w:r>
          </w:p>
        </w:tc>
        <w:tc>
          <w:tcPr>
            <w:tcW w:w="2876" w:type="dxa"/>
            <w:gridSpan w:val="2"/>
            <w:tcBorders>
              <w:top w:val="single" w:sz="4" w:space="0" w:color="auto"/>
              <w:left w:val="single" w:sz="4" w:space="0" w:color="auto"/>
              <w:bottom w:val="single" w:sz="4" w:space="0" w:color="auto"/>
            </w:tcBorders>
          </w:tcPr>
          <w:p w14:paraId="2137C03B" w14:textId="77777777" w:rsidR="00344635" w:rsidRPr="004944C2" w:rsidRDefault="00A43288">
            <w:pPr>
              <w:widowControl w:val="0"/>
              <w:ind w:left="0" w:firstLine="0"/>
              <w:rPr>
                <w:b/>
                <w:color w:val="000000"/>
                <w:szCs w:val="22"/>
              </w:rPr>
            </w:pPr>
            <w:r w:rsidRPr="004944C2">
              <w:rPr>
                <w:b/>
                <w:color w:val="000000"/>
                <w:szCs w:val="22"/>
              </w:rPr>
              <w:t>Pacienti bez vizuálních halucinací</w:t>
            </w:r>
          </w:p>
        </w:tc>
      </w:tr>
      <w:tr w:rsidR="00344635" w:rsidRPr="004944C2" w14:paraId="42D86AE3" w14:textId="77777777">
        <w:tc>
          <w:tcPr>
            <w:tcW w:w="2628" w:type="dxa"/>
            <w:tcBorders>
              <w:top w:val="single" w:sz="4" w:space="0" w:color="auto"/>
              <w:right w:val="single" w:sz="4" w:space="0" w:color="auto"/>
            </w:tcBorders>
          </w:tcPr>
          <w:p w14:paraId="25BEF362" w14:textId="77777777" w:rsidR="00344635" w:rsidRPr="004944C2" w:rsidRDefault="00344635">
            <w:pPr>
              <w:widowControl w:val="0"/>
              <w:ind w:left="0" w:firstLine="0"/>
              <w:rPr>
                <w:b/>
                <w:color w:val="000000"/>
                <w:szCs w:val="22"/>
              </w:rPr>
            </w:pPr>
          </w:p>
        </w:tc>
        <w:tc>
          <w:tcPr>
            <w:tcW w:w="1491" w:type="dxa"/>
            <w:tcBorders>
              <w:top w:val="single" w:sz="4" w:space="0" w:color="auto"/>
              <w:left w:val="single" w:sz="4" w:space="0" w:color="auto"/>
              <w:bottom w:val="nil"/>
              <w:right w:val="single" w:sz="4" w:space="0" w:color="auto"/>
            </w:tcBorders>
          </w:tcPr>
          <w:p w14:paraId="298BB6AB" w14:textId="77777777" w:rsidR="00344635" w:rsidRPr="004944C2" w:rsidRDefault="00344635">
            <w:pPr>
              <w:widowControl w:val="0"/>
              <w:ind w:left="0" w:firstLine="0"/>
              <w:rPr>
                <w:color w:val="000000"/>
                <w:szCs w:val="22"/>
              </w:rPr>
            </w:pPr>
          </w:p>
        </w:tc>
        <w:tc>
          <w:tcPr>
            <w:tcW w:w="1434" w:type="dxa"/>
            <w:tcBorders>
              <w:top w:val="single" w:sz="4" w:space="0" w:color="auto"/>
              <w:left w:val="single" w:sz="4" w:space="0" w:color="auto"/>
              <w:bottom w:val="nil"/>
              <w:right w:val="single" w:sz="4" w:space="0" w:color="auto"/>
            </w:tcBorders>
          </w:tcPr>
          <w:p w14:paraId="6FEB7D35" w14:textId="77777777" w:rsidR="00344635" w:rsidRPr="004944C2" w:rsidRDefault="00344635">
            <w:pPr>
              <w:widowControl w:val="0"/>
              <w:ind w:left="0" w:firstLine="0"/>
              <w:rPr>
                <w:color w:val="000000"/>
                <w:szCs w:val="22"/>
              </w:rPr>
            </w:pPr>
          </w:p>
        </w:tc>
        <w:tc>
          <w:tcPr>
            <w:tcW w:w="1557" w:type="dxa"/>
            <w:tcBorders>
              <w:top w:val="single" w:sz="4" w:space="0" w:color="auto"/>
              <w:left w:val="single" w:sz="4" w:space="0" w:color="auto"/>
              <w:bottom w:val="nil"/>
              <w:right w:val="single" w:sz="4" w:space="0" w:color="auto"/>
            </w:tcBorders>
          </w:tcPr>
          <w:p w14:paraId="382F5836" w14:textId="77777777" w:rsidR="00344635" w:rsidRPr="004944C2" w:rsidRDefault="00344635">
            <w:pPr>
              <w:widowControl w:val="0"/>
              <w:ind w:left="0" w:firstLine="0"/>
              <w:rPr>
                <w:color w:val="000000"/>
                <w:szCs w:val="22"/>
              </w:rPr>
            </w:pPr>
          </w:p>
        </w:tc>
        <w:tc>
          <w:tcPr>
            <w:tcW w:w="1319" w:type="dxa"/>
            <w:tcBorders>
              <w:top w:val="single" w:sz="4" w:space="0" w:color="auto"/>
              <w:left w:val="single" w:sz="4" w:space="0" w:color="auto"/>
            </w:tcBorders>
          </w:tcPr>
          <w:p w14:paraId="0B57D022" w14:textId="77777777" w:rsidR="00344635" w:rsidRPr="004944C2" w:rsidRDefault="00344635">
            <w:pPr>
              <w:widowControl w:val="0"/>
              <w:ind w:left="0" w:firstLine="0"/>
              <w:rPr>
                <w:color w:val="000000"/>
                <w:szCs w:val="22"/>
              </w:rPr>
            </w:pPr>
          </w:p>
        </w:tc>
      </w:tr>
      <w:tr w:rsidR="00344635" w:rsidRPr="004944C2" w14:paraId="45FF1EFF" w14:textId="77777777">
        <w:tc>
          <w:tcPr>
            <w:tcW w:w="2628" w:type="dxa"/>
            <w:tcBorders>
              <w:right w:val="single" w:sz="4" w:space="0" w:color="auto"/>
            </w:tcBorders>
          </w:tcPr>
          <w:p w14:paraId="03896BB2" w14:textId="77777777" w:rsidR="00344635" w:rsidRPr="004944C2" w:rsidRDefault="00A43288">
            <w:pPr>
              <w:widowControl w:val="0"/>
              <w:ind w:left="0" w:firstLine="0"/>
              <w:rPr>
                <w:color w:val="000000"/>
                <w:szCs w:val="22"/>
              </w:rPr>
            </w:pPr>
            <w:r w:rsidRPr="004944C2">
              <w:rPr>
                <w:b/>
                <w:color w:val="000000"/>
                <w:szCs w:val="22"/>
              </w:rPr>
              <w:t>ITT + RDO populace</w:t>
            </w:r>
          </w:p>
        </w:tc>
        <w:tc>
          <w:tcPr>
            <w:tcW w:w="1491" w:type="dxa"/>
            <w:tcBorders>
              <w:top w:val="nil"/>
              <w:left w:val="single" w:sz="4" w:space="0" w:color="auto"/>
              <w:bottom w:val="nil"/>
              <w:right w:val="single" w:sz="4" w:space="0" w:color="auto"/>
            </w:tcBorders>
          </w:tcPr>
          <w:p w14:paraId="49F54E5A" w14:textId="77777777" w:rsidR="00344635" w:rsidRPr="004944C2" w:rsidRDefault="00A43288">
            <w:pPr>
              <w:widowControl w:val="0"/>
              <w:ind w:left="0" w:firstLine="0"/>
              <w:rPr>
                <w:color w:val="000000"/>
                <w:szCs w:val="22"/>
              </w:rPr>
            </w:pPr>
            <w:r w:rsidRPr="004944C2">
              <w:rPr>
                <w:color w:val="000000"/>
                <w:szCs w:val="22"/>
              </w:rPr>
              <w:t>(n=107)</w:t>
            </w:r>
          </w:p>
        </w:tc>
        <w:tc>
          <w:tcPr>
            <w:tcW w:w="1434" w:type="dxa"/>
            <w:tcBorders>
              <w:top w:val="nil"/>
              <w:left w:val="single" w:sz="4" w:space="0" w:color="auto"/>
              <w:bottom w:val="nil"/>
              <w:right w:val="single" w:sz="4" w:space="0" w:color="auto"/>
            </w:tcBorders>
          </w:tcPr>
          <w:p w14:paraId="62CB9F7F" w14:textId="77777777" w:rsidR="00344635" w:rsidRPr="004944C2" w:rsidRDefault="00A43288">
            <w:pPr>
              <w:widowControl w:val="0"/>
              <w:ind w:left="0" w:firstLine="0"/>
              <w:rPr>
                <w:color w:val="000000"/>
                <w:szCs w:val="22"/>
              </w:rPr>
            </w:pPr>
            <w:r w:rsidRPr="004944C2">
              <w:rPr>
                <w:color w:val="000000"/>
                <w:szCs w:val="22"/>
              </w:rPr>
              <w:t>(n=60)</w:t>
            </w:r>
          </w:p>
        </w:tc>
        <w:tc>
          <w:tcPr>
            <w:tcW w:w="1557" w:type="dxa"/>
            <w:tcBorders>
              <w:top w:val="nil"/>
              <w:left w:val="single" w:sz="4" w:space="0" w:color="auto"/>
              <w:bottom w:val="nil"/>
              <w:right w:val="single" w:sz="4" w:space="0" w:color="auto"/>
            </w:tcBorders>
          </w:tcPr>
          <w:p w14:paraId="38B2ABF2" w14:textId="77777777" w:rsidR="00344635" w:rsidRPr="004944C2" w:rsidRDefault="00A43288">
            <w:pPr>
              <w:widowControl w:val="0"/>
              <w:ind w:left="0" w:firstLine="0"/>
              <w:rPr>
                <w:color w:val="000000"/>
                <w:szCs w:val="22"/>
              </w:rPr>
            </w:pPr>
            <w:r w:rsidRPr="004944C2">
              <w:rPr>
                <w:color w:val="000000"/>
                <w:szCs w:val="22"/>
              </w:rPr>
              <w:t>(n=220)</w:t>
            </w:r>
          </w:p>
        </w:tc>
        <w:tc>
          <w:tcPr>
            <w:tcW w:w="1319" w:type="dxa"/>
            <w:tcBorders>
              <w:left w:val="single" w:sz="4" w:space="0" w:color="auto"/>
            </w:tcBorders>
          </w:tcPr>
          <w:p w14:paraId="397B3077" w14:textId="77777777" w:rsidR="00344635" w:rsidRPr="004944C2" w:rsidRDefault="00A43288">
            <w:pPr>
              <w:widowControl w:val="0"/>
              <w:ind w:left="0" w:firstLine="0"/>
              <w:rPr>
                <w:color w:val="000000"/>
                <w:szCs w:val="22"/>
              </w:rPr>
            </w:pPr>
            <w:r w:rsidRPr="004944C2">
              <w:rPr>
                <w:color w:val="000000"/>
                <w:szCs w:val="22"/>
              </w:rPr>
              <w:t>(n=101)</w:t>
            </w:r>
          </w:p>
        </w:tc>
      </w:tr>
      <w:tr w:rsidR="00344635" w:rsidRPr="004944C2" w14:paraId="4C46B0AA" w14:textId="77777777">
        <w:tc>
          <w:tcPr>
            <w:tcW w:w="2628" w:type="dxa"/>
            <w:tcBorders>
              <w:right w:val="single" w:sz="4" w:space="0" w:color="auto"/>
            </w:tcBorders>
          </w:tcPr>
          <w:p w14:paraId="6754E757" w14:textId="77777777" w:rsidR="00344635" w:rsidRPr="004944C2" w:rsidRDefault="00344635">
            <w:pPr>
              <w:widowControl w:val="0"/>
              <w:ind w:left="0" w:firstLine="0"/>
              <w:rPr>
                <w:color w:val="000000"/>
                <w:szCs w:val="22"/>
              </w:rPr>
            </w:pPr>
          </w:p>
        </w:tc>
        <w:tc>
          <w:tcPr>
            <w:tcW w:w="1491" w:type="dxa"/>
            <w:tcBorders>
              <w:top w:val="nil"/>
              <w:left w:val="single" w:sz="4" w:space="0" w:color="auto"/>
              <w:bottom w:val="nil"/>
              <w:right w:val="single" w:sz="4" w:space="0" w:color="auto"/>
            </w:tcBorders>
          </w:tcPr>
          <w:p w14:paraId="3F3BD21E" w14:textId="77777777" w:rsidR="00344635" w:rsidRPr="004944C2" w:rsidRDefault="00344635">
            <w:pPr>
              <w:widowControl w:val="0"/>
              <w:ind w:left="0" w:firstLine="0"/>
              <w:rPr>
                <w:color w:val="000000"/>
                <w:szCs w:val="22"/>
              </w:rPr>
            </w:pPr>
          </w:p>
        </w:tc>
        <w:tc>
          <w:tcPr>
            <w:tcW w:w="1434" w:type="dxa"/>
            <w:tcBorders>
              <w:top w:val="nil"/>
              <w:left w:val="single" w:sz="4" w:space="0" w:color="auto"/>
              <w:bottom w:val="nil"/>
              <w:right w:val="single" w:sz="4" w:space="0" w:color="auto"/>
            </w:tcBorders>
          </w:tcPr>
          <w:p w14:paraId="74F896BF" w14:textId="77777777" w:rsidR="00344635" w:rsidRPr="004944C2" w:rsidRDefault="00344635">
            <w:pPr>
              <w:widowControl w:val="0"/>
              <w:ind w:left="0" w:firstLine="0"/>
              <w:rPr>
                <w:color w:val="000000"/>
                <w:szCs w:val="22"/>
              </w:rPr>
            </w:pPr>
          </w:p>
        </w:tc>
        <w:tc>
          <w:tcPr>
            <w:tcW w:w="1557" w:type="dxa"/>
            <w:tcBorders>
              <w:top w:val="nil"/>
              <w:left w:val="single" w:sz="4" w:space="0" w:color="auto"/>
              <w:bottom w:val="nil"/>
              <w:right w:val="single" w:sz="4" w:space="0" w:color="auto"/>
            </w:tcBorders>
          </w:tcPr>
          <w:p w14:paraId="7FBC1305" w14:textId="77777777" w:rsidR="00344635" w:rsidRPr="004944C2" w:rsidRDefault="00344635">
            <w:pPr>
              <w:widowControl w:val="0"/>
              <w:ind w:left="0" w:firstLine="0"/>
              <w:rPr>
                <w:color w:val="000000"/>
                <w:szCs w:val="22"/>
              </w:rPr>
            </w:pPr>
          </w:p>
        </w:tc>
        <w:tc>
          <w:tcPr>
            <w:tcW w:w="1319" w:type="dxa"/>
            <w:tcBorders>
              <w:left w:val="single" w:sz="4" w:space="0" w:color="auto"/>
            </w:tcBorders>
          </w:tcPr>
          <w:p w14:paraId="6D32ADE9" w14:textId="77777777" w:rsidR="00344635" w:rsidRPr="004944C2" w:rsidRDefault="00344635">
            <w:pPr>
              <w:widowControl w:val="0"/>
              <w:ind w:left="0" w:firstLine="0"/>
              <w:rPr>
                <w:color w:val="000000"/>
                <w:szCs w:val="22"/>
              </w:rPr>
            </w:pPr>
          </w:p>
        </w:tc>
      </w:tr>
      <w:tr w:rsidR="00344635" w:rsidRPr="004944C2" w14:paraId="6FE14244" w14:textId="77777777">
        <w:tc>
          <w:tcPr>
            <w:tcW w:w="2628" w:type="dxa"/>
            <w:tcBorders>
              <w:right w:val="single" w:sz="4" w:space="0" w:color="auto"/>
            </w:tcBorders>
          </w:tcPr>
          <w:p w14:paraId="4EF44EB0" w14:textId="77777777" w:rsidR="00344635" w:rsidRPr="004944C2" w:rsidRDefault="00A43288">
            <w:pPr>
              <w:widowControl w:val="0"/>
              <w:ind w:left="0" w:firstLine="0"/>
              <w:rPr>
                <w:color w:val="000000"/>
                <w:szCs w:val="22"/>
              </w:rPr>
            </w:pPr>
            <w:r w:rsidRPr="004944C2">
              <w:rPr>
                <w:color w:val="000000"/>
                <w:szCs w:val="22"/>
              </w:rPr>
              <w:t>Průměrná výchozí hodnota ± SD</w:t>
            </w:r>
          </w:p>
          <w:p w14:paraId="0D7B831E" w14:textId="77777777" w:rsidR="00344635" w:rsidRPr="004944C2" w:rsidRDefault="00A43288">
            <w:pPr>
              <w:widowControl w:val="0"/>
              <w:ind w:left="0" w:firstLine="0"/>
              <w:rPr>
                <w:color w:val="000000"/>
                <w:szCs w:val="22"/>
              </w:rPr>
            </w:pPr>
            <w:r w:rsidRPr="004944C2">
              <w:rPr>
                <w:color w:val="000000"/>
                <w:szCs w:val="22"/>
              </w:rPr>
              <w:t>Průměrná změna po 24 týdnech ± SD</w:t>
            </w:r>
          </w:p>
        </w:tc>
        <w:tc>
          <w:tcPr>
            <w:tcW w:w="1491" w:type="dxa"/>
            <w:tcBorders>
              <w:top w:val="nil"/>
              <w:left w:val="single" w:sz="4" w:space="0" w:color="auto"/>
              <w:bottom w:val="nil"/>
              <w:right w:val="single" w:sz="4" w:space="0" w:color="auto"/>
            </w:tcBorders>
          </w:tcPr>
          <w:p w14:paraId="5661CCD2" w14:textId="77777777" w:rsidR="00344635" w:rsidRPr="004944C2" w:rsidRDefault="00A43288">
            <w:pPr>
              <w:widowControl w:val="0"/>
              <w:ind w:left="0" w:firstLine="0"/>
              <w:rPr>
                <w:color w:val="000000"/>
                <w:szCs w:val="22"/>
              </w:rPr>
            </w:pPr>
            <w:r w:rsidRPr="004944C2">
              <w:rPr>
                <w:color w:val="000000"/>
                <w:szCs w:val="22"/>
              </w:rPr>
              <w:t>25,4 ± 9,9</w:t>
            </w:r>
          </w:p>
          <w:p w14:paraId="00FB739A" w14:textId="77777777" w:rsidR="00344635" w:rsidRPr="004944C2" w:rsidRDefault="00344635">
            <w:pPr>
              <w:widowControl w:val="0"/>
              <w:ind w:left="0" w:firstLine="0"/>
              <w:rPr>
                <w:color w:val="000000"/>
                <w:szCs w:val="22"/>
              </w:rPr>
            </w:pPr>
          </w:p>
          <w:p w14:paraId="498E9038" w14:textId="77777777" w:rsidR="00344635" w:rsidRPr="004944C2" w:rsidRDefault="00A43288">
            <w:pPr>
              <w:widowControl w:val="0"/>
              <w:ind w:left="0" w:firstLine="0"/>
              <w:rPr>
                <w:b/>
                <w:color w:val="000000"/>
                <w:szCs w:val="22"/>
              </w:rPr>
            </w:pPr>
            <w:r w:rsidRPr="004944C2">
              <w:rPr>
                <w:b/>
                <w:color w:val="000000"/>
                <w:szCs w:val="22"/>
              </w:rPr>
              <w:t>1,0 ± 9,2</w:t>
            </w:r>
          </w:p>
        </w:tc>
        <w:tc>
          <w:tcPr>
            <w:tcW w:w="1434" w:type="dxa"/>
            <w:tcBorders>
              <w:top w:val="nil"/>
              <w:left w:val="single" w:sz="4" w:space="0" w:color="auto"/>
              <w:bottom w:val="nil"/>
              <w:right w:val="single" w:sz="4" w:space="0" w:color="auto"/>
            </w:tcBorders>
          </w:tcPr>
          <w:p w14:paraId="7D3F93CD" w14:textId="77777777" w:rsidR="00344635" w:rsidRPr="004944C2" w:rsidRDefault="00A43288">
            <w:pPr>
              <w:widowControl w:val="0"/>
              <w:ind w:left="0" w:firstLine="0"/>
              <w:rPr>
                <w:color w:val="000000"/>
                <w:szCs w:val="22"/>
              </w:rPr>
            </w:pPr>
            <w:r w:rsidRPr="004944C2">
              <w:rPr>
                <w:color w:val="000000"/>
                <w:szCs w:val="22"/>
              </w:rPr>
              <w:t>27,4 ± 10,4</w:t>
            </w:r>
          </w:p>
          <w:p w14:paraId="0B161484" w14:textId="77777777" w:rsidR="00344635" w:rsidRPr="004944C2" w:rsidRDefault="00344635">
            <w:pPr>
              <w:widowControl w:val="0"/>
              <w:ind w:left="0" w:firstLine="0"/>
              <w:rPr>
                <w:color w:val="000000"/>
                <w:szCs w:val="22"/>
              </w:rPr>
            </w:pPr>
          </w:p>
          <w:p w14:paraId="691DB4F0" w14:textId="77777777" w:rsidR="00344635" w:rsidRPr="004944C2" w:rsidRDefault="00A43288">
            <w:pPr>
              <w:widowControl w:val="0"/>
              <w:ind w:left="0" w:firstLine="0"/>
              <w:rPr>
                <w:color w:val="000000"/>
                <w:szCs w:val="22"/>
              </w:rPr>
            </w:pPr>
            <w:r w:rsidRPr="004944C2">
              <w:rPr>
                <w:color w:val="000000"/>
                <w:szCs w:val="22"/>
              </w:rPr>
              <w:t>-2,1 ± 8,3</w:t>
            </w:r>
          </w:p>
        </w:tc>
        <w:tc>
          <w:tcPr>
            <w:tcW w:w="1557" w:type="dxa"/>
            <w:tcBorders>
              <w:top w:val="nil"/>
              <w:left w:val="single" w:sz="4" w:space="0" w:color="auto"/>
              <w:bottom w:val="nil"/>
              <w:right w:val="single" w:sz="4" w:space="0" w:color="auto"/>
            </w:tcBorders>
          </w:tcPr>
          <w:p w14:paraId="33B342BD" w14:textId="77777777" w:rsidR="00344635" w:rsidRPr="004944C2" w:rsidRDefault="00A43288">
            <w:pPr>
              <w:widowControl w:val="0"/>
              <w:ind w:left="0" w:firstLine="0"/>
              <w:rPr>
                <w:color w:val="000000"/>
                <w:szCs w:val="22"/>
              </w:rPr>
            </w:pPr>
            <w:r w:rsidRPr="004944C2">
              <w:rPr>
                <w:color w:val="000000"/>
                <w:szCs w:val="22"/>
              </w:rPr>
              <w:t>23,1 ± 10,4</w:t>
            </w:r>
          </w:p>
          <w:p w14:paraId="7F14278B" w14:textId="77777777" w:rsidR="00344635" w:rsidRPr="004944C2" w:rsidRDefault="00344635">
            <w:pPr>
              <w:widowControl w:val="0"/>
              <w:ind w:left="0" w:firstLine="0"/>
              <w:rPr>
                <w:color w:val="000000"/>
                <w:szCs w:val="22"/>
              </w:rPr>
            </w:pPr>
          </w:p>
          <w:p w14:paraId="433E0C5D" w14:textId="77777777" w:rsidR="00344635" w:rsidRPr="004944C2" w:rsidRDefault="00A43288">
            <w:pPr>
              <w:widowControl w:val="0"/>
              <w:ind w:left="0" w:firstLine="0"/>
              <w:rPr>
                <w:b/>
                <w:color w:val="000000"/>
                <w:szCs w:val="22"/>
              </w:rPr>
            </w:pPr>
            <w:r w:rsidRPr="004944C2">
              <w:rPr>
                <w:b/>
                <w:color w:val="000000"/>
                <w:szCs w:val="22"/>
              </w:rPr>
              <w:t>2,6 ± 7,6</w:t>
            </w:r>
          </w:p>
        </w:tc>
        <w:tc>
          <w:tcPr>
            <w:tcW w:w="1319" w:type="dxa"/>
            <w:tcBorders>
              <w:left w:val="single" w:sz="4" w:space="0" w:color="auto"/>
            </w:tcBorders>
          </w:tcPr>
          <w:p w14:paraId="3E6D11D8" w14:textId="77777777" w:rsidR="00344635" w:rsidRPr="004944C2" w:rsidRDefault="00A43288">
            <w:pPr>
              <w:widowControl w:val="0"/>
              <w:ind w:left="0" w:firstLine="0"/>
              <w:rPr>
                <w:color w:val="000000"/>
                <w:szCs w:val="22"/>
              </w:rPr>
            </w:pPr>
            <w:r w:rsidRPr="004944C2">
              <w:rPr>
                <w:color w:val="000000"/>
                <w:szCs w:val="22"/>
              </w:rPr>
              <w:t>22,5 ± 10,1</w:t>
            </w:r>
          </w:p>
          <w:p w14:paraId="79525EF0" w14:textId="77777777" w:rsidR="00344635" w:rsidRPr="004944C2" w:rsidRDefault="00344635">
            <w:pPr>
              <w:widowControl w:val="0"/>
              <w:ind w:left="0" w:firstLine="0"/>
              <w:rPr>
                <w:color w:val="000000"/>
                <w:szCs w:val="22"/>
              </w:rPr>
            </w:pPr>
          </w:p>
          <w:p w14:paraId="6811045D" w14:textId="77777777" w:rsidR="00344635" w:rsidRPr="004944C2" w:rsidRDefault="00A43288">
            <w:pPr>
              <w:widowControl w:val="0"/>
              <w:ind w:left="0" w:firstLine="0"/>
              <w:rPr>
                <w:color w:val="000000"/>
                <w:szCs w:val="22"/>
              </w:rPr>
            </w:pPr>
            <w:r w:rsidRPr="004944C2">
              <w:rPr>
                <w:color w:val="000000"/>
                <w:szCs w:val="22"/>
              </w:rPr>
              <w:t>0,1 ± 6,9</w:t>
            </w:r>
          </w:p>
        </w:tc>
      </w:tr>
      <w:tr w:rsidR="00344635" w:rsidRPr="004944C2" w14:paraId="35F72734" w14:textId="77777777">
        <w:tc>
          <w:tcPr>
            <w:tcW w:w="2628" w:type="dxa"/>
            <w:tcBorders>
              <w:right w:val="single" w:sz="4" w:space="0" w:color="auto"/>
            </w:tcBorders>
          </w:tcPr>
          <w:p w14:paraId="2FB82CC8" w14:textId="77777777" w:rsidR="00344635" w:rsidRPr="004944C2" w:rsidRDefault="00A43288">
            <w:pPr>
              <w:widowControl w:val="0"/>
              <w:ind w:left="0" w:firstLine="0"/>
              <w:rPr>
                <w:color w:val="000000"/>
                <w:szCs w:val="22"/>
              </w:rPr>
            </w:pPr>
            <w:r w:rsidRPr="004944C2">
              <w:rPr>
                <w:color w:val="000000"/>
                <w:szCs w:val="22"/>
              </w:rPr>
              <w:t>Upravený léčebný rozdíl</w:t>
            </w:r>
          </w:p>
        </w:tc>
        <w:tc>
          <w:tcPr>
            <w:tcW w:w="2925" w:type="dxa"/>
            <w:gridSpan w:val="2"/>
            <w:tcBorders>
              <w:top w:val="nil"/>
              <w:left w:val="single" w:sz="4" w:space="0" w:color="auto"/>
              <w:bottom w:val="nil"/>
              <w:right w:val="single" w:sz="4" w:space="0" w:color="auto"/>
            </w:tcBorders>
          </w:tcPr>
          <w:p w14:paraId="479AB4B8" w14:textId="77777777" w:rsidR="00344635" w:rsidRPr="004944C2" w:rsidRDefault="00A43288">
            <w:pPr>
              <w:widowControl w:val="0"/>
              <w:ind w:left="0" w:firstLine="0"/>
              <w:jc w:val="center"/>
              <w:rPr>
                <w:color w:val="000000"/>
                <w:szCs w:val="22"/>
              </w:rPr>
            </w:pPr>
            <w:r w:rsidRPr="004944C2">
              <w:rPr>
                <w:color w:val="000000"/>
                <w:szCs w:val="22"/>
              </w:rPr>
              <w:t>4,27</w:t>
            </w:r>
            <w:r w:rsidRPr="004944C2">
              <w:rPr>
                <w:color w:val="000000"/>
                <w:szCs w:val="22"/>
                <w:vertAlign w:val="superscript"/>
              </w:rPr>
              <w:t>1</w:t>
            </w:r>
          </w:p>
        </w:tc>
        <w:tc>
          <w:tcPr>
            <w:tcW w:w="2876" w:type="dxa"/>
            <w:gridSpan w:val="2"/>
            <w:tcBorders>
              <w:top w:val="nil"/>
              <w:left w:val="single" w:sz="4" w:space="0" w:color="auto"/>
              <w:bottom w:val="nil"/>
            </w:tcBorders>
          </w:tcPr>
          <w:p w14:paraId="1513DC4D" w14:textId="77777777" w:rsidR="00344635" w:rsidRPr="004944C2" w:rsidRDefault="00A43288">
            <w:pPr>
              <w:widowControl w:val="0"/>
              <w:ind w:left="0" w:firstLine="0"/>
              <w:jc w:val="center"/>
              <w:rPr>
                <w:color w:val="000000"/>
                <w:szCs w:val="22"/>
              </w:rPr>
            </w:pPr>
            <w:r w:rsidRPr="004944C2">
              <w:rPr>
                <w:color w:val="000000"/>
                <w:szCs w:val="22"/>
              </w:rPr>
              <w:t>2,09</w:t>
            </w:r>
            <w:r w:rsidRPr="004944C2">
              <w:rPr>
                <w:color w:val="000000"/>
                <w:szCs w:val="22"/>
                <w:vertAlign w:val="superscript"/>
              </w:rPr>
              <w:t>1</w:t>
            </w:r>
          </w:p>
        </w:tc>
      </w:tr>
      <w:tr w:rsidR="00344635" w:rsidRPr="004944C2" w14:paraId="09D12DAB" w14:textId="77777777">
        <w:tc>
          <w:tcPr>
            <w:tcW w:w="2628" w:type="dxa"/>
            <w:tcBorders>
              <w:bottom w:val="single" w:sz="4" w:space="0" w:color="auto"/>
              <w:right w:val="single" w:sz="4" w:space="0" w:color="auto"/>
            </w:tcBorders>
          </w:tcPr>
          <w:p w14:paraId="65A7B654" w14:textId="77777777" w:rsidR="00344635" w:rsidRPr="004944C2" w:rsidRDefault="00A43288">
            <w:pPr>
              <w:widowControl w:val="0"/>
              <w:ind w:left="0" w:firstLine="0"/>
              <w:rPr>
                <w:color w:val="000000"/>
                <w:szCs w:val="22"/>
              </w:rPr>
            </w:pPr>
            <w:r w:rsidRPr="004944C2">
              <w:rPr>
                <w:color w:val="000000"/>
                <w:szCs w:val="22"/>
              </w:rPr>
              <w:t>p-hodnota versus placebo</w:t>
            </w:r>
          </w:p>
        </w:tc>
        <w:tc>
          <w:tcPr>
            <w:tcW w:w="2925" w:type="dxa"/>
            <w:gridSpan w:val="2"/>
            <w:tcBorders>
              <w:top w:val="nil"/>
              <w:left w:val="single" w:sz="4" w:space="0" w:color="auto"/>
              <w:bottom w:val="single" w:sz="4" w:space="0" w:color="auto"/>
              <w:right w:val="single" w:sz="4" w:space="0" w:color="auto"/>
            </w:tcBorders>
          </w:tcPr>
          <w:p w14:paraId="6E0A9672" w14:textId="77777777" w:rsidR="00344635" w:rsidRPr="004944C2" w:rsidRDefault="00A43288">
            <w:pPr>
              <w:widowControl w:val="0"/>
              <w:ind w:left="0" w:firstLine="0"/>
              <w:jc w:val="center"/>
              <w:rPr>
                <w:color w:val="000000"/>
                <w:szCs w:val="22"/>
              </w:rPr>
            </w:pPr>
            <w:r w:rsidRPr="004944C2">
              <w:rPr>
                <w:color w:val="000000"/>
                <w:szCs w:val="22"/>
              </w:rPr>
              <w:t>0,002</w:t>
            </w:r>
            <w:r w:rsidRPr="004944C2">
              <w:rPr>
                <w:color w:val="000000"/>
                <w:szCs w:val="22"/>
                <w:vertAlign w:val="superscript"/>
              </w:rPr>
              <w:t>1</w:t>
            </w:r>
          </w:p>
        </w:tc>
        <w:tc>
          <w:tcPr>
            <w:tcW w:w="2876" w:type="dxa"/>
            <w:gridSpan w:val="2"/>
            <w:tcBorders>
              <w:top w:val="nil"/>
              <w:left w:val="single" w:sz="4" w:space="0" w:color="auto"/>
              <w:bottom w:val="single" w:sz="4" w:space="0" w:color="auto"/>
            </w:tcBorders>
          </w:tcPr>
          <w:p w14:paraId="273A7CC4" w14:textId="77777777" w:rsidR="00344635" w:rsidRPr="004944C2" w:rsidRDefault="00A43288">
            <w:pPr>
              <w:widowControl w:val="0"/>
              <w:ind w:left="0" w:firstLine="0"/>
              <w:jc w:val="center"/>
              <w:rPr>
                <w:color w:val="000000"/>
                <w:szCs w:val="22"/>
              </w:rPr>
            </w:pPr>
            <w:r w:rsidRPr="004944C2">
              <w:rPr>
                <w:color w:val="000000"/>
                <w:szCs w:val="22"/>
              </w:rPr>
              <w:t>0,015</w:t>
            </w:r>
            <w:r w:rsidRPr="004944C2">
              <w:rPr>
                <w:color w:val="000000"/>
                <w:szCs w:val="22"/>
                <w:vertAlign w:val="superscript"/>
              </w:rPr>
              <w:t>1</w:t>
            </w:r>
          </w:p>
        </w:tc>
      </w:tr>
      <w:tr w:rsidR="00344635" w:rsidRPr="004944C2" w14:paraId="71CE9E8D" w14:textId="77777777">
        <w:trPr>
          <w:trHeight w:val="520"/>
        </w:trPr>
        <w:tc>
          <w:tcPr>
            <w:tcW w:w="2628" w:type="dxa"/>
            <w:tcBorders>
              <w:top w:val="single" w:sz="4" w:space="0" w:color="auto"/>
              <w:bottom w:val="single" w:sz="4" w:space="0" w:color="auto"/>
              <w:right w:val="single" w:sz="4" w:space="0" w:color="auto"/>
            </w:tcBorders>
          </w:tcPr>
          <w:p w14:paraId="38D1B105" w14:textId="77777777" w:rsidR="00344635" w:rsidRPr="004944C2" w:rsidRDefault="00344635">
            <w:pPr>
              <w:widowControl w:val="0"/>
              <w:ind w:left="0" w:firstLine="0"/>
              <w:rPr>
                <w:b/>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5F80D39F" w14:textId="77777777" w:rsidR="00344635" w:rsidRPr="004944C2" w:rsidRDefault="00A43288">
            <w:pPr>
              <w:widowControl w:val="0"/>
              <w:ind w:left="0" w:firstLine="0"/>
              <w:rPr>
                <w:b/>
                <w:color w:val="000000"/>
                <w:szCs w:val="22"/>
              </w:rPr>
            </w:pPr>
            <w:r w:rsidRPr="004944C2">
              <w:rPr>
                <w:b/>
                <w:color w:val="000000"/>
                <w:szCs w:val="22"/>
              </w:rPr>
              <w:t>Pacienti se středně závažnou demencí (MMSE 10-17)</w:t>
            </w:r>
          </w:p>
        </w:tc>
        <w:tc>
          <w:tcPr>
            <w:tcW w:w="2876" w:type="dxa"/>
            <w:gridSpan w:val="2"/>
            <w:tcBorders>
              <w:top w:val="single" w:sz="4" w:space="0" w:color="auto"/>
              <w:left w:val="single" w:sz="4" w:space="0" w:color="auto"/>
              <w:bottom w:val="single" w:sz="4" w:space="0" w:color="auto"/>
            </w:tcBorders>
          </w:tcPr>
          <w:p w14:paraId="6C436D8D" w14:textId="77777777" w:rsidR="00344635" w:rsidRPr="004944C2" w:rsidRDefault="00A43288">
            <w:pPr>
              <w:widowControl w:val="0"/>
              <w:ind w:left="0" w:firstLine="0"/>
              <w:rPr>
                <w:color w:val="000000"/>
                <w:szCs w:val="22"/>
              </w:rPr>
            </w:pPr>
            <w:r w:rsidRPr="004944C2">
              <w:rPr>
                <w:b/>
                <w:color w:val="000000"/>
                <w:szCs w:val="22"/>
              </w:rPr>
              <w:t>Pacienti s mírnou demencí (MMSE 18-24)</w:t>
            </w:r>
          </w:p>
        </w:tc>
      </w:tr>
      <w:tr w:rsidR="00344635" w:rsidRPr="004944C2" w14:paraId="6BFF8D93" w14:textId="77777777">
        <w:tc>
          <w:tcPr>
            <w:tcW w:w="2628" w:type="dxa"/>
            <w:tcBorders>
              <w:top w:val="single" w:sz="4" w:space="0" w:color="auto"/>
              <w:bottom w:val="nil"/>
              <w:right w:val="single" w:sz="4" w:space="0" w:color="auto"/>
            </w:tcBorders>
          </w:tcPr>
          <w:p w14:paraId="1EA56975" w14:textId="77777777" w:rsidR="00344635" w:rsidRPr="004944C2" w:rsidRDefault="00344635">
            <w:pPr>
              <w:widowControl w:val="0"/>
              <w:ind w:left="0" w:firstLine="0"/>
              <w:rPr>
                <w:b/>
                <w:color w:val="000000"/>
                <w:szCs w:val="22"/>
              </w:rPr>
            </w:pPr>
          </w:p>
        </w:tc>
        <w:tc>
          <w:tcPr>
            <w:tcW w:w="1491" w:type="dxa"/>
            <w:tcBorders>
              <w:top w:val="single" w:sz="4" w:space="0" w:color="auto"/>
              <w:left w:val="single" w:sz="4" w:space="0" w:color="auto"/>
              <w:bottom w:val="nil"/>
              <w:right w:val="single" w:sz="4" w:space="0" w:color="auto"/>
            </w:tcBorders>
          </w:tcPr>
          <w:p w14:paraId="4ACB6613" w14:textId="77777777" w:rsidR="00344635" w:rsidRPr="004944C2" w:rsidRDefault="00344635">
            <w:pPr>
              <w:widowControl w:val="0"/>
              <w:ind w:left="0" w:firstLine="0"/>
              <w:rPr>
                <w:color w:val="000000"/>
                <w:szCs w:val="22"/>
              </w:rPr>
            </w:pPr>
          </w:p>
        </w:tc>
        <w:tc>
          <w:tcPr>
            <w:tcW w:w="1434" w:type="dxa"/>
            <w:tcBorders>
              <w:top w:val="single" w:sz="4" w:space="0" w:color="auto"/>
              <w:left w:val="single" w:sz="4" w:space="0" w:color="auto"/>
              <w:bottom w:val="nil"/>
              <w:right w:val="single" w:sz="4" w:space="0" w:color="auto"/>
            </w:tcBorders>
          </w:tcPr>
          <w:p w14:paraId="7817C60F" w14:textId="77777777" w:rsidR="00344635" w:rsidRPr="004944C2" w:rsidRDefault="00344635">
            <w:pPr>
              <w:widowControl w:val="0"/>
              <w:ind w:left="0" w:firstLine="0"/>
              <w:rPr>
                <w:color w:val="000000"/>
                <w:szCs w:val="22"/>
              </w:rPr>
            </w:pPr>
          </w:p>
        </w:tc>
        <w:tc>
          <w:tcPr>
            <w:tcW w:w="1557" w:type="dxa"/>
            <w:tcBorders>
              <w:top w:val="single" w:sz="4" w:space="0" w:color="auto"/>
              <w:left w:val="single" w:sz="4" w:space="0" w:color="auto"/>
              <w:bottom w:val="nil"/>
              <w:right w:val="single" w:sz="4" w:space="0" w:color="auto"/>
            </w:tcBorders>
          </w:tcPr>
          <w:p w14:paraId="43162183" w14:textId="77777777" w:rsidR="00344635" w:rsidRPr="004944C2" w:rsidRDefault="00344635">
            <w:pPr>
              <w:widowControl w:val="0"/>
              <w:ind w:left="0" w:firstLine="0"/>
              <w:rPr>
                <w:color w:val="000000"/>
                <w:szCs w:val="22"/>
              </w:rPr>
            </w:pPr>
          </w:p>
        </w:tc>
        <w:tc>
          <w:tcPr>
            <w:tcW w:w="1319" w:type="dxa"/>
            <w:tcBorders>
              <w:top w:val="single" w:sz="4" w:space="0" w:color="auto"/>
              <w:left w:val="single" w:sz="4" w:space="0" w:color="auto"/>
              <w:bottom w:val="nil"/>
            </w:tcBorders>
          </w:tcPr>
          <w:p w14:paraId="4310865E" w14:textId="77777777" w:rsidR="00344635" w:rsidRPr="004944C2" w:rsidRDefault="00344635">
            <w:pPr>
              <w:widowControl w:val="0"/>
              <w:ind w:left="0" w:firstLine="0"/>
              <w:rPr>
                <w:color w:val="000000"/>
                <w:szCs w:val="22"/>
              </w:rPr>
            </w:pPr>
          </w:p>
        </w:tc>
      </w:tr>
      <w:tr w:rsidR="00344635" w:rsidRPr="004944C2" w14:paraId="54787B7F" w14:textId="77777777">
        <w:tc>
          <w:tcPr>
            <w:tcW w:w="2628" w:type="dxa"/>
            <w:tcBorders>
              <w:top w:val="nil"/>
              <w:right w:val="single" w:sz="4" w:space="0" w:color="auto"/>
            </w:tcBorders>
          </w:tcPr>
          <w:p w14:paraId="45E740E8" w14:textId="77777777" w:rsidR="00344635" w:rsidRPr="004944C2" w:rsidRDefault="00A43288">
            <w:pPr>
              <w:widowControl w:val="0"/>
              <w:ind w:left="0" w:firstLine="0"/>
              <w:rPr>
                <w:color w:val="000000"/>
                <w:szCs w:val="22"/>
              </w:rPr>
            </w:pPr>
            <w:r w:rsidRPr="004944C2">
              <w:rPr>
                <w:b/>
                <w:color w:val="000000"/>
                <w:szCs w:val="22"/>
              </w:rPr>
              <w:t>ITT + RDO populace</w:t>
            </w:r>
          </w:p>
        </w:tc>
        <w:tc>
          <w:tcPr>
            <w:tcW w:w="1491" w:type="dxa"/>
            <w:tcBorders>
              <w:top w:val="nil"/>
              <w:left w:val="single" w:sz="4" w:space="0" w:color="auto"/>
              <w:bottom w:val="nil"/>
              <w:right w:val="single" w:sz="4" w:space="0" w:color="auto"/>
            </w:tcBorders>
          </w:tcPr>
          <w:p w14:paraId="53B1CB8A" w14:textId="77777777" w:rsidR="00344635" w:rsidRPr="004944C2" w:rsidRDefault="00A43288">
            <w:pPr>
              <w:widowControl w:val="0"/>
              <w:ind w:left="0" w:firstLine="0"/>
              <w:rPr>
                <w:color w:val="000000"/>
                <w:szCs w:val="22"/>
              </w:rPr>
            </w:pPr>
            <w:r w:rsidRPr="004944C2">
              <w:rPr>
                <w:color w:val="000000"/>
                <w:szCs w:val="22"/>
              </w:rPr>
              <w:t>(n=87)</w:t>
            </w:r>
          </w:p>
        </w:tc>
        <w:tc>
          <w:tcPr>
            <w:tcW w:w="1434" w:type="dxa"/>
            <w:tcBorders>
              <w:top w:val="nil"/>
              <w:left w:val="single" w:sz="4" w:space="0" w:color="auto"/>
              <w:bottom w:val="nil"/>
              <w:right w:val="single" w:sz="4" w:space="0" w:color="auto"/>
            </w:tcBorders>
          </w:tcPr>
          <w:p w14:paraId="66DA3D01" w14:textId="77777777" w:rsidR="00344635" w:rsidRPr="004944C2" w:rsidRDefault="00A43288">
            <w:pPr>
              <w:widowControl w:val="0"/>
              <w:ind w:left="0" w:firstLine="0"/>
              <w:rPr>
                <w:color w:val="000000"/>
                <w:szCs w:val="22"/>
              </w:rPr>
            </w:pPr>
            <w:r w:rsidRPr="004944C2">
              <w:rPr>
                <w:color w:val="000000"/>
                <w:szCs w:val="22"/>
              </w:rPr>
              <w:t>(n=44)</w:t>
            </w:r>
          </w:p>
        </w:tc>
        <w:tc>
          <w:tcPr>
            <w:tcW w:w="1557" w:type="dxa"/>
            <w:tcBorders>
              <w:top w:val="nil"/>
              <w:left w:val="single" w:sz="4" w:space="0" w:color="auto"/>
              <w:bottom w:val="nil"/>
              <w:right w:val="single" w:sz="4" w:space="0" w:color="auto"/>
            </w:tcBorders>
          </w:tcPr>
          <w:p w14:paraId="5D634154" w14:textId="77777777" w:rsidR="00344635" w:rsidRPr="004944C2" w:rsidRDefault="00A43288">
            <w:pPr>
              <w:widowControl w:val="0"/>
              <w:ind w:left="0" w:firstLine="0"/>
              <w:rPr>
                <w:color w:val="000000"/>
                <w:szCs w:val="22"/>
              </w:rPr>
            </w:pPr>
            <w:r w:rsidRPr="004944C2">
              <w:rPr>
                <w:color w:val="000000"/>
                <w:szCs w:val="22"/>
              </w:rPr>
              <w:t>(n=237)</w:t>
            </w:r>
          </w:p>
        </w:tc>
        <w:tc>
          <w:tcPr>
            <w:tcW w:w="1319" w:type="dxa"/>
            <w:tcBorders>
              <w:top w:val="nil"/>
              <w:left w:val="single" w:sz="4" w:space="0" w:color="auto"/>
            </w:tcBorders>
          </w:tcPr>
          <w:p w14:paraId="43CE17EB" w14:textId="77777777" w:rsidR="00344635" w:rsidRPr="004944C2" w:rsidRDefault="00A43288">
            <w:pPr>
              <w:widowControl w:val="0"/>
              <w:ind w:left="0" w:firstLine="0"/>
              <w:rPr>
                <w:color w:val="000000"/>
                <w:szCs w:val="22"/>
              </w:rPr>
            </w:pPr>
            <w:r w:rsidRPr="004944C2">
              <w:rPr>
                <w:color w:val="000000"/>
                <w:szCs w:val="22"/>
              </w:rPr>
              <w:t>(n=115)</w:t>
            </w:r>
          </w:p>
        </w:tc>
      </w:tr>
      <w:tr w:rsidR="00344635" w:rsidRPr="004944C2" w14:paraId="18189908" w14:textId="77777777">
        <w:tc>
          <w:tcPr>
            <w:tcW w:w="2628" w:type="dxa"/>
            <w:tcBorders>
              <w:right w:val="single" w:sz="4" w:space="0" w:color="auto"/>
            </w:tcBorders>
          </w:tcPr>
          <w:p w14:paraId="2D268AE8" w14:textId="77777777" w:rsidR="00344635" w:rsidRPr="004944C2" w:rsidRDefault="00344635">
            <w:pPr>
              <w:widowControl w:val="0"/>
              <w:ind w:left="0" w:firstLine="0"/>
              <w:rPr>
                <w:color w:val="000000"/>
                <w:szCs w:val="22"/>
              </w:rPr>
            </w:pPr>
          </w:p>
        </w:tc>
        <w:tc>
          <w:tcPr>
            <w:tcW w:w="1491" w:type="dxa"/>
            <w:tcBorders>
              <w:top w:val="nil"/>
              <w:left w:val="single" w:sz="4" w:space="0" w:color="auto"/>
              <w:bottom w:val="nil"/>
              <w:right w:val="single" w:sz="4" w:space="0" w:color="auto"/>
            </w:tcBorders>
          </w:tcPr>
          <w:p w14:paraId="3AABC2F8" w14:textId="77777777" w:rsidR="00344635" w:rsidRPr="004944C2" w:rsidRDefault="00344635">
            <w:pPr>
              <w:widowControl w:val="0"/>
              <w:ind w:left="0" w:firstLine="0"/>
              <w:rPr>
                <w:color w:val="000000"/>
                <w:szCs w:val="22"/>
              </w:rPr>
            </w:pPr>
          </w:p>
        </w:tc>
        <w:tc>
          <w:tcPr>
            <w:tcW w:w="1434" w:type="dxa"/>
            <w:tcBorders>
              <w:top w:val="nil"/>
              <w:left w:val="single" w:sz="4" w:space="0" w:color="auto"/>
              <w:bottom w:val="nil"/>
              <w:right w:val="single" w:sz="4" w:space="0" w:color="auto"/>
            </w:tcBorders>
          </w:tcPr>
          <w:p w14:paraId="6A637204" w14:textId="77777777" w:rsidR="00344635" w:rsidRPr="004944C2" w:rsidRDefault="00344635">
            <w:pPr>
              <w:widowControl w:val="0"/>
              <w:ind w:left="0" w:firstLine="0"/>
              <w:rPr>
                <w:color w:val="000000"/>
                <w:szCs w:val="22"/>
              </w:rPr>
            </w:pPr>
          </w:p>
        </w:tc>
        <w:tc>
          <w:tcPr>
            <w:tcW w:w="1557" w:type="dxa"/>
            <w:tcBorders>
              <w:top w:val="nil"/>
              <w:left w:val="single" w:sz="4" w:space="0" w:color="auto"/>
              <w:bottom w:val="nil"/>
              <w:right w:val="single" w:sz="4" w:space="0" w:color="auto"/>
            </w:tcBorders>
          </w:tcPr>
          <w:p w14:paraId="041A0010" w14:textId="77777777" w:rsidR="00344635" w:rsidRPr="004944C2" w:rsidRDefault="00344635">
            <w:pPr>
              <w:widowControl w:val="0"/>
              <w:ind w:left="0" w:firstLine="0"/>
              <w:rPr>
                <w:color w:val="000000"/>
                <w:szCs w:val="22"/>
              </w:rPr>
            </w:pPr>
          </w:p>
        </w:tc>
        <w:tc>
          <w:tcPr>
            <w:tcW w:w="1319" w:type="dxa"/>
            <w:tcBorders>
              <w:left w:val="single" w:sz="4" w:space="0" w:color="auto"/>
            </w:tcBorders>
          </w:tcPr>
          <w:p w14:paraId="74811BE8" w14:textId="77777777" w:rsidR="00344635" w:rsidRPr="004944C2" w:rsidRDefault="00344635">
            <w:pPr>
              <w:widowControl w:val="0"/>
              <w:ind w:left="0" w:firstLine="0"/>
              <w:rPr>
                <w:color w:val="000000"/>
                <w:szCs w:val="22"/>
              </w:rPr>
            </w:pPr>
          </w:p>
        </w:tc>
      </w:tr>
      <w:tr w:rsidR="00344635" w:rsidRPr="004944C2" w14:paraId="66934620" w14:textId="77777777">
        <w:tc>
          <w:tcPr>
            <w:tcW w:w="2628" w:type="dxa"/>
            <w:tcBorders>
              <w:right w:val="single" w:sz="4" w:space="0" w:color="auto"/>
            </w:tcBorders>
          </w:tcPr>
          <w:p w14:paraId="02B3843A" w14:textId="77777777" w:rsidR="00344635" w:rsidRPr="004944C2" w:rsidRDefault="00A43288">
            <w:pPr>
              <w:widowControl w:val="0"/>
              <w:ind w:left="0" w:firstLine="0"/>
              <w:rPr>
                <w:color w:val="000000"/>
                <w:szCs w:val="22"/>
              </w:rPr>
            </w:pPr>
            <w:r w:rsidRPr="004944C2">
              <w:rPr>
                <w:color w:val="000000"/>
                <w:szCs w:val="22"/>
              </w:rPr>
              <w:t>Průměrná výchozí hodnota ± SD</w:t>
            </w:r>
          </w:p>
          <w:p w14:paraId="3BE46103" w14:textId="77777777" w:rsidR="00344635" w:rsidRPr="004944C2" w:rsidRDefault="00A43288">
            <w:pPr>
              <w:widowControl w:val="0"/>
              <w:ind w:left="0" w:firstLine="0"/>
              <w:rPr>
                <w:color w:val="000000"/>
                <w:szCs w:val="22"/>
              </w:rPr>
            </w:pPr>
            <w:r w:rsidRPr="004944C2">
              <w:rPr>
                <w:color w:val="000000"/>
                <w:szCs w:val="22"/>
              </w:rPr>
              <w:t>Průměrná změna po 24 týdnech ± SD</w:t>
            </w:r>
          </w:p>
        </w:tc>
        <w:tc>
          <w:tcPr>
            <w:tcW w:w="1491" w:type="dxa"/>
            <w:tcBorders>
              <w:top w:val="nil"/>
              <w:left w:val="single" w:sz="4" w:space="0" w:color="auto"/>
              <w:bottom w:val="nil"/>
              <w:right w:val="single" w:sz="4" w:space="0" w:color="auto"/>
            </w:tcBorders>
          </w:tcPr>
          <w:p w14:paraId="436A95EB" w14:textId="77777777" w:rsidR="00344635" w:rsidRPr="004944C2" w:rsidRDefault="00A43288">
            <w:pPr>
              <w:widowControl w:val="0"/>
              <w:ind w:left="0" w:firstLine="0"/>
              <w:rPr>
                <w:color w:val="000000"/>
                <w:szCs w:val="22"/>
              </w:rPr>
            </w:pPr>
            <w:r w:rsidRPr="004944C2">
              <w:rPr>
                <w:color w:val="000000"/>
                <w:szCs w:val="22"/>
              </w:rPr>
              <w:t>32,6 ± 10,4</w:t>
            </w:r>
          </w:p>
          <w:p w14:paraId="6B064371" w14:textId="77777777" w:rsidR="00344635" w:rsidRPr="004944C2" w:rsidRDefault="00344635">
            <w:pPr>
              <w:widowControl w:val="0"/>
              <w:ind w:left="0" w:firstLine="0"/>
              <w:rPr>
                <w:color w:val="000000"/>
                <w:szCs w:val="22"/>
              </w:rPr>
            </w:pPr>
          </w:p>
          <w:p w14:paraId="6A56358B" w14:textId="77777777" w:rsidR="00344635" w:rsidRPr="004944C2" w:rsidRDefault="00A43288">
            <w:pPr>
              <w:widowControl w:val="0"/>
              <w:ind w:left="0" w:firstLine="0"/>
              <w:rPr>
                <w:b/>
                <w:color w:val="000000"/>
                <w:szCs w:val="22"/>
              </w:rPr>
            </w:pPr>
            <w:r w:rsidRPr="004944C2">
              <w:rPr>
                <w:b/>
                <w:color w:val="000000"/>
                <w:szCs w:val="22"/>
              </w:rPr>
              <w:t>2,6 ± 9,4</w:t>
            </w:r>
          </w:p>
        </w:tc>
        <w:tc>
          <w:tcPr>
            <w:tcW w:w="1434" w:type="dxa"/>
            <w:tcBorders>
              <w:top w:val="nil"/>
              <w:left w:val="single" w:sz="4" w:space="0" w:color="auto"/>
              <w:bottom w:val="nil"/>
              <w:right w:val="single" w:sz="4" w:space="0" w:color="auto"/>
            </w:tcBorders>
          </w:tcPr>
          <w:p w14:paraId="0850FA21" w14:textId="77777777" w:rsidR="00344635" w:rsidRPr="004944C2" w:rsidRDefault="00A43288">
            <w:pPr>
              <w:widowControl w:val="0"/>
              <w:ind w:left="0" w:firstLine="0"/>
              <w:rPr>
                <w:color w:val="000000"/>
                <w:szCs w:val="22"/>
              </w:rPr>
            </w:pPr>
            <w:r w:rsidRPr="004944C2">
              <w:rPr>
                <w:color w:val="000000"/>
                <w:szCs w:val="22"/>
              </w:rPr>
              <w:t>33,7 ± 10,3</w:t>
            </w:r>
          </w:p>
          <w:p w14:paraId="2598754B" w14:textId="77777777" w:rsidR="00344635" w:rsidRPr="004944C2" w:rsidRDefault="00344635">
            <w:pPr>
              <w:widowControl w:val="0"/>
              <w:ind w:left="0" w:firstLine="0"/>
              <w:rPr>
                <w:color w:val="000000"/>
                <w:szCs w:val="22"/>
              </w:rPr>
            </w:pPr>
          </w:p>
          <w:p w14:paraId="64D885A7" w14:textId="77777777" w:rsidR="00344635" w:rsidRPr="004944C2" w:rsidRDefault="00A43288">
            <w:pPr>
              <w:widowControl w:val="0"/>
              <w:ind w:left="0" w:firstLine="0"/>
              <w:rPr>
                <w:color w:val="000000"/>
                <w:szCs w:val="22"/>
              </w:rPr>
            </w:pPr>
            <w:r w:rsidRPr="004944C2">
              <w:rPr>
                <w:color w:val="000000"/>
                <w:szCs w:val="22"/>
              </w:rPr>
              <w:t>-1,8 ± 7,2</w:t>
            </w:r>
          </w:p>
        </w:tc>
        <w:tc>
          <w:tcPr>
            <w:tcW w:w="1557" w:type="dxa"/>
            <w:tcBorders>
              <w:top w:val="nil"/>
              <w:left w:val="single" w:sz="4" w:space="0" w:color="auto"/>
              <w:bottom w:val="nil"/>
              <w:right w:val="single" w:sz="4" w:space="0" w:color="auto"/>
            </w:tcBorders>
          </w:tcPr>
          <w:p w14:paraId="618C357A" w14:textId="77777777" w:rsidR="00344635" w:rsidRPr="004944C2" w:rsidRDefault="00A43288">
            <w:pPr>
              <w:widowControl w:val="0"/>
              <w:ind w:left="0" w:firstLine="0"/>
              <w:rPr>
                <w:color w:val="000000"/>
                <w:szCs w:val="22"/>
              </w:rPr>
            </w:pPr>
            <w:r w:rsidRPr="004944C2">
              <w:rPr>
                <w:color w:val="000000"/>
                <w:szCs w:val="22"/>
              </w:rPr>
              <w:t>20,6 ± 7,9</w:t>
            </w:r>
          </w:p>
          <w:p w14:paraId="5AEC730B" w14:textId="77777777" w:rsidR="00344635" w:rsidRPr="004944C2" w:rsidRDefault="00344635">
            <w:pPr>
              <w:widowControl w:val="0"/>
              <w:ind w:left="0" w:firstLine="0"/>
              <w:rPr>
                <w:color w:val="000000"/>
                <w:szCs w:val="22"/>
              </w:rPr>
            </w:pPr>
          </w:p>
          <w:p w14:paraId="3C065226" w14:textId="77777777" w:rsidR="00344635" w:rsidRPr="004944C2" w:rsidRDefault="00A43288">
            <w:pPr>
              <w:widowControl w:val="0"/>
              <w:ind w:left="0" w:firstLine="0"/>
              <w:rPr>
                <w:b/>
                <w:color w:val="000000"/>
                <w:szCs w:val="22"/>
              </w:rPr>
            </w:pPr>
            <w:r w:rsidRPr="004944C2">
              <w:rPr>
                <w:b/>
                <w:color w:val="000000"/>
                <w:szCs w:val="22"/>
              </w:rPr>
              <w:t>1,9 ± 7,7</w:t>
            </w:r>
          </w:p>
        </w:tc>
        <w:tc>
          <w:tcPr>
            <w:tcW w:w="1319" w:type="dxa"/>
            <w:tcBorders>
              <w:left w:val="single" w:sz="4" w:space="0" w:color="auto"/>
            </w:tcBorders>
          </w:tcPr>
          <w:p w14:paraId="598A5DE2" w14:textId="77777777" w:rsidR="00344635" w:rsidRPr="004944C2" w:rsidRDefault="00A43288">
            <w:pPr>
              <w:widowControl w:val="0"/>
              <w:ind w:left="0" w:firstLine="0"/>
              <w:rPr>
                <w:color w:val="000000"/>
                <w:szCs w:val="22"/>
              </w:rPr>
            </w:pPr>
            <w:r w:rsidRPr="004944C2">
              <w:rPr>
                <w:color w:val="000000"/>
                <w:szCs w:val="22"/>
              </w:rPr>
              <w:t>20,7 ± 7,9</w:t>
            </w:r>
          </w:p>
          <w:p w14:paraId="2C409E64" w14:textId="77777777" w:rsidR="00344635" w:rsidRPr="004944C2" w:rsidRDefault="00344635">
            <w:pPr>
              <w:widowControl w:val="0"/>
              <w:ind w:left="0" w:firstLine="0"/>
              <w:rPr>
                <w:color w:val="000000"/>
                <w:szCs w:val="22"/>
              </w:rPr>
            </w:pPr>
          </w:p>
          <w:p w14:paraId="46091C66" w14:textId="77777777" w:rsidR="00344635" w:rsidRPr="004944C2" w:rsidRDefault="00A43288">
            <w:pPr>
              <w:widowControl w:val="0"/>
              <w:ind w:left="0" w:firstLine="0"/>
              <w:rPr>
                <w:color w:val="000000"/>
                <w:szCs w:val="22"/>
              </w:rPr>
            </w:pPr>
            <w:r w:rsidRPr="004944C2">
              <w:rPr>
                <w:color w:val="000000"/>
                <w:szCs w:val="22"/>
              </w:rPr>
              <w:t>-0,2 ± 7,5</w:t>
            </w:r>
          </w:p>
        </w:tc>
      </w:tr>
      <w:tr w:rsidR="00344635" w:rsidRPr="004944C2" w14:paraId="62F36C7B" w14:textId="77777777">
        <w:tc>
          <w:tcPr>
            <w:tcW w:w="2628" w:type="dxa"/>
            <w:tcBorders>
              <w:right w:val="single" w:sz="4" w:space="0" w:color="auto"/>
            </w:tcBorders>
          </w:tcPr>
          <w:p w14:paraId="3AF627FF" w14:textId="77777777" w:rsidR="00344635" w:rsidRPr="004944C2" w:rsidRDefault="00A43288">
            <w:pPr>
              <w:widowControl w:val="0"/>
              <w:ind w:left="0" w:firstLine="0"/>
              <w:rPr>
                <w:color w:val="000000"/>
                <w:szCs w:val="22"/>
              </w:rPr>
            </w:pPr>
            <w:r w:rsidRPr="004944C2">
              <w:rPr>
                <w:color w:val="000000"/>
                <w:szCs w:val="22"/>
              </w:rPr>
              <w:t>Upravený léčebný rozdíl</w:t>
            </w:r>
          </w:p>
        </w:tc>
        <w:tc>
          <w:tcPr>
            <w:tcW w:w="2925" w:type="dxa"/>
            <w:gridSpan w:val="2"/>
            <w:tcBorders>
              <w:top w:val="nil"/>
              <w:left w:val="single" w:sz="4" w:space="0" w:color="auto"/>
              <w:bottom w:val="nil"/>
              <w:right w:val="single" w:sz="4" w:space="0" w:color="auto"/>
            </w:tcBorders>
          </w:tcPr>
          <w:p w14:paraId="10692A78" w14:textId="77777777" w:rsidR="00344635" w:rsidRPr="004944C2" w:rsidRDefault="00A43288">
            <w:pPr>
              <w:widowControl w:val="0"/>
              <w:ind w:left="0" w:firstLine="0"/>
              <w:jc w:val="center"/>
              <w:rPr>
                <w:color w:val="000000"/>
                <w:szCs w:val="22"/>
              </w:rPr>
            </w:pPr>
            <w:r w:rsidRPr="004944C2">
              <w:rPr>
                <w:color w:val="000000"/>
                <w:szCs w:val="22"/>
              </w:rPr>
              <w:t>4,73</w:t>
            </w:r>
            <w:r w:rsidRPr="004944C2">
              <w:rPr>
                <w:color w:val="000000"/>
                <w:szCs w:val="22"/>
                <w:vertAlign w:val="superscript"/>
              </w:rPr>
              <w:t>1</w:t>
            </w:r>
          </w:p>
        </w:tc>
        <w:tc>
          <w:tcPr>
            <w:tcW w:w="2876" w:type="dxa"/>
            <w:gridSpan w:val="2"/>
            <w:tcBorders>
              <w:top w:val="nil"/>
              <w:left w:val="single" w:sz="4" w:space="0" w:color="auto"/>
              <w:bottom w:val="nil"/>
            </w:tcBorders>
          </w:tcPr>
          <w:p w14:paraId="2D8F065A" w14:textId="77777777" w:rsidR="00344635" w:rsidRPr="004944C2" w:rsidRDefault="00A43288">
            <w:pPr>
              <w:widowControl w:val="0"/>
              <w:ind w:left="0" w:firstLine="0"/>
              <w:jc w:val="center"/>
              <w:rPr>
                <w:color w:val="000000"/>
                <w:szCs w:val="22"/>
              </w:rPr>
            </w:pPr>
            <w:r w:rsidRPr="004944C2">
              <w:rPr>
                <w:color w:val="000000"/>
                <w:szCs w:val="22"/>
              </w:rPr>
              <w:t>2,14</w:t>
            </w:r>
            <w:r w:rsidRPr="004944C2">
              <w:rPr>
                <w:color w:val="000000"/>
                <w:szCs w:val="22"/>
                <w:vertAlign w:val="superscript"/>
              </w:rPr>
              <w:t>1</w:t>
            </w:r>
          </w:p>
        </w:tc>
      </w:tr>
      <w:tr w:rsidR="00344635" w:rsidRPr="004944C2" w14:paraId="41689419" w14:textId="77777777">
        <w:tc>
          <w:tcPr>
            <w:tcW w:w="2628" w:type="dxa"/>
            <w:tcBorders>
              <w:right w:val="single" w:sz="4" w:space="0" w:color="auto"/>
            </w:tcBorders>
          </w:tcPr>
          <w:p w14:paraId="2F9596F5" w14:textId="77777777" w:rsidR="00344635" w:rsidRPr="004944C2" w:rsidRDefault="00A43288">
            <w:pPr>
              <w:widowControl w:val="0"/>
              <w:ind w:left="0" w:firstLine="0"/>
              <w:rPr>
                <w:color w:val="000000"/>
                <w:szCs w:val="22"/>
              </w:rPr>
            </w:pPr>
            <w:r w:rsidRPr="004944C2">
              <w:rPr>
                <w:color w:val="000000"/>
                <w:szCs w:val="22"/>
              </w:rPr>
              <w:t>p-hodnota versus placebo</w:t>
            </w:r>
          </w:p>
        </w:tc>
        <w:tc>
          <w:tcPr>
            <w:tcW w:w="2925" w:type="dxa"/>
            <w:gridSpan w:val="2"/>
            <w:tcBorders>
              <w:top w:val="nil"/>
              <w:left w:val="single" w:sz="4" w:space="0" w:color="auto"/>
              <w:bottom w:val="nil"/>
              <w:right w:val="single" w:sz="4" w:space="0" w:color="auto"/>
            </w:tcBorders>
          </w:tcPr>
          <w:p w14:paraId="18CCFA8A" w14:textId="77777777" w:rsidR="00344635" w:rsidRPr="004944C2" w:rsidRDefault="00A43288">
            <w:pPr>
              <w:widowControl w:val="0"/>
              <w:ind w:left="0" w:firstLine="0"/>
              <w:jc w:val="center"/>
              <w:rPr>
                <w:color w:val="000000"/>
                <w:szCs w:val="22"/>
              </w:rPr>
            </w:pPr>
            <w:r w:rsidRPr="004944C2">
              <w:rPr>
                <w:color w:val="000000"/>
                <w:szCs w:val="22"/>
              </w:rPr>
              <w:t>0,002</w:t>
            </w:r>
            <w:r w:rsidRPr="004944C2">
              <w:rPr>
                <w:color w:val="000000"/>
                <w:szCs w:val="22"/>
                <w:vertAlign w:val="superscript"/>
              </w:rPr>
              <w:t>1</w:t>
            </w:r>
          </w:p>
        </w:tc>
        <w:tc>
          <w:tcPr>
            <w:tcW w:w="2876" w:type="dxa"/>
            <w:gridSpan w:val="2"/>
            <w:tcBorders>
              <w:top w:val="nil"/>
              <w:left w:val="single" w:sz="4" w:space="0" w:color="auto"/>
              <w:bottom w:val="nil"/>
            </w:tcBorders>
          </w:tcPr>
          <w:p w14:paraId="0AB44931" w14:textId="77777777" w:rsidR="00344635" w:rsidRPr="004944C2" w:rsidRDefault="00A43288">
            <w:pPr>
              <w:widowControl w:val="0"/>
              <w:ind w:left="0" w:firstLine="0"/>
              <w:jc w:val="center"/>
              <w:rPr>
                <w:color w:val="000000"/>
                <w:szCs w:val="22"/>
              </w:rPr>
            </w:pPr>
            <w:r w:rsidRPr="004944C2">
              <w:rPr>
                <w:color w:val="000000"/>
                <w:szCs w:val="22"/>
              </w:rPr>
              <w:t>0,010</w:t>
            </w:r>
            <w:r w:rsidRPr="004944C2">
              <w:rPr>
                <w:color w:val="000000"/>
                <w:szCs w:val="22"/>
                <w:vertAlign w:val="superscript"/>
              </w:rPr>
              <w:t>1</w:t>
            </w:r>
          </w:p>
        </w:tc>
      </w:tr>
      <w:tr w:rsidR="00344635" w:rsidRPr="004944C2" w14:paraId="1248170F" w14:textId="77777777">
        <w:tc>
          <w:tcPr>
            <w:tcW w:w="2628" w:type="dxa"/>
            <w:tcBorders>
              <w:right w:val="single" w:sz="4" w:space="0" w:color="auto"/>
            </w:tcBorders>
          </w:tcPr>
          <w:p w14:paraId="64065EDE" w14:textId="77777777" w:rsidR="00344635" w:rsidRPr="004944C2" w:rsidRDefault="00344635">
            <w:pPr>
              <w:widowControl w:val="0"/>
              <w:ind w:left="0" w:firstLine="0"/>
              <w:rPr>
                <w:color w:val="000000"/>
                <w:szCs w:val="22"/>
              </w:rPr>
            </w:pPr>
          </w:p>
        </w:tc>
        <w:tc>
          <w:tcPr>
            <w:tcW w:w="1491" w:type="dxa"/>
            <w:tcBorders>
              <w:top w:val="nil"/>
              <w:left w:val="single" w:sz="4" w:space="0" w:color="auto"/>
              <w:bottom w:val="single" w:sz="4" w:space="0" w:color="auto"/>
              <w:right w:val="single" w:sz="4" w:space="0" w:color="auto"/>
            </w:tcBorders>
          </w:tcPr>
          <w:p w14:paraId="6372580B" w14:textId="77777777" w:rsidR="00344635" w:rsidRPr="004944C2" w:rsidRDefault="00344635">
            <w:pPr>
              <w:widowControl w:val="0"/>
              <w:ind w:left="0" w:firstLine="0"/>
              <w:rPr>
                <w:color w:val="000000"/>
                <w:szCs w:val="22"/>
              </w:rPr>
            </w:pPr>
          </w:p>
        </w:tc>
        <w:tc>
          <w:tcPr>
            <w:tcW w:w="1434" w:type="dxa"/>
            <w:tcBorders>
              <w:top w:val="nil"/>
              <w:left w:val="single" w:sz="4" w:space="0" w:color="auto"/>
              <w:bottom w:val="single" w:sz="4" w:space="0" w:color="auto"/>
              <w:right w:val="single" w:sz="4" w:space="0" w:color="auto"/>
            </w:tcBorders>
          </w:tcPr>
          <w:p w14:paraId="34A87F54" w14:textId="77777777" w:rsidR="00344635" w:rsidRPr="004944C2" w:rsidRDefault="00344635">
            <w:pPr>
              <w:widowControl w:val="0"/>
              <w:ind w:left="0" w:firstLine="0"/>
              <w:rPr>
                <w:color w:val="000000"/>
                <w:szCs w:val="22"/>
              </w:rPr>
            </w:pPr>
          </w:p>
        </w:tc>
        <w:tc>
          <w:tcPr>
            <w:tcW w:w="1557" w:type="dxa"/>
            <w:tcBorders>
              <w:top w:val="nil"/>
              <w:left w:val="single" w:sz="4" w:space="0" w:color="auto"/>
              <w:bottom w:val="single" w:sz="4" w:space="0" w:color="auto"/>
              <w:right w:val="single" w:sz="4" w:space="0" w:color="auto"/>
            </w:tcBorders>
          </w:tcPr>
          <w:p w14:paraId="3F29917B" w14:textId="77777777" w:rsidR="00344635" w:rsidRPr="004944C2" w:rsidRDefault="00344635">
            <w:pPr>
              <w:widowControl w:val="0"/>
              <w:ind w:left="0" w:firstLine="0"/>
              <w:rPr>
                <w:color w:val="000000"/>
                <w:szCs w:val="22"/>
              </w:rPr>
            </w:pPr>
          </w:p>
        </w:tc>
        <w:tc>
          <w:tcPr>
            <w:tcW w:w="1319" w:type="dxa"/>
            <w:tcBorders>
              <w:left w:val="single" w:sz="4" w:space="0" w:color="auto"/>
            </w:tcBorders>
          </w:tcPr>
          <w:p w14:paraId="38BEFEF7" w14:textId="77777777" w:rsidR="00344635" w:rsidRPr="004944C2" w:rsidRDefault="00344635">
            <w:pPr>
              <w:widowControl w:val="0"/>
              <w:ind w:left="0" w:firstLine="0"/>
              <w:rPr>
                <w:color w:val="000000"/>
                <w:szCs w:val="22"/>
              </w:rPr>
            </w:pPr>
          </w:p>
        </w:tc>
      </w:tr>
    </w:tbl>
    <w:p w14:paraId="72A95F4E" w14:textId="77777777" w:rsidR="00344635" w:rsidRPr="004944C2" w:rsidRDefault="00A43288">
      <w:pPr>
        <w:widowControl w:val="0"/>
        <w:ind w:left="0" w:firstLine="0"/>
        <w:rPr>
          <w:color w:val="000000"/>
          <w:szCs w:val="22"/>
        </w:rPr>
      </w:pPr>
      <w:r w:rsidRPr="004944C2">
        <w:rPr>
          <w:color w:val="000000"/>
          <w:szCs w:val="22"/>
          <w:vertAlign w:val="superscript"/>
        </w:rPr>
        <w:t>1</w:t>
      </w:r>
      <w:r w:rsidRPr="004944C2">
        <w:rPr>
          <w:color w:val="000000"/>
          <w:szCs w:val="22"/>
        </w:rPr>
        <w:t xml:space="preserve"> Podle ANCOVA s léčbou a zemí jako faktory a výchozí hodnota ADAS-Cog jako kovariance. Pozitivní změna signalizující zlepšení.</w:t>
      </w:r>
    </w:p>
    <w:p w14:paraId="66BA30C4" w14:textId="77777777" w:rsidR="00344635" w:rsidRPr="004944C2" w:rsidRDefault="00A43288">
      <w:pPr>
        <w:widowControl w:val="0"/>
        <w:ind w:left="0" w:firstLine="0"/>
        <w:rPr>
          <w:color w:val="000000"/>
          <w:szCs w:val="22"/>
        </w:rPr>
      </w:pPr>
      <w:r w:rsidRPr="004944C2">
        <w:rPr>
          <w:color w:val="000000"/>
          <w:szCs w:val="22"/>
        </w:rPr>
        <w:t>ITT: všichni pacienti zařazení do studie (Intent-To-Treat); RDO: vysledovaní pacienti, kteří ukončili účast ve studii (Retrieved Drop Outs)</w:t>
      </w:r>
    </w:p>
    <w:p w14:paraId="0FEDABBE" w14:textId="77777777" w:rsidR="00344635" w:rsidRPr="004944C2" w:rsidRDefault="00344635">
      <w:pPr>
        <w:widowControl w:val="0"/>
        <w:ind w:left="0" w:firstLine="0"/>
        <w:rPr>
          <w:color w:val="000000"/>
          <w:szCs w:val="22"/>
        </w:rPr>
      </w:pPr>
    </w:p>
    <w:p w14:paraId="2BE25804" w14:textId="77777777" w:rsidR="00344635" w:rsidRPr="004944C2" w:rsidRDefault="00A43288">
      <w:pPr>
        <w:widowControl w:val="0"/>
        <w:ind w:left="0" w:firstLine="0"/>
        <w:rPr>
          <w:color w:val="000000"/>
          <w:szCs w:val="22"/>
        </w:rPr>
      </w:pPr>
      <w:r w:rsidRPr="004944C2">
        <w:rPr>
          <w:color w:val="000000"/>
          <w:szCs w:val="22"/>
        </w:rPr>
        <w:t>Evropská agentura pro léčivé přípravky rozhodla o zproštění povinnosti předložit výsledky studií s rivastigminem u všech podskupin pediatrické populace při léčbě Alzheimerovy demence a při léčbě demence u pacientů s idiopatickou Parkinsonovou chorobou (informace o použití u dětí viz bod 4.2).</w:t>
      </w:r>
    </w:p>
    <w:p w14:paraId="25574994" w14:textId="77777777" w:rsidR="00344635" w:rsidRPr="004944C2" w:rsidRDefault="00344635">
      <w:pPr>
        <w:widowControl w:val="0"/>
        <w:ind w:left="0" w:firstLine="0"/>
        <w:rPr>
          <w:color w:val="000000"/>
          <w:szCs w:val="22"/>
        </w:rPr>
      </w:pPr>
    </w:p>
    <w:p w14:paraId="20AE681E" w14:textId="77777777" w:rsidR="00344635" w:rsidRPr="004944C2" w:rsidRDefault="00A43288">
      <w:pPr>
        <w:keepNext/>
        <w:widowControl w:val="0"/>
        <w:ind w:left="0" w:firstLine="0"/>
        <w:rPr>
          <w:color w:val="000000"/>
          <w:spacing w:val="-2"/>
          <w:szCs w:val="22"/>
        </w:rPr>
      </w:pPr>
      <w:r w:rsidRPr="004944C2">
        <w:rPr>
          <w:b/>
          <w:color w:val="000000"/>
          <w:spacing w:val="-2"/>
          <w:szCs w:val="22"/>
        </w:rPr>
        <w:t>5.2</w:t>
      </w:r>
      <w:r w:rsidRPr="004944C2">
        <w:rPr>
          <w:b/>
          <w:color w:val="000000"/>
          <w:spacing w:val="-2"/>
          <w:szCs w:val="22"/>
        </w:rPr>
        <w:tab/>
        <w:t>Farmakokinetické vlastnosti</w:t>
      </w:r>
    </w:p>
    <w:p w14:paraId="5DDD06F6" w14:textId="77777777" w:rsidR="00344635" w:rsidRPr="004944C2" w:rsidRDefault="00344635">
      <w:pPr>
        <w:keepNext/>
        <w:widowControl w:val="0"/>
        <w:suppressAutoHyphens/>
        <w:ind w:left="0" w:firstLine="0"/>
        <w:rPr>
          <w:color w:val="000000"/>
          <w:spacing w:val="-2"/>
          <w:szCs w:val="22"/>
        </w:rPr>
      </w:pPr>
    </w:p>
    <w:p w14:paraId="0360F0D3" w14:textId="77777777" w:rsidR="00344635" w:rsidRPr="004944C2" w:rsidRDefault="00A43288">
      <w:pPr>
        <w:keepNext/>
        <w:widowControl w:val="0"/>
        <w:suppressAutoHyphens/>
        <w:ind w:left="0" w:firstLine="0"/>
        <w:rPr>
          <w:color w:val="000000"/>
          <w:spacing w:val="-2"/>
          <w:szCs w:val="22"/>
          <w:u w:val="single"/>
        </w:rPr>
      </w:pPr>
      <w:r w:rsidRPr="004944C2">
        <w:rPr>
          <w:color w:val="000000"/>
          <w:spacing w:val="-2"/>
          <w:szCs w:val="22"/>
          <w:u w:val="single"/>
        </w:rPr>
        <w:t>Absorpce</w:t>
      </w:r>
    </w:p>
    <w:p w14:paraId="39037FE2" w14:textId="77777777" w:rsidR="00344635" w:rsidRPr="004944C2" w:rsidRDefault="00A43288">
      <w:pPr>
        <w:widowControl w:val="0"/>
        <w:suppressAutoHyphens/>
        <w:ind w:left="0" w:firstLine="0"/>
        <w:rPr>
          <w:color w:val="000000"/>
          <w:spacing w:val="-2"/>
          <w:szCs w:val="22"/>
        </w:rPr>
      </w:pPr>
      <w:r w:rsidRPr="004944C2">
        <w:rPr>
          <w:color w:val="000000"/>
          <w:szCs w:val="22"/>
        </w:rPr>
        <w:t>Rivastigmin je rychle a úplně absorbován.</w:t>
      </w:r>
      <w:r w:rsidRPr="004944C2">
        <w:rPr>
          <w:color w:val="000000"/>
          <w:spacing w:val="-2"/>
          <w:szCs w:val="22"/>
        </w:rPr>
        <w:t xml:space="preserve"> </w:t>
      </w:r>
      <w:r w:rsidRPr="004944C2">
        <w:rPr>
          <w:color w:val="000000"/>
          <w:szCs w:val="22"/>
        </w:rPr>
        <w:t>Maximální plazmatické koncentrace jsou dosaženy přibližně za 1 hodinu.</w:t>
      </w:r>
      <w:r w:rsidRPr="004944C2">
        <w:rPr>
          <w:color w:val="000000"/>
          <w:spacing w:val="-2"/>
          <w:szCs w:val="22"/>
        </w:rPr>
        <w:t xml:space="preserve"> </w:t>
      </w:r>
      <w:r w:rsidRPr="004944C2">
        <w:rPr>
          <w:color w:val="000000"/>
          <w:szCs w:val="22"/>
        </w:rPr>
        <w:t>Následkem interakce rivastigminu s cílovým enzymem je zvýšení biologické dostupnosti asi 1,5krát větší, než by se očekávalo ze zvýšení dávky.</w:t>
      </w:r>
      <w:r w:rsidRPr="004944C2">
        <w:rPr>
          <w:color w:val="000000"/>
          <w:spacing w:val="-2"/>
          <w:szCs w:val="22"/>
        </w:rPr>
        <w:t xml:space="preserve"> </w:t>
      </w:r>
      <w:r w:rsidRPr="004944C2">
        <w:rPr>
          <w:color w:val="000000"/>
          <w:szCs w:val="22"/>
        </w:rPr>
        <w:t xml:space="preserve">Absolutní biologická dostupnost po dávce 3 mg je asi </w:t>
      </w:r>
      <w:r w:rsidRPr="004944C2">
        <w:rPr>
          <w:color w:val="000000"/>
          <w:spacing w:val="-2"/>
          <w:szCs w:val="22"/>
        </w:rPr>
        <w:t>36%</w:t>
      </w:r>
      <w:r w:rsidRPr="004944C2">
        <w:rPr>
          <w:color w:val="000000"/>
          <w:spacing w:val="-2"/>
          <w:szCs w:val="22"/>
        </w:rPr>
        <w:sym w:font="Symbol" w:char="F0B1"/>
      </w:r>
      <w:r w:rsidRPr="004944C2">
        <w:rPr>
          <w:color w:val="000000"/>
          <w:spacing w:val="-2"/>
          <w:szCs w:val="22"/>
        </w:rPr>
        <w:t xml:space="preserve">13%. </w:t>
      </w:r>
      <w:r w:rsidRPr="004944C2">
        <w:rPr>
          <w:color w:val="000000"/>
          <w:szCs w:val="22"/>
        </w:rPr>
        <w:t>Podání rivastigminu s jídlem zpomaluje absorpci (t</w:t>
      </w:r>
      <w:r w:rsidRPr="004944C2">
        <w:rPr>
          <w:color w:val="000000"/>
          <w:szCs w:val="22"/>
          <w:vertAlign w:val="subscript"/>
        </w:rPr>
        <w:t>max</w:t>
      </w:r>
      <w:r w:rsidRPr="004944C2">
        <w:rPr>
          <w:color w:val="000000"/>
          <w:szCs w:val="22"/>
        </w:rPr>
        <w:t xml:space="preserve">) o 90 minut a </w:t>
      </w:r>
      <w:r w:rsidRPr="004944C2">
        <w:rPr>
          <w:color w:val="000000"/>
          <w:szCs w:val="22"/>
        </w:rPr>
        <w:lastRenderedPageBreak/>
        <w:t>snižuje C</w:t>
      </w:r>
      <w:r w:rsidRPr="004944C2">
        <w:rPr>
          <w:color w:val="000000"/>
          <w:szCs w:val="22"/>
          <w:vertAlign w:val="subscript"/>
        </w:rPr>
        <w:t>max</w:t>
      </w:r>
      <w:r w:rsidRPr="004944C2">
        <w:rPr>
          <w:color w:val="000000"/>
          <w:szCs w:val="22"/>
        </w:rPr>
        <w:t xml:space="preserve"> a zvyšuje AUC přibližně o 30%.</w:t>
      </w:r>
    </w:p>
    <w:p w14:paraId="564DC18A" w14:textId="77777777" w:rsidR="00344635" w:rsidRPr="004944C2" w:rsidRDefault="00344635">
      <w:pPr>
        <w:widowControl w:val="0"/>
        <w:suppressAutoHyphens/>
        <w:ind w:left="0" w:firstLine="0"/>
        <w:rPr>
          <w:color w:val="000000"/>
          <w:spacing w:val="-2"/>
          <w:szCs w:val="22"/>
        </w:rPr>
      </w:pPr>
    </w:p>
    <w:p w14:paraId="0006AD11" w14:textId="77777777" w:rsidR="00344635" w:rsidRPr="004944C2" w:rsidRDefault="00A43288">
      <w:pPr>
        <w:keepNext/>
        <w:widowControl w:val="0"/>
        <w:suppressAutoHyphens/>
        <w:ind w:left="0" w:firstLine="0"/>
        <w:rPr>
          <w:color w:val="000000"/>
          <w:spacing w:val="-2"/>
          <w:szCs w:val="22"/>
          <w:u w:val="single"/>
        </w:rPr>
      </w:pPr>
      <w:r w:rsidRPr="004944C2">
        <w:rPr>
          <w:color w:val="000000"/>
          <w:spacing w:val="-2"/>
          <w:szCs w:val="22"/>
          <w:u w:val="single"/>
        </w:rPr>
        <w:t>Distribuce</w:t>
      </w:r>
    </w:p>
    <w:p w14:paraId="1B2A282A"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 xml:space="preserve">Vazba </w:t>
      </w:r>
      <w:r w:rsidRPr="004944C2">
        <w:rPr>
          <w:color w:val="000000"/>
          <w:szCs w:val="22"/>
        </w:rPr>
        <w:t>rivastigminu na bílkoviny je přibližně 40%.</w:t>
      </w:r>
      <w:r w:rsidRPr="004944C2">
        <w:rPr>
          <w:color w:val="000000"/>
          <w:spacing w:val="-2"/>
          <w:szCs w:val="22"/>
        </w:rPr>
        <w:t xml:space="preserve"> </w:t>
      </w:r>
      <w:r w:rsidRPr="004944C2">
        <w:rPr>
          <w:color w:val="000000"/>
          <w:szCs w:val="22"/>
        </w:rPr>
        <w:t>Snadno přechází hematoencefalickou bariérou a jeho distribuční objem se pohybuje v rozmezí 1,8 až 2,7 l/kg.</w:t>
      </w:r>
    </w:p>
    <w:p w14:paraId="3B539592" w14:textId="77777777" w:rsidR="00344635" w:rsidRPr="004944C2" w:rsidRDefault="00344635">
      <w:pPr>
        <w:widowControl w:val="0"/>
        <w:suppressAutoHyphens/>
        <w:ind w:left="0" w:firstLine="0"/>
        <w:rPr>
          <w:color w:val="000000"/>
          <w:spacing w:val="-2"/>
          <w:szCs w:val="22"/>
        </w:rPr>
      </w:pPr>
    </w:p>
    <w:p w14:paraId="109DE001" w14:textId="77777777" w:rsidR="00344635" w:rsidRPr="004944C2" w:rsidRDefault="00A43288">
      <w:pPr>
        <w:keepNext/>
        <w:widowControl w:val="0"/>
        <w:suppressAutoHyphens/>
        <w:ind w:left="0" w:firstLine="0"/>
        <w:rPr>
          <w:color w:val="000000"/>
          <w:spacing w:val="-2"/>
          <w:szCs w:val="22"/>
        </w:rPr>
      </w:pPr>
      <w:r w:rsidRPr="004944C2">
        <w:rPr>
          <w:color w:val="000000"/>
          <w:spacing w:val="-2"/>
          <w:szCs w:val="22"/>
          <w:u w:val="single"/>
        </w:rPr>
        <w:t>Biotransformace</w:t>
      </w:r>
    </w:p>
    <w:p w14:paraId="13A7314D" w14:textId="77777777" w:rsidR="00344635" w:rsidRPr="004944C2" w:rsidRDefault="00A43288">
      <w:pPr>
        <w:widowControl w:val="0"/>
        <w:suppressAutoHyphens/>
        <w:ind w:left="0" w:firstLine="0"/>
        <w:rPr>
          <w:color w:val="000000"/>
          <w:spacing w:val="-2"/>
          <w:szCs w:val="22"/>
        </w:rPr>
      </w:pPr>
      <w:r w:rsidRPr="004944C2">
        <w:rPr>
          <w:color w:val="000000"/>
          <w:szCs w:val="22"/>
        </w:rPr>
        <w:t>Rivastigmin je rychle a rozsáhle metabolizován (plazmatický poločas je přibližně 1 hodina), primárně hydrolýzou prostřednictvím cholinesterázy na dekarbamylovaný metabolit.</w:t>
      </w:r>
      <w:r w:rsidRPr="004944C2">
        <w:rPr>
          <w:color w:val="000000"/>
          <w:spacing w:val="-2"/>
          <w:szCs w:val="22"/>
        </w:rPr>
        <w:t xml:space="preserve"> </w:t>
      </w:r>
      <w:r w:rsidRPr="004944C2">
        <w:rPr>
          <w:i/>
          <w:color w:val="000000"/>
          <w:spacing w:val="-2"/>
          <w:szCs w:val="22"/>
        </w:rPr>
        <w:t xml:space="preserve">In vitro </w:t>
      </w:r>
      <w:r w:rsidRPr="004944C2">
        <w:rPr>
          <w:color w:val="000000"/>
          <w:spacing w:val="-2"/>
          <w:szCs w:val="22"/>
        </w:rPr>
        <w:t xml:space="preserve">tento metabolit jen minimálně inhibuje acetylcholinesterázu (&lt;10%). </w:t>
      </w:r>
    </w:p>
    <w:p w14:paraId="101B0D86" w14:textId="77777777" w:rsidR="00344635" w:rsidRPr="004944C2" w:rsidRDefault="00344635">
      <w:pPr>
        <w:widowControl w:val="0"/>
        <w:suppressAutoHyphens/>
        <w:ind w:left="0" w:firstLine="0"/>
        <w:rPr>
          <w:color w:val="000000"/>
          <w:spacing w:val="-2"/>
          <w:szCs w:val="22"/>
        </w:rPr>
      </w:pPr>
    </w:p>
    <w:p w14:paraId="78E28A25"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 xml:space="preserve">Na základě studie </w:t>
      </w:r>
      <w:r w:rsidRPr="004944C2">
        <w:rPr>
          <w:i/>
          <w:color w:val="000000"/>
          <w:spacing w:val="-2"/>
          <w:szCs w:val="22"/>
        </w:rPr>
        <w:t xml:space="preserve">in vitro </w:t>
      </w:r>
      <w:r w:rsidRPr="004944C2">
        <w:rPr>
          <w:color w:val="000000"/>
          <w:spacing w:val="-2"/>
          <w:szCs w:val="22"/>
        </w:rPr>
        <w:t xml:space="preserve">se neočekává žádná farmakokinetická interakce s léčivými přípravky, které jsou metabolizovány těmito izoenzymy cytochromů: CYP1A2, CYP2D6, CYP3A4/5, CYP2E1, CYP2C9, CYP2C8, CYP2C19, nebo CYP2B6. </w:t>
      </w:r>
      <w:r w:rsidRPr="004944C2">
        <w:rPr>
          <w:color w:val="000000"/>
          <w:szCs w:val="22"/>
        </w:rPr>
        <w:t>Na základě důkazů studií na zvířatech se hlavní izoenzymy cytochrómu P450 podílejí na metabolismu rivastigminu jen minimálně.</w:t>
      </w:r>
      <w:r w:rsidRPr="004944C2">
        <w:rPr>
          <w:color w:val="000000"/>
          <w:spacing w:val="-2"/>
          <w:szCs w:val="22"/>
        </w:rPr>
        <w:t xml:space="preserve"> </w:t>
      </w:r>
      <w:r w:rsidRPr="004944C2">
        <w:rPr>
          <w:color w:val="000000"/>
          <w:szCs w:val="22"/>
        </w:rPr>
        <w:t>Celková plazmatická clearance rivastigminu byla po intravenózní dávce 0,2 mg přibližně 130 l/h a po intravenózní dávce 2,7 mg se snížila na 70 l/h.</w:t>
      </w:r>
    </w:p>
    <w:p w14:paraId="25DA9DB0" w14:textId="77777777" w:rsidR="00344635" w:rsidRPr="004944C2" w:rsidRDefault="00344635">
      <w:pPr>
        <w:widowControl w:val="0"/>
        <w:suppressAutoHyphens/>
        <w:ind w:left="0" w:firstLine="0"/>
        <w:rPr>
          <w:color w:val="000000"/>
          <w:spacing w:val="-2"/>
          <w:szCs w:val="22"/>
        </w:rPr>
      </w:pPr>
    </w:p>
    <w:p w14:paraId="4EE0204F" w14:textId="77777777" w:rsidR="00344635" w:rsidRPr="004944C2" w:rsidRDefault="00A43288">
      <w:pPr>
        <w:keepNext/>
        <w:widowControl w:val="0"/>
        <w:suppressAutoHyphens/>
        <w:ind w:left="0" w:firstLine="0"/>
        <w:rPr>
          <w:color w:val="000000"/>
          <w:spacing w:val="-2"/>
          <w:szCs w:val="22"/>
          <w:u w:val="single"/>
        </w:rPr>
      </w:pPr>
      <w:r w:rsidRPr="004944C2">
        <w:rPr>
          <w:color w:val="000000"/>
          <w:spacing w:val="-2"/>
          <w:szCs w:val="22"/>
          <w:u w:val="single"/>
        </w:rPr>
        <w:t>Eliminace</w:t>
      </w:r>
    </w:p>
    <w:p w14:paraId="07445975" w14:textId="77777777" w:rsidR="00344635" w:rsidRPr="004944C2" w:rsidRDefault="00A43288">
      <w:pPr>
        <w:widowControl w:val="0"/>
        <w:suppressAutoHyphens/>
        <w:ind w:left="0" w:firstLine="0"/>
        <w:rPr>
          <w:color w:val="000000"/>
          <w:szCs w:val="22"/>
        </w:rPr>
      </w:pPr>
      <w:r w:rsidRPr="004944C2">
        <w:rPr>
          <w:color w:val="000000"/>
          <w:szCs w:val="22"/>
        </w:rPr>
        <w:t>Nezměněný rivastigmin se v moči nenachází; vylučování metabolitů močí představuje hlavní cestu eliminace.</w:t>
      </w:r>
      <w:r w:rsidRPr="004944C2">
        <w:rPr>
          <w:color w:val="000000"/>
          <w:spacing w:val="-2"/>
          <w:szCs w:val="22"/>
        </w:rPr>
        <w:t xml:space="preserve"> </w:t>
      </w:r>
      <w:r w:rsidRPr="004944C2">
        <w:rPr>
          <w:color w:val="000000"/>
          <w:szCs w:val="22"/>
        </w:rPr>
        <w:t xml:space="preserve">Po podání </w:t>
      </w:r>
      <w:r w:rsidRPr="004944C2">
        <w:rPr>
          <w:color w:val="000000"/>
          <w:spacing w:val="-2"/>
          <w:szCs w:val="22"/>
          <w:vertAlign w:val="superscript"/>
        </w:rPr>
        <w:t>14</w:t>
      </w:r>
      <w:r w:rsidRPr="004944C2">
        <w:rPr>
          <w:color w:val="000000"/>
          <w:spacing w:val="-2"/>
          <w:szCs w:val="22"/>
        </w:rPr>
        <w:t xml:space="preserve">C-rivastigminu byla renální eliminace rychlá a v podstatě úplná (&gt;90%) během 24 hodin. </w:t>
      </w:r>
      <w:r w:rsidRPr="004944C2">
        <w:rPr>
          <w:color w:val="000000"/>
          <w:szCs w:val="22"/>
        </w:rPr>
        <w:t>Méně než 1% podané dávky se vyloučí stolicí.</w:t>
      </w:r>
      <w:r w:rsidRPr="004944C2">
        <w:rPr>
          <w:color w:val="000000"/>
          <w:spacing w:val="-2"/>
          <w:szCs w:val="22"/>
        </w:rPr>
        <w:t xml:space="preserve"> </w:t>
      </w:r>
      <w:r w:rsidRPr="004944C2">
        <w:rPr>
          <w:color w:val="000000"/>
          <w:szCs w:val="22"/>
        </w:rPr>
        <w:t>U pacientů s Alzheimerovou chorobou nedochází k akumulaci rivastigminu nebo jeho dekarbamylovaného metabolitu.</w:t>
      </w:r>
    </w:p>
    <w:p w14:paraId="6428A06A" w14:textId="77777777" w:rsidR="00344635" w:rsidRPr="004944C2" w:rsidRDefault="00344635">
      <w:pPr>
        <w:widowControl w:val="0"/>
        <w:suppressAutoHyphens/>
        <w:ind w:left="0" w:firstLine="0"/>
        <w:rPr>
          <w:color w:val="000000"/>
          <w:szCs w:val="22"/>
        </w:rPr>
      </w:pPr>
    </w:p>
    <w:p w14:paraId="059EE438" w14:textId="77777777" w:rsidR="00344635" w:rsidRPr="004944C2" w:rsidRDefault="00A43288">
      <w:pPr>
        <w:autoSpaceDE w:val="0"/>
        <w:autoSpaceDN w:val="0"/>
        <w:adjustRightInd w:val="0"/>
        <w:ind w:left="0" w:firstLine="0"/>
        <w:rPr>
          <w:szCs w:val="22"/>
          <w:lang w:eastAsia="cs-CZ"/>
        </w:rPr>
      </w:pPr>
      <w:r w:rsidRPr="004944C2">
        <w:rPr>
          <w:szCs w:val="22"/>
          <w:lang w:eastAsia="cs-CZ"/>
        </w:rPr>
        <w:t>Populační farmakokinetická analýza ukázala, že užívání nikotinu zvyšuje perorální clearance</w:t>
      </w:r>
    </w:p>
    <w:p w14:paraId="3BA5E66D" w14:textId="77777777" w:rsidR="00344635" w:rsidRPr="004944C2" w:rsidRDefault="00A43288">
      <w:pPr>
        <w:widowControl w:val="0"/>
        <w:suppressAutoHyphens/>
        <w:ind w:left="0" w:firstLine="0"/>
        <w:rPr>
          <w:color w:val="000000"/>
          <w:spacing w:val="-2"/>
          <w:szCs w:val="22"/>
        </w:rPr>
      </w:pPr>
      <w:r w:rsidRPr="004944C2">
        <w:rPr>
          <w:szCs w:val="22"/>
          <w:lang w:eastAsia="cs-CZ"/>
        </w:rPr>
        <w:t>rivastigminu o 23% u pacientů s Alzheimerovou chorobou (n = 75 kuřáků a 549 nekuřáků) po dávkách rivastigminu v perorálních tobolkách až do 12 mg/den.</w:t>
      </w:r>
    </w:p>
    <w:p w14:paraId="6685B245" w14:textId="77777777" w:rsidR="00344635" w:rsidRPr="004944C2" w:rsidRDefault="00344635">
      <w:pPr>
        <w:widowControl w:val="0"/>
        <w:suppressAutoHyphens/>
        <w:ind w:left="0" w:firstLine="0"/>
        <w:rPr>
          <w:color w:val="000000"/>
          <w:spacing w:val="-2"/>
          <w:szCs w:val="22"/>
        </w:rPr>
      </w:pPr>
    </w:p>
    <w:p w14:paraId="3214F6A1" w14:textId="6D0DB2BF" w:rsidR="00344635" w:rsidRPr="004944C2" w:rsidRDefault="00A43288">
      <w:pPr>
        <w:keepNext/>
        <w:widowControl w:val="0"/>
        <w:suppressAutoHyphens/>
        <w:ind w:left="0" w:firstLine="0"/>
        <w:rPr>
          <w:color w:val="000000"/>
          <w:spacing w:val="-2"/>
          <w:szCs w:val="22"/>
        </w:rPr>
      </w:pPr>
      <w:r w:rsidRPr="004944C2">
        <w:rPr>
          <w:color w:val="000000"/>
          <w:spacing w:val="-2"/>
          <w:szCs w:val="22"/>
          <w:u w:val="single"/>
        </w:rPr>
        <w:t xml:space="preserve">Starší </w:t>
      </w:r>
      <w:r w:rsidR="00F634C0" w:rsidRPr="004944C2">
        <w:rPr>
          <w:color w:val="000000"/>
          <w:spacing w:val="-2"/>
          <w:szCs w:val="22"/>
          <w:u w:val="single"/>
        </w:rPr>
        <w:t>lidé</w:t>
      </w:r>
    </w:p>
    <w:p w14:paraId="6946581A" w14:textId="77777777" w:rsidR="00344635" w:rsidRPr="004944C2" w:rsidRDefault="00A43288">
      <w:pPr>
        <w:widowControl w:val="0"/>
        <w:suppressAutoHyphens/>
        <w:ind w:left="0" w:firstLine="0"/>
        <w:rPr>
          <w:color w:val="000000"/>
          <w:spacing w:val="-2"/>
          <w:szCs w:val="22"/>
        </w:rPr>
      </w:pPr>
      <w:r w:rsidRPr="004944C2">
        <w:rPr>
          <w:color w:val="000000"/>
          <w:szCs w:val="22"/>
        </w:rPr>
        <w:t>Ačkoli je biologická dostupnost rivastigminu ve srovnání s mladými zdravými dobrovolníky větší u starších lidí, studie u pacientů s Alzheimerovou chorobou ve věku 50 až 92 let neprokázaly žádnou změnu biologické dostupnosti v souvislosti s věkem.</w:t>
      </w:r>
    </w:p>
    <w:p w14:paraId="4AAEC093" w14:textId="77777777" w:rsidR="00344635" w:rsidRPr="004944C2" w:rsidRDefault="00344635">
      <w:pPr>
        <w:widowControl w:val="0"/>
        <w:suppressAutoHyphens/>
        <w:ind w:left="0" w:firstLine="0"/>
        <w:rPr>
          <w:color w:val="000000"/>
          <w:spacing w:val="-2"/>
          <w:szCs w:val="22"/>
        </w:rPr>
      </w:pPr>
    </w:p>
    <w:p w14:paraId="2D1EAD28" w14:textId="77777777" w:rsidR="00344635" w:rsidRPr="004944C2" w:rsidRDefault="00A43288">
      <w:pPr>
        <w:keepNext/>
        <w:widowControl w:val="0"/>
        <w:suppressAutoHyphens/>
        <w:ind w:left="0" w:firstLine="0"/>
        <w:rPr>
          <w:b/>
          <w:color w:val="000000"/>
          <w:spacing w:val="-2"/>
          <w:szCs w:val="22"/>
        </w:rPr>
      </w:pPr>
      <w:r w:rsidRPr="004944C2">
        <w:rPr>
          <w:color w:val="000000"/>
          <w:spacing w:val="-2"/>
          <w:szCs w:val="22"/>
          <w:u w:val="single"/>
        </w:rPr>
        <w:t>Porucha funkce jater</w:t>
      </w:r>
    </w:p>
    <w:p w14:paraId="0CE5A4A3" w14:textId="77777777" w:rsidR="00344635" w:rsidRPr="004944C2" w:rsidRDefault="00A43288">
      <w:pPr>
        <w:widowControl w:val="0"/>
        <w:suppressAutoHyphens/>
        <w:ind w:left="0" w:firstLine="0"/>
        <w:rPr>
          <w:i/>
          <w:color w:val="000000"/>
          <w:spacing w:val="-2"/>
          <w:szCs w:val="22"/>
        </w:rPr>
      </w:pPr>
      <w:r w:rsidRPr="004944C2">
        <w:rPr>
          <w:color w:val="000000"/>
          <w:szCs w:val="22"/>
        </w:rPr>
        <w:t>Ve srovnání se zdravými subjekty byla u pacientů s lehkou až středně těžkou poruchou funkce jater C</w:t>
      </w:r>
      <w:r w:rsidRPr="004944C2">
        <w:rPr>
          <w:color w:val="000000"/>
          <w:szCs w:val="22"/>
          <w:vertAlign w:val="subscript"/>
        </w:rPr>
        <w:t>max</w:t>
      </w:r>
      <w:r w:rsidRPr="004944C2">
        <w:rPr>
          <w:color w:val="000000"/>
          <w:szCs w:val="22"/>
        </w:rPr>
        <w:t xml:space="preserve"> rivastigminu přibližně o 60% vyšší a AUC rivastigminu více než dvakrát vyšší.</w:t>
      </w:r>
    </w:p>
    <w:p w14:paraId="60E9B12B" w14:textId="77777777" w:rsidR="00344635" w:rsidRPr="004944C2" w:rsidRDefault="00344635">
      <w:pPr>
        <w:pStyle w:val="EndnoteText"/>
        <w:widowControl w:val="0"/>
        <w:tabs>
          <w:tab w:val="clear" w:pos="567"/>
        </w:tabs>
        <w:suppressAutoHyphens/>
        <w:rPr>
          <w:color w:val="000000"/>
          <w:spacing w:val="-2"/>
          <w:szCs w:val="22"/>
          <w:lang w:val="cs-CZ"/>
        </w:rPr>
      </w:pPr>
    </w:p>
    <w:p w14:paraId="003EA20E" w14:textId="77777777" w:rsidR="00344635" w:rsidRPr="004944C2" w:rsidRDefault="00A43288">
      <w:pPr>
        <w:keepNext/>
        <w:widowControl w:val="0"/>
        <w:suppressAutoHyphens/>
        <w:ind w:left="0" w:firstLine="0"/>
        <w:rPr>
          <w:color w:val="000000"/>
          <w:spacing w:val="-2"/>
          <w:szCs w:val="22"/>
        </w:rPr>
      </w:pPr>
      <w:r w:rsidRPr="004944C2">
        <w:rPr>
          <w:color w:val="000000"/>
          <w:spacing w:val="-2"/>
          <w:szCs w:val="22"/>
          <w:u w:val="single"/>
        </w:rPr>
        <w:t>Porucha funkce ledvin</w:t>
      </w:r>
    </w:p>
    <w:p w14:paraId="7DDBA7FB"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C</w:t>
      </w:r>
      <w:r w:rsidRPr="004944C2">
        <w:rPr>
          <w:color w:val="000000"/>
          <w:spacing w:val="-2"/>
          <w:szCs w:val="22"/>
          <w:vertAlign w:val="subscript"/>
        </w:rPr>
        <w:t>max</w:t>
      </w:r>
      <w:r w:rsidRPr="004944C2">
        <w:rPr>
          <w:color w:val="000000"/>
          <w:spacing w:val="-2"/>
          <w:szCs w:val="22"/>
        </w:rPr>
        <w:t xml:space="preserve"> a AUC rivastigminu byly u pacientů se středně těžkou poruchou funkce ledvin více než dvakrát vyšší ve srovnání se zdravými subjekty; u pacientů s těžkou poruchou funkce ledvin však nedošlo ke změnám C</w:t>
      </w:r>
      <w:r w:rsidRPr="004944C2">
        <w:rPr>
          <w:color w:val="000000"/>
          <w:spacing w:val="-2"/>
          <w:szCs w:val="22"/>
          <w:vertAlign w:val="subscript"/>
        </w:rPr>
        <w:t>max</w:t>
      </w:r>
      <w:r w:rsidRPr="004944C2">
        <w:rPr>
          <w:color w:val="000000"/>
          <w:spacing w:val="-2"/>
          <w:szCs w:val="22"/>
        </w:rPr>
        <w:t xml:space="preserve"> a AUC rivastigminu.</w:t>
      </w:r>
    </w:p>
    <w:p w14:paraId="6EC85187" w14:textId="77777777" w:rsidR="00344635" w:rsidRPr="004944C2" w:rsidRDefault="00344635">
      <w:pPr>
        <w:widowControl w:val="0"/>
        <w:suppressAutoHyphens/>
        <w:ind w:left="0" w:firstLine="0"/>
        <w:rPr>
          <w:color w:val="000000"/>
          <w:spacing w:val="-2"/>
          <w:szCs w:val="22"/>
        </w:rPr>
      </w:pPr>
    </w:p>
    <w:p w14:paraId="15EC8E53"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5.3</w:t>
      </w:r>
      <w:r w:rsidRPr="004944C2">
        <w:rPr>
          <w:b/>
          <w:color w:val="000000"/>
          <w:spacing w:val="-2"/>
          <w:szCs w:val="22"/>
        </w:rPr>
        <w:tab/>
        <w:t>Předklinické údaje vztahující se k bezpečnosti</w:t>
      </w:r>
    </w:p>
    <w:p w14:paraId="2F1CB762" w14:textId="77777777" w:rsidR="00344635" w:rsidRPr="004944C2" w:rsidRDefault="00344635">
      <w:pPr>
        <w:keepNext/>
        <w:widowControl w:val="0"/>
        <w:suppressAutoHyphens/>
        <w:ind w:left="0" w:firstLine="0"/>
        <w:rPr>
          <w:color w:val="000000"/>
          <w:spacing w:val="-2"/>
          <w:szCs w:val="22"/>
        </w:rPr>
      </w:pPr>
    </w:p>
    <w:p w14:paraId="7BB3EB09" w14:textId="77777777" w:rsidR="00344635" w:rsidRPr="004944C2" w:rsidRDefault="00A43288">
      <w:pPr>
        <w:pStyle w:val="BodyTextIndent2"/>
        <w:widowControl w:val="0"/>
        <w:spacing w:line="240" w:lineRule="auto"/>
        <w:ind w:left="0" w:firstLine="0"/>
        <w:rPr>
          <w:color w:val="000000"/>
          <w:szCs w:val="22"/>
          <w:lang w:val="cs-CZ"/>
        </w:rPr>
      </w:pPr>
      <w:r w:rsidRPr="004944C2">
        <w:rPr>
          <w:color w:val="000000"/>
          <w:szCs w:val="22"/>
          <w:lang w:val="cs-CZ"/>
        </w:rPr>
        <w:t>Studie hodnotící toxicitu po opakované dávce u potkanů, myší a psů odhalily pouze účinky souvisící s nadměrným farmakologickým účinkem. Nebyla pozorována žádná orgánová toxicita. Vzhledem k citlivosti použitých zvířecích modelů nebylo dosaženo žádné hranice toxicity, která by byla adekvátní použití tohoto léku u lidí.</w:t>
      </w:r>
    </w:p>
    <w:p w14:paraId="404CC090" w14:textId="77777777" w:rsidR="00344635" w:rsidRPr="004944C2" w:rsidRDefault="00344635">
      <w:pPr>
        <w:widowControl w:val="0"/>
        <w:suppressAutoHyphens/>
        <w:ind w:left="0" w:firstLine="0"/>
        <w:rPr>
          <w:color w:val="000000"/>
          <w:spacing w:val="-2"/>
          <w:szCs w:val="22"/>
        </w:rPr>
      </w:pPr>
    </w:p>
    <w:p w14:paraId="5B843DBC" w14:textId="77777777" w:rsidR="00344635" w:rsidRPr="004944C2" w:rsidRDefault="00A43288">
      <w:pPr>
        <w:widowControl w:val="0"/>
        <w:suppressAutoHyphens/>
        <w:ind w:left="0" w:firstLine="0"/>
        <w:rPr>
          <w:color w:val="000000"/>
          <w:spacing w:val="-2"/>
          <w:szCs w:val="22"/>
        </w:rPr>
      </w:pPr>
      <w:r w:rsidRPr="004944C2">
        <w:rPr>
          <w:color w:val="000000"/>
          <w:szCs w:val="22"/>
        </w:rPr>
        <w:t xml:space="preserve">Ve standardních </w:t>
      </w:r>
      <w:r w:rsidRPr="004944C2">
        <w:rPr>
          <w:i/>
          <w:color w:val="000000"/>
          <w:szCs w:val="22"/>
        </w:rPr>
        <w:t xml:space="preserve">in vitro </w:t>
      </w:r>
      <w:r w:rsidRPr="004944C2">
        <w:rPr>
          <w:color w:val="000000"/>
          <w:szCs w:val="22"/>
        </w:rPr>
        <w:t xml:space="preserve">a </w:t>
      </w:r>
      <w:r w:rsidRPr="004944C2">
        <w:rPr>
          <w:i/>
          <w:color w:val="000000"/>
          <w:szCs w:val="22"/>
        </w:rPr>
        <w:t xml:space="preserve">in vivo </w:t>
      </w:r>
      <w:r w:rsidRPr="004944C2">
        <w:rPr>
          <w:color w:val="000000"/>
          <w:szCs w:val="22"/>
        </w:rPr>
        <w:t>testech nepůsobil rivastigmin mutagenně kromě testu chromozomální aberace na lidských periferních lymfocytech v dávce 10</w:t>
      </w:r>
      <w:r w:rsidRPr="004944C2">
        <w:rPr>
          <w:color w:val="000000"/>
          <w:szCs w:val="22"/>
          <w:vertAlign w:val="superscript"/>
        </w:rPr>
        <w:t>4</w:t>
      </w:r>
      <w:r w:rsidRPr="004944C2">
        <w:rPr>
          <w:color w:val="000000"/>
          <w:szCs w:val="22"/>
        </w:rPr>
        <w:t>krát vyšší, než je maximální klinická expozice.</w:t>
      </w:r>
      <w:r w:rsidRPr="004944C2">
        <w:rPr>
          <w:color w:val="000000"/>
          <w:spacing w:val="-2"/>
          <w:szCs w:val="22"/>
        </w:rPr>
        <w:t xml:space="preserve"> </w:t>
      </w:r>
      <w:r w:rsidRPr="004944C2">
        <w:rPr>
          <w:color w:val="000000"/>
          <w:szCs w:val="22"/>
        </w:rPr>
        <w:t xml:space="preserve">Při </w:t>
      </w:r>
      <w:r w:rsidRPr="004944C2">
        <w:rPr>
          <w:i/>
          <w:color w:val="000000"/>
          <w:szCs w:val="22"/>
        </w:rPr>
        <w:t xml:space="preserve">in vivo </w:t>
      </w:r>
      <w:r w:rsidRPr="004944C2">
        <w:rPr>
          <w:color w:val="000000"/>
          <w:szCs w:val="22"/>
        </w:rPr>
        <w:t>podmínkách byl mikronukleární test negativní. Hlavní metabolit NAP226-90 také neprokázal genotoxický potenciál.</w:t>
      </w:r>
    </w:p>
    <w:p w14:paraId="7B4144F0" w14:textId="77777777" w:rsidR="00344635" w:rsidRPr="004944C2" w:rsidRDefault="00344635">
      <w:pPr>
        <w:widowControl w:val="0"/>
        <w:suppressAutoHyphens/>
        <w:ind w:left="0" w:firstLine="0"/>
        <w:rPr>
          <w:color w:val="000000"/>
          <w:spacing w:val="-2"/>
          <w:szCs w:val="22"/>
        </w:rPr>
      </w:pPr>
    </w:p>
    <w:p w14:paraId="11FE9DC2" w14:textId="77777777" w:rsidR="00344635" w:rsidRPr="004944C2" w:rsidRDefault="00A43288">
      <w:pPr>
        <w:pStyle w:val="BodyTextIndent2"/>
        <w:widowControl w:val="0"/>
        <w:spacing w:line="240" w:lineRule="auto"/>
        <w:ind w:left="0" w:firstLine="0"/>
        <w:rPr>
          <w:color w:val="000000"/>
          <w:szCs w:val="22"/>
          <w:lang w:val="cs-CZ"/>
        </w:rPr>
      </w:pPr>
      <w:r w:rsidRPr="004944C2">
        <w:rPr>
          <w:color w:val="000000"/>
          <w:szCs w:val="22"/>
          <w:lang w:val="cs-CZ"/>
        </w:rPr>
        <w:t xml:space="preserve">Ve studiích na myších a potkanech nebyly zjištěny žádné známky kancerogenity v maximální tolerované dávce, ačkoli expozice rivastigminu a jeho metabolitům byla nižší než expozice u člověka. Při porovnání na plochu tělesného povrchu odpovídá expozice rivastigminu a jeho metabolitům </w:t>
      </w:r>
      <w:r w:rsidRPr="004944C2">
        <w:rPr>
          <w:color w:val="000000"/>
          <w:szCs w:val="22"/>
          <w:lang w:val="cs-CZ"/>
        </w:rPr>
        <w:lastRenderedPageBreak/>
        <w:t>přibližně maximální doporučené dávce u člověka 12 mg/den, avšak při srovnání s maximální dávkou u člověka bylo u zvířat dosaženo přibližně 6násobku této dávky.</w:t>
      </w:r>
    </w:p>
    <w:p w14:paraId="6FF6C49C" w14:textId="77777777" w:rsidR="00344635" w:rsidRPr="004944C2" w:rsidRDefault="00344635">
      <w:pPr>
        <w:widowControl w:val="0"/>
        <w:suppressAutoHyphens/>
        <w:ind w:left="0" w:firstLine="0"/>
        <w:rPr>
          <w:color w:val="000000"/>
          <w:spacing w:val="-2"/>
          <w:szCs w:val="22"/>
        </w:rPr>
      </w:pPr>
    </w:p>
    <w:p w14:paraId="68E18A28" w14:textId="77777777" w:rsidR="00344635" w:rsidRPr="004944C2" w:rsidRDefault="00A43288">
      <w:pPr>
        <w:widowControl w:val="0"/>
        <w:suppressAutoHyphens/>
        <w:ind w:left="0" w:firstLine="0"/>
        <w:rPr>
          <w:color w:val="000000"/>
          <w:szCs w:val="22"/>
        </w:rPr>
      </w:pPr>
      <w:r w:rsidRPr="004944C2">
        <w:rPr>
          <w:color w:val="000000"/>
          <w:szCs w:val="22"/>
        </w:rPr>
        <w:t>U zvířat prostupuje rivastigmin placentou a je vylučován do mléka.</w:t>
      </w:r>
      <w:r w:rsidRPr="004944C2">
        <w:rPr>
          <w:color w:val="000000"/>
          <w:spacing w:val="-2"/>
          <w:szCs w:val="22"/>
        </w:rPr>
        <w:t xml:space="preserve"> </w:t>
      </w:r>
      <w:r w:rsidRPr="004944C2">
        <w:rPr>
          <w:color w:val="000000"/>
          <w:szCs w:val="22"/>
        </w:rPr>
        <w:t>Po perorálním podání březím samicím potkanů a králíků nebyl prokázán teratogenní účinek rivastigminu. Ve studiích s perorálním podáním se samci a samicemi potkanů nebyly pozorovány žádné nežádoucí účinky rivastigminu na plodnost nebo reprodukční schopnost u rodičovské generace, nebo u potomstva.</w:t>
      </w:r>
    </w:p>
    <w:p w14:paraId="2F7E198B" w14:textId="77777777" w:rsidR="00344635" w:rsidRPr="004944C2" w:rsidRDefault="00344635">
      <w:pPr>
        <w:widowControl w:val="0"/>
        <w:suppressAutoHyphens/>
        <w:ind w:left="0" w:firstLine="0"/>
        <w:rPr>
          <w:color w:val="000000"/>
          <w:szCs w:val="22"/>
        </w:rPr>
      </w:pPr>
    </w:p>
    <w:p w14:paraId="13A6AA63" w14:textId="77777777" w:rsidR="00344635" w:rsidRPr="004944C2" w:rsidRDefault="00A43288">
      <w:pPr>
        <w:widowControl w:val="0"/>
        <w:suppressAutoHyphens/>
        <w:ind w:left="0" w:firstLine="0"/>
        <w:rPr>
          <w:color w:val="000000"/>
          <w:spacing w:val="-2"/>
          <w:szCs w:val="22"/>
        </w:rPr>
      </w:pPr>
      <w:r w:rsidRPr="004944C2">
        <w:rPr>
          <w:color w:val="000000"/>
          <w:szCs w:val="22"/>
        </w:rPr>
        <w:t>Ve studiích zaměřených na králiky byl zjištěn potenciál rivastigminu k mírnému podráždění očí/sliznice.</w:t>
      </w:r>
    </w:p>
    <w:p w14:paraId="7BE356FA" w14:textId="77777777" w:rsidR="00344635" w:rsidRPr="004944C2" w:rsidRDefault="00344635">
      <w:pPr>
        <w:widowControl w:val="0"/>
        <w:suppressAutoHyphens/>
        <w:ind w:left="0" w:firstLine="0"/>
        <w:rPr>
          <w:color w:val="000000"/>
          <w:spacing w:val="-2"/>
          <w:szCs w:val="22"/>
        </w:rPr>
      </w:pPr>
    </w:p>
    <w:p w14:paraId="5B8CABCE" w14:textId="77777777" w:rsidR="00344635" w:rsidRPr="004944C2" w:rsidRDefault="00344635">
      <w:pPr>
        <w:widowControl w:val="0"/>
        <w:suppressAutoHyphens/>
        <w:ind w:left="0" w:firstLine="0"/>
        <w:rPr>
          <w:color w:val="000000"/>
          <w:spacing w:val="-2"/>
          <w:szCs w:val="22"/>
        </w:rPr>
      </w:pPr>
    </w:p>
    <w:p w14:paraId="3EA7E8C2"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6.</w:t>
      </w:r>
      <w:r w:rsidRPr="004944C2">
        <w:rPr>
          <w:b/>
          <w:color w:val="000000"/>
          <w:spacing w:val="-2"/>
          <w:szCs w:val="22"/>
        </w:rPr>
        <w:tab/>
        <w:t>FARMACEUTICKÉ ÚDAJE</w:t>
      </w:r>
    </w:p>
    <w:p w14:paraId="4A993C08" w14:textId="77777777" w:rsidR="00344635" w:rsidRPr="004944C2" w:rsidRDefault="00344635">
      <w:pPr>
        <w:keepNext/>
        <w:widowControl w:val="0"/>
        <w:suppressAutoHyphens/>
        <w:ind w:left="0" w:firstLine="0"/>
        <w:rPr>
          <w:color w:val="000000"/>
          <w:spacing w:val="-2"/>
          <w:szCs w:val="22"/>
        </w:rPr>
      </w:pPr>
    </w:p>
    <w:p w14:paraId="73A0EBC6"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6.1</w:t>
      </w:r>
      <w:r w:rsidRPr="004944C2">
        <w:rPr>
          <w:b/>
          <w:color w:val="000000"/>
          <w:spacing w:val="-2"/>
          <w:szCs w:val="22"/>
        </w:rPr>
        <w:tab/>
        <w:t>Seznam pomocných látek</w:t>
      </w:r>
    </w:p>
    <w:p w14:paraId="7F820835" w14:textId="77777777" w:rsidR="00344635" w:rsidRPr="004944C2" w:rsidRDefault="00344635">
      <w:pPr>
        <w:keepNext/>
        <w:widowControl w:val="0"/>
        <w:suppressAutoHyphens/>
        <w:ind w:left="0" w:firstLine="0"/>
        <w:rPr>
          <w:color w:val="000000"/>
          <w:spacing w:val="-2"/>
          <w:szCs w:val="22"/>
        </w:rPr>
      </w:pPr>
    </w:p>
    <w:p w14:paraId="3A81CE11" w14:textId="77777777" w:rsidR="00344635" w:rsidRPr="004944C2" w:rsidRDefault="00A43288">
      <w:pPr>
        <w:widowControl w:val="0"/>
        <w:suppressAutoHyphens/>
        <w:ind w:left="0" w:firstLine="0"/>
        <w:rPr>
          <w:color w:val="000000"/>
          <w:szCs w:val="22"/>
          <w:u w:val="single"/>
        </w:rPr>
      </w:pPr>
      <w:r w:rsidRPr="004944C2">
        <w:rPr>
          <w:color w:val="000000"/>
          <w:szCs w:val="22"/>
          <w:u w:val="single"/>
        </w:rPr>
        <w:t>Obsah tobolky:</w:t>
      </w:r>
    </w:p>
    <w:p w14:paraId="20CB42E9" w14:textId="77777777" w:rsidR="00344635" w:rsidRPr="004944C2" w:rsidRDefault="00A43288">
      <w:pPr>
        <w:widowControl w:val="0"/>
        <w:suppressAutoHyphens/>
        <w:ind w:left="0" w:firstLine="0"/>
        <w:rPr>
          <w:color w:val="000000"/>
          <w:szCs w:val="22"/>
        </w:rPr>
      </w:pPr>
      <w:r w:rsidRPr="004944C2">
        <w:rPr>
          <w:color w:val="000000"/>
          <w:szCs w:val="22"/>
        </w:rPr>
        <w:t>Magnesium-stearát</w:t>
      </w:r>
    </w:p>
    <w:p w14:paraId="30D2AB3A" w14:textId="77777777" w:rsidR="00344635" w:rsidRPr="004944C2" w:rsidRDefault="00A43288">
      <w:pPr>
        <w:widowControl w:val="0"/>
        <w:suppressAutoHyphens/>
        <w:ind w:left="0" w:firstLine="0"/>
        <w:rPr>
          <w:color w:val="000000"/>
          <w:szCs w:val="22"/>
        </w:rPr>
      </w:pPr>
      <w:r w:rsidRPr="004944C2">
        <w:rPr>
          <w:color w:val="000000"/>
          <w:szCs w:val="22"/>
        </w:rPr>
        <w:t>Koloidní bezvodý oxid křemičitý</w:t>
      </w:r>
    </w:p>
    <w:p w14:paraId="1CFFADF5" w14:textId="77777777" w:rsidR="00344635" w:rsidRPr="004944C2" w:rsidRDefault="00A43288">
      <w:pPr>
        <w:widowControl w:val="0"/>
        <w:suppressAutoHyphens/>
        <w:ind w:left="0" w:firstLine="0"/>
        <w:rPr>
          <w:color w:val="000000"/>
          <w:szCs w:val="22"/>
        </w:rPr>
      </w:pPr>
      <w:r w:rsidRPr="004944C2">
        <w:rPr>
          <w:color w:val="000000"/>
          <w:szCs w:val="22"/>
        </w:rPr>
        <w:t>Hypromelosa</w:t>
      </w:r>
    </w:p>
    <w:p w14:paraId="17C15A56" w14:textId="77777777" w:rsidR="00344635" w:rsidRPr="004944C2" w:rsidRDefault="00A43288">
      <w:pPr>
        <w:widowControl w:val="0"/>
        <w:suppressAutoHyphens/>
        <w:ind w:left="0" w:firstLine="0"/>
        <w:rPr>
          <w:color w:val="000000"/>
          <w:szCs w:val="22"/>
        </w:rPr>
      </w:pPr>
      <w:r w:rsidRPr="004944C2">
        <w:rPr>
          <w:color w:val="000000"/>
          <w:szCs w:val="22"/>
        </w:rPr>
        <w:t>Mikrokrystalická celulóza</w:t>
      </w:r>
    </w:p>
    <w:p w14:paraId="6FB34FE9" w14:textId="77777777" w:rsidR="00344635" w:rsidRPr="004944C2" w:rsidRDefault="00344635">
      <w:pPr>
        <w:widowControl w:val="0"/>
        <w:suppressAutoHyphens/>
        <w:ind w:left="0" w:firstLine="0"/>
        <w:rPr>
          <w:color w:val="000000"/>
          <w:szCs w:val="22"/>
        </w:rPr>
      </w:pPr>
    </w:p>
    <w:p w14:paraId="4D0D801A" w14:textId="77777777" w:rsidR="00344635" w:rsidRPr="004944C2" w:rsidRDefault="00A43288">
      <w:pPr>
        <w:widowControl w:val="0"/>
        <w:suppressAutoHyphens/>
        <w:ind w:left="0" w:firstLine="0"/>
        <w:rPr>
          <w:color w:val="000000"/>
          <w:szCs w:val="22"/>
          <w:u w:val="single"/>
        </w:rPr>
      </w:pPr>
      <w:r w:rsidRPr="004944C2">
        <w:rPr>
          <w:color w:val="000000"/>
          <w:szCs w:val="22"/>
          <w:u w:val="single"/>
        </w:rPr>
        <w:t>Obal tobolky:</w:t>
      </w:r>
    </w:p>
    <w:p w14:paraId="19F83300" w14:textId="77777777" w:rsidR="00344635" w:rsidRPr="004944C2" w:rsidRDefault="00A43288">
      <w:pPr>
        <w:widowControl w:val="0"/>
        <w:suppressAutoHyphens/>
        <w:ind w:left="0" w:firstLine="0"/>
        <w:rPr>
          <w:color w:val="000000"/>
          <w:szCs w:val="22"/>
          <w:u w:val="single"/>
        </w:rPr>
      </w:pPr>
      <w:r w:rsidRPr="004944C2">
        <w:rPr>
          <w:color w:val="000000"/>
          <w:szCs w:val="22"/>
          <w:u w:val="single"/>
        </w:rPr>
        <w:t>Rivastigmin Actavis 1,5 mg tvrdé tobolky</w:t>
      </w:r>
    </w:p>
    <w:p w14:paraId="61C93A66" w14:textId="77777777" w:rsidR="00344635" w:rsidRPr="004944C2" w:rsidRDefault="00A43288">
      <w:pPr>
        <w:widowControl w:val="0"/>
        <w:suppressAutoHyphens/>
        <w:ind w:left="0" w:firstLine="0"/>
        <w:rPr>
          <w:color w:val="000000"/>
          <w:szCs w:val="22"/>
        </w:rPr>
      </w:pPr>
      <w:r w:rsidRPr="004944C2">
        <w:rPr>
          <w:color w:val="000000"/>
          <w:szCs w:val="22"/>
        </w:rPr>
        <w:t>Oxid titaničitý (E 171)</w:t>
      </w:r>
    </w:p>
    <w:p w14:paraId="7FD24C1E" w14:textId="77777777" w:rsidR="00344635" w:rsidRPr="004944C2" w:rsidRDefault="00A43288">
      <w:pPr>
        <w:widowControl w:val="0"/>
        <w:suppressAutoHyphens/>
        <w:ind w:left="0" w:firstLine="0"/>
        <w:rPr>
          <w:color w:val="000000"/>
          <w:szCs w:val="22"/>
        </w:rPr>
      </w:pPr>
      <w:r w:rsidRPr="004944C2">
        <w:rPr>
          <w:color w:val="000000"/>
          <w:szCs w:val="22"/>
        </w:rPr>
        <w:t>Žlutý oxid železitý (E 172)</w:t>
      </w:r>
    </w:p>
    <w:p w14:paraId="41BF1EC6" w14:textId="77777777" w:rsidR="00344635" w:rsidRPr="004944C2" w:rsidRDefault="00A43288">
      <w:pPr>
        <w:widowControl w:val="0"/>
        <w:suppressAutoHyphens/>
        <w:ind w:left="0" w:firstLine="0"/>
        <w:rPr>
          <w:color w:val="000000"/>
          <w:szCs w:val="22"/>
        </w:rPr>
      </w:pPr>
      <w:r w:rsidRPr="004944C2">
        <w:rPr>
          <w:color w:val="000000"/>
          <w:szCs w:val="22"/>
        </w:rPr>
        <w:t>Želatina</w:t>
      </w:r>
    </w:p>
    <w:p w14:paraId="5C0C5FC7" w14:textId="77777777" w:rsidR="00344635" w:rsidRPr="004944C2" w:rsidRDefault="00344635">
      <w:pPr>
        <w:widowControl w:val="0"/>
        <w:suppressAutoHyphens/>
        <w:ind w:left="0" w:firstLine="0"/>
        <w:rPr>
          <w:color w:val="000000"/>
          <w:szCs w:val="22"/>
        </w:rPr>
      </w:pPr>
    </w:p>
    <w:p w14:paraId="61C34AEE" w14:textId="77777777" w:rsidR="00344635" w:rsidRPr="004944C2" w:rsidRDefault="00A43288">
      <w:pPr>
        <w:widowControl w:val="0"/>
        <w:suppressAutoHyphens/>
        <w:ind w:left="0" w:firstLine="0"/>
        <w:rPr>
          <w:color w:val="000000"/>
          <w:szCs w:val="22"/>
          <w:u w:val="single"/>
        </w:rPr>
      </w:pPr>
      <w:r w:rsidRPr="004944C2">
        <w:rPr>
          <w:color w:val="000000"/>
          <w:szCs w:val="22"/>
          <w:u w:val="single"/>
        </w:rPr>
        <w:t>Rivastigmin Actavis 3 mg, 4,5 mg a 6 mg tvrdé tobolky</w:t>
      </w:r>
    </w:p>
    <w:p w14:paraId="1C1E6D0C" w14:textId="77777777" w:rsidR="00344635" w:rsidRPr="004944C2" w:rsidRDefault="00A43288">
      <w:pPr>
        <w:widowControl w:val="0"/>
        <w:suppressAutoHyphens/>
        <w:ind w:left="0" w:firstLine="0"/>
        <w:rPr>
          <w:color w:val="000000"/>
          <w:szCs w:val="22"/>
        </w:rPr>
      </w:pPr>
      <w:r w:rsidRPr="004944C2">
        <w:rPr>
          <w:color w:val="000000"/>
          <w:szCs w:val="22"/>
        </w:rPr>
        <w:t>Červený oxid železitý (E 172)</w:t>
      </w:r>
    </w:p>
    <w:p w14:paraId="564A1E01" w14:textId="77777777" w:rsidR="00344635" w:rsidRPr="004944C2" w:rsidRDefault="00A43288">
      <w:pPr>
        <w:widowControl w:val="0"/>
        <w:suppressAutoHyphens/>
        <w:ind w:left="0" w:firstLine="0"/>
        <w:rPr>
          <w:color w:val="000000"/>
          <w:szCs w:val="22"/>
        </w:rPr>
      </w:pPr>
      <w:r w:rsidRPr="004944C2">
        <w:rPr>
          <w:color w:val="000000"/>
          <w:szCs w:val="22"/>
        </w:rPr>
        <w:t>Oxid titaničitý (E 171)</w:t>
      </w:r>
    </w:p>
    <w:p w14:paraId="746DF27D" w14:textId="77777777" w:rsidR="00344635" w:rsidRPr="004944C2" w:rsidRDefault="00A43288">
      <w:pPr>
        <w:widowControl w:val="0"/>
        <w:suppressAutoHyphens/>
        <w:ind w:left="0" w:firstLine="0"/>
        <w:rPr>
          <w:color w:val="000000"/>
          <w:szCs w:val="22"/>
        </w:rPr>
      </w:pPr>
      <w:r w:rsidRPr="004944C2">
        <w:rPr>
          <w:color w:val="000000"/>
          <w:szCs w:val="22"/>
        </w:rPr>
        <w:t>Žlutý oxid železitý (E 172)</w:t>
      </w:r>
    </w:p>
    <w:p w14:paraId="38FC955B" w14:textId="77777777" w:rsidR="00344635" w:rsidRPr="004944C2" w:rsidRDefault="00A43288">
      <w:pPr>
        <w:widowControl w:val="0"/>
        <w:suppressAutoHyphens/>
        <w:ind w:left="0" w:firstLine="0"/>
        <w:rPr>
          <w:color w:val="000000"/>
          <w:szCs w:val="22"/>
        </w:rPr>
      </w:pPr>
      <w:r w:rsidRPr="004944C2">
        <w:rPr>
          <w:color w:val="000000"/>
          <w:szCs w:val="22"/>
        </w:rPr>
        <w:t>Želatina</w:t>
      </w:r>
    </w:p>
    <w:p w14:paraId="47280227" w14:textId="77777777" w:rsidR="00344635" w:rsidRPr="004944C2" w:rsidRDefault="00344635">
      <w:pPr>
        <w:widowControl w:val="0"/>
        <w:suppressAutoHyphens/>
        <w:ind w:left="0" w:firstLine="0"/>
        <w:rPr>
          <w:color w:val="000000"/>
          <w:spacing w:val="-2"/>
          <w:szCs w:val="22"/>
        </w:rPr>
      </w:pPr>
    </w:p>
    <w:p w14:paraId="64E75DC5"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6.2</w:t>
      </w:r>
      <w:r w:rsidRPr="004944C2">
        <w:rPr>
          <w:b/>
          <w:color w:val="000000"/>
          <w:spacing w:val="-2"/>
          <w:szCs w:val="22"/>
        </w:rPr>
        <w:tab/>
        <w:t>Inkompatibility</w:t>
      </w:r>
    </w:p>
    <w:p w14:paraId="1B0532F9" w14:textId="77777777" w:rsidR="00344635" w:rsidRPr="004944C2" w:rsidRDefault="00344635">
      <w:pPr>
        <w:keepNext/>
        <w:widowControl w:val="0"/>
        <w:suppressAutoHyphens/>
        <w:ind w:left="0" w:firstLine="0"/>
        <w:rPr>
          <w:color w:val="000000"/>
          <w:spacing w:val="-2"/>
          <w:szCs w:val="22"/>
        </w:rPr>
      </w:pPr>
    </w:p>
    <w:p w14:paraId="31813D38" w14:textId="77777777" w:rsidR="00344635" w:rsidRPr="004944C2" w:rsidRDefault="00A43288">
      <w:pPr>
        <w:widowControl w:val="0"/>
        <w:suppressAutoHyphens/>
        <w:ind w:left="0" w:firstLine="0"/>
        <w:rPr>
          <w:color w:val="000000"/>
          <w:spacing w:val="-2"/>
          <w:szCs w:val="22"/>
        </w:rPr>
      </w:pPr>
      <w:r w:rsidRPr="004944C2">
        <w:rPr>
          <w:color w:val="000000"/>
          <w:szCs w:val="22"/>
        </w:rPr>
        <w:t>Neuplatňuje se.</w:t>
      </w:r>
    </w:p>
    <w:p w14:paraId="4616611D" w14:textId="77777777" w:rsidR="00344635" w:rsidRPr="004944C2" w:rsidRDefault="00344635">
      <w:pPr>
        <w:widowControl w:val="0"/>
        <w:suppressAutoHyphens/>
        <w:ind w:left="0" w:firstLine="0"/>
        <w:rPr>
          <w:color w:val="000000"/>
          <w:spacing w:val="-2"/>
          <w:szCs w:val="22"/>
        </w:rPr>
      </w:pPr>
    </w:p>
    <w:p w14:paraId="63987238"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6.3</w:t>
      </w:r>
      <w:r w:rsidRPr="004944C2">
        <w:rPr>
          <w:b/>
          <w:color w:val="000000"/>
          <w:spacing w:val="-2"/>
          <w:szCs w:val="22"/>
        </w:rPr>
        <w:tab/>
        <w:t>Doba použitelnosti</w:t>
      </w:r>
    </w:p>
    <w:p w14:paraId="6A62C2A1" w14:textId="77777777" w:rsidR="00344635" w:rsidRPr="004944C2" w:rsidRDefault="00344635">
      <w:pPr>
        <w:keepNext/>
        <w:widowControl w:val="0"/>
        <w:suppressAutoHyphens/>
        <w:ind w:left="0" w:firstLine="0"/>
        <w:rPr>
          <w:color w:val="000000"/>
          <w:spacing w:val="-2"/>
          <w:szCs w:val="22"/>
        </w:rPr>
      </w:pPr>
    </w:p>
    <w:p w14:paraId="69D19718" w14:textId="77777777" w:rsidR="00344635" w:rsidRPr="004944C2" w:rsidRDefault="00A43288">
      <w:pPr>
        <w:keepNext/>
        <w:widowControl w:val="0"/>
        <w:rPr>
          <w:noProof/>
          <w:szCs w:val="22"/>
          <w:u w:val="single"/>
        </w:rPr>
      </w:pPr>
      <w:r w:rsidRPr="004944C2">
        <w:rPr>
          <w:noProof/>
          <w:szCs w:val="22"/>
          <w:u w:val="single"/>
        </w:rPr>
        <w:t>Blistry:</w:t>
      </w:r>
    </w:p>
    <w:p w14:paraId="289E502F" w14:textId="77777777" w:rsidR="00344635" w:rsidRPr="004944C2" w:rsidRDefault="00A43288">
      <w:pPr>
        <w:rPr>
          <w:color w:val="000000"/>
          <w:spacing w:val="-2"/>
          <w:szCs w:val="22"/>
        </w:rPr>
      </w:pPr>
      <w:r w:rsidRPr="004944C2">
        <w:rPr>
          <w:szCs w:val="22"/>
          <w:u w:val="single"/>
        </w:rPr>
        <w:t>Rivastigmin Actavis 1,5 mg a 3 mg tvrdé tobolky</w:t>
      </w:r>
    </w:p>
    <w:p w14:paraId="5C76D418" w14:textId="77777777" w:rsidR="00344635" w:rsidRPr="004944C2" w:rsidRDefault="00A43288">
      <w:pPr>
        <w:widowControl w:val="0"/>
        <w:suppressAutoHyphens/>
        <w:ind w:left="0" w:firstLine="0"/>
        <w:rPr>
          <w:color w:val="000000"/>
          <w:spacing w:val="-2"/>
          <w:szCs w:val="22"/>
        </w:rPr>
      </w:pPr>
      <w:r w:rsidRPr="004944C2">
        <w:rPr>
          <w:color w:val="000000"/>
          <w:spacing w:val="-2"/>
          <w:szCs w:val="22"/>
        </w:rPr>
        <w:t>2 roky</w:t>
      </w:r>
    </w:p>
    <w:p w14:paraId="55B37F53" w14:textId="77777777" w:rsidR="00344635" w:rsidRPr="004944C2" w:rsidRDefault="00344635">
      <w:pPr>
        <w:widowControl w:val="0"/>
        <w:suppressAutoHyphens/>
        <w:ind w:left="0" w:firstLine="0"/>
        <w:rPr>
          <w:color w:val="000000"/>
          <w:spacing w:val="-2"/>
          <w:szCs w:val="22"/>
        </w:rPr>
      </w:pPr>
    </w:p>
    <w:p w14:paraId="62286E7D" w14:textId="77777777" w:rsidR="00344635" w:rsidRPr="004944C2" w:rsidRDefault="00A43288">
      <w:pPr>
        <w:keepNext/>
        <w:keepLines/>
        <w:rPr>
          <w:szCs w:val="22"/>
        </w:rPr>
      </w:pPr>
      <w:r w:rsidRPr="004944C2">
        <w:rPr>
          <w:szCs w:val="22"/>
          <w:u w:val="single"/>
        </w:rPr>
        <w:t>Rivastigmin Actavis 4,5 mg a 6 mg tvrdé tobolky</w:t>
      </w:r>
    </w:p>
    <w:p w14:paraId="44239B5C" w14:textId="77777777" w:rsidR="00344635" w:rsidRPr="004944C2" w:rsidRDefault="00A43288">
      <w:pPr>
        <w:rPr>
          <w:noProof/>
          <w:szCs w:val="22"/>
        </w:rPr>
      </w:pPr>
      <w:r w:rsidRPr="004944C2">
        <w:rPr>
          <w:szCs w:val="22"/>
        </w:rPr>
        <w:t>3 roky</w:t>
      </w:r>
    </w:p>
    <w:p w14:paraId="250BEC1E" w14:textId="77777777" w:rsidR="00344635" w:rsidRPr="004944C2" w:rsidRDefault="00344635">
      <w:pPr>
        <w:rPr>
          <w:noProof/>
          <w:szCs w:val="22"/>
        </w:rPr>
      </w:pPr>
    </w:p>
    <w:p w14:paraId="556E109E" w14:textId="77777777" w:rsidR="00344635" w:rsidRPr="004944C2" w:rsidRDefault="00A43288">
      <w:pPr>
        <w:keepNext/>
        <w:keepLines/>
        <w:rPr>
          <w:noProof/>
          <w:szCs w:val="22"/>
          <w:u w:val="single"/>
        </w:rPr>
      </w:pPr>
      <w:r w:rsidRPr="004944C2">
        <w:rPr>
          <w:noProof/>
          <w:szCs w:val="22"/>
          <w:u w:val="single"/>
        </w:rPr>
        <w:t>Lahvičky:</w:t>
      </w:r>
    </w:p>
    <w:p w14:paraId="7A804F71" w14:textId="77777777" w:rsidR="00344635" w:rsidRPr="004944C2" w:rsidRDefault="00A43288">
      <w:pPr>
        <w:keepNext/>
        <w:keepLines/>
        <w:rPr>
          <w:szCs w:val="22"/>
          <w:u w:val="single"/>
        </w:rPr>
      </w:pPr>
      <w:r w:rsidRPr="004944C2">
        <w:rPr>
          <w:szCs w:val="22"/>
          <w:u w:val="single"/>
        </w:rPr>
        <w:t>Rivastigmin Actavis 1,5 mg, 3 mg, 4,5 mg a 6 mg tvrdé tobolky</w:t>
      </w:r>
    </w:p>
    <w:p w14:paraId="27749E49" w14:textId="77777777" w:rsidR="00344635" w:rsidRPr="004944C2" w:rsidRDefault="00A43288">
      <w:pPr>
        <w:rPr>
          <w:szCs w:val="22"/>
        </w:rPr>
      </w:pPr>
      <w:r w:rsidRPr="004944C2">
        <w:rPr>
          <w:szCs w:val="22"/>
        </w:rPr>
        <w:t>2 roky</w:t>
      </w:r>
    </w:p>
    <w:p w14:paraId="3FE9104A" w14:textId="77777777" w:rsidR="00344635" w:rsidRPr="004944C2" w:rsidRDefault="00344635">
      <w:pPr>
        <w:widowControl w:val="0"/>
        <w:suppressAutoHyphens/>
        <w:ind w:left="0" w:firstLine="0"/>
        <w:rPr>
          <w:color w:val="000000"/>
          <w:spacing w:val="-2"/>
          <w:szCs w:val="22"/>
        </w:rPr>
      </w:pPr>
    </w:p>
    <w:p w14:paraId="6B22C271"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6.4</w:t>
      </w:r>
      <w:r w:rsidRPr="004944C2">
        <w:rPr>
          <w:b/>
          <w:color w:val="000000"/>
          <w:spacing w:val="-2"/>
          <w:szCs w:val="22"/>
        </w:rPr>
        <w:tab/>
        <w:t>Zvláštní opatření pro uchovávání</w:t>
      </w:r>
    </w:p>
    <w:p w14:paraId="2F8A67E8" w14:textId="77777777" w:rsidR="00344635" w:rsidRPr="004944C2" w:rsidRDefault="00344635">
      <w:pPr>
        <w:keepNext/>
        <w:widowControl w:val="0"/>
        <w:suppressAutoHyphens/>
        <w:ind w:left="0" w:firstLine="0"/>
        <w:rPr>
          <w:color w:val="000000"/>
          <w:spacing w:val="-2"/>
          <w:szCs w:val="22"/>
        </w:rPr>
      </w:pPr>
    </w:p>
    <w:p w14:paraId="6BC0F6B0" w14:textId="77777777" w:rsidR="00344635" w:rsidRPr="004944C2" w:rsidRDefault="00A43288">
      <w:pPr>
        <w:widowControl w:val="0"/>
        <w:suppressAutoHyphens/>
        <w:ind w:left="0" w:firstLine="0"/>
        <w:rPr>
          <w:color w:val="000000"/>
          <w:spacing w:val="-2"/>
          <w:szCs w:val="22"/>
        </w:rPr>
      </w:pPr>
      <w:r w:rsidRPr="004944C2">
        <w:rPr>
          <w:color w:val="000000"/>
          <w:szCs w:val="22"/>
        </w:rPr>
        <w:t>Uchovávejte při teplotě do 25 °C.</w:t>
      </w:r>
    </w:p>
    <w:p w14:paraId="64C49BBF" w14:textId="77777777" w:rsidR="00344635" w:rsidRPr="004944C2" w:rsidRDefault="00344635">
      <w:pPr>
        <w:widowControl w:val="0"/>
        <w:suppressAutoHyphens/>
        <w:ind w:left="0" w:firstLine="0"/>
        <w:rPr>
          <w:color w:val="000000"/>
          <w:spacing w:val="-2"/>
          <w:szCs w:val="22"/>
        </w:rPr>
      </w:pPr>
    </w:p>
    <w:p w14:paraId="6597D81C"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lastRenderedPageBreak/>
        <w:t>6.5</w:t>
      </w:r>
      <w:r w:rsidRPr="004944C2">
        <w:rPr>
          <w:b/>
          <w:color w:val="000000"/>
          <w:spacing w:val="-2"/>
          <w:szCs w:val="22"/>
        </w:rPr>
        <w:tab/>
        <w:t>Druh obalu a obsah balení</w:t>
      </w:r>
    </w:p>
    <w:p w14:paraId="0D4A8F54" w14:textId="77777777" w:rsidR="00344635" w:rsidRPr="004944C2" w:rsidRDefault="00344635">
      <w:pPr>
        <w:keepNext/>
        <w:widowControl w:val="0"/>
        <w:suppressAutoHyphens/>
        <w:ind w:left="0" w:firstLine="0"/>
        <w:rPr>
          <w:color w:val="000000"/>
          <w:spacing w:val="-2"/>
          <w:szCs w:val="22"/>
        </w:rPr>
      </w:pPr>
    </w:p>
    <w:p w14:paraId="0069453D" w14:textId="77777777" w:rsidR="00344635" w:rsidRPr="004944C2" w:rsidRDefault="00A43288">
      <w:pPr>
        <w:widowControl w:val="0"/>
        <w:numPr>
          <w:ilvl w:val="0"/>
          <w:numId w:val="13"/>
        </w:numPr>
        <w:tabs>
          <w:tab w:val="clear" w:pos="1077"/>
        </w:tabs>
        <w:suppressAutoHyphens/>
        <w:ind w:left="0" w:firstLine="0"/>
        <w:rPr>
          <w:color w:val="000000"/>
          <w:spacing w:val="-2"/>
          <w:szCs w:val="22"/>
        </w:rPr>
      </w:pPr>
      <w:r w:rsidRPr="004944C2">
        <w:rPr>
          <w:color w:val="000000"/>
          <w:szCs w:val="22"/>
        </w:rPr>
        <w:t>Blistr (Al/PVC): 28, 56 a 112 tvrdých tobolek.</w:t>
      </w:r>
    </w:p>
    <w:p w14:paraId="6191DFB8" w14:textId="7AB0ED2B" w:rsidR="00344635" w:rsidRPr="004944C2" w:rsidRDefault="00A43288">
      <w:pPr>
        <w:widowControl w:val="0"/>
        <w:numPr>
          <w:ilvl w:val="0"/>
          <w:numId w:val="13"/>
        </w:numPr>
        <w:tabs>
          <w:tab w:val="clear" w:pos="1077"/>
        </w:tabs>
        <w:suppressAutoHyphens/>
        <w:ind w:left="0" w:firstLine="0"/>
        <w:rPr>
          <w:color w:val="000000"/>
          <w:spacing w:val="-2"/>
          <w:szCs w:val="22"/>
        </w:rPr>
      </w:pPr>
      <w:r w:rsidRPr="004944C2">
        <w:rPr>
          <w:color w:val="000000"/>
          <w:szCs w:val="22"/>
        </w:rPr>
        <w:t>HDPE lahvička s </w:t>
      </w:r>
      <w:r w:rsidR="000D5FF2" w:rsidRPr="004944C2">
        <w:rPr>
          <w:color w:val="000000"/>
          <w:szCs w:val="22"/>
        </w:rPr>
        <w:t xml:space="preserve">PP </w:t>
      </w:r>
      <w:r w:rsidRPr="004944C2">
        <w:rPr>
          <w:color w:val="000000"/>
          <w:szCs w:val="22"/>
        </w:rPr>
        <w:t>uzávěrem</w:t>
      </w:r>
      <w:r w:rsidR="000D5FF2" w:rsidRPr="004944C2">
        <w:rPr>
          <w:color w:val="000000"/>
          <w:szCs w:val="22"/>
        </w:rPr>
        <w:t xml:space="preserve"> s vložkou</w:t>
      </w:r>
      <w:r w:rsidRPr="004944C2">
        <w:rPr>
          <w:color w:val="000000"/>
          <w:szCs w:val="22"/>
        </w:rPr>
        <w:t>: 250 tvrdých tobolek.</w:t>
      </w:r>
    </w:p>
    <w:p w14:paraId="34407647" w14:textId="77777777" w:rsidR="00344635" w:rsidRPr="004944C2" w:rsidRDefault="00344635">
      <w:pPr>
        <w:widowControl w:val="0"/>
        <w:suppressAutoHyphens/>
        <w:ind w:left="0" w:firstLine="0"/>
        <w:rPr>
          <w:color w:val="000000"/>
          <w:spacing w:val="-2"/>
          <w:szCs w:val="22"/>
        </w:rPr>
      </w:pPr>
    </w:p>
    <w:p w14:paraId="28066141" w14:textId="77777777" w:rsidR="00344635" w:rsidRPr="004944C2" w:rsidRDefault="00A43288">
      <w:pPr>
        <w:widowControl w:val="0"/>
        <w:suppressAutoHyphens/>
        <w:ind w:left="0" w:firstLine="0"/>
        <w:rPr>
          <w:color w:val="000000"/>
          <w:spacing w:val="-2"/>
          <w:szCs w:val="22"/>
        </w:rPr>
      </w:pPr>
      <w:r w:rsidRPr="004944C2">
        <w:rPr>
          <w:color w:val="000000"/>
          <w:szCs w:val="22"/>
        </w:rPr>
        <w:t>Na trhu nemusí být k dispozici všechny velikosti balení.</w:t>
      </w:r>
    </w:p>
    <w:p w14:paraId="17CDBDD4" w14:textId="77777777" w:rsidR="00344635" w:rsidRPr="004944C2" w:rsidRDefault="00344635">
      <w:pPr>
        <w:widowControl w:val="0"/>
        <w:suppressAutoHyphens/>
        <w:ind w:left="0" w:firstLine="0"/>
        <w:rPr>
          <w:color w:val="000000"/>
          <w:spacing w:val="-2"/>
          <w:szCs w:val="22"/>
        </w:rPr>
      </w:pPr>
    </w:p>
    <w:p w14:paraId="4AF81EDE" w14:textId="77777777" w:rsidR="00344635" w:rsidRPr="004944C2" w:rsidRDefault="00A43288">
      <w:pPr>
        <w:keepNext/>
        <w:widowControl w:val="0"/>
        <w:suppressAutoHyphens/>
        <w:ind w:left="0" w:firstLine="0"/>
        <w:rPr>
          <w:b/>
          <w:color w:val="000000"/>
          <w:spacing w:val="-2"/>
          <w:szCs w:val="22"/>
        </w:rPr>
      </w:pPr>
      <w:r w:rsidRPr="004944C2">
        <w:rPr>
          <w:b/>
          <w:color w:val="000000"/>
          <w:spacing w:val="-2"/>
          <w:szCs w:val="22"/>
        </w:rPr>
        <w:t>6.6</w:t>
      </w:r>
      <w:r w:rsidRPr="004944C2">
        <w:rPr>
          <w:b/>
          <w:color w:val="000000"/>
          <w:spacing w:val="-2"/>
          <w:szCs w:val="22"/>
        </w:rPr>
        <w:tab/>
        <w:t>Zvláštní opatření pro likvidaci přípravku</w:t>
      </w:r>
    </w:p>
    <w:p w14:paraId="2BC514F9" w14:textId="77777777" w:rsidR="00344635" w:rsidRPr="004944C2" w:rsidRDefault="00344635">
      <w:pPr>
        <w:keepNext/>
        <w:widowControl w:val="0"/>
        <w:suppressAutoHyphens/>
        <w:ind w:left="0" w:firstLine="0"/>
        <w:rPr>
          <w:color w:val="000000"/>
          <w:spacing w:val="-2"/>
          <w:szCs w:val="22"/>
        </w:rPr>
      </w:pPr>
    </w:p>
    <w:p w14:paraId="42C264A1" w14:textId="77777777" w:rsidR="00344635" w:rsidRPr="004944C2" w:rsidRDefault="00A43288">
      <w:pPr>
        <w:widowControl w:val="0"/>
        <w:suppressAutoHyphens/>
        <w:ind w:left="0" w:firstLine="0"/>
        <w:rPr>
          <w:color w:val="000000"/>
          <w:spacing w:val="-2"/>
          <w:szCs w:val="22"/>
        </w:rPr>
      </w:pPr>
      <w:r w:rsidRPr="004944C2">
        <w:rPr>
          <w:color w:val="000000"/>
          <w:szCs w:val="22"/>
        </w:rPr>
        <w:t>Žádné zvláštní požadavky.</w:t>
      </w:r>
    </w:p>
    <w:p w14:paraId="369B5BF7" w14:textId="77777777" w:rsidR="00344635" w:rsidRPr="004944C2" w:rsidRDefault="00344635">
      <w:pPr>
        <w:widowControl w:val="0"/>
        <w:suppressAutoHyphens/>
        <w:ind w:left="0" w:firstLine="0"/>
        <w:rPr>
          <w:color w:val="000000"/>
          <w:spacing w:val="-2"/>
          <w:szCs w:val="22"/>
        </w:rPr>
      </w:pPr>
    </w:p>
    <w:p w14:paraId="0123E6A8" w14:textId="77777777" w:rsidR="00344635" w:rsidRPr="004944C2" w:rsidRDefault="00344635">
      <w:pPr>
        <w:widowControl w:val="0"/>
        <w:suppressAutoHyphens/>
        <w:ind w:left="0" w:firstLine="0"/>
        <w:rPr>
          <w:color w:val="000000"/>
          <w:spacing w:val="-2"/>
          <w:szCs w:val="22"/>
        </w:rPr>
      </w:pPr>
    </w:p>
    <w:p w14:paraId="595458ED" w14:textId="77777777" w:rsidR="00344635" w:rsidRPr="004944C2" w:rsidRDefault="00A43288">
      <w:pPr>
        <w:keepNext/>
        <w:widowControl w:val="0"/>
        <w:suppressAutoHyphens/>
        <w:ind w:left="0" w:firstLine="0"/>
        <w:rPr>
          <w:b/>
          <w:color w:val="000000"/>
          <w:spacing w:val="-2"/>
          <w:szCs w:val="22"/>
        </w:rPr>
      </w:pPr>
      <w:r w:rsidRPr="004944C2">
        <w:rPr>
          <w:b/>
          <w:color w:val="000000"/>
          <w:spacing w:val="-2"/>
          <w:szCs w:val="22"/>
        </w:rPr>
        <w:t>7.</w:t>
      </w:r>
      <w:r w:rsidRPr="004944C2">
        <w:rPr>
          <w:b/>
          <w:color w:val="000000"/>
          <w:spacing w:val="-2"/>
          <w:szCs w:val="22"/>
        </w:rPr>
        <w:tab/>
        <w:t>DRŽITEL ROZHODNUTÍ O REGISTRACI</w:t>
      </w:r>
    </w:p>
    <w:p w14:paraId="13E46826" w14:textId="77777777" w:rsidR="00344635" w:rsidRPr="004944C2" w:rsidRDefault="00344635">
      <w:pPr>
        <w:keepNext/>
        <w:widowControl w:val="0"/>
        <w:suppressAutoHyphens/>
        <w:ind w:left="0" w:firstLine="0"/>
        <w:rPr>
          <w:color w:val="000000"/>
          <w:spacing w:val="-2"/>
          <w:szCs w:val="22"/>
        </w:rPr>
      </w:pPr>
    </w:p>
    <w:p w14:paraId="3C7C35E6" w14:textId="77777777" w:rsidR="00344635" w:rsidRPr="004944C2" w:rsidRDefault="00A43288">
      <w:pPr>
        <w:rPr>
          <w:b/>
          <w:noProof/>
          <w:szCs w:val="22"/>
        </w:rPr>
      </w:pPr>
      <w:r w:rsidRPr="004944C2">
        <w:rPr>
          <w:noProof/>
          <w:szCs w:val="22"/>
        </w:rPr>
        <w:t>Actavis Group PTC ehf.</w:t>
      </w:r>
    </w:p>
    <w:p w14:paraId="042C85F6" w14:textId="77777777" w:rsidR="00344635" w:rsidRPr="004944C2" w:rsidRDefault="00A43288">
      <w:pPr>
        <w:rPr>
          <w:noProof/>
          <w:szCs w:val="22"/>
        </w:rPr>
      </w:pPr>
      <w:r w:rsidRPr="004944C2">
        <w:rPr>
          <w:noProof/>
          <w:szCs w:val="22"/>
        </w:rPr>
        <w:t>Dalshraun 1</w:t>
      </w:r>
    </w:p>
    <w:p w14:paraId="3B1BD3D5" w14:textId="77777777" w:rsidR="00344635" w:rsidRPr="004944C2" w:rsidRDefault="00A43288">
      <w:pPr>
        <w:rPr>
          <w:noProof/>
          <w:szCs w:val="22"/>
        </w:rPr>
      </w:pPr>
      <w:r w:rsidRPr="004944C2">
        <w:rPr>
          <w:noProof/>
          <w:szCs w:val="22"/>
        </w:rPr>
        <w:t>220 Hafnarfjörður</w:t>
      </w:r>
    </w:p>
    <w:p w14:paraId="359A6553" w14:textId="77777777" w:rsidR="00344635" w:rsidRPr="004944C2" w:rsidRDefault="00A43288">
      <w:pPr>
        <w:widowControl w:val="0"/>
        <w:ind w:left="0" w:firstLine="0"/>
        <w:rPr>
          <w:color w:val="000000"/>
          <w:szCs w:val="22"/>
        </w:rPr>
      </w:pPr>
      <w:r w:rsidRPr="004944C2">
        <w:rPr>
          <w:noProof/>
          <w:szCs w:val="22"/>
        </w:rPr>
        <w:t>Island</w:t>
      </w:r>
    </w:p>
    <w:p w14:paraId="7F2DFDE9" w14:textId="77777777" w:rsidR="00344635" w:rsidRPr="004944C2" w:rsidRDefault="00344635">
      <w:pPr>
        <w:widowControl w:val="0"/>
        <w:ind w:left="0" w:firstLine="0"/>
        <w:rPr>
          <w:color w:val="000000"/>
          <w:szCs w:val="22"/>
        </w:rPr>
      </w:pPr>
    </w:p>
    <w:p w14:paraId="2272CEE7" w14:textId="77777777" w:rsidR="00344635" w:rsidRPr="004944C2" w:rsidRDefault="00344635">
      <w:pPr>
        <w:pStyle w:val="Text"/>
        <w:widowControl w:val="0"/>
        <w:tabs>
          <w:tab w:val="left" w:pos="567"/>
        </w:tabs>
        <w:spacing w:before="0" w:line="240" w:lineRule="auto"/>
        <w:jc w:val="left"/>
        <w:rPr>
          <w:rFonts w:ascii="Times New Roman" w:hAnsi="Times New Roman"/>
          <w:color w:val="000000"/>
          <w:szCs w:val="22"/>
          <w:lang w:val="cs-CZ"/>
        </w:rPr>
      </w:pPr>
    </w:p>
    <w:p w14:paraId="2978461E" w14:textId="77777777" w:rsidR="00344635" w:rsidRPr="004944C2" w:rsidRDefault="00A43288">
      <w:pPr>
        <w:keepNext/>
        <w:widowControl w:val="0"/>
        <w:ind w:left="0" w:firstLine="0"/>
        <w:rPr>
          <w:b/>
          <w:color w:val="000000"/>
          <w:szCs w:val="22"/>
        </w:rPr>
      </w:pPr>
      <w:r w:rsidRPr="004944C2">
        <w:rPr>
          <w:b/>
          <w:color w:val="000000"/>
          <w:szCs w:val="22"/>
        </w:rPr>
        <w:t>8.</w:t>
      </w:r>
      <w:r w:rsidRPr="004944C2">
        <w:rPr>
          <w:b/>
          <w:color w:val="000000"/>
          <w:szCs w:val="22"/>
        </w:rPr>
        <w:tab/>
        <w:t>REGISTRAČNÍ ČÍSLO(A)</w:t>
      </w:r>
    </w:p>
    <w:p w14:paraId="0626AA58" w14:textId="77777777" w:rsidR="00344635" w:rsidRPr="004944C2" w:rsidRDefault="00344635">
      <w:pPr>
        <w:keepNext/>
        <w:widowControl w:val="0"/>
        <w:suppressAutoHyphens/>
        <w:ind w:left="0" w:firstLine="0"/>
        <w:rPr>
          <w:color w:val="000000"/>
          <w:szCs w:val="22"/>
        </w:rPr>
      </w:pPr>
    </w:p>
    <w:p w14:paraId="1461A359" w14:textId="77777777" w:rsidR="00344635" w:rsidRPr="004944C2" w:rsidRDefault="00A43288">
      <w:pPr>
        <w:rPr>
          <w:noProof/>
          <w:szCs w:val="22"/>
          <w:u w:val="single"/>
        </w:rPr>
      </w:pPr>
      <w:r w:rsidRPr="004944C2">
        <w:rPr>
          <w:noProof/>
          <w:szCs w:val="22"/>
          <w:u w:val="single"/>
        </w:rPr>
        <w:t>Rivastigmin Actavis 1,5 mg tvrdé tobolky</w:t>
      </w:r>
    </w:p>
    <w:p w14:paraId="00C45BB6" w14:textId="77777777" w:rsidR="00344635" w:rsidRPr="004944C2" w:rsidRDefault="00A43288">
      <w:pPr>
        <w:rPr>
          <w:noProof/>
          <w:szCs w:val="22"/>
        </w:rPr>
      </w:pPr>
      <w:r w:rsidRPr="004944C2">
        <w:rPr>
          <w:noProof/>
          <w:szCs w:val="22"/>
        </w:rPr>
        <w:t>EU/1/11/693/001</w:t>
      </w:r>
    </w:p>
    <w:p w14:paraId="07FF0872" w14:textId="77777777" w:rsidR="00344635" w:rsidRPr="004944C2" w:rsidRDefault="00A43288">
      <w:pPr>
        <w:rPr>
          <w:noProof/>
          <w:szCs w:val="22"/>
        </w:rPr>
      </w:pPr>
      <w:r w:rsidRPr="004944C2">
        <w:rPr>
          <w:noProof/>
          <w:szCs w:val="22"/>
        </w:rPr>
        <w:t>EU/1/11/693/002</w:t>
      </w:r>
    </w:p>
    <w:p w14:paraId="5DF3C126" w14:textId="77777777" w:rsidR="00344635" w:rsidRPr="004944C2" w:rsidRDefault="00A43288">
      <w:pPr>
        <w:rPr>
          <w:noProof/>
          <w:szCs w:val="22"/>
        </w:rPr>
      </w:pPr>
      <w:r w:rsidRPr="004944C2">
        <w:rPr>
          <w:noProof/>
          <w:szCs w:val="22"/>
        </w:rPr>
        <w:t>EU/1/11/693/003</w:t>
      </w:r>
    </w:p>
    <w:p w14:paraId="6B45BBEF" w14:textId="77777777" w:rsidR="00344635" w:rsidRPr="004944C2" w:rsidRDefault="00A43288">
      <w:pPr>
        <w:rPr>
          <w:noProof/>
          <w:szCs w:val="22"/>
        </w:rPr>
      </w:pPr>
      <w:r w:rsidRPr="004944C2">
        <w:rPr>
          <w:noProof/>
          <w:szCs w:val="22"/>
        </w:rPr>
        <w:t>EU/1/11/693/004</w:t>
      </w:r>
    </w:p>
    <w:p w14:paraId="6D47C259" w14:textId="77777777" w:rsidR="00344635" w:rsidRPr="004944C2" w:rsidRDefault="00344635">
      <w:pPr>
        <w:widowControl w:val="0"/>
        <w:suppressAutoHyphens/>
        <w:ind w:left="0" w:firstLine="0"/>
        <w:rPr>
          <w:color w:val="000000"/>
          <w:spacing w:val="-2"/>
          <w:szCs w:val="22"/>
        </w:rPr>
      </w:pPr>
    </w:p>
    <w:p w14:paraId="74F7BA5A" w14:textId="77777777" w:rsidR="00344635" w:rsidRPr="004944C2" w:rsidRDefault="00A43288">
      <w:pPr>
        <w:widowControl w:val="0"/>
        <w:suppressAutoHyphens/>
        <w:ind w:left="0" w:firstLine="0"/>
        <w:rPr>
          <w:color w:val="000000"/>
          <w:spacing w:val="-2"/>
          <w:szCs w:val="22"/>
          <w:u w:val="single"/>
        </w:rPr>
      </w:pPr>
      <w:r w:rsidRPr="004944C2">
        <w:rPr>
          <w:color w:val="000000"/>
          <w:spacing w:val="-2"/>
          <w:szCs w:val="22"/>
          <w:u w:val="single"/>
        </w:rPr>
        <w:t>Rivastigmin Actavis 3 mg tvrdé tobolky</w:t>
      </w:r>
    </w:p>
    <w:p w14:paraId="5EB50FCC" w14:textId="77777777" w:rsidR="00344635" w:rsidRPr="004944C2" w:rsidRDefault="00A43288">
      <w:pPr>
        <w:rPr>
          <w:noProof/>
          <w:szCs w:val="22"/>
        </w:rPr>
      </w:pPr>
      <w:r w:rsidRPr="004944C2">
        <w:rPr>
          <w:noProof/>
          <w:szCs w:val="22"/>
        </w:rPr>
        <w:t>EU/1/11/693/005</w:t>
      </w:r>
    </w:p>
    <w:p w14:paraId="632BDDBF" w14:textId="77777777" w:rsidR="00344635" w:rsidRPr="004944C2" w:rsidRDefault="00A43288">
      <w:pPr>
        <w:rPr>
          <w:noProof/>
          <w:szCs w:val="22"/>
        </w:rPr>
      </w:pPr>
      <w:r w:rsidRPr="004944C2">
        <w:rPr>
          <w:noProof/>
          <w:szCs w:val="22"/>
        </w:rPr>
        <w:t>EU/1/11/693/006</w:t>
      </w:r>
    </w:p>
    <w:p w14:paraId="24E6E405" w14:textId="77777777" w:rsidR="00344635" w:rsidRPr="004944C2" w:rsidRDefault="00A43288">
      <w:pPr>
        <w:rPr>
          <w:noProof/>
          <w:szCs w:val="22"/>
        </w:rPr>
      </w:pPr>
      <w:r w:rsidRPr="004944C2">
        <w:rPr>
          <w:noProof/>
          <w:szCs w:val="22"/>
        </w:rPr>
        <w:t>EU/1/11/693/007</w:t>
      </w:r>
    </w:p>
    <w:p w14:paraId="48C6626A" w14:textId="77777777" w:rsidR="00344635" w:rsidRPr="004944C2" w:rsidRDefault="00A43288">
      <w:pPr>
        <w:rPr>
          <w:noProof/>
          <w:szCs w:val="22"/>
        </w:rPr>
      </w:pPr>
      <w:r w:rsidRPr="004944C2">
        <w:rPr>
          <w:noProof/>
          <w:szCs w:val="22"/>
        </w:rPr>
        <w:t>EU/1/11/693/008</w:t>
      </w:r>
    </w:p>
    <w:p w14:paraId="7DBA6B19" w14:textId="77777777" w:rsidR="00344635" w:rsidRPr="004944C2" w:rsidRDefault="00344635">
      <w:pPr>
        <w:rPr>
          <w:noProof/>
          <w:szCs w:val="22"/>
        </w:rPr>
      </w:pPr>
    </w:p>
    <w:p w14:paraId="73ABA22E" w14:textId="77777777" w:rsidR="00344635" w:rsidRPr="004944C2" w:rsidRDefault="00A43288">
      <w:pPr>
        <w:rPr>
          <w:noProof/>
          <w:szCs w:val="22"/>
          <w:u w:val="single"/>
        </w:rPr>
      </w:pPr>
      <w:r w:rsidRPr="004944C2">
        <w:rPr>
          <w:noProof/>
          <w:szCs w:val="22"/>
          <w:u w:val="single"/>
        </w:rPr>
        <w:t>Rivastigmin Actavis 4,5 mg tvrdé tobolky</w:t>
      </w:r>
    </w:p>
    <w:p w14:paraId="1A79A18B" w14:textId="77777777" w:rsidR="00344635" w:rsidRPr="004944C2" w:rsidRDefault="00A43288">
      <w:pPr>
        <w:rPr>
          <w:noProof/>
          <w:szCs w:val="22"/>
        </w:rPr>
      </w:pPr>
      <w:r w:rsidRPr="004944C2">
        <w:rPr>
          <w:noProof/>
          <w:szCs w:val="22"/>
        </w:rPr>
        <w:t>EU/1/11/693/009</w:t>
      </w:r>
    </w:p>
    <w:p w14:paraId="47371B73" w14:textId="77777777" w:rsidR="00344635" w:rsidRPr="004944C2" w:rsidRDefault="00A43288">
      <w:pPr>
        <w:rPr>
          <w:noProof/>
          <w:szCs w:val="22"/>
        </w:rPr>
      </w:pPr>
      <w:r w:rsidRPr="004944C2">
        <w:rPr>
          <w:noProof/>
          <w:szCs w:val="22"/>
        </w:rPr>
        <w:t>EU/1/11/693/010</w:t>
      </w:r>
    </w:p>
    <w:p w14:paraId="2824EF55" w14:textId="77777777" w:rsidR="00344635" w:rsidRPr="004944C2" w:rsidRDefault="00A43288">
      <w:pPr>
        <w:rPr>
          <w:noProof/>
          <w:szCs w:val="22"/>
        </w:rPr>
      </w:pPr>
      <w:r w:rsidRPr="004944C2">
        <w:rPr>
          <w:noProof/>
          <w:szCs w:val="22"/>
        </w:rPr>
        <w:t>EU/1/11/693/011</w:t>
      </w:r>
    </w:p>
    <w:p w14:paraId="2BFE6094" w14:textId="77777777" w:rsidR="00344635" w:rsidRPr="004944C2" w:rsidRDefault="00A43288">
      <w:pPr>
        <w:rPr>
          <w:noProof/>
          <w:szCs w:val="22"/>
        </w:rPr>
      </w:pPr>
      <w:r w:rsidRPr="004944C2">
        <w:rPr>
          <w:noProof/>
          <w:szCs w:val="22"/>
        </w:rPr>
        <w:t>EU/1/11/693/012</w:t>
      </w:r>
    </w:p>
    <w:p w14:paraId="58CBD94B" w14:textId="77777777" w:rsidR="00344635" w:rsidRPr="004944C2" w:rsidRDefault="00344635">
      <w:pPr>
        <w:rPr>
          <w:noProof/>
          <w:szCs w:val="22"/>
        </w:rPr>
      </w:pPr>
    </w:p>
    <w:p w14:paraId="1F5BEFAF" w14:textId="77777777" w:rsidR="00344635" w:rsidRPr="004944C2" w:rsidRDefault="00A43288">
      <w:pPr>
        <w:rPr>
          <w:noProof/>
          <w:szCs w:val="22"/>
          <w:u w:val="single"/>
        </w:rPr>
      </w:pPr>
      <w:r w:rsidRPr="004944C2">
        <w:rPr>
          <w:noProof/>
          <w:szCs w:val="22"/>
          <w:u w:val="single"/>
        </w:rPr>
        <w:t>Rivastigmin Actavis 6 mg tvrdé tobolky</w:t>
      </w:r>
    </w:p>
    <w:p w14:paraId="2506D375" w14:textId="77777777" w:rsidR="00344635" w:rsidRPr="004944C2" w:rsidRDefault="00A43288">
      <w:pPr>
        <w:rPr>
          <w:noProof/>
          <w:szCs w:val="22"/>
        </w:rPr>
      </w:pPr>
      <w:r w:rsidRPr="004944C2">
        <w:rPr>
          <w:noProof/>
          <w:szCs w:val="22"/>
        </w:rPr>
        <w:t>EU/1/11/693/013</w:t>
      </w:r>
    </w:p>
    <w:p w14:paraId="11EB02E7" w14:textId="77777777" w:rsidR="00344635" w:rsidRPr="004944C2" w:rsidRDefault="00A43288">
      <w:pPr>
        <w:rPr>
          <w:noProof/>
          <w:szCs w:val="22"/>
        </w:rPr>
      </w:pPr>
      <w:r w:rsidRPr="004944C2">
        <w:rPr>
          <w:noProof/>
          <w:szCs w:val="22"/>
        </w:rPr>
        <w:t>EU/1/11/693/014</w:t>
      </w:r>
    </w:p>
    <w:p w14:paraId="7FDB11C2" w14:textId="77777777" w:rsidR="00344635" w:rsidRPr="004944C2" w:rsidRDefault="00A43288">
      <w:pPr>
        <w:rPr>
          <w:noProof/>
          <w:szCs w:val="22"/>
        </w:rPr>
      </w:pPr>
      <w:r w:rsidRPr="004944C2">
        <w:rPr>
          <w:noProof/>
          <w:szCs w:val="22"/>
        </w:rPr>
        <w:t>EU/1/11/693/015</w:t>
      </w:r>
    </w:p>
    <w:p w14:paraId="12454860" w14:textId="77777777" w:rsidR="00344635" w:rsidRPr="004944C2" w:rsidRDefault="00A43288">
      <w:pPr>
        <w:rPr>
          <w:noProof/>
          <w:szCs w:val="22"/>
        </w:rPr>
      </w:pPr>
      <w:r w:rsidRPr="004944C2">
        <w:rPr>
          <w:noProof/>
          <w:szCs w:val="22"/>
        </w:rPr>
        <w:t>EU/1/11/693/016</w:t>
      </w:r>
    </w:p>
    <w:p w14:paraId="06F638F6" w14:textId="77777777" w:rsidR="00344635" w:rsidRPr="004944C2" w:rsidRDefault="00344635">
      <w:pPr>
        <w:widowControl w:val="0"/>
        <w:suppressAutoHyphens/>
        <w:ind w:left="0" w:firstLine="0"/>
        <w:rPr>
          <w:color w:val="000000"/>
          <w:spacing w:val="-2"/>
          <w:szCs w:val="22"/>
        </w:rPr>
      </w:pPr>
    </w:p>
    <w:p w14:paraId="2EF3DDAE" w14:textId="77777777" w:rsidR="00344635" w:rsidRPr="004944C2" w:rsidRDefault="00344635">
      <w:pPr>
        <w:widowControl w:val="0"/>
        <w:suppressAutoHyphens/>
        <w:ind w:left="0" w:firstLine="0"/>
        <w:rPr>
          <w:color w:val="000000"/>
          <w:spacing w:val="-2"/>
          <w:szCs w:val="22"/>
        </w:rPr>
      </w:pPr>
    </w:p>
    <w:p w14:paraId="5C8C2B69"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t>9.</w:t>
      </w:r>
      <w:r w:rsidRPr="004944C2">
        <w:rPr>
          <w:b/>
          <w:color w:val="000000"/>
          <w:spacing w:val="-2"/>
          <w:szCs w:val="22"/>
        </w:rPr>
        <w:tab/>
        <w:t>DATUM PRVNÍ REGISTRACE/PRODLOUŽENÍ REGISTRACE</w:t>
      </w:r>
    </w:p>
    <w:p w14:paraId="086A34C3" w14:textId="77777777" w:rsidR="00344635" w:rsidRPr="004944C2" w:rsidRDefault="00344635">
      <w:pPr>
        <w:keepNext/>
        <w:widowControl w:val="0"/>
        <w:suppressAutoHyphens/>
        <w:ind w:left="0" w:firstLine="0"/>
        <w:rPr>
          <w:color w:val="000000"/>
          <w:spacing w:val="-2"/>
          <w:szCs w:val="22"/>
        </w:rPr>
      </w:pPr>
    </w:p>
    <w:p w14:paraId="6D76D99B" w14:textId="77777777" w:rsidR="00344635" w:rsidRPr="004944C2" w:rsidRDefault="00A43288">
      <w:pPr>
        <w:widowControl w:val="0"/>
        <w:suppressAutoHyphens/>
        <w:ind w:left="0" w:firstLine="0"/>
        <w:rPr>
          <w:szCs w:val="22"/>
        </w:rPr>
      </w:pPr>
      <w:r w:rsidRPr="004944C2">
        <w:rPr>
          <w:szCs w:val="22"/>
        </w:rPr>
        <w:t>Datum první registrace: 16.06.2011</w:t>
      </w:r>
    </w:p>
    <w:p w14:paraId="0386F511" w14:textId="77777777" w:rsidR="00344635" w:rsidRPr="004944C2" w:rsidRDefault="00A43288">
      <w:pPr>
        <w:tabs>
          <w:tab w:val="left" w:pos="567"/>
        </w:tabs>
        <w:rPr>
          <w:color w:val="000000"/>
        </w:rPr>
      </w:pPr>
      <w:r w:rsidRPr="004944C2">
        <w:rPr>
          <w:color w:val="000000"/>
        </w:rPr>
        <w:t>Datum posledního prodloužení: 15.02.2016</w:t>
      </w:r>
    </w:p>
    <w:p w14:paraId="6B743410" w14:textId="77777777" w:rsidR="00344635" w:rsidRPr="004944C2" w:rsidRDefault="00344635">
      <w:pPr>
        <w:widowControl w:val="0"/>
        <w:suppressAutoHyphens/>
        <w:ind w:left="0" w:firstLine="0"/>
        <w:rPr>
          <w:color w:val="000000"/>
          <w:spacing w:val="-2"/>
          <w:szCs w:val="22"/>
        </w:rPr>
      </w:pPr>
    </w:p>
    <w:p w14:paraId="63FE2E11" w14:textId="77777777" w:rsidR="00344635" w:rsidRPr="004944C2" w:rsidRDefault="00344635">
      <w:pPr>
        <w:widowControl w:val="0"/>
        <w:suppressAutoHyphens/>
        <w:ind w:left="0" w:firstLine="0"/>
        <w:rPr>
          <w:color w:val="000000"/>
          <w:spacing w:val="-2"/>
          <w:szCs w:val="22"/>
        </w:rPr>
      </w:pPr>
    </w:p>
    <w:p w14:paraId="293A1D84" w14:textId="77777777" w:rsidR="00344635" w:rsidRPr="004944C2" w:rsidRDefault="00A43288">
      <w:pPr>
        <w:keepNext/>
        <w:widowControl w:val="0"/>
        <w:suppressAutoHyphens/>
        <w:ind w:left="0" w:firstLine="0"/>
        <w:rPr>
          <w:color w:val="000000"/>
          <w:spacing w:val="-2"/>
          <w:szCs w:val="22"/>
        </w:rPr>
      </w:pPr>
      <w:r w:rsidRPr="004944C2">
        <w:rPr>
          <w:b/>
          <w:color w:val="000000"/>
          <w:spacing w:val="-2"/>
          <w:szCs w:val="22"/>
        </w:rPr>
        <w:lastRenderedPageBreak/>
        <w:t>10.</w:t>
      </w:r>
      <w:r w:rsidRPr="004944C2">
        <w:rPr>
          <w:b/>
          <w:color w:val="000000"/>
          <w:spacing w:val="-2"/>
          <w:szCs w:val="22"/>
        </w:rPr>
        <w:tab/>
        <w:t>DATUM REVIZE TEXTU</w:t>
      </w:r>
    </w:p>
    <w:p w14:paraId="358B148A" w14:textId="77777777" w:rsidR="00344635" w:rsidRPr="004944C2" w:rsidRDefault="00344635">
      <w:pPr>
        <w:keepNext/>
        <w:widowControl w:val="0"/>
        <w:ind w:left="0" w:firstLine="0"/>
        <w:rPr>
          <w:color w:val="000000"/>
          <w:szCs w:val="22"/>
        </w:rPr>
      </w:pPr>
    </w:p>
    <w:p w14:paraId="339FC5D4" w14:textId="77777777" w:rsidR="00344635" w:rsidRPr="004944C2" w:rsidRDefault="00344635">
      <w:pPr>
        <w:keepNext/>
        <w:widowControl w:val="0"/>
        <w:suppressAutoHyphens/>
        <w:ind w:left="0" w:firstLine="0"/>
        <w:rPr>
          <w:color w:val="000000"/>
          <w:spacing w:val="-2"/>
          <w:szCs w:val="22"/>
        </w:rPr>
      </w:pPr>
    </w:p>
    <w:p w14:paraId="13752BBD" w14:textId="0C259465" w:rsidR="00344635" w:rsidRPr="004944C2" w:rsidRDefault="00A43288" w:rsidP="00F62218">
      <w:pPr>
        <w:keepLines/>
        <w:widowControl w:val="0"/>
        <w:tabs>
          <w:tab w:val="left" w:pos="0"/>
        </w:tabs>
        <w:suppressAutoHyphens/>
        <w:ind w:left="0" w:firstLine="0"/>
        <w:rPr>
          <w:noProof/>
          <w:color w:val="000000"/>
        </w:rPr>
      </w:pPr>
      <w:r w:rsidRPr="004944C2">
        <w:rPr>
          <w:noProof/>
          <w:color w:val="000000"/>
        </w:rPr>
        <w:t xml:space="preserve">Podrobné informace o tomto léčivém přípravku jsou k dispozici na webových stránkách Evropské agentury pro léčivé přípravky na adrese </w:t>
      </w:r>
      <w:hyperlink r:id="rId13" w:history="1">
        <w:r w:rsidR="00F634C0" w:rsidRPr="004944C2">
          <w:rPr>
            <w:rStyle w:val="Hyperlink"/>
            <w:noProof/>
          </w:rPr>
          <w:t>https://www.ema.europa.eu</w:t>
        </w:r>
      </w:hyperlink>
      <w:r w:rsidRPr="004944C2">
        <w:rPr>
          <w:noProof/>
          <w:color w:val="000000"/>
        </w:rPr>
        <w:t>.</w:t>
      </w:r>
    </w:p>
    <w:p w14:paraId="111B9D59" w14:textId="77777777" w:rsidR="00344635" w:rsidRPr="004944C2" w:rsidRDefault="00A43288">
      <w:pPr>
        <w:widowControl w:val="0"/>
        <w:suppressAutoHyphens/>
        <w:rPr>
          <w:noProof/>
        </w:rPr>
      </w:pPr>
      <w:r w:rsidRPr="004944C2">
        <w:rPr>
          <w:b/>
          <w:color w:val="000000"/>
          <w:spacing w:val="-2"/>
          <w:szCs w:val="22"/>
        </w:rPr>
        <w:br w:type="page"/>
      </w:r>
      <w:r w:rsidRPr="004944C2">
        <w:rPr>
          <w:color w:val="000000"/>
          <w:szCs w:val="22"/>
        </w:rPr>
        <w:lastRenderedPageBreak/>
        <w:t>  </w:t>
      </w:r>
    </w:p>
    <w:p w14:paraId="6B700ED6" w14:textId="77777777" w:rsidR="00344635" w:rsidRPr="004944C2" w:rsidRDefault="00344635">
      <w:pPr>
        <w:jc w:val="center"/>
        <w:rPr>
          <w:noProof/>
        </w:rPr>
      </w:pPr>
    </w:p>
    <w:p w14:paraId="44F607BA" w14:textId="77777777" w:rsidR="00344635" w:rsidRPr="004944C2" w:rsidRDefault="00344635">
      <w:pPr>
        <w:jc w:val="center"/>
        <w:rPr>
          <w:noProof/>
        </w:rPr>
      </w:pPr>
    </w:p>
    <w:p w14:paraId="2D933846" w14:textId="77777777" w:rsidR="00344635" w:rsidRPr="004944C2" w:rsidRDefault="00344635">
      <w:pPr>
        <w:jc w:val="center"/>
        <w:rPr>
          <w:noProof/>
        </w:rPr>
      </w:pPr>
    </w:p>
    <w:p w14:paraId="03E296C5" w14:textId="77777777" w:rsidR="00344635" w:rsidRPr="004944C2" w:rsidRDefault="00344635">
      <w:pPr>
        <w:jc w:val="center"/>
        <w:rPr>
          <w:noProof/>
        </w:rPr>
      </w:pPr>
    </w:p>
    <w:p w14:paraId="26BEC608" w14:textId="77777777" w:rsidR="00344635" w:rsidRPr="004944C2" w:rsidRDefault="00344635">
      <w:pPr>
        <w:jc w:val="center"/>
        <w:rPr>
          <w:noProof/>
        </w:rPr>
      </w:pPr>
    </w:p>
    <w:p w14:paraId="7FBFD8CD" w14:textId="77777777" w:rsidR="00344635" w:rsidRPr="004944C2" w:rsidRDefault="00344635">
      <w:pPr>
        <w:jc w:val="center"/>
        <w:rPr>
          <w:noProof/>
        </w:rPr>
      </w:pPr>
    </w:p>
    <w:p w14:paraId="7DED1DA4" w14:textId="77777777" w:rsidR="00344635" w:rsidRPr="004944C2" w:rsidRDefault="00344635">
      <w:pPr>
        <w:jc w:val="center"/>
        <w:rPr>
          <w:noProof/>
        </w:rPr>
      </w:pPr>
    </w:p>
    <w:p w14:paraId="0C970F72" w14:textId="77777777" w:rsidR="00344635" w:rsidRPr="004944C2" w:rsidRDefault="00344635">
      <w:pPr>
        <w:jc w:val="center"/>
        <w:rPr>
          <w:noProof/>
        </w:rPr>
      </w:pPr>
    </w:p>
    <w:p w14:paraId="1A384D6D" w14:textId="77777777" w:rsidR="00344635" w:rsidRPr="004944C2" w:rsidRDefault="00344635">
      <w:pPr>
        <w:jc w:val="center"/>
        <w:rPr>
          <w:noProof/>
        </w:rPr>
      </w:pPr>
    </w:p>
    <w:p w14:paraId="7CFF0D3C" w14:textId="77777777" w:rsidR="00344635" w:rsidRPr="004944C2" w:rsidRDefault="00344635">
      <w:pPr>
        <w:jc w:val="center"/>
        <w:rPr>
          <w:noProof/>
        </w:rPr>
      </w:pPr>
    </w:p>
    <w:p w14:paraId="5FABB14E" w14:textId="77777777" w:rsidR="00344635" w:rsidRPr="004944C2" w:rsidRDefault="00344635">
      <w:pPr>
        <w:jc w:val="center"/>
        <w:rPr>
          <w:noProof/>
        </w:rPr>
      </w:pPr>
    </w:p>
    <w:p w14:paraId="58BDD693" w14:textId="77777777" w:rsidR="00344635" w:rsidRPr="004944C2" w:rsidRDefault="00344635">
      <w:pPr>
        <w:jc w:val="center"/>
        <w:rPr>
          <w:noProof/>
        </w:rPr>
      </w:pPr>
    </w:p>
    <w:p w14:paraId="05DDAC0F" w14:textId="77777777" w:rsidR="00344635" w:rsidRPr="004944C2" w:rsidRDefault="00344635">
      <w:pPr>
        <w:jc w:val="center"/>
        <w:rPr>
          <w:noProof/>
        </w:rPr>
      </w:pPr>
    </w:p>
    <w:p w14:paraId="241E6915" w14:textId="77777777" w:rsidR="00344635" w:rsidRPr="004944C2" w:rsidRDefault="00344635">
      <w:pPr>
        <w:jc w:val="center"/>
        <w:rPr>
          <w:noProof/>
        </w:rPr>
      </w:pPr>
    </w:p>
    <w:p w14:paraId="3DB215DB" w14:textId="77777777" w:rsidR="00344635" w:rsidRPr="004944C2" w:rsidRDefault="00344635">
      <w:pPr>
        <w:jc w:val="center"/>
        <w:rPr>
          <w:noProof/>
        </w:rPr>
      </w:pPr>
    </w:p>
    <w:p w14:paraId="73FD5A7B" w14:textId="77777777" w:rsidR="00344635" w:rsidRPr="004944C2" w:rsidRDefault="00344635">
      <w:pPr>
        <w:jc w:val="center"/>
        <w:rPr>
          <w:noProof/>
        </w:rPr>
      </w:pPr>
    </w:p>
    <w:p w14:paraId="59851E69" w14:textId="77777777" w:rsidR="00344635" w:rsidRPr="004944C2" w:rsidRDefault="00344635">
      <w:pPr>
        <w:jc w:val="center"/>
        <w:rPr>
          <w:noProof/>
        </w:rPr>
      </w:pPr>
    </w:p>
    <w:p w14:paraId="62EC9A8D" w14:textId="77777777" w:rsidR="00344635" w:rsidRPr="004944C2" w:rsidRDefault="00344635">
      <w:pPr>
        <w:jc w:val="center"/>
        <w:rPr>
          <w:noProof/>
        </w:rPr>
      </w:pPr>
    </w:p>
    <w:p w14:paraId="29F20F75" w14:textId="77777777" w:rsidR="00344635" w:rsidRPr="004944C2" w:rsidRDefault="00344635">
      <w:pPr>
        <w:jc w:val="center"/>
        <w:rPr>
          <w:noProof/>
        </w:rPr>
      </w:pPr>
    </w:p>
    <w:p w14:paraId="4647B520" w14:textId="77777777" w:rsidR="00344635" w:rsidRPr="004944C2" w:rsidRDefault="00344635">
      <w:pPr>
        <w:jc w:val="center"/>
        <w:rPr>
          <w:noProof/>
        </w:rPr>
      </w:pPr>
    </w:p>
    <w:p w14:paraId="47FC5A40" w14:textId="77777777" w:rsidR="00344635" w:rsidRPr="004944C2" w:rsidRDefault="00344635">
      <w:pPr>
        <w:jc w:val="center"/>
        <w:rPr>
          <w:noProof/>
        </w:rPr>
      </w:pPr>
    </w:p>
    <w:p w14:paraId="371F29FC" w14:textId="77777777" w:rsidR="00344635" w:rsidRPr="004944C2" w:rsidRDefault="00344635">
      <w:pPr>
        <w:ind w:left="0" w:firstLine="0"/>
        <w:jc w:val="center"/>
        <w:rPr>
          <w:noProof/>
        </w:rPr>
      </w:pPr>
    </w:p>
    <w:p w14:paraId="419A6F21" w14:textId="77777777" w:rsidR="00344635" w:rsidRPr="004944C2" w:rsidRDefault="00A43288">
      <w:pPr>
        <w:jc w:val="center"/>
        <w:rPr>
          <w:b/>
          <w:color w:val="000000"/>
          <w:szCs w:val="22"/>
        </w:rPr>
      </w:pPr>
      <w:r w:rsidRPr="004944C2">
        <w:rPr>
          <w:b/>
          <w:color w:val="000000"/>
          <w:szCs w:val="22"/>
        </w:rPr>
        <w:t>PŘÍLOHA II</w:t>
      </w:r>
    </w:p>
    <w:p w14:paraId="5CA622DF" w14:textId="77777777" w:rsidR="00344635" w:rsidRPr="004944C2" w:rsidRDefault="00344635">
      <w:pPr>
        <w:rPr>
          <w:color w:val="000000"/>
          <w:szCs w:val="22"/>
        </w:rPr>
      </w:pPr>
    </w:p>
    <w:p w14:paraId="6C94B5B4" w14:textId="77777777" w:rsidR="00344635" w:rsidRPr="004944C2" w:rsidRDefault="00A43288">
      <w:pPr>
        <w:suppressAutoHyphens/>
        <w:ind w:left="1701" w:right="1410"/>
        <w:rPr>
          <w:b/>
          <w:color w:val="000000"/>
          <w:szCs w:val="22"/>
        </w:rPr>
      </w:pPr>
      <w:r w:rsidRPr="004944C2">
        <w:rPr>
          <w:b/>
          <w:color w:val="000000"/>
          <w:szCs w:val="22"/>
        </w:rPr>
        <w:t>A.</w:t>
      </w:r>
      <w:r w:rsidRPr="004944C2">
        <w:rPr>
          <w:b/>
          <w:color w:val="000000"/>
          <w:szCs w:val="22"/>
        </w:rPr>
        <w:tab/>
        <w:t>VÝROBCE ODPOVĚDNÝ/VÝROBCI ODPOVĚDNÍ ZA PROPOUŠTĚNÍ ŠARŽÍ</w:t>
      </w:r>
    </w:p>
    <w:p w14:paraId="200B9B6D" w14:textId="77777777" w:rsidR="00344635" w:rsidRPr="004944C2" w:rsidRDefault="00344635">
      <w:pPr>
        <w:numPr>
          <w:ilvl w:val="12"/>
          <w:numId w:val="0"/>
        </w:numPr>
        <w:ind w:right="1410"/>
        <w:rPr>
          <w:color w:val="000000"/>
          <w:szCs w:val="22"/>
        </w:rPr>
      </w:pPr>
    </w:p>
    <w:p w14:paraId="785660C3" w14:textId="77777777" w:rsidR="00344635" w:rsidRPr="004944C2" w:rsidRDefault="00A43288">
      <w:pPr>
        <w:suppressAutoHyphens/>
        <w:ind w:left="1701" w:right="1410"/>
        <w:rPr>
          <w:b/>
          <w:color w:val="000000"/>
          <w:szCs w:val="22"/>
        </w:rPr>
      </w:pPr>
      <w:r w:rsidRPr="004944C2">
        <w:rPr>
          <w:b/>
          <w:color w:val="000000"/>
          <w:szCs w:val="22"/>
        </w:rPr>
        <w:t>B.</w:t>
      </w:r>
      <w:r w:rsidRPr="004944C2">
        <w:rPr>
          <w:b/>
          <w:color w:val="000000"/>
          <w:szCs w:val="22"/>
        </w:rPr>
        <w:tab/>
        <w:t>PODMÍNKY NEBO OMEZENÍ VÝDEJE A POUŽITÍ</w:t>
      </w:r>
    </w:p>
    <w:p w14:paraId="24CB1393" w14:textId="77777777" w:rsidR="00344635" w:rsidRPr="004944C2" w:rsidRDefault="00344635">
      <w:pPr>
        <w:numPr>
          <w:ilvl w:val="12"/>
          <w:numId w:val="0"/>
        </w:numPr>
        <w:ind w:right="1410"/>
        <w:rPr>
          <w:color w:val="000000"/>
          <w:szCs w:val="22"/>
        </w:rPr>
      </w:pPr>
    </w:p>
    <w:p w14:paraId="1DBAB643" w14:textId="77777777" w:rsidR="00344635" w:rsidRPr="004944C2" w:rsidRDefault="00A43288">
      <w:pPr>
        <w:suppressAutoHyphens/>
        <w:ind w:left="1701" w:right="1410"/>
        <w:rPr>
          <w:b/>
          <w:color w:val="000000"/>
          <w:szCs w:val="22"/>
        </w:rPr>
      </w:pPr>
      <w:r w:rsidRPr="004944C2">
        <w:rPr>
          <w:b/>
          <w:color w:val="000000"/>
          <w:szCs w:val="22"/>
        </w:rPr>
        <w:t>C.</w:t>
      </w:r>
      <w:r w:rsidRPr="004944C2">
        <w:rPr>
          <w:b/>
          <w:color w:val="000000"/>
          <w:szCs w:val="22"/>
        </w:rPr>
        <w:tab/>
        <w:t>DALŠÍ PODMÍNKY A POŽADAVKY REGISTRACE</w:t>
      </w:r>
    </w:p>
    <w:p w14:paraId="1EEEE33C" w14:textId="77777777" w:rsidR="00344635" w:rsidRPr="004944C2" w:rsidRDefault="00344635">
      <w:pPr>
        <w:numPr>
          <w:ilvl w:val="12"/>
          <w:numId w:val="0"/>
        </w:numPr>
        <w:ind w:right="1410"/>
        <w:rPr>
          <w:color w:val="000000"/>
          <w:szCs w:val="22"/>
        </w:rPr>
      </w:pPr>
    </w:p>
    <w:p w14:paraId="4D9045CB" w14:textId="77777777" w:rsidR="00344635" w:rsidRPr="004944C2" w:rsidRDefault="00A43288">
      <w:pPr>
        <w:tabs>
          <w:tab w:val="left" w:pos="1701"/>
          <w:tab w:val="left" w:pos="8364"/>
          <w:tab w:val="left" w:pos="8505"/>
        </w:tabs>
        <w:ind w:left="1701" w:right="566"/>
        <w:rPr>
          <w:b/>
          <w:szCs w:val="24"/>
        </w:rPr>
      </w:pPr>
      <w:r w:rsidRPr="004944C2">
        <w:rPr>
          <w:b/>
          <w:szCs w:val="24"/>
        </w:rPr>
        <w:t>D.</w:t>
      </w:r>
      <w:r w:rsidRPr="004944C2">
        <w:rPr>
          <w:b/>
          <w:szCs w:val="24"/>
        </w:rPr>
        <w:tab/>
        <w:t xml:space="preserve">PODMÍNKY NEBO OMEZENÍ S OHLEDEM NA BEZPEČNÉ </w:t>
      </w:r>
    </w:p>
    <w:p w14:paraId="32D26426" w14:textId="77777777" w:rsidR="00344635" w:rsidRPr="004944C2" w:rsidRDefault="00A43288">
      <w:pPr>
        <w:tabs>
          <w:tab w:val="left" w:pos="1701"/>
          <w:tab w:val="left" w:pos="8364"/>
          <w:tab w:val="left" w:pos="8505"/>
        </w:tabs>
        <w:ind w:left="1701" w:right="566"/>
        <w:rPr>
          <w:b/>
          <w:szCs w:val="24"/>
        </w:rPr>
      </w:pPr>
      <w:r w:rsidRPr="004944C2">
        <w:rPr>
          <w:b/>
          <w:szCs w:val="24"/>
        </w:rPr>
        <w:tab/>
        <w:t>A ÚČINNÉ POUŽÍVÁNÍ LÉČIVÉHO PŘÍPRAVKU</w:t>
      </w:r>
    </w:p>
    <w:p w14:paraId="4C58D2C1" w14:textId="77777777" w:rsidR="00344635" w:rsidRPr="004944C2" w:rsidRDefault="00A43288">
      <w:pPr>
        <w:pStyle w:val="TitleB"/>
        <w:rPr>
          <w:lang w:val="cs-CZ"/>
        </w:rPr>
      </w:pPr>
      <w:r w:rsidRPr="004944C2">
        <w:rPr>
          <w:lang w:val="cs-CZ"/>
        </w:rPr>
        <w:br w:type="page"/>
      </w:r>
      <w:r w:rsidRPr="004944C2">
        <w:rPr>
          <w:lang w:val="cs-CZ"/>
        </w:rPr>
        <w:lastRenderedPageBreak/>
        <w:t>A.</w:t>
      </w:r>
      <w:r w:rsidRPr="004944C2">
        <w:rPr>
          <w:lang w:val="cs-CZ"/>
        </w:rPr>
        <w:tab/>
        <w:t>VÝROBCE ODPOVĚDNÝ/VÝROBCI ODPOVĚDNÍ ZA PROPOUŠTĚNÍ ŠARŽÍ</w:t>
      </w:r>
    </w:p>
    <w:p w14:paraId="069A24DC" w14:textId="77777777" w:rsidR="00344635" w:rsidRPr="004944C2" w:rsidRDefault="00344635">
      <w:pPr>
        <w:tabs>
          <w:tab w:val="left" w:pos="7513"/>
        </w:tabs>
        <w:rPr>
          <w:color w:val="000000"/>
          <w:szCs w:val="22"/>
        </w:rPr>
      </w:pPr>
    </w:p>
    <w:p w14:paraId="6284D13B" w14:textId="2977FD4B" w:rsidR="00344635" w:rsidRPr="004944C2" w:rsidRDefault="00A43288">
      <w:pPr>
        <w:tabs>
          <w:tab w:val="left" w:pos="7513"/>
        </w:tabs>
        <w:rPr>
          <w:color w:val="000000"/>
          <w:szCs w:val="22"/>
          <w:u w:val="single"/>
        </w:rPr>
      </w:pPr>
      <w:r w:rsidRPr="004944C2">
        <w:rPr>
          <w:color w:val="000000"/>
          <w:szCs w:val="22"/>
          <w:u w:val="single"/>
        </w:rPr>
        <w:t>Název a adresa výrobce odpovědného</w:t>
      </w:r>
      <w:r w:rsidR="00F634C0" w:rsidRPr="004944C2">
        <w:rPr>
          <w:color w:val="000000"/>
          <w:szCs w:val="22"/>
          <w:u w:val="single"/>
        </w:rPr>
        <w:t>/výrobců odpovědných</w:t>
      </w:r>
      <w:r w:rsidRPr="004944C2">
        <w:rPr>
          <w:color w:val="000000"/>
          <w:szCs w:val="22"/>
          <w:u w:val="single"/>
        </w:rPr>
        <w:t xml:space="preserve"> za propouštění šarží</w:t>
      </w:r>
    </w:p>
    <w:p w14:paraId="1C5B9EF3" w14:textId="77777777" w:rsidR="00344635" w:rsidRPr="004944C2" w:rsidRDefault="00344635">
      <w:pPr>
        <w:rPr>
          <w:rFonts w:eastAsia="Verdana"/>
          <w:noProof/>
          <w:szCs w:val="22"/>
          <w:lang w:eastAsia="en-GB"/>
        </w:rPr>
      </w:pPr>
    </w:p>
    <w:p w14:paraId="01ED93F1" w14:textId="77777777" w:rsidR="00F557D1" w:rsidRPr="004944C2" w:rsidRDefault="00F557D1" w:rsidP="00F557D1">
      <w:pPr>
        <w:ind w:left="0" w:firstLine="0"/>
        <w:rPr>
          <w:rFonts w:eastAsia="SimSun"/>
          <w:noProof/>
          <w:szCs w:val="22"/>
          <w:lang w:eastAsia="zh-CN"/>
        </w:rPr>
      </w:pPr>
      <w:r w:rsidRPr="004944C2">
        <w:rPr>
          <w:rFonts w:eastAsia="SimSun"/>
          <w:noProof/>
          <w:szCs w:val="22"/>
          <w:lang w:eastAsia="zh-CN"/>
        </w:rPr>
        <w:t>Teva Operations Poland Sp. z o.o.</w:t>
      </w:r>
    </w:p>
    <w:p w14:paraId="125138DB" w14:textId="77777777" w:rsidR="00F557D1" w:rsidRPr="004944C2" w:rsidRDefault="00F557D1" w:rsidP="00F557D1">
      <w:pPr>
        <w:ind w:left="0" w:firstLine="0"/>
        <w:rPr>
          <w:rFonts w:eastAsia="SimSun"/>
          <w:noProof/>
          <w:szCs w:val="22"/>
          <w:lang w:eastAsia="zh-CN"/>
        </w:rPr>
      </w:pPr>
      <w:r w:rsidRPr="004944C2">
        <w:rPr>
          <w:rFonts w:eastAsia="SimSun"/>
          <w:noProof/>
          <w:szCs w:val="22"/>
          <w:lang w:eastAsia="zh-CN"/>
        </w:rPr>
        <w:t>ul. Mogilska 80</w:t>
      </w:r>
    </w:p>
    <w:p w14:paraId="50FED4CB" w14:textId="77777777" w:rsidR="00F557D1" w:rsidRPr="004944C2" w:rsidRDefault="00F557D1" w:rsidP="00F557D1">
      <w:pPr>
        <w:ind w:left="0" w:firstLine="0"/>
        <w:rPr>
          <w:rFonts w:eastAsia="SimSun"/>
          <w:noProof/>
          <w:szCs w:val="22"/>
          <w:lang w:eastAsia="zh-CN"/>
        </w:rPr>
      </w:pPr>
      <w:r w:rsidRPr="004944C2">
        <w:rPr>
          <w:rFonts w:eastAsia="SimSun"/>
          <w:noProof/>
          <w:szCs w:val="22"/>
          <w:lang w:eastAsia="zh-CN"/>
        </w:rPr>
        <w:t>31-546 Kraków</w:t>
      </w:r>
    </w:p>
    <w:p w14:paraId="55D975CD" w14:textId="5A3A2FE1" w:rsidR="00344635" w:rsidRPr="004944C2" w:rsidRDefault="00F557D1">
      <w:pPr>
        <w:jc w:val="both"/>
      </w:pPr>
      <w:r w:rsidRPr="004944C2">
        <w:rPr>
          <w:rFonts w:eastAsia="SimSun"/>
          <w:noProof/>
          <w:szCs w:val="22"/>
          <w:lang w:eastAsia="zh-CN"/>
        </w:rPr>
        <w:t>Polsko</w:t>
      </w:r>
    </w:p>
    <w:p w14:paraId="285E95BB" w14:textId="77777777" w:rsidR="00344635" w:rsidRPr="004944C2" w:rsidRDefault="00344635">
      <w:pPr>
        <w:tabs>
          <w:tab w:val="left" w:pos="7513"/>
        </w:tabs>
        <w:rPr>
          <w:color w:val="000000"/>
          <w:szCs w:val="22"/>
        </w:rPr>
      </w:pPr>
    </w:p>
    <w:p w14:paraId="4FA300B2" w14:textId="77777777" w:rsidR="00344635" w:rsidRPr="004944C2" w:rsidRDefault="00344635">
      <w:pPr>
        <w:tabs>
          <w:tab w:val="left" w:pos="7513"/>
        </w:tabs>
        <w:ind w:left="0" w:firstLine="0"/>
        <w:rPr>
          <w:color w:val="000000"/>
          <w:szCs w:val="22"/>
        </w:rPr>
      </w:pPr>
    </w:p>
    <w:p w14:paraId="3B5E9DBB" w14:textId="77777777" w:rsidR="00344635" w:rsidRPr="004944C2" w:rsidRDefault="00A43288">
      <w:pPr>
        <w:pStyle w:val="TitleB"/>
        <w:rPr>
          <w:lang w:val="cs-CZ"/>
        </w:rPr>
      </w:pPr>
      <w:r w:rsidRPr="004944C2">
        <w:rPr>
          <w:lang w:val="cs-CZ"/>
        </w:rPr>
        <w:t>B.</w:t>
      </w:r>
      <w:r w:rsidRPr="004944C2">
        <w:rPr>
          <w:lang w:val="cs-CZ"/>
        </w:rPr>
        <w:tab/>
        <w:t>PODMÍNKY NEBO OMEZENÍ VÝDEJE A POUŽITÍ</w:t>
      </w:r>
    </w:p>
    <w:p w14:paraId="37D5EC72" w14:textId="77777777" w:rsidR="00344635" w:rsidRPr="004944C2" w:rsidRDefault="00344635">
      <w:pPr>
        <w:numPr>
          <w:ilvl w:val="12"/>
          <w:numId w:val="0"/>
        </w:numPr>
        <w:rPr>
          <w:color w:val="000000"/>
          <w:szCs w:val="22"/>
        </w:rPr>
      </w:pPr>
    </w:p>
    <w:p w14:paraId="24DC9F44" w14:textId="77777777" w:rsidR="00344635" w:rsidRPr="004944C2" w:rsidRDefault="00A43288">
      <w:pPr>
        <w:numPr>
          <w:ilvl w:val="12"/>
          <w:numId w:val="0"/>
        </w:numPr>
        <w:tabs>
          <w:tab w:val="left" w:pos="7513"/>
        </w:tabs>
        <w:rPr>
          <w:color w:val="000000"/>
          <w:szCs w:val="22"/>
        </w:rPr>
      </w:pPr>
      <w:r w:rsidRPr="004944C2">
        <w:rPr>
          <w:color w:val="000000"/>
          <w:szCs w:val="22"/>
        </w:rPr>
        <w:t>Výdej léčivého přípravku je vázán na lékařský předpis s omezením (viz příloha I: Souhrn údajů o přípravku, bod 4.2).</w:t>
      </w:r>
    </w:p>
    <w:p w14:paraId="3ED6C2FA" w14:textId="77777777" w:rsidR="00344635" w:rsidRPr="004944C2" w:rsidRDefault="00344635">
      <w:pPr>
        <w:numPr>
          <w:ilvl w:val="12"/>
          <w:numId w:val="0"/>
        </w:numPr>
        <w:tabs>
          <w:tab w:val="left" w:pos="7513"/>
        </w:tabs>
        <w:rPr>
          <w:color w:val="000000"/>
          <w:szCs w:val="22"/>
        </w:rPr>
      </w:pPr>
    </w:p>
    <w:p w14:paraId="5002D167" w14:textId="77777777" w:rsidR="00344635" w:rsidRPr="004944C2" w:rsidRDefault="00344635">
      <w:pPr>
        <w:numPr>
          <w:ilvl w:val="12"/>
          <w:numId w:val="0"/>
        </w:numPr>
        <w:tabs>
          <w:tab w:val="left" w:pos="7513"/>
        </w:tabs>
        <w:rPr>
          <w:color w:val="000000"/>
          <w:szCs w:val="22"/>
        </w:rPr>
      </w:pPr>
    </w:p>
    <w:p w14:paraId="17283B6E" w14:textId="77777777" w:rsidR="00344635" w:rsidRPr="004944C2" w:rsidRDefault="00A43288">
      <w:pPr>
        <w:pStyle w:val="TitleB"/>
        <w:rPr>
          <w:lang w:val="cs-CZ"/>
        </w:rPr>
      </w:pPr>
      <w:r w:rsidRPr="004944C2">
        <w:rPr>
          <w:lang w:val="cs-CZ"/>
        </w:rPr>
        <w:t>C.</w:t>
      </w:r>
      <w:r w:rsidRPr="004944C2">
        <w:rPr>
          <w:lang w:val="cs-CZ"/>
        </w:rPr>
        <w:tab/>
        <w:t>DALŠÍ PODMÍNKY A POŽADAVKY REGISTRACE</w:t>
      </w:r>
    </w:p>
    <w:p w14:paraId="7D7CAAB9" w14:textId="77777777" w:rsidR="00344635" w:rsidRPr="004944C2" w:rsidRDefault="00344635">
      <w:pPr>
        <w:tabs>
          <w:tab w:val="left" w:pos="7513"/>
        </w:tabs>
        <w:rPr>
          <w:color w:val="000000"/>
          <w:szCs w:val="22"/>
        </w:rPr>
      </w:pPr>
    </w:p>
    <w:p w14:paraId="32AE6B27" w14:textId="77777777" w:rsidR="00344635" w:rsidRPr="004944C2" w:rsidRDefault="00A43288">
      <w:pPr>
        <w:numPr>
          <w:ilvl w:val="0"/>
          <w:numId w:val="28"/>
        </w:numPr>
        <w:suppressLineNumbers/>
        <w:tabs>
          <w:tab w:val="left" w:pos="567"/>
        </w:tabs>
        <w:spacing w:line="260" w:lineRule="exact"/>
        <w:ind w:right="-1" w:hanging="720"/>
        <w:rPr>
          <w:b/>
          <w:szCs w:val="24"/>
        </w:rPr>
      </w:pPr>
      <w:r w:rsidRPr="004944C2">
        <w:rPr>
          <w:b/>
          <w:szCs w:val="24"/>
        </w:rPr>
        <w:t>Pravidelně aktualizované zprávy o bezpečnosti</w:t>
      </w:r>
    </w:p>
    <w:p w14:paraId="68517907" w14:textId="77777777" w:rsidR="00344635" w:rsidRPr="004944C2" w:rsidRDefault="00344635">
      <w:pPr>
        <w:ind w:left="720" w:right="-1" w:firstLine="0"/>
        <w:rPr>
          <w:iCs/>
          <w:noProof/>
          <w:color w:val="000000"/>
          <w:szCs w:val="22"/>
          <w:u w:val="single"/>
        </w:rPr>
      </w:pPr>
    </w:p>
    <w:p w14:paraId="189CF4C9" w14:textId="77777777" w:rsidR="00344635" w:rsidRPr="004944C2" w:rsidRDefault="00A43288">
      <w:pPr>
        <w:widowControl w:val="0"/>
        <w:ind w:left="0" w:firstLine="0"/>
        <w:rPr>
          <w:szCs w:val="24"/>
        </w:rPr>
      </w:pPr>
      <w:r w:rsidRPr="004944C2">
        <w:rPr>
          <w:szCs w:val="24"/>
        </w:rPr>
        <w:t>Držitel rozhodnutí o registraci předkládá pravidelně aktualizované zprávy o bezpečnosti pro tento léčivý přípravek v souladu s požadavky uvedenými v seznamu referenčních dat Unie (seznam EURD) stanoveném v čl. 107c odst. 7 směrnice 2001/83/ES a zveřejněném na evropském webovém portálu pro léčivé přípravky.</w:t>
      </w:r>
    </w:p>
    <w:p w14:paraId="5867846E" w14:textId="77777777" w:rsidR="00344635" w:rsidRPr="004944C2" w:rsidRDefault="00344635">
      <w:pPr>
        <w:widowControl w:val="0"/>
        <w:ind w:left="0" w:firstLine="0"/>
        <w:rPr>
          <w:szCs w:val="24"/>
        </w:rPr>
      </w:pPr>
    </w:p>
    <w:p w14:paraId="16505FC2" w14:textId="77777777" w:rsidR="00344635" w:rsidRPr="004944C2" w:rsidRDefault="00344635">
      <w:pPr>
        <w:widowControl w:val="0"/>
        <w:ind w:left="0" w:firstLine="0"/>
        <w:rPr>
          <w:color w:val="000000"/>
          <w:szCs w:val="22"/>
        </w:rPr>
      </w:pPr>
    </w:p>
    <w:p w14:paraId="24764941" w14:textId="77777777" w:rsidR="00344635" w:rsidRPr="004944C2" w:rsidRDefault="00344635">
      <w:pPr>
        <w:widowControl w:val="0"/>
        <w:ind w:left="0" w:firstLine="0"/>
        <w:rPr>
          <w:color w:val="000000"/>
          <w:szCs w:val="22"/>
        </w:rPr>
      </w:pPr>
    </w:p>
    <w:p w14:paraId="68E509CB" w14:textId="77777777" w:rsidR="00344635" w:rsidRPr="004944C2" w:rsidRDefault="00A43288">
      <w:pPr>
        <w:pStyle w:val="TitleB"/>
        <w:rPr>
          <w:lang w:val="cs-CZ"/>
        </w:rPr>
      </w:pPr>
      <w:r w:rsidRPr="004944C2">
        <w:rPr>
          <w:lang w:val="cs-CZ"/>
        </w:rPr>
        <w:t>D.</w:t>
      </w:r>
      <w:r w:rsidRPr="004944C2">
        <w:rPr>
          <w:lang w:val="cs-CZ"/>
        </w:rPr>
        <w:tab/>
        <w:t xml:space="preserve">PODMÍNKY NEBO OMEZENÍ S OHLEDEM NA BEZPEČNÉ A ÚČINNÉ POUŽÍVÁNÍ LÉČIVÉHO PŘÍPRAVKU </w:t>
      </w:r>
    </w:p>
    <w:p w14:paraId="35B5A004" w14:textId="77777777" w:rsidR="00344635" w:rsidRPr="004944C2" w:rsidRDefault="00344635">
      <w:pPr>
        <w:widowControl w:val="0"/>
        <w:ind w:left="0" w:firstLine="0"/>
        <w:rPr>
          <w:color w:val="000000"/>
          <w:szCs w:val="22"/>
        </w:rPr>
      </w:pPr>
    </w:p>
    <w:p w14:paraId="13C8892E" w14:textId="77777777" w:rsidR="00344635" w:rsidRPr="004944C2" w:rsidRDefault="00A43288">
      <w:pPr>
        <w:numPr>
          <w:ilvl w:val="0"/>
          <w:numId w:val="28"/>
        </w:numPr>
        <w:suppressLineNumbers/>
        <w:tabs>
          <w:tab w:val="left" w:pos="567"/>
        </w:tabs>
        <w:spacing w:line="260" w:lineRule="exact"/>
        <w:ind w:right="-1" w:hanging="720"/>
        <w:rPr>
          <w:i/>
          <w:szCs w:val="24"/>
          <w:u w:val="single"/>
        </w:rPr>
      </w:pPr>
      <w:r w:rsidRPr="004944C2">
        <w:rPr>
          <w:b/>
          <w:szCs w:val="24"/>
          <w:u w:val="single"/>
        </w:rPr>
        <w:t>Plán řízení rizik (RMP)</w:t>
      </w:r>
    </w:p>
    <w:p w14:paraId="0F436761" w14:textId="77777777" w:rsidR="00344635" w:rsidRPr="004944C2" w:rsidRDefault="00344635">
      <w:pPr>
        <w:ind w:left="0" w:right="-1" w:firstLine="0"/>
        <w:rPr>
          <w:i/>
          <w:szCs w:val="24"/>
          <w:u w:val="single"/>
        </w:rPr>
      </w:pPr>
    </w:p>
    <w:p w14:paraId="27E1BA86" w14:textId="77777777" w:rsidR="00344635" w:rsidRPr="004944C2" w:rsidRDefault="00A43288">
      <w:pPr>
        <w:ind w:left="0" w:firstLine="0"/>
        <w:rPr>
          <w:i/>
          <w:szCs w:val="24"/>
        </w:rPr>
      </w:pPr>
      <w:r w:rsidRPr="004944C2">
        <w:rPr>
          <w:szCs w:val="24"/>
        </w:rPr>
        <w:t>Neuplatňuje se.</w:t>
      </w:r>
    </w:p>
    <w:p w14:paraId="19BD68B2" w14:textId="77777777" w:rsidR="00344635" w:rsidRPr="004944C2" w:rsidRDefault="00A43288">
      <w:pPr>
        <w:suppressLineNumbers/>
        <w:ind w:right="-1"/>
        <w:rPr>
          <w:iCs/>
          <w:noProof/>
          <w:szCs w:val="22"/>
        </w:rPr>
      </w:pPr>
      <w:r w:rsidRPr="004944C2">
        <w:rPr>
          <w:iCs/>
          <w:noProof/>
          <w:szCs w:val="22"/>
        </w:rPr>
        <w:br w:type="page"/>
      </w:r>
    </w:p>
    <w:p w14:paraId="1266291E" w14:textId="77777777" w:rsidR="00344635" w:rsidRPr="004944C2" w:rsidRDefault="00344635">
      <w:pPr>
        <w:ind w:left="0" w:firstLine="0"/>
        <w:outlineLvl w:val="0"/>
        <w:rPr>
          <w:color w:val="000000"/>
          <w:szCs w:val="22"/>
        </w:rPr>
      </w:pPr>
    </w:p>
    <w:p w14:paraId="74441D11" w14:textId="77777777" w:rsidR="00344635" w:rsidRPr="004944C2" w:rsidRDefault="00344635">
      <w:pPr>
        <w:widowControl w:val="0"/>
        <w:rPr>
          <w:color w:val="000000"/>
          <w:szCs w:val="22"/>
        </w:rPr>
      </w:pPr>
    </w:p>
    <w:p w14:paraId="741C05B7" w14:textId="77777777" w:rsidR="00344635" w:rsidRPr="004944C2" w:rsidRDefault="00344635">
      <w:pPr>
        <w:widowControl w:val="0"/>
        <w:rPr>
          <w:color w:val="000000"/>
          <w:szCs w:val="22"/>
        </w:rPr>
      </w:pPr>
    </w:p>
    <w:p w14:paraId="72143716" w14:textId="77777777" w:rsidR="00344635" w:rsidRPr="004944C2" w:rsidRDefault="00344635">
      <w:pPr>
        <w:widowControl w:val="0"/>
        <w:rPr>
          <w:color w:val="000000"/>
          <w:szCs w:val="22"/>
        </w:rPr>
      </w:pPr>
    </w:p>
    <w:p w14:paraId="0C923FB5" w14:textId="77777777" w:rsidR="00344635" w:rsidRPr="004944C2" w:rsidRDefault="00344635">
      <w:pPr>
        <w:rPr>
          <w:color w:val="000000"/>
          <w:szCs w:val="22"/>
        </w:rPr>
      </w:pPr>
    </w:p>
    <w:p w14:paraId="61A2A7D7" w14:textId="77777777" w:rsidR="00344635" w:rsidRPr="004944C2" w:rsidRDefault="00344635">
      <w:pPr>
        <w:rPr>
          <w:color w:val="000000"/>
          <w:szCs w:val="22"/>
        </w:rPr>
      </w:pPr>
    </w:p>
    <w:p w14:paraId="380DDFF0" w14:textId="77777777" w:rsidR="00344635" w:rsidRPr="004944C2" w:rsidRDefault="00344635">
      <w:pPr>
        <w:rPr>
          <w:color w:val="000000"/>
          <w:szCs w:val="22"/>
        </w:rPr>
      </w:pPr>
    </w:p>
    <w:p w14:paraId="0754C532" w14:textId="77777777" w:rsidR="00344635" w:rsidRPr="004944C2" w:rsidRDefault="00344635">
      <w:pPr>
        <w:rPr>
          <w:color w:val="000000"/>
          <w:szCs w:val="22"/>
        </w:rPr>
      </w:pPr>
    </w:p>
    <w:p w14:paraId="5A1DBBD2" w14:textId="77777777" w:rsidR="00344635" w:rsidRPr="004944C2" w:rsidRDefault="00344635">
      <w:pPr>
        <w:rPr>
          <w:color w:val="000000"/>
          <w:szCs w:val="22"/>
        </w:rPr>
      </w:pPr>
    </w:p>
    <w:p w14:paraId="41BB4B05" w14:textId="77777777" w:rsidR="00344635" w:rsidRPr="004944C2" w:rsidRDefault="00344635">
      <w:pPr>
        <w:rPr>
          <w:color w:val="000000"/>
          <w:szCs w:val="22"/>
        </w:rPr>
      </w:pPr>
    </w:p>
    <w:p w14:paraId="4939CF97" w14:textId="77777777" w:rsidR="00344635" w:rsidRPr="004944C2" w:rsidRDefault="00344635">
      <w:pPr>
        <w:rPr>
          <w:color w:val="000000"/>
          <w:szCs w:val="22"/>
        </w:rPr>
      </w:pPr>
    </w:p>
    <w:p w14:paraId="49DDA65A" w14:textId="77777777" w:rsidR="00344635" w:rsidRPr="004944C2" w:rsidRDefault="00344635">
      <w:pPr>
        <w:rPr>
          <w:color w:val="000000"/>
          <w:szCs w:val="22"/>
        </w:rPr>
      </w:pPr>
    </w:p>
    <w:p w14:paraId="5743A402" w14:textId="77777777" w:rsidR="00344635" w:rsidRPr="004944C2" w:rsidRDefault="00344635">
      <w:pPr>
        <w:rPr>
          <w:color w:val="000000"/>
          <w:szCs w:val="22"/>
        </w:rPr>
      </w:pPr>
    </w:p>
    <w:p w14:paraId="58F7CE58" w14:textId="77777777" w:rsidR="00344635" w:rsidRPr="004944C2" w:rsidRDefault="00344635">
      <w:pPr>
        <w:rPr>
          <w:color w:val="000000"/>
          <w:szCs w:val="22"/>
        </w:rPr>
      </w:pPr>
    </w:p>
    <w:p w14:paraId="35B3FC35" w14:textId="77777777" w:rsidR="00344635" w:rsidRPr="004944C2" w:rsidRDefault="00344635">
      <w:pPr>
        <w:rPr>
          <w:color w:val="000000"/>
          <w:szCs w:val="22"/>
        </w:rPr>
      </w:pPr>
    </w:p>
    <w:p w14:paraId="54DF48DB" w14:textId="77777777" w:rsidR="00344635" w:rsidRPr="004944C2" w:rsidRDefault="00344635">
      <w:pPr>
        <w:rPr>
          <w:color w:val="000000"/>
          <w:szCs w:val="22"/>
        </w:rPr>
      </w:pPr>
    </w:p>
    <w:p w14:paraId="14FADDF7" w14:textId="77777777" w:rsidR="00344635" w:rsidRPr="004944C2" w:rsidRDefault="00344635">
      <w:pPr>
        <w:rPr>
          <w:color w:val="000000"/>
          <w:szCs w:val="22"/>
        </w:rPr>
      </w:pPr>
    </w:p>
    <w:p w14:paraId="77220F7D" w14:textId="77777777" w:rsidR="00344635" w:rsidRPr="004944C2" w:rsidRDefault="00344635">
      <w:pPr>
        <w:rPr>
          <w:color w:val="000000"/>
          <w:szCs w:val="22"/>
        </w:rPr>
      </w:pPr>
    </w:p>
    <w:p w14:paraId="70B9288A" w14:textId="77777777" w:rsidR="00344635" w:rsidRPr="004944C2" w:rsidRDefault="00344635">
      <w:pPr>
        <w:rPr>
          <w:color w:val="000000"/>
          <w:szCs w:val="22"/>
        </w:rPr>
      </w:pPr>
    </w:p>
    <w:p w14:paraId="0A553956" w14:textId="77777777" w:rsidR="00344635" w:rsidRPr="004944C2" w:rsidRDefault="00344635">
      <w:pPr>
        <w:rPr>
          <w:color w:val="000000"/>
          <w:szCs w:val="22"/>
        </w:rPr>
      </w:pPr>
    </w:p>
    <w:p w14:paraId="02854DD2" w14:textId="77777777" w:rsidR="00344635" w:rsidRPr="004944C2" w:rsidRDefault="00344635">
      <w:pPr>
        <w:rPr>
          <w:color w:val="000000"/>
          <w:szCs w:val="22"/>
        </w:rPr>
      </w:pPr>
    </w:p>
    <w:p w14:paraId="4F071FE5" w14:textId="77777777" w:rsidR="00344635" w:rsidRPr="004944C2" w:rsidRDefault="00344635">
      <w:pPr>
        <w:rPr>
          <w:color w:val="000000"/>
          <w:szCs w:val="22"/>
        </w:rPr>
      </w:pPr>
    </w:p>
    <w:p w14:paraId="5F5F6D48" w14:textId="77777777" w:rsidR="00344635" w:rsidRPr="004944C2" w:rsidRDefault="00344635">
      <w:pPr>
        <w:rPr>
          <w:color w:val="000000"/>
          <w:szCs w:val="22"/>
        </w:rPr>
      </w:pPr>
    </w:p>
    <w:p w14:paraId="6AF052DF" w14:textId="77777777" w:rsidR="00344635" w:rsidRPr="004944C2" w:rsidRDefault="00344635">
      <w:pPr>
        <w:rPr>
          <w:color w:val="000000"/>
          <w:szCs w:val="22"/>
        </w:rPr>
      </w:pPr>
    </w:p>
    <w:p w14:paraId="20A82E8C" w14:textId="77777777" w:rsidR="00344635" w:rsidRPr="004944C2" w:rsidRDefault="00A43288">
      <w:pPr>
        <w:jc w:val="center"/>
        <w:rPr>
          <w:b/>
          <w:color w:val="000000"/>
          <w:szCs w:val="22"/>
        </w:rPr>
      </w:pPr>
      <w:r w:rsidRPr="004944C2">
        <w:rPr>
          <w:b/>
          <w:color w:val="000000"/>
          <w:szCs w:val="22"/>
        </w:rPr>
        <w:t>PŘÍLOHA III</w:t>
      </w:r>
    </w:p>
    <w:p w14:paraId="6F0E7C4F" w14:textId="77777777" w:rsidR="00344635" w:rsidRPr="004944C2" w:rsidRDefault="00344635">
      <w:pPr>
        <w:jc w:val="center"/>
        <w:rPr>
          <w:color w:val="000000"/>
          <w:szCs w:val="22"/>
        </w:rPr>
      </w:pPr>
    </w:p>
    <w:p w14:paraId="19C3DF88" w14:textId="77777777" w:rsidR="00344635" w:rsidRPr="004944C2" w:rsidRDefault="00A43288">
      <w:pPr>
        <w:jc w:val="center"/>
        <w:rPr>
          <w:b/>
          <w:color w:val="000000"/>
          <w:szCs w:val="22"/>
        </w:rPr>
      </w:pPr>
      <w:r w:rsidRPr="004944C2">
        <w:rPr>
          <w:b/>
          <w:color w:val="000000"/>
          <w:szCs w:val="22"/>
        </w:rPr>
        <w:t>OZNAČENÍ NA OBALU A PŘÍBALOVÁ INFORMACE</w:t>
      </w:r>
    </w:p>
    <w:p w14:paraId="0A632F90" w14:textId="77777777" w:rsidR="00344635" w:rsidRPr="004944C2" w:rsidRDefault="00344635">
      <w:pPr>
        <w:widowControl w:val="0"/>
        <w:rPr>
          <w:color w:val="000000"/>
          <w:szCs w:val="22"/>
        </w:rPr>
      </w:pPr>
    </w:p>
    <w:p w14:paraId="1A2461E9" w14:textId="77777777" w:rsidR="00344635" w:rsidRPr="004944C2" w:rsidRDefault="00344635">
      <w:pPr>
        <w:widowControl w:val="0"/>
        <w:rPr>
          <w:color w:val="000000"/>
          <w:szCs w:val="22"/>
        </w:rPr>
      </w:pPr>
    </w:p>
    <w:p w14:paraId="00CCDCC6" w14:textId="77777777" w:rsidR="00344635" w:rsidRPr="004944C2" w:rsidRDefault="00A43288">
      <w:pPr>
        <w:rPr>
          <w:color w:val="000000"/>
          <w:szCs w:val="22"/>
        </w:rPr>
      </w:pPr>
      <w:r w:rsidRPr="004944C2">
        <w:rPr>
          <w:color w:val="000000"/>
          <w:szCs w:val="22"/>
        </w:rPr>
        <w:br w:type="page"/>
      </w:r>
    </w:p>
    <w:p w14:paraId="4E3E4316" w14:textId="77777777" w:rsidR="00344635" w:rsidRPr="004944C2" w:rsidRDefault="00344635">
      <w:pPr>
        <w:rPr>
          <w:color w:val="000000"/>
          <w:szCs w:val="22"/>
        </w:rPr>
      </w:pPr>
    </w:p>
    <w:p w14:paraId="45A094CF" w14:textId="77777777" w:rsidR="00344635" w:rsidRPr="004944C2" w:rsidRDefault="00344635">
      <w:pPr>
        <w:rPr>
          <w:color w:val="000000"/>
          <w:szCs w:val="22"/>
        </w:rPr>
      </w:pPr>
    </w:p>
    <w:p w14:paraId="3C79AB22" w14:textId="77777777" w:rsidR="00344635" w:rsidRPr="004944C2" w:rsidRDefault="00344635">
      <w:pPr>
        <w:rPr>
          <w:color w:val="000000"/>
          <w:szCs w:val="22"/>
        </w:rPr>
      </w:pPr>
    </w:p>
    <w:p w14:paraId="22A6FA57" w14:textId="77777777" w:rsidR="00344635" w:rsidRPr="004944C2" w:rsidRDefault="00344635">
      <w:pPr>
        <w:rPr>
          <w:color w:val="000000"/>
          <w:szCs w:val="22"/>
        </w:rPr>
      </w:pPr>
    </w:p>
    <w:p w14:paraId="7ADE9DEA" w14:textId="77777777" w:rsidR="00344635" w:rsidRPr="004944C2" w:rsidRDefault="00344635">
      <w:pPr>
        <w:rPr>
          <w:color w:val="000000"/>
          <w:szCs w:val="22"/>
        </w:rPr>
      </w:pPr>
    </w:p>
    <w:p w14:paraId="495D10B2" w14:textId="77777777" w:rsidR="00344635" w:rsidRPr="004944C2" w:rsidRDefault="00344635">
      <w:pPr>
        <w:rPr>
          <w:color w:val="000000"/>
          <w:szCs w:val="22"/>
        </w:rPr>
      </w:pPr>
    </w:p>
    <w:p w14:paraId="12564BB7" w14:textId="77777777" w:rsidR="00344635" w:rsidRPr="004944C2" w:rsidRDefault="00344635">
      <w:pPr>
        <w:rPr>
          <w:color w:val="000000"/>
          <w:szCs w:val="22"/>
        </w:rPr>
      </w:pPr>
    </w:p>
    <w:p w14:paraId="13A37729" w14:textId="77777777" w:rsidR="00344635" w:rsidRPr="004944C2" w:rsidRDefault="00344635">
      <w:pPr>
        <w:rPr>
          <w:color w:val="000000"/>
          <w:szCs w:val="22"/>
        </w:rPr>
      </w:pPr>
    </w:p>
    <w:p w14:paraId="011F24E8" w14:textId="77777777" w:rsidR="00344635" w:rsidRPr="004944C2" w:rsidRDefault="00344635">
      <w:pPr>
        <w:rPr>
          <w:color w:val="000000"/>
          <w:szCs w:val="22"/>
        </w:rPr>
      </w:pPr>
    </w:p>
    <w:p w14:paraId="22D796EC" w14:textId="77777777" w:rsidR="00344635" w:rsidRPr="004944C2" w:rsidRDefault="00344635">
      <w:pPr>
        <w:rPr>
          <w:color w:val="000000"/>
          <w:szCs w:val="22"/>
        </w:rPr>
      </w:pPr>
    </w:p>
    <w:p w14:paraId="43C5AFE1" w14:textId="77777777" w:rsidR="00344635" w:rsidRPr="004944C2" w:rsidRDefault="00344635">
      <w:pPr>
        <w:rPr>
          <w:color w:val="000000"/>
          <w:szCs w:val="22"/>
        </w:rPr>
      </w:pPr>
    </w:p>
    <w:p w14:paraId="11F92F68" w14:textId="77777777" w:rsidR="00344635" w:rsidRPr="004944C2" w:rsidRDefault="00344635">
      <w:pPr>
        <w:rPr>
          <w:color w:val="000000"/>
          <w:szCs w:val="22"/>
        </w:rPr>
      </w:pPr>
    </w:p>
    <w:p w14:paraId="1F9C70B7" w14:textId="77777777" w:rsidR="00344635" w:rsidRPr="004944C2" w:rsidRDefault="00344635">
      <w:pPr>
        <w:rPr>
          <w:color w:val="000000"/>
          <w:szCs w:val="22"/>
        </w:rPr>
      </w:pPr>
    </w:p>
    <w:p w14:paraId="4F9CDE58" w14:textId="77777777" w:rsidR="00344635" w:rsidRPr="004944C2" w:rsidRDefault="00344635">
      <w:pPr>
        <w:rPr>
          <w:color w:val="000000"/>
          <w:szCs w:val="22"/>
        </w:rPr>
      </w:pPr>
    </w:p>
    <w:p w14:paraId="500AA2D8" w14:textId="77777777" w:rsidR="00344635" w:rsidRPr="004944C2" w:rsidRDefault="00344635">
      <w:pPr>
        <w:rPr>
          <w:color w:val="000000"/>
          <w:szCs w:val="22"/>
        </w:rPr>
      </w:pPr>
    </w:p>
    <w:p w14:paraId="4316203F" w14:textId="77777777" w:rsidR="00344635" w:rsidRPr="004944C2" w:rsidRDefault="00344635">
      <w:pPr>
        <w:rPr>
          <w:color w:val="000000"/>
          <w:szCs w:val="22"/>
        </w:rPr>
      </w:pPr>
    </w:p>
    <w:p w14:paraId="42DFDA51" w14:textId="77777777" w:rsidR="00344635" w:rsidRPr="004944C2" w:rsidRDefault="00344635">
      <w:pPr>
        <w:rPr>
          <w:color w:val="000000"/>
          <w:szCs w:val="22"/>
        </w:rPr>
      </w:pPr>
    </w:p>
    <w:p w14:paraId="20C72F91" w14:textId="77777777" w:rsidR="00344635" w:rsidRPr="004944C2" w:rsidRDefault="00344635">
      <w:pPr>
        <w:rPr>
          <w:color w:val="000000"/>
          <w:szCs w:val="22"/>
        </w:rPr>
      </w:pPr>
    </w:p>
    <w:p w14:paraId="147894DC" w14:textId="77777777" w:rsidR="00344635" w:rsidRPr="004944C2" w:rsidRDefault="00344635">
      <w:pPr>
        <w:rPr>
          <w:color w:val="000000"/>
          <w:szCs w:val="22"/>
        </w:rPr>
      </w:pPr>
    </w:p>
    <w:p w14:paraId="70F384D3" w14:textId="77777777" w:rsidR="00344635" w:rsidRPr="004944C2" w:rsidRDefault="00344635">
      <w:pPr>
        <w:rPr>
          <w:color w:val="000000"/>
          <w:szCs w:val="22"/>
        </w:rPr>
      </w:pPr>
    </w:p>
    <w:p w14:paraId="493B88BD" w14:textId="77777777" w:rsidR="00344635" w:rsidRPr="004944C2" w:rsidRDefault="00344635">
      <w:pPr>
        <w:rPr>
          <w:color w:val="000000"/>
          <w:szCs w:val="22"/>
        </w:rPr>
      </w:pPr>
    </w:p>
    <w:p w14:paraId="0BF99EB1" w14:textId="77777777" w:rsidR="00344635" w:rsidRPr="004944C2" w:rsidRDefault="00344635">
      <w:pPr>
        <w:rPr>
          <w:color w:val="000000"/>
          <w:szCs w:val="22"/>
        </w:rPr>
      </w:pPr>
    </w:p>
    <w:p w14:paraId="0249B296" w14:textId="77777777" w:rsidR="00344635" w:rsidRPr="004944C2" w:rsidRDefault="00A43288">
      <w:pPr>
        <w:pStyle w:val="TitleA"/>
        <w:rPr>
          <w:lang w:val="cs-CZ"/>
        </w:rPr>
      </w:pPr>
      <w:r w:rsidRPr="004944C2">
        <w:rPr>
          <w:lang w:val="cs-CZ"/>
        </w:rPr>
        <w:t>A. OZNAČENÍ NA OBALU</w:t>
      </w:r>
    </w:p>
    <w:p w14:paraId="6054E681" w14:textId="77777777" w:rsidR="00344635" w:rsidRPr="004944C2" w:rsidRDefault="00A43288">
      <w:pPr>
        <w:rPr>
          <w:color w:val="000000"/>
          <w:szCs w:val="22"/>
        </w:rPr>
      </w:pPr>
      <w:r w:rsidRPr="004944C2">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7D19A2F" w14:textId="77777777">
        <w:trPr>
          <w:trHeight w:val="240"/>
        </w:trPr>
        <w:tc>
          <w:tcPr>
            <w:tcW w:w="9287" w:type="dxa"/>
            <w:tcBorders>
              <w:bottom w:val="single" w:sz="4" w:space="0" w:color="auto"/>
            </w:tcBorders>
          </w:tcPr>
          <w:p w14:paraId="341BBDAE" w14:textId="77777777" w:rsidR="00344635" w:rsidRPr="004944C2" w:rsidRDefault="00A43288">
            <w:pPr>
              <w:rPr>
                <w:b/>
                <w:color w:val="000000"/>
                <w:szCs w:val="22"/>
              </w:rPr>
            </w:pPr>
            <w:r w:rsidRPr="004944C2">
              <w:rPr>
                <w:b/>
                <w:color w:val="000000"/>
                <w:szCs w:val="22"/>
              </w:rPr>
              <w:lastRenderedPageBreak/>
              <w:t>ÚDAJE UVÁDĚNÉ NA VNĚJŠÍM OBALU</w:t>
            </w:r>
          </w:p>
          <w:p w14:paraId="27488C63" w14:textId="77777777" w:rsidR="00344635" w:rsidRPr="004944C2" w:rsidRDefault="00344635">
            <w:pPr>
              <w:rPr>
                <w:color w:val="000000"/>
                <w:szCs w:val="22"/>
              </w:rPr>
            </w:pPr>
          </w:p>
          <w:p w14:paraId="253E7314" w14:textId="77777777" w:rsidR="00344635" w:rsidRPr="004944C2" w:rsidRDefault="00A43288">
            <w:pPr>
              <w:rPr>
                <w:b/>
                <w:color w:val="000000"/>
                <w:szCs w:val="22"/>
              </w:rPr>
            </w:pPr>
            <w:r w:rsidRPr="004944C2">
              <w:rPr>
                <w:b/>
                <w:color w:val="000000"/>
                <w:szCs w:val="22"/>
              </w:rPr>
              <w:t>KRABIČKA NA BLISTRY</w:t>
            </w:r>
          </w:p>
        </w:tc>
      </w:tr>
    </w:tbl>
    <w:p w14:paraId="6F14E7B2" w14:textId="77777777" w:rsidR="00344635" w:rsidRPr="004944C2" w:rsidRDefault="00344635">
      <w:pPr>
        <w:rPr>
          <w:color w:val="000000"/>
          <w:szCs w:val="22"/>
        </w:rPr>
      </w:pPr>
    </w:p>
    <w:p w14:paraId="100983B7"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7262B55" w14:textId="77777777">
        <w:tc>
          <w:tcPr>
            <w:tcW w:w="9287" w:type="dxa"/>
          </w:tcPr>
          <w:p w14:paraId="580EB442"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1E59302D" w14:textId="77777777" w:rsidR="00344635" w:rsidRPr="004944C2" w:rsidRDefault="00344635">
      <w:pPr>
        <w:rPr>
          <w:color w:val="000000"/>
          <w:szCs w:val="22"/>
        </w:rPr>
      </w:pPr>
    </w:p>
    <w:p w14:paraId="5E99EF16"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1,5 mg tvrdé tobolky</w:t>
      </w:r>
    </w:p>
    <w:p w14:paraId="5275F66F" w14:textId="77777777" w:rsidR="00344635" w:rsidRPr="004944C2" w:rsidRDefault="00A43288">
      <w:pPr>
        <w:rPr>
          <w:color w:val="000000"/>
          <w:szCs w:val="22"/>
        </w:rPr>
      </w:pPr>
      <w:r w:rsidRPr="004944C2">
        <w:rPr>
          <w:color w:val="000000"/>
          <w:szCs w:val="22"/>
        </w:rPr>
        <w:t>rivastigminum</w:t>
      </w:r>
    </w:p>
    <w:p w14:paraId="127BD931" w14:textId="77777777" w:rsidR="00344635" w:rsidRPr="004944C2" w:rsidRDefault="00344635">
      <w:pPr>
        <w:rPr>
          <w:color w:val="000000"/>
          <w:szCs w:val="22"/>
        </w:rPr>
      </w:pPr>
    </w:p>
    <w:p w14:paraId="3447F09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2C73BCA" w14:textId="77777777">
        <w:tc>
          <w:tcPr>
            <w:tcW w:w="9287" w:type="dxa"/>
          </w:tcPr>
          <w:p w14:paraId="46E67946"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OBSAH LÉČIVÉ LÁTKY/LÉČIVÝCH LÁTEK</w:t>
            </w:r>
          </w:p>
        </w:tc>
      </w:tr>
    </w:tbl>
    <w:p w14:paraId="004D6132" w14:textId="77777777" w:rsidR="00344635" w:rsidRPr="004944C2" w:rsidRDefault="00344635">
      <w:pPr>
        <w:rPr>
          <w:color w:val="000000"/>
          <w:szCs w:val="22"/>
        </w:rPr>
      </w:pPr>
    </w:p>
    <w:p w14:paraId="3396601B" w14:textId="77777777" w:rsidR="00344635" w:rsidRPr="004944C2" w:rsidRDefault="00A43288">
      <w:pPr>
        <w:rPr>
          <w:color w:val="000000"/>
          <w:szCs w:val="22"/>
        </w:rPr>
      </w:pPr>
      <w:r w:rsidRPr="004944C2">
        <w:rPr>
          <w:color w:val="000000"/>
          <w:szCs w:val="22"/>
        </w:rPr>
        <w:t>Jedna tobolka obsahuje rivastigminum 1,5 mg ve formě rivastigmini hydrogenotartras.</w:t>
      </w:r>
    </w:p>
    <w:p w14:paraId="2AF1B458" w14:textId="77777777" w:rsidR="00344635" w:rsidRPr="004944C2" w:rsidRDefault="00344635">
      <w:pPr>
        <w:rPr>
          <w:color w:val="000000"/>
          <w:szCs w:val="22"/>
        </w:rPr>
      </w:pPr>
    </w:p>
    <w:p w14:paraId="15A04F3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A14D402" w14:textId="77777777">
        <w:tc>
          <w:tcPr>
            <w:tcW w:w="9287" w:type="dxa"/>
          </w:tcPr>
          <w:p w14:paraId="420CA4A3"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SEZNAM POMOCNÝCH LÁTEK</w:t>
            </w:r>
          </w:p>
        </w:tc>
      </w:tr>
    </w:tbl>
    <w:p w14:paraId="0C1645EB" w14:textId="77777777" w:rsidR="00344635" w:rsidRPr="004944C2" w:rsidRDefault="00344635">
      <w:pPr>
        <w:rPr>
          <w:color w:val="000000"/>
          <w:szCs w:val="22"/>
        </w:rPr>
      </w:pPr>
    </w:p>
    <w:p w14:paraId="4D84FF2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92EB270" w14:textId="77777777">
        <w:tc>
          <w:tcPr>
            <w:tcW w:w="9287" w:type="dxa"/>
          </w:tcPr>
          <w:p w14:paraId="023CFFD1"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LÉKOVÁ FORMA A OBSAH BALENÍ</w:t>
            </w:r>
          </w:p>
        </w:tc>
      </w:tr>
    </w:tbl>
    <w:p w14:paraId="0F8077C4" w14:textId="77777777" w:rsidR="00344635" w:rsidRPr="004944C2" w:rsidRDefault="00344635">
      <w:pPr>
        <w:rPr>
          <w:color w:val="000000"/>
          <w:szCs w:val="22"/>
        </w:rPr>
      </w:pPr>
    </w:p>
    <w:p w14:paraId="4E7F552C" w14:textId="77777777" w:rsidR="00344635" w:rsidRPr="004944C2" w:rsidRDefault="00A43288">
      <w:pPr>
        <w:rPr>
          <w:color w:val="000000"/>
          <w:szCs w:val="22"/>
        </w:rPr>
      </w:pPr>
      <w:r w:rsidRPr="004944C2">
        <w:rPr>
          <w:color w:val="000000"/>
          <w:szCs w:val="22"/>
        </w:rPr>
        <w:t>28 tvrdých tobolek</w:t>
      </w:r>
    </w:p>
    <w:p w14:paraId="05F350F4" w14:textId="77777777" w:rsidR="00344635" w:rsidRPr="004944C2" w:rsidRDefault="00A43288">
      <w:pPr>
        <w:rPr>
          <w:color w:val="000000"/>
          <w:szCs w:val="22"/>
          <w:shd w:val="clear" w:color="auto" w:fill="D9D9D9"/>
        </w:rPr>
      </w:pPr>
      <w:r w:rsidRPr="004944C2">
        <w:rPr>
          <w:color w:val="000000"/>
          <w:szCs w:val="22"/>
          <w:shd w:val="clear" w:color="auto" w:fill="D9D9D9"/>
        </w:rPr>
        <w:t>56 tvrdých tobolek</w:t>
      </w:r>
    </w:p>
    <w:p w14:paraId="62755D8E" w14:textId="77777777" w:rsidR="00344635" w:rsidRPr="004944C2" w:rsidRDefault="00A43288">
      <w:pPr>
        <w:rPr>
          <w:color w:val="000000"/>
          <w:szCs w:val="22"/>
          <w:shd w:val="clear" w:color="auto" w:fill="D9D9D9"/>
        </w:rPr>
      </w:pPr>
      <w:r w:rsidRPr="004944C2">
        <w:rPr>
          <w:color w:val="000000"/>
          <w:szCs w:val="22"/>
          <w:shd w:val="clear" w:color="auto" w:fill="D9D9D9"/>
        </w:rPr>
        <w:t>112 tvrdých tobolek</w:t>
      </w:r>
    </w:p>
    <w:p w14:paraId="4B930446" w14:textId="77777777" w:rsidR="00344635" w:rsidRPr="004944C2" w:rsidRDefault="00344635">
      <w:pPr>
        <w:rPr>
          <w:color w:val="000000"/>
          <w:szCs w:val="22"/>
        </w:rPr>
      </w:pPr>
    </w:p>
    <w:p w14:paraId="6217DCA6"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CE00DAF" w14:textId="77777777">
        <w:tc>
          <w:tcPr>
            <w:tcW w:w="9287" w:type="dxa"/>
          </w:tcPr>
          <w:p w14:paraId="4878C9BC"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ZPŮSOB A CESTA/CESTY PODÁNÍ</w:t>
            </w:r>
          </w:p>
        </w:tc>
      </w:tr>
    </w:tbl>
    <w:p w14:paraId="1A79CAFE" w14:textId="77777777" w:rsidR="00344635" w:rsidRPr="004944C2" w:rsidRDefault="00344635">
      <w:pPr>
        <w:widowControl w:val="0"/>
        <w:rPr>
          <w:color w:val="000000"/>
          <w:szCs w:val="22"/>
        </w:rPr>
      </w:pPr>
    </w:p>
    <w:p w14:paraId="4D6D32A3" w14:textId="77777777" w:rsidR="00344635" w:rsidRPr="004944C2" w:rsidRDefault="00A43288">
      <w:pPr>
        <w:rPr>
          <w:color w:val="000000"/>
        </w:rPr>
      </w:pPr>
      <w:r w:rsidRPr="004944C2">
        <w:rPr>
          <w:color w:val="000000"/>
        </w:rPr>
        <w:t>Před použitím si přečtěte příbalovou informaci.</w:t>
      </w:r>
    </w:p>
    <w:p w14:paraId="713C722D" w14:textId="77777777" w:rsidR="00344635" w:rsidRPr="004944C2" w:rsidRDefault="00A43288">
      <w:pPr>
        <w:widowControl w:val="0"/>
        <w:rPr>
          <w:color w:val="000000"/>
          <w:szCs w:val="22"/>
        </w:rPr>
      </w:pPr>
      <w:r w:rsidRPr="004944C2">
        <w:rPr>
          <w:color w:val="000000"/>
          <w:szCs w:val="22"/>
        </w:rPr>
        <w:t>Perorální podání.</w:t>
      </w:r>
    </w:p>
    <w:p w14:paraId="36F515D2" w14:textId="77777777" w:rsidR="00344635" w:rsidRPr="004944C2" w:rsidRDefault="00A43288">
      <w:pPr>
        <w:rPr>
          <w:color w:val="000000"/>
          <w:szCs w:val="22"/>
        </w:rPr>
      </w:pPr>
      <w:r w:rsidRPr="004944C2">
        <w:rPr>
          <w:color w:val="000000"/>
          <w:szCs w:val="22"/>
        </w:rPr>
        <w:t>Tobolky se polykají celé, aniž by se drtily či otevíraly.</w:t>
      </w:r>
    </w:p>
    <w:p w14:paraId="7352DB4C" w14:textId="77777777" w:rsidR="00344635" w:rsidRPr="004944C2" w:rsidRDefault="00344635">
      <w:pPr>
        <w:rPr>
          <w:color w:val="000000"/>
          <w:szCs w:val="22"/>
        </w:rPr>
      </w:pPr>
    </w:p>
    <w:p w14:paraId="4CB3F3C9"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C2522C4" w14:textId="77777777">
        <w:tc>
          <w:tcPr>
            <w:tcW w:w="9287" w:type="dxa"/>
          </w:tcPr>
          <w:p w14:paraId="2E9C458E" w14:textId="77777777" w:rsidR="00344635" w:rsidRPr="004944C2" w:rsidRDefault="00A43288">
            <w:pPr>
              <w:tabs>
                <w:tab w:val="left" w:pos="142"/>
              </w:tabs>
              <w:rPr>
                <w:b/>
                <w:color w:val="000000"/>
                <w:szCs w:val="22"/>
              </w:rPr>
            </w:pPr>
            <w:r w:rsidRPr="004944C2">
              <w:rPr>
                <w:b/>
                <w:color w:val="000000"/>
                <w:szCs w:val="22"/>
              </w:rPr>
              <w:t>6.</w:t>
            </w:r>
            <w:r w:rsidRPr="004944C2">
              <w:rPr>
                <w:b/>
                <w:color w:val="000000"/>
                <w:szCs w:val="22"/>
              </w:rPr>
              <w:tab/>
              <w:t>ZVLÁŠTNÍ UPOZORNĚNÍ, ŽE LÉČIVÝ PŘÍPRAVEK MUSÍ BÝT UCHOVÁVÁN MIMO DOHLED A DOSAH DĚTÍ</w:t>
            </w:r>
          </w:p>
        </w:tc>
      </w:tr>
    </w:tbl>
    <w:p w14:paraId="77B38C4C" w14:textId="77777777" w:rsidR="00344635" w:rsidRPr="004944C2" w:rsidRDefault="00344635">
      <w:pPr>
        <w:rPr>
          <w:color w:val="000000"/>
          <w:szCs w:val="22"/>
        </w:rPr>
      </w:pPr>
    </w:p>
    <w:p w14:paraId="3E1A2A4F" w14:textId="77777777" w:rsidR="00344635" w:rsidRPr="004944C2" w:rsidRDefault="00A43288">
      <w:pPr>
        <w:rPr>
          <w:color w:val="000000"/>
          <w:szCs w:val="22"/>
        </w:rPr>
      </w:pPr>
      <w:r w:rsidRPr="004944C2">
        <w:rPr>
          <w:color w:val="000000"/>
          <w:szCs w:val="22"/>
        </w:rPr>
        <w:t>Uchovávejte mimo dohled a dosah dětí.</w:t>
      </w:r>
    </w:p>
    <w:p w14:paraId="0CD5E55B" w14:textId="77777777" w:rsidR="00344635" w:rsidRPr="004944C2" w:rsidRDefault="00344635">
      <w:pPr>
        <w:rPr>
          <w:color w:val="000000"/>
          <w:szCs w:val="22"/>
        </w:rPr>
      </w:pPr>
    </w:p>
    <w:p w14:paraId="04CC809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71DA49C" w14:textId="77777777">
        <w:tc>
          <w:tcPr>
            <w:tcW w:w="9287" w:type="dxa"/>
          </w:tcPr>
          <w:p w14:paraId="346D1078" w14:textId="77777777" w:rsidR="00344635" w:rsidRPr="004944C2" w:rsidRDefault="00A43288">
            <w:pPr>
              <w:tabs>
                <w:tab w:val="left" w:pos="142"/>
              </w:tabs>
              <w:rPr>
                <w:b/>
                <w:color w:val="000000"/>
                <w:szCs w:val="22"/>
              </w:rPr>
            </w:pPr>
            <w:r w:rsidRPr="004944C2">
              <w:rPr>
                <w:b/>
                <w:color w:val="000000"/>
                <w:szCs w:val="22"/>
              </w:rPr>
              <w:t>7.</w:t>
            </w:r>
            <w:r w:rsidRPr="004944C2">
              <w:rPr>
                <w:b/>
                <w:color w:val="000000"/>
                <w:szCs w:val="22"/>
              </w:rPr>
              <w:tab/>
              <w:t>DALŠÍ ZVLÁŠTNÍ UPOZORNĚNÍ, POKUD JE POTŘEBNÉ</w:t>
            </w:r>
          </w:p>
        </w:tc>
      </w:tr>
    </w:tbl>
    <w:p w14:paraId="2740C66C" w14:textId="77777777" w:rsidR="00344635" w:rsidRPr="004944C2" w:rsidRDefault="00344635">
      <w:pPr>
        <w:rPr>
          <w:color w:val="000000"/>
          <w:szCs w:val="22"/>
        </w:rPr>
      </w:pPr>
    </w:p>
    <w:p w14:paraId="7B08D73A"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18EC656" w14:textId="77777777">
        <w:tc>
          <w:tcPr>
            <w:tcW w:w="9287" w:type="dxa"/>
          </w:tcPr>
          <w:p w14:paraId="1D35BC8A" w14:textId="77777777" w:rsidR="00344635" w:rsidRPr="004944C2" w:rsidRDefault="00A43288">
            <w:pPr>
              <w:tabs>
                <w:tab w:val="left" w:pos="142"/>
              </w:tabs>
              <w:rPr>
                <w:b/>
                <w:color w:val="000000"/>
                <w:szCs w:val="22"/>
              </w:rPr>
            </w:pPr>
            <w:r w:rsidRPr="004944C2">
              <w:rPr>
                <w:b/>
                <w:color w:val="000000"/>
                <w:szCs w:val="22"/>
              </w:rPr>
              <w:t>8.</w:t>
            </w:r>
            <w:r w:rsidRPr="004944C2">
              <w:rPr>
                <w:b/>
                <w:color w:val="000000"/>
                <w:szCs w:val="22"/>
              </w:rPr>
              <w:tab/>
              <w:t>POUŽITELNOST</w:t>
            </w:r>
          </w:p>
        </w:tc>
      </w:tr>
    </w:tbl>
    <w:p w14:paraId="4D5BA0AA" w14:textId="77777777" w:rsidR="00344635" w:rsidRPr="004944C2" w:rsidRDefault="00344635">
      <w:pPr>
        <w:rPr>
          <w:color w:val="000000"/>
          <w:szCs w:val="22"/>
        </w:rPr>
      </w:pPr>
    </w:p>
    <w:p w14:paraId="4F2F8847" w14:textId="77777777" w:rsidR="00344635" w:rsidRPr="004944C2" w:rsidRDefault="00A43288">
      <w:pPr>
        <w:rPr>
          <w:color w:val="000000"/>
          <w:szCs w:val="22"/>
        </w:rPr>
      </w:pPr>
      <w:r w:rsidRPr="004944C2">
        <w:rPr>
          <w:color w:val="000000"/>
          <w:szCs w:val="22"/>
        </w:rPr>
        <w:t>EXP</w:t>
      </w:r>
    </w:p>
    <w:p w14:paraId="6D8BE28F" w14:textId="77777777" w:rsidR="00344635" w:rsidRPr="004944C2" w:rsidRDefault="00344635">
      <w:pPr>
        <w:rPr>
          <w:color w:val="000000"/>
          <w:szCs w:val="22"/>
        </w:rPr>
      </w:pPr>
    </w:p>
    <w:p w14:paraId="2A7F6ED4"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A9F4F53" w14:textId="77777777">
        <w:tc>
          <w:tcPr>
            <w:tcW w:w="9287" w:type="dxa"/>
          </w:tcPr>
          <w:p w14:paraId="75CB7DA0" w14:textId="77777777" w:rsidR="00344635" w:rsidRPr="004944C2" w:rsidRDefault="00A43288">
            <w:pPr>
              <w:tabs>
                <w:tab w:val="left" w:pos="142"/>
              </w:tabs>
              <w:rPr>
                <w:color w:val="000000"/>
                <w:szCs w:val="22"/>
              </w:rPr>
            </w:pPr>
            <w:r w:rsidRPr="004944C2">
              <w:rPr>
                <w:b/>
                <w:color w:val="000000"/>
                <w:szCs w:val="22"/>
              </w:rPr>
              <w:t>9.</w:t>
            </w:r>
            <w:r w:rsidRPr="004944C2">
              <w:rPr>
                <w:b/>
                <w:color w:val="000000"/>
                <w:szCs w:val="22"/>
              </w:rPr>
              <w:tab/>
              <w:t>ZVLÁŠTNÍ PODMÍNKY PRO UCHOVÁVÁNÍ</w:t>
            </w:r>
          </w:p>
        </w:tc>
      </w:tr>
    </w:tbl>
    <w:p w14:paraId="6CB2E1B7" w14:textId="77777777" w:rsidR="00344635" w:rsidRPr="004944C2" w:rsidRDefault="00344635">
      <w:pPr>
        <w:rPr>
          <w:color w:val="000000"/>
          <w:szCs w:val="22"/>
        </w:rPr>
      </w:pPr>
    </w:p>
    <w:p w14:paraId="258A1D06" w14:textId="77777777" w:rsidR="00344635" w:rsidRPr="004944C2" w:rsidRDefault="00A43288">
      <w:pPr>
        <w:rPr>
          <w:color w:val="000000"/>
          <w:szCs w:val="22"/>
        </w:rPr>
      </w:pPr>
      <w:r w:rsidRPr="004944C2">
        <w:rPr>
          <w:color w:val="000000"/>
          <w:szCs w:val="22"/>
        </w:rPr>
        <w:t>Uchovávejte při teplotě do 25</w:t>
      </w:r>
      <w:r w:rsidRPr="004944C2">
        <w:rPr>
          <w:color w:val="000000"/>
          <w:szCs w:val="22"/>
        </w:rPr>
        <w:sym w:font="Symbol" w:char="F0B0"/>
      </w:r>
      <w:r w:rsidRPr="004944C2">
        <w:rPr>
          <w:color w:val="000000"/>
          <w:szCs w:val="22"/>
        </w:rPr>
        <w:t>C.</w:t>
      </w:r>
    </w:p>
    <w:p w14:paraId="3E882641" w14:textId="77777777" w:rsidR="00344635" w:rsidRPr="004944C2" w:rsidRDefault="00344635">
      <w:pPr>
        <w:rPr>
          <w:color w:val="000000"/>
          <w:szCs w:val="22"/>
        </w:rPr>
      </w:pPr>
    </w:p>
    <w:p w14:paraId="0830528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8B0329C" w14:textId="77777777">
        <w:tc>
          <w:tcPr>
            <w:tcW w:w="9287" w:type="dxa"/>
          </w:tcPr>
          <w:p w14:paraId="40D9A588" w14:textId="77777777" w:rsidR="00344635" w:rsidRPr="004944C2" w:rsidRDefault="00A43288">
            <w:pPr>
              <w:tabs>
                <w:tab w:val="left" w:pos="142"/>
              </w:tabs>
              <w:rPr>
                <w:b/>
                <w:color w:val="000000"/>
                <w:szCs w:val="22"/>
              </w:rPr>
            </w:pPr>
            <w:r w:rsidRPr="004944C2">
              <w:rPr>
                <w:b/>
                <w:color w:val="000000"/>
                <w:szCs w:val="22"/>
              </w:rPr>
              <w:t>10.</w:t>
            </w:r>
            <w:r w:rsidRPr="004944C2">
              <w:rPr>
                <w:b/>
                <w:color w:val="000000"/>
                <w:szCs w:val="22"/>
              </w:rPr>
              <w:tab/>
              <w:t>ZVLÁŠTNÍ OPATŘENÍ PRO LIKVIDACI NEPOUŽITÝCH LÉČIVÝCH PŘÍPRAVKŮ NEBO ODPADU Z NICH, POKUD JE TO VHODNÉ</w:t>
            </w:r>
          </w:p>
        </w:tc>
      </w:tr>
    </w:tbl>
    <w:p w14:paraId="1A929392" w14:textId="77777777" w:rsidR="00344635" w:rsidRPr="004944C2" w:rsidRDefault="00344635">
      <w:pPr>
        <w:rPr>
          <w:color w:val="000000"/>
          <w:szCs w:val="22"/>
        </w:rPr>
      </w:pPr>
    </w:p>
    <w:p w14:paraId="0433F62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B03B363" w14:textId="77777777">
        <w:tc>
          <w:tcPr>
            <w:tcW w:w="9287" w:type="dxa"/>
          </w:tcPr>
          <w:p w14:paraId="5875D1EF" w14:textId="77777777" w:rsidR="00344635" w:rsidRPr="004944C2" w:rsidRDefault="00A43288">
            <w:pPr>
              <w:tabs>
                <w:tab w:val="left" w:pos="142"/>
              </w:tabs>
              <w:rPr>
                <w:b/>
                <w:color w:val="000000"/>
                <w:szCs w:val="22"/>
              </w:rPr>
            </w:pPr>
            <w:r w:rsidRPr="004944C2">
              <w:rPr>
                <w:b/>
                <w:color w:val="000000"/>
                <w:szCs w:val="22"/>
              </w:rPr>
              <w:lastRenderedPageBreak/>
              <w:t>11.</w:t>
            </w:r>
            <w:r w:rsidRPr="004944C2">
              <w:rPr>
                <w:b/>
                <w:color w:val="000000"/>
                <w:szCs w:val="22"/>
              </w:rPr>
              <w:tab/>
              <w:t>NÁZEV A ADRESA DRŽITELE ROZHODNUTÍ O REGISTRACI</w:t>
            </w:r>
          </w:p>
        </w:tc>
      </w:tr>
    </w:tbl>
    <w:p w14:paraId="1805B695" w14:textId="77777777" w:rsidR="00344635" w:rsidRPr="004944C2" w:rsidRDefault="00344635">
      <w:pPr>
        <w:widowControl w:val="0"/>
        <w:rPr>
          <w:color w:val="000000"/>
          <w:szCs w:val="22"/>
        </w:rPr>
      </w:pPr>
    </w:p>
    <w:p w14:paraId="2E3A2EE6" w14:textId="77777777" w:rsidR="00344635" w:rsidRPr="004944C2" w:rsidRDefault="00A43288">
      <w:pPr>
        <w:rPr>
          <w:b/>
          <w:noProof/>
          <w:szCs w:val="22"/>
        </w:rPr>
      </w:pPr>
      <w:r w:rsidRPr="004944C2">
        <w:rPr>
          <w:noProof/>
          <w:szCs w:val="22"/>
        </w:rPr>
        <w:t>Actavis Group PTC ehf.</w:t>
      </w:r>
    </w:p>
    <w:p w14:paraId="0925ECF3" w14:textId="77777777" w:rsidR="00344635" w:rsidRPr="004944C2" w:rsidRDefault="00A43288">
      <w:pPr>
        <w:rPr>
          <w:noProof/>
          <w:szCs w:val="22"/>
        </w:rPr>
      </w:pPr>
      <w:r w:rsidRPr="004944C2">
        <w:rPr>
          <w:noProof/>
          <w:szCs w:val="22"/>
        </w:rPr>
        <w:t>220 Hafnarfjörður</w:t>
      </w:r>
    </w:p>
    <w:p w14:paraId="0EFFCD05" w14:textId="77777777" w:rsidR="00344635" w:rsidRPr="004944C2" w:rsidRDefault="00A43288">
      <w:pPr>
        <w:rPr>
          <w:color w:val="000000"/>
          <w:szCs w:val="22"/>
        </w:rPr>
      </w:pPr>
      <w:r w:rsidRPr="004944C2">
        <w:rPr>
          <w:noProof/>
          <w:szCs w:val="22"/>
        </w:rPr>
        <w:t>Island</w:t>
      </w:r>
    </w:p>
    <w:p w14:paraId="0668E8C6" w14:textId="77777777" w:rsidR="00344635" w:rsidRPr="004944C2" w:rsidRDefault="00344635">
      <w:pPr>
        <w:rPr>
          <w:color w:val="000000"/>
          <w:szCs w:val="22"/>
        </w:rPr>
      </w:pPr>
    </w:p>
    <w:p w14:paraId="01B6B10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9A2B78A" w14:textId="77777777">
        <w:tc>
          <w:tcPr>
            <w:tcW w:w="9287" w:type="dxa"/>
          </w:tcPr>
          <w:p w14:paraId="58B101E6" w14:textId="77777777" w:rsidR="00344635" w:rsidRPr="004944C2" w:rsidRDefault="00A43288">
            <w:pPr>
              <w:tabs>
                <w:tab w:val="left" w:pos="142"/>
              </w:tabs>
              <w:rPr>
                <w:b/>
                <w:color w:val="000000"/>
                <w:szCs w:val="22"/>
              </w:rPr>
            </w:pPr>
            <w:r w:rsidRPr="004944C2">
              <w:rPr>
                <w:b/>
                <w:color w:val="000000"/>
                <w:szCs w:val="22"/>
              </w:rPr>
              <w:t>12.</w:t>
            </w:r>
            <w:r w:rsidRPr="004944C2">
              <w:rPr>
                <w:b/>
                <w:color w:val="000000"/>
                <w:szCs w:val="22"/>
              </w:rPr>
              <w:tab/>
              <w:t>REGISTRAČNÍ ČÍSLO/ČÍSLA</w:t>
            </w:r>
          </w:p>
        </w:tc>
      </w:tr>
    </w:tbl>
    <w:p w14:paraId="1267F197" w14:textId="77777777" w:rsidR="00344635" w:rsidRPr="004944C2" w:rsidRDefault="00344635">
      <w:pPr>
        <w:rPr>
          <w:color w:val="000000"/>
          <w:szCs w:val="22"/>
        </w:rPr>
      </w:pPr>
    </w:p>
    <w:p w14:paraId="38ABFA22" w14:textId="77777777" w:rsidR="00344635" w:rsidRPr="004944C2" w:rsidRDefault="00A43288">
      <w:pPr>
        <w:rPr>
          <w:noProof/>
          <w:szCs w:val="22"/>
          <w:highlight w:val="lightGray"/>
        </w:rPr>
      </w:pPr>
      <w:r w:rsidRPr="004944C2">
        <w:rPr>
          <w:noProof/>
          <w:szCs w:val="22"/>
        </w:rPr>
        <w:t>EU/1/11/693/001</w:t>
      </w:r>
      <w:r w:rsidRPr="004944C2">
        <w:rPr>
          <w:noProof/>
          <w:szCs w:val="22"/>
          <w:highlight w:val="lightGray"/>
        </w:rPr>
        <w:t>[ 28 blistr]</w:t>
      </w:r>
    </w:p>
    <w:p w14:paraId="38A7C0BF" w14:textId="77777777" w:rsidR="00344635" w:rsidRPr="004944C2" w:rsidRDefault="00A43288">
      <w:pPr>
        <w:rPr>
          <w:noProof/>
          <w:szCs w:val="22"/>
          <w:highlight w:val="lightGray"/>
        </w:rPr>
      </w:pPr>
      <w:r w:rsidRPr="004944C2">
        <w:rPr>
          <w:noProof/>
          <w:szCs w:val="22"/>
          <w:highlight w:val="lightGray"/>
        </w:rPr>
        <w:t>EU/1/11/693/002 [56 blistr]</w:t>
      </w:r>
    </w:p>
    <w:p w14:paraId="169A236D" w14:textId="77777777" w:rsidR="00344635" w:rsidRPr="004944C2" w:rsidRDefault="00A43288">
      <w:pPr>
        <w:rPr>
          <w:noProof/>
          <w:szCs w:val="22"/>
          <w:highlight w:val="lightGray"/>
        </w:rPr>
      </w:pPr>
      <w:r w:rsidRPr="004944C2">
        <w:rPr>
          <w:noProof/>
          <w:szCs w:val="22"/>
          <w:highlight w:val="lightGray"/>
        </w:rPr>
        <w:t>EU/1/11/693/003 [112 blistr]</w:t>
      </w:r>
    </w:p>
    <w:p w14:paraId="324DBD61" w14:textId="77777777" w:rsidR="00344635" w:rsidRPr="004944C2" w:rsidRDefault="00344635">
      <w:pPr>
        <w:rPr>
          <w:color w:val="000000"/>
          <w:szCs w:val="22"/>
        </w:rPr>
      </w:pPr>
    </w:p>
    <w:p w14:paraId="6B66EF3A"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CAE8CBF" w14:textId="77777777">
        <w:tc>
          <w:tcPr>
            <w:tcW w:w="9287" w:type="dxa"/>
          </w:tcPr>
          <w:p w14:paraId="66F47EBA" w14:textId="77777777" w:rsidR="00344635" w:rsidRPr="004944C2" w:rsidRDefault="00A43288">
            <w:pPr>
              <w:tabs>
                <w:tab w:val="left" w:pos="142"/>
              </w:tabs>
              <w:rPr>
                <w:b/>
                <w:color w:val="000000"/>
                <w:szCs w:val="22"/>
              </w:rPr>
            </w:pPr>
            <w:r w:rsidRPr="004944C2">
              <w:rPr>
                <w:b/>
                <w:color w:val="000000"/>
                <w:szCs w:val="22"/>
              </w:rPr>
              <w:t>13.</w:t>
            </w:r>
            <w:r w:rsidRPr="004944C2">
              <w:rPr>
                <w:b/>
                <w:color w:val="000000"/>
                <w:szCs w:val="22"/>
              </w:rPr>
              <w:tab/>
              <w:t>ČÍSLO ŠARŽE</w:t>
            </w:r>
          </w:p>
        </w:tc>
      </w:tr>
    </w:tbl>
    <w:p w14:paraId="5F5A59CB" w14:textId="77777777" w:rsidR="00344635" w:rsidRPr="004944C2" w:rsidRDefault="00344635">
      <w:pPr>
        <w:rPr>
          <w:color w:val="000000"/>
          <w:szCs w:val="22"/>
        </w:rPr>
      </w:pPr>
    </w:p>
    <w:p w14:paraId="2833BBDB" w14:textId="77777777" w:rsidR="00344635" w:rsidRPr="004944C2" w:rsidRDefault="00A43288">
      <w:pPr>
        <w:rPr>
          <w:color w:val="000000"/>
          <w:szCs w:val="22"/>
        </w:rPr>
      </w:pPr>
      <w:r w:rsidRPr="004944C2">
        <w:rPr>
          <w:color w:val="000000"/>
          <w:szCs w:val="22"/>
        </w:rPr>
        <w:t>Lot</w:t>
      </w:r>
    </w:p>
    <w:p w14:paraId="63BA84BE" w14:textId="77777777" w:rsidR="00344635" w:rsidRPr="004944C2" w:rsidRDefault="00344635">
      <w:pPr>
        <w:rPr>
          <w:color w:val="000000"/>
          <w:szCs w:val="22"/>
        </w:rPr>
      </w:pPr>
    </w:p>
    <w:p w14:paraId="0583521B"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25D64FE" w14:textId="77777777">
        <w:tc>
          <w:tcPr>
            <w:tcW w:w="9287" w:type="dxa"/>
          </w:tcPr>
          <w:p w14:paraId="19F18A90" w14:textId="77777777" w:rsidR="00344635" w:rsidRPr="004944C2" w:rsidRDefault="00A43288">
            <w:pPr>
              <w:tabs>
                <w:tab w:val="left" w:pos="142"/>
              </w:tabs>
              <w:rPr>
                <w:b/>
                <w:color w:val="000000"/>
                <w:szCs w:val="22"/>
              </w:rPr>
            </w:pPr>
            <w:r w:rsidRPr="004944C2">
              <w:rPr>
                <w:b/>
                <w:color w:val="000000"/>
                <w:szCs w:val="22"/>
              </w:rPr>
              <w:t>14.</w:t>
            </w:r>
            <w:r w:rsidRPr="004944C2">
              <w:rPr>
                <w:b/>
                <w:color w:val="000000"/>
                <w:szCs w:val="22"/>
              </w:rPr>
              <w:tab/>
              <w:t>KLASIFIKACE PRO VÝDEJ</w:t>
            </w:r>
          </w:p>
        </w:tc>
      </w:tr>
    </w:tbl>
    <w:p w14:paraId="33F84455" w14:textId="77777777" w:rsidR="00344635" w:rsidRPr="004944C2" w:rsidRDefault="00344635">
      <w:pPr>
        <w:rPr>
          <w:color w:val="000000"/>
          <w:szCs w:val="22"/>
        </w:rPr>
      </w:pPr>
    </w:p>
    <w:p w14:paraId="56624579"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A321AFE" w14:textId="77777777">
        <w:tc>
          <w:tcPr>
            <w:tcW w:w="9287" w:type="dxa"/>
          </w:tcPr>
          <w:p w14:paraId="13100F92" w14:textId="77777777" w:rsidR="00344635" w:rsidRPr="004944C2" w:rsidRDefault="00A43288">
            <w:pPr>
              <w:tabs>
                <w:tab w:val="left" w:pos="142"/>
              </w:tabs>
              <w:rPr>
                <w:b/>
                <w:color w:val="000000"/>
                <w:szCs w:val="22"/>
              </w:rPr>
            </w:pPr>
            <w:r w:rsidRPr="004944C2">
              <w:rPr>
                <w:b/>
                <w:color w:val="000000"/>
                <w:szCs w:val="22"/>
              </w:rPr>
              <w:t>15.</w:t>
            </w:r>
            <w:r w:rsidRPr="004944C2">
              <w:rPr>
                <w:b/>
                <w:color w:val="000000"/>
                <w:szCs w:val="22"/>
              </w:rPr>
              <w:tab/>
              <w:t>NÁVOD K POUŽITÍ</w:t>
            </w:r>
          </w:p>
        </w:tc>
      </w:tr>
    </w:tbl>
    <w:p w14:paraId="1F428301" w14:textId="77777777" w:rsidR="00344635" w:rsidRPr="004944C2" w:rsidRDefault="00344635">
      <w:pPr>
        <w:rPr>
          <w:color w:val="000000"/>
          <w:szCs w:val="22"/>
          <w:u w:val="single"/>
        </w:rPr>
      </w:pPr>
    </w:p>
    <w:p w14:paraId="55A87316" w14:textId="77777777" w:rsidR="00344635" w:rsidRPr="004944C2" w:rsidRDefault="00344635">
      <w:pPr>
        <w:rPr>
          <w:color w:val="000000"/>
          <w:szCs w:val="22"/>
        </w:rPr>
      </w:pPr>
    </w:p>
    <w:p w14:paraId="3A53F5E6" w14:textId="77777777" w:rsidR="00344635" w:rsidRPr="004944C2" w:rsidRDefault="00A43288">
      <w:pPr>
        <w:pBdr>
          <w:top w:val="single" w:sz="4" w:space="1" w:color="auto"/>
          <w:left w:val="single" w:sz="4" w:space="4" w:color="auto"/>
          <w:bottom w:val="single" w:sz="4" w:space="1" w:color="auto"/>
          <w:right w:val="single" w:sz="4" w:space="27" w:color="auto"/>
        </w:pBdr>
        <w:tabs>
          <w:tab w:val="left" w:pos="142"/>
        </w:tabs>
        <w:ind w:right="459"/>
        <w:rPr>
          <w:b/>
          <w:color w:val="000000"/>
        </w:rPr>
      </w:pPr>
      <w:r w:rsidRPr="004944C2">
        <w:rPr>
          <w:b/>
          <w:color w:val="000000"/>
        </w:rPr>
        <w:t>16.</w:t>
      </w:r>
      <w:r w:rsidRPr="004944C2">
        <w:rPr>
          <w:b/>
          <w:color w:val="000000"/>
        </w:rPr>
        <w:tab/>
        <w:t>INFORMACE V BRAILLOVĚ PÍSMU</w:t>
      </w:r>
    </w:p>
    <w:p w14:paraId="420D4967" w14:textId="77777777" w:rsidR="00344635" w:rsidRPr="004944C2" w:rsidRDefault="00344635">
      <w:pPr>
        <w:rPr>
          <w:color w:val="000000"/>
          <w:szCs w:val="22"/>
        </w:rPr>
      </w:pPr>
    </w:p>
    <w:p w14:paraId="12C5CDE3"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1,5 mg</w:t>
      </w:r>
    </w:p>
    <w:p w14:paraId="49782C4B" w14:textId="77777777" w:rsidR="00344635" w:rsidRPr="004944C2" w:rsidRDefault="00344635">
      <w:pPr>
        <w:rPr>
          <w:color w:val="000000"/>
          <w:szCs w:val="22"/>
        </w:rPr>
      </w:pPr>
    </w:p>
    <w:p w14:paraId="2248273E" w14:textId="77777777" w:rsidR="00344635" w:rsidRPr="004944C2" w:rsidRDefault="00344635">
      <w:pPr>
        <w:rPr>
          <w:color w:val="000000"/>
          <w:szCs w:val="22"/>
        </w:rPr>
      </w:pPr>
    </w:p>
    <w:p w14:paraId="451641E0" w14:textId="71EA3700"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17.</w:t>
      </w:r>
      <w:r w:rsidRPr="004944C2">
        <w:rPr>
          <w:b/>
          <w:noProof/>
        </w:rPr>
        <w:tab/>
        <w:t>JEDINEČNÝ IDENTIFIKÁTOR – 2D ČÁROVÝ KÓD</w:t>
      </w:r>
      <w:r w:rsidR="009B3DA1">
        <w:rPr>
          <w:b/>
          <w:noProof/>
        </w:rPr>
        <w:fldChar w:fldCharType="begin"/>
      </w:r>
      <w:r w:rsidR="009B3DA1">
        <w:rPr>
          <w:b/>
          <w:noProof/>
        </w:rPr>
        <w:instrText xml:space="preserve"> DOCVARIABLE VAULT_ND_2b95d336-6e11-4cb1-99b0-d7d066ac30bf \* MERGEFORMAT </w:instrText>
      </w:r>
      <w:r w:rsidR="009B3DA1">
        <w:rPr>
          <w:b/>
          <w:noProof/>
        </w:rPr>
        <w:fldChar w:fldCharType="separate"/>
      </w:r>
      <w:r w:rsidR="009B3DA1">
        <w:rPr>
          <w:b/>
          <w:noProof/>
        </w:rPr>
        <w:t xml:space="preserve"> </w:t>
      </w:r>
      <w:r w:rsidR="009B3DA1">
        <w:rPr>
          <w:b/>
          <w:noProof/>
        </w:rPr>
        <w:fldChar w:fldCharType="end"/>
      </w:r>
    </w:p>
    <w:p w14:paraId="01EA0BBD" w14:textId="77777777" w:rsidR="00344635" w:rsidRPr="004944C2" w:rsidRDefault="00344635">
      <w:pPr>
        <w:tabs>
          <w:tab w:val="left" w:pos="720"/>
        </w:tabs>
        <w:rPr>
          <w:noProof/>
        </w:rPr>
      </w:pPr>
    </w:p>
    <w:p w14:paraId="0AD11194" w14:textId="77777777" w:rsidR="00344635" w:rsidRPr="004944C2" w:rsidRDefault="00A43288">
      <w:pPr>
        <w:rPr>
          <w:noProof/>
          <w:szCs w:val="22"/>
          <w:highlight w:val="lightGray"/>
          <w:shd w:val="clear" w:color="auto" w:fill="CCCCCC"/>
        </w:rPr>
      </w:pPr>
      <w:r w:rsidRPr="004944C2">
        <w:rPr>
          <w:noProof/>
          <w:highlight w:val="lightGray"/>
        </w:rPr>
        <w:t>2D čárový kód s jedinečným identifikátorem.</w:t>
      </w:r>
    </w:p>
    <w:p w14:paraId="119C0BED" w14:textId="77777777" w:rsidR="00344635" w:rsidRPr="004944C2" w:rsidRDefault="00344635">
      <w:pPr>
        <w:tabs>
          <w:tab w:val="left" w:pos="720"/>
        </w:tabs>
        <w:rPr>
          <w:noProof/>
        </w:rPr>
      </w:pPr>
    </w:p>
    <w:p w14:paraId="2A822D33" w14:textId="77777777" w:rsidR="00344635" w:rsidRPr="004944C2" w:rsidRDefault="00344635">
      <w:pPr>
        <w:tabs>
          <w:tab w:val="left" w:pos="720"/>
        </w:tabs>
        <w:rPr>
          <w:noProof/>
        </w:rPr>
      </w:pPr>
    </w:p>
    <w:p w14:paraId="5F0CCB44" w14:textId="44D0CE34"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18.</w:t>
      </w:r>
      <w:r w:rsidRPr="004944C2">
        <w:rPr>
          <w:b/>
          <w:noProof/>
        </w:rPr>
        <w:tab/>
        <w:t>JEDINEČNÝ IDENTIFIKÁTOR – DATA ČITELNÁ OKEM</w:t>
      </w:r>
      <w:r w:rsidR="009B3DA1">
        <w:rPr>
          <w:b/>
          <w:noProof/>
        </w:rPr>
        <w:fldChar w:fldCharType="begin"/>
      </w:r>
      <w:r w:rsidR="009B3DA1">
        <w:rPr>
          <w:b/>
          <w:noProof/>
        </w:rPr>
        <w:instrText xml:space="preserve"> DOCVARIABLE VAULT_ND_3c451a5b-d8c4-48c8-bc38-8d02362b1bd6 \* MERGEFORMAT </w:instrText>
      </w:r>
      <w:r w:rsidR="009B3DA1">
        <w:rPr>
          <w:b/>
          <w:noProof/>
        </w:rPr>
        <w:fldChar w:fldCharType="separate"/>
      </w:r>
      <w:r w:rsidR="009B3DA1">
        <w:rPr>
          <w:b/>
          <w:noProof/>
        </w:rPr>
        <w:t xml:space="preserve"> </w:t>
      </w:r>
      <w:r w:rsidR="009B3DA1">
        <w:rPr>
          <w:b/>
          <w:noProof/>
        </w:rPr>
        <w:fldChar w:fldCharType="end"/>
      </w:r>
    </w:p>
    <w:p w14:paraId="08DEC7B6" w14:textId="77777777" w:rsidR="00344635" w:rsidRPr="004944C2" w:rsidRDefault="00344635">
      <w:pPr>
        <w:tabs>
          <w:tab w:val="left" w:pos="720"/>
        </w:tabs>
        <w:rPr>
          <w:noProof/>
        </w:rPr>
      </w:pPr>
    </w:p>
    <w:p w14:paraId="65A03E5F" w14:textId="77777777" w:rsidR="00344635" w:rsidRPr="004944C2" w:rsidRDefault="00A43288">
      <w:pPr>
        <w:rPr>
          <w:szCs w:val="22"/>
        </w:rPr>
      </w:pPr>
      <w:r w:rsidRPr="004944C2">
        <w:t>PC: {číslo}</w:t>
      </w:r>
    </w:p>
    <w:p w14:paraId="4F85B7A0" w14:textId="77777777" w:rsidR="00344635" w:rsidRPr="004944C2" w:rsidRDefault="00A43288">
      <w:pPr>
        <w:rPr>
          <w:szCs w:val="22"/>
        </w:rPr>
      </w:pPr>
      <w:r w:rsidRPr="004944C2">
        <w:t xml:space="preserve">SN: {číslo} </w:t>
      </w:r>
    </w:p>
    <w:p w14:paraId="57E24B4B" w14:textId="77777777" w:rsidR="00344635" w:rsidRPr="004944C2" w:rsidRDefault="00A43288">
      <w:pPr>
        <w:rPr>
          <w:szCs w:val="22"/>
        </w:rPr>
      </w:pPr>
      <w:r w:rsidRPr="004944C2">
        <w:t xml:space="preserve">NN: {číslo} </w:t>
      </w:r>
    </w:p>
    <w:p w14:paraId="1F6F51BE" w14:textId="77777777" w:rsidR="00344635" w:rsidRPr="004944C2" w:rsidRDefault="00344635">
      <w:pPr>
        <w:rPr>
          <w:color w:val="000000"/>
          <w:szCs w:val="22"/>
        </w:rPr>
      </w:pPr>
    </w:p>
    <w:p w14:paraId="0C9FA32B" w14:textId="77777777" w:rsidR="00344635" w:rsidRPr="004944C2" w:rsidRDefault="00A43288">
      <w:pPr>
        <w:rPr>
          <w:color w:val="000000"/>
          <w:szCs w:val="22"/>
        </w:rPr>
      </w:pPr>
      <w:r w:rsidRPr="004944C2">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C6FA6CC" w14:textId="77777777">
        <w:tc>
          <w:tcPr>
            <w:tcW w:w="9287" w:type="dxa"/>
          </w:tcPr>
          <w:p w14:paraId="6343647D" w14:textId="77777777" w:rsidR="00344635" w:rsidRPr="004944C2" w:rsidRDefault="00A43288">
            <w:pPr>
              <w:rPr>
                <w:b/>
                <w:color w:val="000000"/>
                <w:szCs w:val="22"/>
              </w:rPr>
            </w:pPr>
            <w:r w:rsidRPr="004944C2">
              <w:rPr>
                <w:b/>
                <w:color w:val="000000"/>
                <w:szCs w:val="22"/>
              </w:rPr>
              <w:lastRenderedPageBreak/>
              <w:t>MINIMÁLNÍ ÚDAJE UVÁDĚNÉ NA BLISTRECH NEBO STRIPECH</w:t>
            </w:r>
          </w:p>
          <w:p w14:paraId="2B72EE45" w14:textId="77777777" w:rsidR="00344635" w:rsidRPr="004944C2" w:rsidRDefault="00344635">
            <w:pPr>
              <w:rPr>
                <w:color w:val="000000"/>
                <w:szCs w:val="22"/>
              </w:rPr>
            </w:pPr>
          </w:p>
          <w:p w14:paraId="732BA541" w14:textId="77777777" w:rsidR="00344635" w:rsidRPr="004944C2" w:rsidRDefault="00A43288">
            <w:pPr>
              <w:rPr>
                <w:b/>
                <w:color w:val="000000"/>
                <w:szCs w:val="22"/>
              </w:rPr>
            </w:pPr>
            <w:r w:rsidRPr="004944C2">
              <w:rPr>
                <w:b/>
                <w:color w:val="000000"/>
                <w:szCs w:val="22"/>
              </w:rPr>
              <w:t>BLISTRY</w:t>
            </w:r>
          </w:p>
        </w:tc>
      </w:tr>
    </w:tbl>
    <w:p w14:paraId="125EC770" w14:textId="77777777" w:rsidR="00344635" w:rsidRPr="004944C2" w:rsidRDefault="00344635">
      <w:pPr>
        <w:rPr>
          <w:color w:val="000000"/>
          <w:szCs w:val="22"/>
        </w:rPr>
      </w:pPr>
    </w:p>
    <w:p w14:paraId="5915D9BF"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A8483BD" w14:textId="77777777">
        <w:tc>
          <w:tcPr>
            <w:tcW w:w="9287" w:type="dxa"/>
          </w:tcPr>
          <w:p w14:paraId="364F47DC"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68BEA1B4" w14:textId="77777777" w:rsidR="00344635" w:rsidRPr="004944C2" w:rsidRDefault="00344635">
      <w:pPr>
        <w:rPr>
          <w:color w:val="000000"/>
          <w:szCs w:val="22"/>
        </w:rPr>
      </w:pPr>
    </w:p>
    <w:p w14:paraId="744E717F" w14:textId="77777777" w:rsidR="00344635" w:rsidRPr="004944C2" w:rsidRDefault="00A43288">
      <w:pPr>
        <w:widowControl w:val="0"/>
        <w:rPr>
          <w:color w:val="000000"/>
          <w:szCs w:val="22"/>
        </w:rPr>
      </w:pPr>
      <w:r w:rsidRPr="004944C2">
        <w:rPr>
          <w:noProof/>
          <w:szCs w:val="22"/>
        </w:rPr>
        <w:t>Rivastigmin Actavis</w:t>
      </w:r>
      <w:r w:rsidRPr="004944C2">
        <w:rPr>
          <w:color w:val="000000"/>
          <w:szCs w:val="22"/>
        </w:rPr>
        <w:t xml:space="preserve"> 1,5 mg tvrdé tobolky</w:t>
      </w:r>
    </w:p>
    <w:p w14:paraId="0064FFB0" w14:textId="77777777" w:rsidR="00344635" w:rsidRPr="004944C2" w:rsidRDefault="00A43288">
      <w:pPr>
        <w:rPr>
          <w:color w:val="000000"/>
          <w:szCs w:val="22"/>
        </w:rPr>
      </w:pPr>
      <w:r w:rsidRPr="004944C2">
        <w:rPr>
          <w:color w:val="000000"/>
          <w:szCs w:val="22"/>
        </w:rPr>
        <w:t>rivastigminum</w:t>
      </w:r>
    </w:p>
    <w:p w14:paraId="3DB1C1CE" w14:textId="77777777" w:rsidR="00344635" w:rsidRPr="004944C2" w:rsidRDefault="00344635">
      <w:pPr>
        <w:rPr>
          <w:color w:val="000000"/>
          <w:szCs w:val="22"/>
        </w:rPr>
      </w:pPr>
    </w:p>
    <w:p w14:paraId="6764BE86"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9FE21A9" w14:textId="77777777">
        <w:tc>
          <w:tcPr>
            <w:tcW w:w="9287" w:type="dxa"/>
          </w:tcPr>
          <w:p w14:paraId="1EEDF5DF"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NÁZEV DRŽITELE ROZHODNUTÍ O REGISTRACI</w:t>
            </w:r>
          </w:p>
        </w:tc>
      </w:tr>
    </w:tbl>
    <w:p w14:paraId="155E2C56" w14:textId="77777777" w:rsidR="00344635" w:rsidRPr="004944C2" w:rsidRDefault="00344635">
      <w:pPr>
        <w:rPr>
          <w:color w:val="000000"/>
          <w:szCs w:val="22"/>
        </w:rPr>
      </w:pPr>
    </w:p>
    <w:p w14:paraId="58D78DD9" w14:textId="77777777" w:rsidR="00344635" w:rsidRPr="004944C2" w:rsidRDefault="00A43288">
      <w:pPr>
        <w:rPr>
          <w:noProof/>
          <w:szCs w:val="22"/>
        </w:rPr>
      </w:pPr>
      <w:r w:rsidRPr="004944C2">
        <w:rPr>
          <w:noProof/>
          <w:szCs w:val="22"/>
        </w:rPr>
        <w:t>[Actavis logo]</w:t>
      </w:r>
    </w:p>
    <w:p w14:paraId="606996EC" w14:textId="77777777" w:rsidR="00344635" w:rsidRPr="004944C2" w:rsidRDefault="00344635">
      <w:pPr>
        <w:rPr>
          <w:color w:val="000000"/>
          <w:szCs w:val="22"/>
        </w:rPr>
      </w:pPr>
    </w:p>
    <w:p w14:paraId="4DCFB473"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8846FEF" w14:textId="77777777">
        <w:tc>
          <w:tcPr>
            <w:tcW w:w="9287" w:type="dxa"/>
          </w:tcPr>
          <w:p w14:paraId="344A7C04"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POUŽITELNOST</w:t>
            </w:r>
          </w:p>
        </w:tc>
      </w:tr>
    </w:tbl>
    <w:p w14:paraId="7BC6EC6D" w14:textId="77777777" w:rsidR="00344635" w:rsidRPr="004944C2" w:rsidRDefault="00344635">
      <w:pPr>
        <w:rPr>
          <w:color w:val="000000"/>
          <w:szCs w:val="22"/>
        </w:rPr>
      </w:pPr>
    </w:p>
    <w:p w14:paraId="1969122D" w14:textId="77777777" w:rsidR="00344635" w:rsidRPr="004944C2" w:rsidRDefault="00A43288">
      <w:pPr>
        <w:rPr>
          <w:color w:val="000000"/>
          <w:szCs w:val="22"/>
        </w:rPr>
      </w:pPr>
      <w:r w:rsidRPr="004944C2">
        <w:rPr>
          <w:color w:val="000000"/>
          <w:szCs w:val="22"/>
        </w:rPr>
        <w:t>EXP</w:t>
      </w:r>
    </w:p>
    <w:p w14:paraId="6EEB167F" w14:textId="77777777" w:rsidR="00344635" w:rsidRPr="004944C2" w:rsidRDefault="00344635">
      <w:pPr>
        <w:rPr>
          <w:color w:val="000000"/>
          <w:szCs w:val="22"/>
        </w:rPr>
      </w:pPr>
    </w:p>
    <w:p w14:paraId="4BCAF149"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E8F46A6" w14:textId="77777777">
        <w:tc>
          <w:tcPr>
            <w:tcW w:w="9287" w:type="dxa"/>
          </w:tcPr>
          <w:p w14:paraId="43974DC5"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ČÍSLO ŠARŽE</w:t>
            </w:r>
          </w:p>
        </w:tc>
      </w:tr>
    </w:tbl>
    <w:p w14:paraId="79961E1A" w14:textId="77777777" w:rsidR="00344635" w:rsidRPr="004944C2" w:rsidRDefault="00344635">
      <w:pPr>
        <w:rPr>
          <w:color w:val="000000"/>
          <w:szCs w:val="22"/>
        </w:rPr>
      </w:pPr>
    </w:p>
    <w:p w14:paraId="0F0DB672" w14:textId="77777777" w:rsidR="00344635" w:rsidRPr="004944C2" w:rsidRDefault="00A43288">
      <w:pPr>
        <w:rPr>
          <w:color w:val="000000"/>
          <w:szCs w:val="22"/>
        </w:rPr>
      </w:pPr>
      <w:r w:rsidRPr="004944C2">
        <w:rPr>
          <w:color w:val="000000"/>
          <w:szCs w:val="22"/>
        </w:rPr>
        <w:t>Lot</w:t>
      </w:r>
    </w:p>
    <w:p w14:paraId="1C1CF594" w14:textId="77777777" w:rsidR="00344635" w:rsidRPr="004944C2" w:rsidRDefault="00344635">
      <w:pPr>
        <w:rPr>
          <w:color w:val="000000"/>
          <w:szCs w:val="22"/>
        </w:rPr>
      </w:pPr>
    </w:p>
    <w:p w14:paraId="1E05F128"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B7945CB" w14:textId="77777777">
        <w:tc>
          <w:tcPr>
            <w:tcW w:w="9287" w:type="dxa"/>
          </w:tcPr>
          <w:p w14:paraId="65013C75"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JINÉ</w:t>
            </w:r>
          </w:p>
        </w:tc>
      </w:tr>
    </w:tbl>
    <w:p w14:paraId="76776F29" w14:textId="77777777" w:rsidR="00344635" w:rsidRPr="004944C2" w:rsidRDefault="00344635">
      <w:pPr>
        <w:rPr>
          <w:color w:val="000000"/>
          <w:szCs w:val="22"/>
        </w:rPr>
      </w:pPr>
    </w:p>
    <w:p w14:paraId="5EF05FD2" w14:textId="77777777" w:rsidR="00344635" w:rsidRPr="004944C2" w:rsidRDefault="00A43288">
      <w:pPr>
        <w:widowControl w:val="0"/>
        <w:rPr>
          <w:color w:val="000000"/>
          <w:szCs w:val="22"/>
        </w:rPr>
      </w:pPr>
      <w:r w:rsidRPr="004944C2">
        <w:rPr>
          <w:color w:val="000000"/>
          <w:szCs w:val="22"/>
        </w:rPr>
        <w:t>Pondělí</w:t>
      </w:r>
    </w:p>
    <w:p w14:paraId="4698D2BB" w14:textId="77777777" w:rsidR="00344635" w:rsidRPr="004944C2" w:rsidRDefault="00A43288">
      <w:pPr>
        <w:widowControl w:val="0"/>
        <w:rPr>
          <w:color w:val="000000"/>
          <w:szCs w:val="22"/>
        </w:rPr>
      </w:pPr>
      <w:r w:rsidRPr="004944C2">
        <w:rPr>
          <w:color w:val="000000"/>
          <w:szCs w:val="22"/>
        </w:rPr>
        <w:t>Úterý</w:t>
      </w:r>
    </w:p>
    <w:p w14:paraId="6FD928CC" w14:textId="77777777" w:rsidR="00344635" w:rsidRPr="004944C2" w:rsidRDefault="00A43288">
      <w:pPr>
        <w:widowControl w:val="0"/>
        <w:rPr>
          <w:color w:val="000000"/>
          <w:szCs w:val="22"/>
        </w:rPr>
      </w:pPr>
      <w:r w:rsidRPr="004944C2">
        <w:rPr>
          <w:color w:val="000000"/>
          <w:szCs w:val="22"/>
        </w:rPr>
        <w:t>Středa</w:t>
      </w:r>
    </w:p>
    <w:p w14:paraId="78FF0448" w14:textId="77777777" w:rsidR="00344635" w:rsidRPr="004944C2" w:rsidRDefault="00A43288">
      <w:pPr>
        <w:widowControl w:val="0"/>
        <w:rPr>
          <w:color w:val="000000"/>
          <w:szCs w:val="22"/>
        </w:rPr>
      </w:pPr>
      <w:r w:rsidRPr="004944C2">
        <w:rPr>
          <w:color w:val="000000"/>
          <w:szCs w:val="22"/>
        </w:rPr>
        <w:t>Čtvrtek</w:t>
      </w:r>
    </w:p>
    <w:p w14:paraId="6A5426D4" w14:textId="77777777" w:rsidR="00344635" w:rsidRPr="004944C2" w:rsidRDefault="00A43288">
      <w:pPr>
        <w:widowControl w:val="0"/>
        <w:rPr>
          <w:color w:val="000000"/>
          <w:szCs w:val="22"/>
        </w:rPr>
      </w:pPr>
      <w:r w:rsidRPr="004944C2">
        <w:rPr>
          <w:color w:val="000000"/>
          <w:szCs w:val="22"/>
        </w:rPr>
        <w:t>Pátek</w:t>
      </w:r>
    </w:p>
    <w:p w14:paraId="396289C7" w14:textId="77777777" w:rsidR="00344635" w:rsidRPr="004944C2" w:rsidRDefault="00A43288">
      <w:pPr>
        <w:widowControl w:val="0"/>
        <w:rPr>
          <w:color w:val="000000"/>
          <w:szCs w:val="22"/>
        </w:rPr>
      </w:pPr>
      <w:r w:rsidRPr="004944C2">
        <w:rPr>
          <w:color w:val="000000"/>
          <w:szCs w:val="22"/>
        </w:rPr>
        <w:t>Sobota</w:t>
      </w:r>
    </w:p>
    <w:p w14:paraId="144C6D50" w14:textId="77777777" w:rsidR="00344635" w:rsidRPr="004944C2" w:rsidRDefault="00A43288">
      <w:pPr>
        <w:widowControl w:val="0"/>
        <w:rPr>
          <w:color w:val="000000"/>
          <w:szCs w:val="22"/>
        </w:rPr>
      </w:pPr>
      <w:r w:rsidRPr="004944C2">
        <w:rPr>
          <w:color w:val="000000"/>
          <w:szCs w:val="22"/>
        </w:rPr>
        <w:t>Neděle</w:t>
      </w:r>
    </w:p>
    <w:p w14:paraId="530A5D9E" w14:textId="77777777" w:rsidR="00344635" w:rsidRPr="004944C2" w:rsidRDefault="00344635">
      <w:pPr>
        <w:rPr>
          <w:color w:val="000000"/>
          <w:szCs w:val="22"/>
        </w:rPr>
      </w:pPr>
    </w:p>
    <w:p w14:paraId="4FB66225" w14:textId="77777777" w:rsidR="00344635" w:rsidRPr="004944C2" w:rsidRDefault="00344635">
      <w:pPr>
        <w:rPr>
          <w:color w:val="000000"/>
          <w:szCs w:val="22"/>
        </w:rPr>
      </w:pPr>
    </w:p>
    <w:p w14:paraId="22E006ED" w14:textId="77777777" w:rsidR="00344635" w:rsidRPr="004944C2" w:rsidRDefault="00A43288">
      <w:pPr>
        <w:rPr>
          <w:color w:val="000000"/>
          <w:szCs w:val="22"/>
        </w:rPr>
      </w:pPr>
      <w:r w:rsidRPr="004944C2">
        <w:rPr>
          <w:b/>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9FF801E" w14:textId="77777777">
        <w:trPr>
          <w:trHeight w:val="240"/>
        </w:trPr>
        <w:tc>
          <w:tcPr>
            <w:tcW w:w="9287" w:type="dxa"/>
            <w:tcBorders>
              <w:bottom w:val="single" w:sz="4" w:space="0" w:color="auto"/>
            </w:tcBorders>
          </w:tcPr>
          <w:p w14:paraId="077671A4" w14:textId="77777777" w:rsidR="00344635" w:rsidRPr="004944C2" w:rsidRDefault="00A43288">
            <w:pPr>
              <w:rPr>
                <w:b/>
                <w:color w:val="000000"/>
                <w:szCs w:val="22"/>
              </w:rPr>
            </w:pPr>
            <w:r w:rsidRPr="004944C2">
              <w:rPr>
                <w:b/>
                <w:color w:val="000000"/>
                <w:szCs w:val="22"/>
              </w:rPr>
              <w:lastRenderedPageBreak/>
              <w:t>ÚDAJE UVÁDĚNÉ NA VNĚJŠÍM OBALU</w:t>
            </w:r>
          </w:p>
          <w:p w14:paraId="65F25540" w14:textId="77777777" w:rsidR="00344635" w:rsidRPr="004944C2" w:rsidRDefault="00344635">
            <w:pPr>
              <w:rPr>
                <w:color w:val="000000"/>
                <w:szCs w:val="22"/>
              </w:rPr>
            </w:pPr>
          </w:p>
          <w:p w14:paraId="1CBD6CB1" w14:textId="77777777" w:rsidR="00344635" w:rsidRPr="004944C2" w:rsidRDefault="00A43288">
            <w:pPr>
              <w:rPr>
                <w:b/>
                <w:color w:val="000000"/>
                <w:szCs w:val="22"/>
              </w:rPr>
            </w:pPr>
            <w:r w:rsidRPr="004944C2">
              <w:rPr>
                <w:b/>
                <w:color w:val="000000"/>
                <w:szCs w:val="22"/>
              </w:rPr>
              <w:t>KRABIČKA NA LAHVIČKU</w:t>
            </w:r>
          </w:p>
        </w:tc>
      </w:tr>
    </w:tbl>
    <w:p w14:paraId="49E2D31E" w14:textId="77777777" w:rsidR="00344635" w:rsidRPr="004944C2" w:rsidRDefault="00344635">
      <w:pPr>
        <w:rPr>
          <w:color w:val="000000"/>
          <w:szCs w:val="22"/>
        </w:rPr>
      </w:pPr>
    </w:p>
    <w:p w14:paraId="1DCA0609"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95AA016" w14:textId="77777777">
        <w:tc>
          <w:tcPr>
            <w:tcW w:w="9287" w:type="dxa"/>
          </w:tcPr>
          <w:p w14:paraId="6A563C77"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74BC3352" w14:textId="77777777" w:rsidR="00344635" w:rsidRPr="004944C2" w:rsidRDefault="00344635">
      <w:pPr>
        <w:rPr>
          <w:color w:val="000000"/>
          <w:szCs w:val="22"/>
        </w:rPr>
      </w:pPr>
    </w:p>
    <w:p w14:paraId="7309CDFE"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1,5 mg tvrdé tobolky</w:t>
      </w:r>
    </w:p>
    <w:p w14:paraId="5A307731" w14:textId="77777777" w:rsidR="00344635" w:rsidRPr="004944C2" w:rsidRDefault="00A43288">
      <w:pPr>
        <w:rPr>
          <w:color w:val="000000"/>
          <w:szCs w:val="22"/>
        </w:rPr>
      </w:pPr>
      <w:r w:rsidRPr="004944C2">
        <w:rPr>
          <w:color w:val="000000"/>
          <w:szCs w:val="22"/>
        </w:rPr>
        <w:t>rivastigminum</w:t>
      </w:r>
    </w:p>
    <w:p w14:paraId="10597EA0" w14:textId="77777777" w:rsidR="00344635" w:rsidRPr="004944C2" w:rsidRDefault="00344635">
      <w:pPr>
        <w:rPr>
          <w:color w:val="000000"/>
          <w:szCs w:val="22"/>
        </w:rPr>
      </w:pPr>
    </w:p>
    <w:p w14:paraId="545B8236"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783AB77" w14:textId="77777777">
        <w:tc>
          <w:tcPr>
            <w:tcW w:w="9287" w:type="dxa"/>
          </w:tcPr>
          <w:p w14:paraId="559F3366"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OBSAH LÉČIVÉ LÁTKY/LÉČIVÝCH LÁTEK</w:t>
            </w:r>
          </w:p>
        </w:tc>
      </w:tr>
    </w:tbl>
    <w:p w14:paraId="7155E525" w14:textId="77777777" w:rsidR="00344635" w:rsidRPr="004944C2" w:rsidRDefault="00344635">
      <w:pPr>
        <w:rPr>
          <w:color w:val="000000"/>
          <w:szCs w:val="22"/>
        </w:rPr>
      </w:pPr>
    </w:p>
    <w:p w14:paraId="0744B262" w14:textId="77777777" w:rsidR="00344635" w:rsidRPr="004944C2" w:rsidRDefault="00A43288">
      <w:pPr>
        <w:rPr>
          <w:color w:val="000000"/>
          <w:szCs w:val="22"/>
        </w:rPr>
      </w:pPr>
      <w:r w:rsidRPr="004944C2">
        <w:rPr>
          <w:color w:val="000000"/>
          <w:szCs w:val="22"/>
        </w:rPr>
        <w:t>Jedna tobolka obsahuje rivastigminum 1,5 mg ve formě rivastigmini hydrogenotartras.</w:t>
      </w:r>
    </w:p>
    <w:p w14:paraId="717C097A" w14:textId="77777777" w:rsidR="00344635" w:rsidRPr="004944C2" w:rsidRDefault="00344635">
      <w:pPr>
        <w:rPr>
          <w:color w:val="000000"/>
          <w:szCs w:val="22"/>
        </w:rPr>
      </w:pPr>
    </w:p>
    <w:p w14:paraId="3E84902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103D301" w14:textId="77777777">
        <w:tc>
          <w:tcPr>
            <w:tcW w:w="9287" w:type="dxa"/>
          </w:tcPr>
          <w:p w14:paraId="7E9ABAF9"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SEZNAM POMOCNÝCH LÁTEK</w:t>
            </w:r>
          </w:p>
        </w:tc>
      </w:tr>
    </w:tbl>
    <w:p w14:paraId="5AC27A3E" w14:textId="77777777" w:rsidR="00344635" w:rsidRPr="004944C2" w:rsidRDefault="00344635">
      <w:pPr>
        <w:rPr>
          <w:color w:val="000000"/>
          <w:szCs w:val="22"/>
        </w:rPr>
      </w:pPr>
    </w:p>
    <w:p w14:paraId="71D89528"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39B2608" w14:textId="77777777">
        <w:tc>
          <w:tcPr>
            <w:tcW w:w="9287" w:type="dxa"/>
          </w:tcPr>
          <w:p w14:paraId="1CDF0A4E"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LÉKOVÁ FORMA A OBSAH BALENÍ</w:t>
            </w:r>
          </w:p>
        </w:tc>
      </w:tr>
    </w:tbl>
    <w:p w14:paraId="620ED69F" w14:textId="77777777" w:rsidR="00344635" w:rsidRPr="004944C2" w:rsidRDefault="00344635">
      <w:pPr>
        <w:rPr>
          <w:color w:val="000000"/>
          <w:szCs w:val="22"/>
        </w:rPr>
      </w:pPr>
    </w:p>
    <w:p w14:paraId="6E4C8A2B" w14:textId="77777777" w:rsidR="00344635" w:rsidRPr="004944C2" w:rsidRDefault="00A43288">
      <w:pPr>
        <w:rPr>
          <w:color w:val="000000"/>
          <w:szCs w:val="22"/>
        </w:rPr>
      </w:pPr>
      <w:r w:rsidRPr="004944C2">
        <w:rPr>
          <w:color w:val="000000"/>
          <w:szCs w:val="22"/>
        </w:rPr>
        <w:t>250 tvrdých tobolek</w:t>
      </w:r>
    </w:p>
    <w:p w14:paraId="095D8FDB" w14:textId="77777777" w:rsidR="00344635" w:rsidRPr="004944C2" w:rsidRDefault="00344635">
      <w:pPr>
        <w:rPr>
          <w:color w:val="000000"/>
          <w:szCs w:val="22"/>
        </w:rPr>
      </w:pPr>
    </w:p>
    <w:p w14:paraId="65647E54"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9272FC2" w14:textId="77777777">
        <w:tc>
          <w:tcPr>
            <w:tcW w:w="9287" w:type="dxa"/>
          </w:tcPr>
          <w:p w14:paraId="5B4F3814"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ZPŮSOB A CESTA/CESTY PODÁNÍ</w:t>
            </w:r>
          </w:p>
        </w:tc>
      </w:tr>
    </w:tbl>
    <w:p w14:paraId="3F5FECCF" w14:textId="77777777" w:rsidR="00344635" w:rsidRPr="004944C2" w:rsidRDefault="00344635">
      <w:pPr>
        <w:widowControl w:val="0"/>
        <w:rPr>
          <w:color w:val="000000"/>
          <w:szCs w:val="22"/>
        </w:rPr>
      </w:pPr>
    </w:p>
    <w:p w14:paraId="5E0C980A" w14:textId="77777777" w:rsidR="00344635" w:rsidRPr="004944C2" w:rsidRDefault="00A43288">
      <w:pPr>
        <w:rPr>
          <w:color w:val="000000"/>
        </w:rPr>
      </w:pPr>
      <w:r w:rsidRPr="004944C2">
        <w:rPr>
          <w:color w:val="000000"/>
        </w:rPr>
        <w:t>Před použitím si přečtěte příbalovou informaci.</w:t>
      </w:r>
    </w:p>
    <w:p w14:paraId="2431A57B" w14:textId="77777777" w:rsidR="00344635" w:rsidRPr="004944C2" w:rsidRDefault="00A43288">
      <w:pPr>
        <w:widowControl w:val="0"/>
        <w:rPr>
          <w:color w:val="000000"/>
          <w:szCs w:val="22"/>
        </w:rPr>
      </w:pPr>
      <w:r w:rsidRPr="004944C2">
        <w:rPr>
          <w:color w:val="000000"/>
          <w:szCs w:val="22"/>
        </w:rPr>
        <w:t>Perorální podání.</w:t>
      </w:r>
    </w:p>
    <w:p w14:paraId="1FA61E1A" w14:textId="77777777" w:rsidR="00344635" w:rsidRPr="004944C2" w:rsidRDefault="00A43288">
      <w:pPr>
        <w:rPr>
          <w:color w:val="000000"/>
          <w:szCs w:val="22"/>
        </w:rPr>
      </w:pPr>
      <w:r w:rsidRPr="004944C2">
        <w:rPr>
          <w:color w:val="000000"/>
          <w:szCs w:val="22"/>
        </w:rPr>
        <w:t>Tobolky se polykají celé, aniž by se drtily či otevíraly.</w:t>
      </w:r>
    </w:p>
    <w:p w14:paraId="42DD8AAF" w14:textId="77777777" w:rsidR="00344635" w:rsidRPr="004944C2" w:rsidRDefault="00344635">
      <w:pPr>
        <w:rPr>
          <w:color w:val="000000"/>
          <w:szCs w:val="22"/>
        </w:rPr>
      </w:pPr>
    </w:p>
    <w:p w14:paraId="481E411A"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1FA460B" w14:textId="77777777">
        <w:tc>
          <w:tcPr>
            <w:tcW w:w="9287" w:type="dxa"/>
          </w:tcPr>
          <w:p w14:paraId="4BB46101" w14:textId="77777777" w:rsidR="00344635" w:rsidRPr="004944C2" w:rsidRDefault="00A43288">
            <w:pPr>
              <w:tabs>
                <w:tab w:val="left" w:pos="142"/>
              </w:tabs>
              <w:rPr>
                <w:b/>
                <w:color w:val="000000"/>
                <w:szCs w:val="22"/>
              </w:rPr>
            </w:pPr>
            <w:r w:rsidRPr="004944C2">
              <w:rPr>
                <w:b/>
                <w:color w:val="000000"/>
                <w:szCs w:val="22"/>
              </w:rPr>
              <w:t>6.</w:t>
            </w:r>
            <w:r w:rsidRPr="004944C2">
              <w:rPr>
                <w:b/>
                <w:color w:val="000000"/>
                <w:szCs w:val="22"/>
              </w:rPr>
              <w:tab/>
              <w:t>ZVLÁŠTNÍ UPOZORNĚNÍ, ŽE LÉČIVÝ PŘÍPRAVEK MUSÍ BÝT UCHOVÁVÁN MIMO DOHLED A DOSAH DĚTÍ</w:t>
            </w:r>
          </w:p>
        </w:tc>
      </w:tr>
    </w:tbl>
    <w:p w14:paraId="595DF64D" w14:textId="77777777" w:rsidR="00344635" w:rsidRPr="004944C2" w:rsidRDefault="00344635">
      <w:pPr>
        <w:rPr>
          <w:color w:val="000000"/>
          <w:szCs w:val="22"/>
        </w:rPr>
      </w:pPr>
    </w:p>
    <w:p w14:paraId="04BECDCE" w14:textId="77777777" w:rsidR="00344635" w:rsidRPr="004944C2" w:rsidRDefault="00A43288">
      <w:pPr>
        <w:rPr>
          <w:color w:val="000000"/>
          <w:szCs w:val="22"/>
        </w:rPr>
      </w:pPr>
      <w:r w:rsidRPr="004944C2">
        <w:rPr>
          <w:color w:val="000000"/>
          <w:szCs w:val="22"/>
        </w:rPr>
        <w:t>Uchovávejte mimo dohled a dosah dětí.</w:t>
      </w:r>
    </w:p>
    <w:p w14:paraId="26EA058B" w14:textId="77777777" w:rsidR="00344635" w:rsidRPr="004944C2" w:rsidRDefault="00344635">
      <w:pPr>
        <w:rPr>
          <w:color w:val="000000"/>
          <w:szCs w:val="22"/>
        </w:rPr>
      </w:pPr>
    </w:p>
    <w:p w14:paraId="7AE377B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691D48E" w14:textId="77777777">
        <w:tc>
          <w:tcPr>
            <w:tcW w:w="9287" w:type="dxa"/>
          </w:tcPr>
          <w:p w14:paraId="0373A51C" w14:textId="77777777" w:rsidR="00344635" w:rsidRPr="004944C2" w:rsidRDefault="00A43288">
            <w:pPr>
              <w:tabs>
                <w:tab w:val="left" w:pos="142"/>
              </w:tabs>
              <w:rPr>
                <w:b/>
                <w:color w:val="000000"/>
                <w:szCs w:val="22"/>
              </w:rPr>
            </w:pPr>
            <w:r w:rsidRPr="004944C2">
              <w:rPr>
                <w:b/>
                <w:color w:val="000000"/>
                <w:szCs w:val="22"/>
              </w:rPr>
              <w:t>7.</w:t>
            </w:r>
            <w:r w:rsidRPr="004944C2">
              <w:rPr>
                <w:b/>
                <w:color w:val="000000"/>
                <w:szCs w:val="22"/>
              </w:rPr>
              <w:tab/>
              <w:t>DALŠÍ ZVLÁŠTNÍ UPOZORNĚNÍ, POKUD JE POTŘEBNÉ</w:t>
            </w:r>
          </w:p>
        </w:tc>
      </w:tr>
    </w:tbl>
    <w:p w14:paraId="2393F39A" w14:textId="77777777" w:rsidR="00344635" w:rsidRPr="004944C2" w:rsidRDefault="00344635">
      <w:pPr>
        <w:rPr>
          <w:color w:val="000000"/>
          <w:szCs w:val="22"/>
        </w:rPr>
      </w:pPr>
    </w:p>
    <w:p w14:paraId="7DF50E4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8E9C7E4" w14:textId="77777777">
        <w:tc>
          <w:tcPr>
            <w:tcW w:w="9287" w:type="dxa"/>
          </w:tcPr>
          <w:p w14:paraId="3D31572A" w14:textId="77777777" w:rsidR="00344635" w:rsidRPr="004944C2" w:rsidRDefault="00A43288">
            <w:pPr>
              <w:tabs>
                <w:tab w:val="left" w:pos="142"/>
              </w:tabs>
              <w:rPr>
                <w:b/>
                <w:color w:val="000000"/>
                <w:szCs w:val="22"/>
              </w:rPr>
            </w:pPr>
            <w:r w:rsidRPr="004944C2">
              <w:rPr>
                <w:b/>
                <w:color w:val="000000"/>
                <w:szCs w:val="22"/>
              </w:rPr>
              <w:t>8.</w:t>
            </w:r>
            <w:r w:rsidRPr="004944C2">
              <w:rPr>
                <w:b/>
                <w:color w:val="000000"/>
                <w:szCs w:val="22"/>
              </w:rPr>
              <w:tab/>
              <w:t>POUŽITELNOST</w:t>
            </w:r>
          </w:p>
        </w:tc>
      </w:tr>
    </w:tbl>
    <w:p w14:paraId="2BA6434E" w14:textId="77777777" w:rsidR="00344635" w:rsidRPr="004944C2" w:rsidRDefault="00344635">
      <w:pPr>
        <w:rPr>
          <w:color w:val="000000"/>
          <w:szCs w:val="22"/>
        </w:rPr>
      </w:pPr>
    </w:p>
    <w:p w14:paraId="2470DA22" w14:textId="77777777" w:rsidR="00344635" w:rsidRPr="004944C2" w:rsidRDefault="00A43288">
      <w:pPr>
        <w:rPr>
          <w:color w:val="000000"/>
          <w:szCs w:val="22"/>
        </w:rPr>
      </w:pPr>
      <w:r w:rsidRPr="004944C2">
        <w:rPr>
          <w:color w:val="000000"/>
          <w:szCs w:val="22"/>
        </w:rPr>
        <w:t>EXP</w:t>
      </w:r>
    </w:p>
    <w:p w14:paraId="186D192E" w14:textId="77777777" w:rsidR="00344635" w:rsidRPr="004944C2" w:rsidRDefault="00344635">
      <w:pPr>
        <w:rPr>
          <w:color w:val="000000"/>
          <w:szCs w:val="22"/>
        </w:rPr>
      </w:pPr>
    </w:p>
    <w:p w14:paraId="2C6BB07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0262AC0" w14:textId="77777777">
        <w:tc>
          <w:tcPr>
            <w:tcW w:w="9287" w:type="dxa"/>
          </w:tcPr>
          <w:p w14:paraId="3A5E566B" w14:textId="77777777" w:rsidR="00344635" w:rsidRPr="004944C2" w:rsidRDefault="00A43288">
            <w:pPr>
              <w:tabs>
                <w:tab w:val="left" w:pos="142"/>
              </w:tabs>
              <w:rPr>
                <w:color w:val="000000"/>
                <w:szCs w:val="22"/>
              </w:rPr>
            </w:pPr>
            <w:r w:rsidRPr="004944C2">
              <w:rPr>
                <w:b/>
                <w:color w:val="000000"/>
                <w:szCs w:val="22"/>
              </w:rPr>
              <w:t>9.</w:t>
            </w:r>
            <w:r w:rsidRPr="004944C2">
              <w:rPr>
                <w:b/>
                <w:color w:val="000000"/>
                <w:szCs w:val="22"/>
              </w:rPr>
              <w:tab/>
              <w:t>ZVLÁŠTNÍ PODMÍNKY PRO UCHOVÁVÁNÍ</w:t>
            </w:r>
          </w:p>
        </w:tc>
      </w:tr>
    </w:tbl>
    <w:p w14:paraId="6342E675" w14:textId="77777777" w:rsidR="00344635" w:rsidRPr="004944C2" w:rsidRDefault="00344635">
      <w:pPr>
        <w:rPr>
          <w:color w:val="000000"/>
          <w:szCs w:val="22"/>
        </w:rPr>
      </w:pPr>
    </w:p>
    <w:p w14:paraId="18900720" w14:textId="77777777" w:rsidR="00344635" w:rsidRPr="004944C2" w:rsidRDefault="00A43288">
      <w:pPr>
        <w:rPr>
          <w:color w:val="000000"/>
          <w:szCs w:val="22"/>
        </w:rPr>
      </w:pPr>
      <w:r w:rsidRPr="004944C2">
        <w:rPr>
          <w:color w:val="000000"/>
          <w:szCs w:val="22"/>
        </w:rPr>
        <w:t>Uchovávejte při teplotě do 25</w:t>
      </w:r>
      <w:r w:rsidRPr="004944C2">
        <w:rPr>
          <w:color w:val="000000"/>
          <w:szCs w:val="22"/>
        </w:rPr>
        <w:sym w:font="Symbol" w:char="F0B0"/>
      </w:r>
      <w:r w:rsidRPr="004944C2">
        <w:rPr>
          <w:color w:val="000000"/>
          <w:szCs w:val="22"/>
        </w:rPr>
        <w:t>C.</w:t>
      </w:r>
    </w:p>
    <w:p w14:paraId="686E0A53" w14:textId="77777777" w:rsidR="00344635" w:rsidRPr="004944C2" w:rsidRDefault="00344635">
      <w:pPr>
        <w:rPr>
          <w:color w:val="000000"/>
          <w:szCs w:val="22"/>
        </w:rPr>
      </w:pPr>
    </w:p>
    <w:p w14:paraId="608EF8BA"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D8AAEB7" w14:textId="77777777">
        <w:tc>
          <w:tcPr>
            <w:tcW w:w="9287" w:type="dxa"/>
          </w:tcPr>
          <w:p w14:paraId="67E8EAF5" w14:textId="77777777" w:rsidR="00344635" w:rsidRPr="004944C2" w:rsidRDefault="00A43288">
            <w:pPr>
              <w:tabs>
                <w:tab w:val="left" w:pos="142"/>
              </w:tabs>
              <w:rPr>
                <w:b/>
                <w:color w:val="000000"/>
                <w:szCs w:val="22"/>
              </w:rPr>
            </w:pPr>
            <w:r w:rsidRPr="004944C2">
              <w:rPr>
                <w:b/>
                <w:color w:val="000000"/>
                <w:szCs w:val="22"/>
              </w:rPr>
              <w:t>10.</w:t>
            </w:r>
            <w:r w:rsidRPr="004944C2">
              <w:rPr>
                <w:b/>
                <w:color w:val="000000"/>
                <w:szCs w:val="22"/>
              </w:rPr>
              <w:tab/>
              <w:t>ZVLÁŠTNÍ OPATŘENÍ PRO LIKVIDACI NEPOUŽITÝCH LÉČIVÝCH PŘÍPRAVKŮ NEBO ODPADU Z NICH, POKUD JE TO VHODNÉ</w:t>
            </w:r>
          </w:p>
        </w:tc>
      </w:tr>
    </w:tbl>
    <w:p w14:paraId="7C5D8A07" w14:textId="77777777" w:rsidR="00344635" w:rsidRPr="004944C2" w:rsidRDefault="00344635">
      <w:pPr>
        <w:rPr>
          <w:color w:val="000000"/>
          <w:szCs w:val="22"/>
        </w:rPr>
      </w:pPr>
    </w:p>
    <w:p w14:paraId="2B852FF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4D3C1F6" w14:textId="77777777">
        <w:tc>
          <w:tcPr>
            <w:tcW w:w="9287" w:type="dxa"/>
          </w:tcPr>
          <w:p w14:paraId="2F8D2511" w14:textId="77777777" w:rsidR="00344635" w:rsidRPr="004944C2" w:rsidRDefault="00A43288">
            <w:pPr>
              <w:tabs>
                <w:tab w:val="left" w:pos="142"/>
              </w:tabs>
              <w:rPr>
                <w:b/>
                <w:color w:val="000000"/>
                <w:szCs w:val="22"/>
              </w:rPr>
            </w:pPr>
            <w:r w:rsidRPr="004944C2">
              <w:rPr>
                <w:b/>
                <w:color w:val="000000"/>
                <w:szCs w:val="22"/>
              </w:rPr>
              <w:t>11.</w:t>
            </w:r>
            <w:r w:rsidRPr="004944C2">
              <w:rPr>
                <w:b/>
                <w:color w:val="000000"/>
                <w:szCs w:val="22"/>
              </w:rPr>
              <w:tab/>
              <w:t>NÁZEV A ADRESA DRŽITELE ROZHODNUTÍ O REGISTRACI</w:t>
            </w:r>
          </w:p>
        </w:tc>
      </w:tr>
    </w:tbl>
    <w:p w14:paraId="5AC4CA77" w14:textId="77777777" w:rsidR="00344635" w:rsidRPr="004944C2" w:rsidRDefault="00344635">
      <w:pPr>
        <w:widowControl w:val="0"/>
        <w:rPr>
          <w:color w:val="000000"/>
          <w:szCs w:val="22"/>
        </w:rPr>
      </w:pPr>
    </w:p>
    <w:p w14:paraId="4A9817BD" w14:textId="77777777" w:rsidR="00344635" w:rsidRPr="004944C2" w:rsidRDefault="00A43288">
      <w:pPr>
        <w:rPr>
          <w:b/>
          <w:noProof/>
          <w:szCs w:val="22"/>
        </w:rPr>
      </w:pPr>
      <w:r w:rsidRPr="004944C2">
        <w:rPr>
          <w:noProof/>
          <w:szCs w:val="22"/>
        </w:rPr>
        <w:lastRenderedPageBreak/>
        <w:t>Actavis Group PTC ehf.</w:t>
      </w:r>
    </w:p>
    <w:p w14:paraId="47D385B3" w14:textId="77777777" w:rsidR="00344635" w:rsidRPr="004944C2" w:rsidRDefault="00A43288">
      <w:pPr>
        <w:rPr>
          <w:noProof/>
          <w:szCs w:val="22"/>
        </w:rPr>
      </w:pPr>
      <w:r w:rsidRPr="004944C2">
        <w:rPr>
          <w:noProof/>
          <w:szCs w:val="22"/>
        </w:rPr>
        <w:t>220 Hafnarfjörður</w:t>
      </w:r>
    </w:p>
    <w:p w14:paraId="18BD0E47" w14:textId="77777777" w:rsidR="00344635" w:rsidRPr="004944C2" w:rsidRDefault="00A43288">
      <w:pPr>
        <w:widowControl w:val="0"/>
        <w:rPr>
          <w:color w:val="000000"/>
          <w:szCs w:val="22"/>
        </w:rPr>
      </w:pPr>
      <w:r w:rsidRPr="004944C2">
        <w:rPr>
          <w:noProof/>
          <w:szCs w:val="22"/>
        </w:rPr>
        <w:t>Island</w:t>
      </w:r>
    </w:p>
    <w:p w14:paraId="27D98300" w14:textId="77777777" w:rsidR="00344635" w:rsidRPr="004944C2" w:rsidRDefault="00344635">
      <w:pPr>
        <w:rPr>
          <w:color w:val="000000"/>
          <w:szCs w:val="22"/>
        </w:rPr>
      </w:pPr>
    </w:p>
    <w:p w14:paraId="5E835C3B"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31C20C1" w14:textId="77777777">
        <w:tc>
          <w:tcPr>
            <w:tcW w:w="9287" w:type="dxa"/>
          </w:tcPr>
          <w:p w14:paraId="70763D57" w14:textId="77777777" w:rsidR="00344635" w:rsidRPr="004944C2" w:rsidRDefault="00A43288">
            <w:pPr>
              <w:tabs>
                <w:tab w:val="left" w:pos="142"/>
              </w:tabs>
              <w:rPr>
                <w:b/>
                <w:color w:val="000000"/>
                <w:szCs w:val="22"/>
              </w:rPr>
            </w:pPr>
            <w:r w:rsidRPr="004944C2">
              <w:rPr>
                <w:b/>
                <w:color w:val="000000"/>
                <w:szCs w:val="22"/>
              </w:rPr>
              <w:t>12.</w:t>
            </w:r>
            <w:r w:rsidRPr="004944C2">
              <w:rPr>
                <w:b/>
                <w:color w:val="000000"/>
                <w:szCs w:val="22"/>
              </w:rPr>
              <w:tab/>
              <w:t>REGISTRAČNÍ ČÍSLO/ČÍSLA</w:t>
            </w:r>
          </w:p>
        </w:tc>
      </w:tr>
    </w:tbl>
    <w:p w14:paraId="69214030" w14:textId="77777777" w:rsidR="00344635" w:rsidRPr="004944C2" w:rsidRDefault="00344635">
      <w:pPr>
        <w:rPr>
          <w:color w:val="000000"/>
          <w:szCs w:val="22"/>
        </w:rPr>
      </w:pPr>
    </w:p>
    <w:p w14:paraId="3BA8547F" w14:textId="77777777" w:rsidR="00344635" w:rsidRPr="004944C2" w:rsidRDefault="00A43288">
      <w:pPr>
        <w:rPr>
          <w:noProof/>
          <w:szCs w:val="22"/>
        </w:rPr>
      </w:pPr>
      <w:r w:rsidRPr="004944C2">
        <w:rPr>
          <w:noProof/>
          <w:szCs w:val="22"/>
        </w:rPr>
        <w:t>EU/1/11/693/004</w:t>
      </w:r>
    </w:p>
    <w:p w14:paraId="43BE5B90" w14:textId="77777777" w:rsidR="00344635" w:rsidRPr="004944C2" w:rsidRDefault="00344635">
      <w:pPr>
        <w:rPr>
          <w:color w:val="000000"/>
          <w:szCs w:val="22"/>
        </w:rPr>
      </w:pPr>
    </w:p>
    <w:p w14:paraId="78CB6B77"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32EFD72" w14:textId="77777777">
        <w:tc>
          <w:tcPr>
            <w:tcW w:w="9287" w:type="dxa"/>
          </w:tcPr>
          <w:p w14:paraId="2EE6B15D" w14:textId="77777777" w:rsidR="00344635" w:rsidRPr="004944C2" w:rsidRDefault="00A43288">
            <w:pPr>
              <w:tabs>
                <w:tab w:val="left" w:pos="142"/>
              </w:tabs>
              <w:rPr>
                <w:b/>
                <w:color w:val="000000"/>
                <w:szCs w:val="22"/>
              </w:rPr>
            </w:pPr>
            <w:r w:rsidRPr="004944C2">
              <w:rPr>
                <w:b/>
                <w:color w:val="000000"/>
                <w:szCs w:val="22"/>
              </w:rPr>
              <w:t>13.</w:t>
            </w:r>
            <w:r w:rsidRPr="004944C2">
              <w:rPr>
                <w:b/>
                <w:color w:val="000000"/>
                <w:szCs w:val="22"/>
              </w:rPr>
              <w:tab/>
              <w:t>ČÍSLO ŠARŽE</w:t>
            </w:r>
          </w:p>
        </w:tc>
      </w:tr>
    </w:tbl>
    <w:p w14:paraId="1CBDF541" w14:textId="77777777" w:rsidR="00344635" w:rsidRPr="004944C2" w:rsidRDefault="00344635">
      <w:pPr>
        <w:rPr>
          <w:color w:val="000000"/>
          <w:szCs w:val="22"/>
        </w:rPr>
      </w:pPr>
    </w:p>
    <w:p w14:paraId="3E76753D" w14:textId="77777777" w:rsidR="00344635" w:rsidRPr="004944C2" w:rsidRDefault="00A43288">
      <w:pPr>
        <w:rPr>
          <w:color w:val="000000"/>
          <w:szCs w:val="22"/>
        </w:rPr>
      </w:pPr>
      <w:r w:rsidRPr="004944C2">
        <w:rPr>
          <w:color w:val="000000"/>
          <w:szCs w:val="22"/>
        </w:rPr>
        <w:t>Lot</w:t>
      </w:r>
    </w:p>
    <w:p w14:paraId="617C6898" w14:textId="77777777" w:rsidR="00344635" w:rsidRPr="004944C2" w:rsidRDefault="00344635">
      <w:pPr>
        <w:rPr>
          <w:color w:val="000000"/>
          <w:szCs w:val="22"/>
        </w:rPr>
      </w:pPr>
    </w:p>
    <w:p w14:paraId="7CC57B56"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3B20A1F" w14:textId="77777777">
        <w:tc>
          <w:tcPr>
            <w:tcW w:w="9287" w:type="dxa"/>
          </w:tcPr>
          <w:p w14:paraId="3F199691" w14:textId="77777777" w:rsidR="00344635" w:rsidRPr="004944C2" w:rsidRDefault="00A43288">
            <w:pPr>
              <w:tabs>
                <w:tab w:val="left" w:pos="142"/>
              </w:tabs>
              <w:rPr>
                <w:b/>
                <w:color w:val="000000"/>
                <w:szCs w:val="22"/>
              </w:rPr>
            </w:pPr>
            <w:r w:rsidRPr="004944C2">
              <w:rPr>
                <w:b/>
                <w:color w:val="000000"/>
                <w:szCs w:val="22"/>
              </w:rPr>
              <w:t>14.</w:t>
            </w:r>
            <w:r w:rsidRPr="004944C2">
              <w:rPr>
                <w:b/>
                <w:color w:val="000000"/>
                <w:szCs w:val="22"/>
              </w:rPr>
              <w:tab/>
              <w:t>KLASIFIKACE PRO VÝDEJ</w:t>
            </w:r>
          </w:p>
        </w:tc>
      </w:tr>
    </w:tbl>
    <w:p w14:paraId="703B321B" w14:textId="77777777" w:rsidR="00344635" w:rsidRPr="004944C2" w:rsidRDefault="00344635">
      <w:pPr>
        <w:rPr>
          <w:color w:val="000000"/>
          <w:szCs w:val="22"/>
        </w:rPr>
      </w:pPr>
    </w:p>
    <w:p w14:paraId="29FE36C3"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64D2F02" w14:textId="77777777">
        <w:tc>
          <w:tcPr>
            <w:tcW w:w="9287" w:type="dxa"/>
          </w:tcPr>
          <w:p w14:paraId="1887A18C" w14:textId="77777777" w:rsidR="00344635" w:rsidRPr="004944C2" w:rsidRDefault="00A43288">
            <w:pPr>
              <w:tabs>
                <w:tab w:val="left" w:pos="142"/>
              </w:tabs>
              <w:rPr>
                <w:b/>
                <w:color w:val="000000"/>
                <w:szCs w:val="22"/>
              </w:rPr>
            </w:pPr>
            <w:r w:rsidRPr="004944C2">
              <w:rPr>
                <w:b/>
                <w:color w:val="000000"/>
                <w:szCs w:val="22"/>
              </w:rPr>
              <w:t>15.</w:t>
            </w:r>
            <w:r w:rsidRPr="004944C2">
              <w:rPr>
                <w:b/>
                <w:color w:val="000000"/>
                <w:szCs w:val="22"/>
              </w:rPr>
              <w:tab/>
              <w:t>NÁVOD K POUŽITÍ</w:t>
            </w:r>
          </w:p>
        </w:tc>
      </w:tr>
    </w:tbl>
    <w:p w14:paraId="7A112D93" w14:textId="77777777" w:rsidR="00344635" w:rsidRPr="004944C2" w:rsidRDefault="00344635">
      <w:pPr>
        <w:rPr>
          <w:color w:val="000000"/>
          <w:szCs w:val="22"/>
          <w:u w:val="single"/>
        </w:rPr>
      </w:pPr>
    </w:p>
    <w:p w14:paraId="000E560B" w14:textId="77777777" w:rsidR="00344635" w:rsidRPr="004944C2" w:rsidRDefault="00344635">
      <w:pPr>
        <w:rPr>
          <w:color w:val="000000"/>
          <w:szCs w:val="22"/>
        </w:rPr>
      </w:pPr>
    </w:p>
    <w:p w14:paraId="41079E5E" w14:textId="77777777" w:rsidR="00344635" w:rsidRPr="004944C2" w:rsidRDefault="00A43288">
      <w:pPr>
        <w:pBdr>
          <w:top w:val="single" w:sz="4" w:space="1" w:color="auto"/>
          <w:left w:val="single" w:sz="4" w:space="4" w:color="auto"/>
          <w:bottom w:val="single" w:sz="4" w:space="1" w:color="auto"/>
          <w:right w:val="single" w:sz="4" w:space="27" w:color="auto"/>
        </w:pBdr>
        <w:tabs>
          <w:tab w:val="left" w:pos="142"/>
        </w:tabs>
        <w:ind w:right="459"/>
        <w:rPr>
          <w:b/>
          <w:color w:val="000000"/>
        </w:rPr>
      </w:pPr>
      <w:r w:rsidRPr="004944C2">
        <w:rPr>
          <w:b/>
          <w:color w:val="000000"/>
        </w:rPr>
        <w:t>16.</w:t>
      </w:r>
      <w:r w:rsidRPr="004944C2">
        <w:rPr>
          <w:b/>
          <w:color w:val="000000"/>
        </w:rPr>
        <w:tab/>
        <w:t>INFORMACE V BRAILLOVĚ PÍSMU</w:t>
      </w:r>
    </w:p>
    <w:p w14:paraId="5C5342BB" w14:textId="77777777" w:rsidR="00344635" w:rsidRPr="004944C2" w:rsidRDefault="00344635">
      <w:pPr>
        <w:rPr>
          <w:color w:val="000000"/>
          <w:szCs w:val="22"/>
        </w:rPr>
      </w:pPr>
    </w:p>
    <w:p w14:paraId="0133EB76"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1,5 mg</w:t>
      </w:r>
    </w:p>
    <w:p w14:paraId="3FDCB415" w14:textId="77777777" w:rsidR="00344635" w:rsidRPr="004944C2" w:rsidRDefault="00344635">
      <w:pPr>
        <w:rPr>
          <w:color w:val="000000"/>
          <w:szCs w:val="22"/>
        </w:rPr>
      </w:pPr>
    </w:p>
    <w:p w14:paraId="10F55589" w14:textId="77777777" w:rsidR="00344635" w:rsidRPr="004944C2" w:rsidRDefault="00344635">
      <w:pPr>
        <w:rPr>
          <w:color w:val="000000"/>
          <w:szCs w:val="22"/>
        </w:rPr>
      </w:pPr>
    </w:p>
    <w:p w14:paraId="2EDF27C9" w14:textId="5F51D8C9"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17.</w:t>
      </w:r>
      <w:r w:rsidRPr="004944C2">
        <w:rPr>
          <w:b/>
          <w:noProof/>
        </w:rPr>
        <w:tab/>
        <w:t>JEDINEČNÝ IDENTIFIKÁTOR – 2D ČÁROVÝ KÓD</w:t>
      </w:r>
      <w:r w:rsidR="009B3DA1">
        <w:rPr>
          <w:b/>
          <w:noProof/>
        </w:rPr>
        <w:fldChar w:fldCharType="begin"/>
      </w:r>
      <w:r w:rsidR="009B3DA1">
        <w:rPr>
          <w:b/>
          <w:noProof/>
        </w:rPr>
        <w:instrText xml:space="preserve"> DOCVARIABLE VAULT_ND_97ce0d4c-6bbb-4014-a639-a405866957a2 \* MERGEFORMAT </w:instrText>
      </w:r>
      <w:r w:rsidR="009B3DA1">
        <w:rPr>
          <w:b/>
          <w:noProof/>
        </w:rPr>
        <w:fldChar w:fldCharType="separate"/>
      </w:r>
      <w:r w:rsidR="009B3DA1">
        <w:rPr>
          <w:b/>
          <w:noProof/>
        </w:rPr>
        <w:t xml:space="preserve"> </w:t>
      </w:r>
      <w:r w:rsidR="009B3DA1">
        <w:rPr>
          <w:b/>
          <w:noProof/>
        </w:rPr>
        <w:fldChar w:fldCharType="end"/>
      </w:r>
    </w:p>
    <w:p w14:paraId="42061AA4" w14:textId="77777777" w:rsidR="00344635" w:rsidRPr="004944C2" w:rsidRDefault="00344635">
      <w:pPr>
        <w:tabs>
          <w:tab w:val="left" w:pos="720"/>
        </w:tabs>
        <w:rPr>
          <w:noProof/>
        </w:rPr>
      </w:pPr>
    </w:p>
    <w:p w14:paraId="7F38F07F" w14:textId="77777777" w:rsidR="00344635" w:rsidRPr="004944C2" w:rsidRDefault="00A43288">
      <w:pPr>
        <w:rPr>
          <w:noProof/>
          <w:szCs w:val="22"/>
          <w:highlight w:val="lightGray"/>
          <w:shd w:val="clear" w:color="auto" w:fill="CCCCCC"/>
        </w:rPr>
      </w:pPr>
      <w:r w:rsidRPr="004944C2">
        <w:rPr>
          <w:noProof/>
          <w:highlight w:val="lightGray"/>
        </w:rPr>
        <w:t>2D čárový kód s jedinečným identifikátorem.</w:t>
      </w:r>
    </w:p>
    <w:p w14:paraId="466F400E" w14:textId="77777777" w:rsidR="00344635" w:rsidRPr="004944C2" w:rsidRDefault="00344635">
      <w:pPr>
        <w:tabs>
          <w:tab w:val="left" w:pos="720"/>
        </w:tabs>
        <w:rPr>
          <w:noProof/>
        </w:rPr>
      </w:pPr>
    </w:p>
    <w:p w14:paraId="34F9461C" w14:textId="77777777" w:rsidR="00344635" w:rsidRPr="004944C2" w:rsidRDefault="00344635">
      <w:pPr>
        <w:tabs>
          <w:tab w:val="left" w:pos="720"/>
        </w:tabs>
        <w:rPr>
          <w:noProof/>
        </w:rPr>
      </w:pPr>
    </w:p>
    <w:p w14:paraId="5A035EA9" w14:textId="78DC9165"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18.</w:t>
      </w:r>
      <w:r w:rsidRPr="004944C2">
        <w:rPr>
          <w:b/>
          <w:noProof/>
        </w:rPr>
        <w:tab/>
        <w:t>JEDINEČNÝ IDENTIFIKÁTOR – DATA ČITELNÁ OKEM</w:t>
      </w:r>
      <w:r w:rsidR="009B3DA1">
        <w:rPr>
          <w:b/>
          <w:noProof/>
        </w:rPr>
        <w:fldChar w:fldCharType="begin"/>
      </w:r>
      <w:r w:rsidR="009B3DA1">
        <w:rPr>
          <w:b/>
          <w:noProof/>
        </w:rPr>
        <w:instrText xml:space="preserve"> DOCVARIABLE VAULT_ND_bda3a1fc-10a4-4ccb-851a-05ee50a23b20 \* MERGEFORMAT </w:instrText>
      </w:r>
      <w:r w:rsidR="009B3DA1">
        <w:rPr>
          <w:b/>
          <w:noProof/>
        </w:rPr>
        <w:fldChar w:fldCharType="separate"/>
      </w:r>
      <w:r w:rsidR="009B3DA1">
        <w:rPr>
          <w:b/>
          <w:noProof/>
        </w:rPr>
        <w:t xml:space="preserve"> </w:t>
      </w:r>
      <w:r w:rsidR="009B3DA1">
        <w:rPr>
          <w:b/>
          <w:noProof/>
        </w:rPr>
        <w:fldChar w:fldCharType="end"/>
      </w:r>
    </w:p>
    <w:p w14:paraId="4E5365F7" w14:textId="77777777" w:rsidR="00344635" w:rsidRPr="004944C2" w:rsidRDefault="00344635">
      <w:pPr>
        <w:tabs>
          <w:tab w:val="left" w:pos="720"/>
        </w:tabs>
        <w:rPr>
          <w:noProof/>
        </w:rPr>
      </w:pPr>
    </w:p>
    <w:p w14:paraId="707B9622" w14:textId="77777777" w:rsidR="00344635" w:rsidRPr="004944C2" w:rsidRDefault="00A43288">
      <w:pPr>
        <w:rPr>
          <w:szCs w:val="22"/>
        </w:rPr>
      </w:pPr>
      <w:r w:rsidRPr="004944C2">
        <w:t>PC: {číslo}</w:t>
      </w:r>
    </w:p>
    <w:p w14:paraId="503B9BA6" w14:textId="77777777" w:rsidR="00344635" w:rsidRPr="004944C2" w:rsidRDefault="00A43288">
      <w:pPr>
        <w:rPr>
          <w:szCs w:val="22"/>
        </w:rPr>
      </w:pPr>
      <w:r w:rsidRPr="004944C2">
        <w:t xml:space="preserve">SN: {číslo} </w:t>
      </w:r>
    </w:p>
    <w:p w14:paraId="19CF0E8B" w14:textId="77777777" w:rsidR="00344635" w:rsidRPr="004944C2" w:rsidRDefault="00A43288">
      <w:pPr>
        <w:rPr>
          <w:szCs w:val="22"/>
        </w:rPr>
      </w:pPr>
      <w:r w:rsidRPr="004944C2">
        <w:t xml:space="preserve">NN: {číslo} </w:t>
      </w:r>
    </w:p>
    <w:p w14:paraId="376D98CD" w14:textId="77777777" w:rsidR="00344635" w:rsidRPr="004944C2" w:rsidRDefault="00344635">
      <w:pPr>
        <w:rPr>
          <w:color w:val="000000"/>
          <w:szCs w:val="22"/>
        </w:rPr>
      </w:pPr>
    </w:p>
    <w:p w14:paraId="028BD40E" w14:textId="77777777" w:rsidR="00344635" w:rsidRPr="004944C2" w:rsidRDefault="00A43288">
      <w:pPr>
        <w:rPr>
          <w:color w:val="000000"/>
          <w:szCs w:val="22"/>
        </w:rPr>
      </w:pPr>
      <w:r w:rsidRPr="004944C2">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5FA8047" w14:textId="77777777">
        <w:trPr>
          <w:trHeight w:val="240"/>
        </w:trPr>
        <w:tc>
          <w:tcPr>
            <w:tcW w:w="9287" w:type="dxa"/>
            <w:tcBorders>
              <w:bottom w:val="single" w:sz="4" w:space="0" w:color="auto"/>
            </w:tcBorders>
          </w:tcPr>
          <w:p w14:paraId="4952DFEC" w14:textId="77777777" w:rsidR="00344635" w:rsidRPr="004944C2" w:rsidRDefault="00A43288">
            <w:pPr>
              <w:rPr>
                <w:b/>
                <w:color w:val="000000"/>
                <w:szCs w:val="22"/>
              </w:rPr>
            </w:pPr>
            <w:r w:rsidRPr="004944C2">
              <w:rPr>
                <w:b/>
                <w:color w:val="000000"/>
                <w:szCs w:val="22"/>
              </w:rPr>
              <w:lastRenderedPageBreak/>
              <w:t>ÚDAJE UVÁDĚNÉ NA VNITŘNÍM OBALU</w:t>
            </w:r>
          </w:p>
          <w:p w14:paraId="0B653B7A" w14:textId="77777777" w:rsidR="00344635" w:rsidRPr="004944C2" w:rsidRDefault="00344635">
            <w:pPr>
              <w:rPr>
                <w:color w:val="000000"/>
                <w:szCs w:val="22"/>
              </w:rPr>
            </w:pPr>
          </w:p>
          <w:p w14:paraId="45A78086" w14:textId="77777777" w:rsidR="00344635" w:rsidRPr="004944C2" w:rsidRDefault="00A43288">
            <w:pPr>
              <w:rPr>
                <w:b/>
                <w:color w:val="000000"/>
                <w:szCs w:val="22"/>
              </w:rPr>
            </w:pPr>
            <w:r w:rsidRPr="004944C2">
              <w:rPr>
                <w:b/>
                <w:color w:val="000000"/>
                <w:szCs w:val="22"/>
              </w:rPr>
              <w:t>ŠTÍTEK NA LAHVIČKU</w:t>
            </w:r>
          </w:p>
        </w:tc>
      </w:tr>
    </w:tbl>
    <w:p w14:paraId="3617F757" w14:textId="77777777" w:rsidR="00344635" w:rsidRPr="004944C2" w:rsidRDefault="00344635">
      <w:pPr>
        <w:rPr>
          <w:color w:val="000000"/>
          <w:szCs w:val="22"/>
        </w:rPr>
      </w:pPr>
    </w:p>
    <w:p w14:paraId="50788C63"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2476EBC" w14:textId="77777777">
        <w:tc>
          <w:tcPr>
            <w:tcW w:w="9287" w:type="dxa"/>
          </w:tcPr>
          <w:p w14:paraId="3BAE8C41"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796FE2F5" w14:textId="77777777" w:rsidR="00344635" w:rsidRPr="004944C2" w:rsidRDefault="00344635">
      <w:pPr>
        <w:rPr>
          <w:color w:val="000000"/>
          <w:szCs w:val="22"/>
        </w:rPr>
      </w:pPr>
    </w:p>
    <w:p w14:paraId="5462C7D7"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1,5 mg tvrdé tobolky</w:t>
      </w:r>
    </w:p>
    <w:p w14:paraId="6C99603D" w14:textId="77777777" w:rsidR="00344635" w:rsidRPr="004944C2" w:rsidRDefault="00A43288">
      <w:pPr>
        <w:rPr>
          <w:color w:val="000000"/>
          <w:szCs w:val="22"/>
        </w:rPr>
      </w:pPr>
      <w:r w:rsidRPr="004944C2">
        <w:rPr>
          <w:color w:val="000000"/>
          <w:szCs w:val="22"/>
        </w:rPr>
        <w:t>rivastigminum</w:t>
      </w:r>
    </w:p>
    <w:p w14:paraId="530DFBE5" w14:textId="77777777" w:rsidR="00344635" w:rsidRPr="004944C2" w:rsidRDefault="00344635">
      <w:pPr>
        <w:rPr>
          <w:color w:val="000000"/>
          <w:szCs w:val="22"/>
        </w:rPr>
      </w:pPr>
    </w:p>
    <w:p w14:paraId="5A856438"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5606649" w14:textId="77777777">
        <w:tc>
          <w:tcPr>
            <w:tcW w:w="9287" w:type="dxa"/>
          </w:tcPr>
          <w:p w14:paraId="4A62A4FD"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OBSAH LÉČIVÉ LÁTKY/LÉČIVÝCH LÁTEK</w:t>
            </w:r>
          </w:p>
        </w:tc>
      </w:tr>
    </w:tbl>
    <w:p w14:paraId="1E40D956" w14:textId="77777777" w:rsidR="00344635" w:rsidRPr="004944C2" w:rsidRDefault="00344635">
      <w:pPr>
        <w:rPr>
          <w:color w:val="000000"/>
          <w:szCs w:val="22"/>
        </w:rPr>
      </w:pPr>
    </w:p>
    <w:p w14:paraId="38DE716A" w14:textId="77777777" w:rsidR="00344635" w:rsidRPr="004944C2" w:rsidRDefault="00A43288">
      <w:pPr>
        <w:rPr>
          <w:color w:val="000000"/>
          <w:szCs w:val="22"/>
        </w:rPr>
      </w:pPr>
      <w:r w:rsidRPr="004944C2">
        <w:rPr>
          <w:color w:val="000000"/>
          <w:szCs w:val="22"/>
        </w:rPr>
        <w:t>Jedna tobolka obsahuje rivastigminum 1,5 mg ve formě rivastigmini hydrogenotartras.</w:t>
      </w:r>
    </w:p>
    <w:p w14:paraId="48B1B9B0" w14:textId="77777777" w:rsidR="00344635" w:rsidRPr="004944C2" w:rsidRDefault="00344635">
      <w:pPr>
        <w:rPr>
          <w:color w:val="000000"/>
          <w:szCs w:val="22"/>
        </w:rPr>
      </w:pPr>
    </w:p>
    <w:p w14:paraId="652D6808"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60137F7" w14:textId="77777777">
        <w:tc>
          <w:tcPr>
            <w:tcW w:w="9287" w:type="dxa"/>
          </w:tcPr>
          <w:p w14:paraId="19FCE59B"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SEZNAM POMOCNÝCH LÁTEK</w:t>
            </w:r>
          </w:p>
        </w:tc>
      </w:tr>
    </w:tbl>
    <w:p w14:paraId="47CCAB3D" w14:textId="77777777" w:rsidR="00344635" w:rsidRPr="004944C2" w:rsidRDefault="00344635">
      <w:pPr>
        <w:rPr>
          <w:color w:val="000000"/>
          <w:szCs w:val="22"/>
        </w:rPr>
      </w:pPr>
    </w:p>
    <w:p w14:paraId="11D218F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35BFBC7" w14:textId="77777777">
        <w:tc>
          <w:tcPr>
            <w:tcW w:w="9287" w:type="dxa"/>
          </w:tcPr>
          <w:p w14:paraId="441421A8"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LÉKOVÁ FORMA A OBSAH BALENÍ</w:t>
            </w:r>
          </w:p>
        </w:tc>
      </w:tr>
    </w:tbl>
    <w:p w14:paraId="0AD6E1A8" w14:textId="77777777" w:rsidR="00344635" w:rsidRPr="004944C2" w:rsidRDefault="00344635">
      <w:pPr>
        <w:rPr>
          <w:color w:val="000000"/>
          <w:szCs w:val="22"/>
        </w:rPr>
      </w:pPr>
    </w:p>
    <w:p w14:paraId="709B8DC5" w14:textId="77777777" w:rsidR="00344635" w:rsidRPr="004944C2" w:rsidRDefault="00A43288">
      <w:pPr>
        <w:rPr>
          <w:color w:val="000000"/>
          <w:szCs w:val="22"/>
        </w:rPr>
      </w:pPr>
      <w:r w:rsidRPr="004944C2">
        <w:rPr>
          <w:color w:val="000000"/>
          <w:szCs w:val="22"/>
        </w:rPr>
        <w:t>250 tvrdých tobolek</w:t>
      </w:r>
    </w:p>
    <w:p w14:paraId="1A9AB10F" w14:textId="77777777" w:rsidR="00344635" w:rsidRPr="004944C2" w:rsidRDefault="00344635">
      <w:pPr>
        <w:rPr>
          <w:color w:val="000000"/>
          <w:szCs w:val="22"/>
        </w:rPr>
      </w:pPr>
    </w:p>
    <w:p w14:paraId="3B8754E8"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D0E8857" w14:textId="77777777">
        <w:tc>
          <w:tcPr>
            <w:tcW w:w="9287" w:type="dxa"/>
          </w:tcPr>
          <w:p w14:paraId="51D1148F"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ZPŮSOB A CESTA/CESTY PODÁNÍ</w:t>
            </w:r>
          </w:p>
        </w:tc>
      </w:tr>
    </w:tbl>
    <w:p w14:paraId="11915C02" w14:textId="77777777" w:rsidR="00344635" w:rsidRPr="004944C2" w:rsidRDefault="00344635">
      <w:pPr>
        <w:widowControl w:val="0"/>
        <w:rPr>
          <w:color w:val="000000"/>
          <w:szCs w:val="22"/>
        </w:rPr>
      </w:pPr>
    </w:p>
    <w:p w14:paraId="10836982" w14:textId="77777777" w:rsidR="00344635" w:rsidRPr="004944C2" w:rsidRDefault="00A43288">
      <w:pPr>
        <w:rPr>
          <w:color w:val="000000"/>
        </w:rPr>
      </w:pPr>
      <w:r w:rsidRPr="004944C2">
        <w:rPr>
          <w:color w:val="000000"/>
        </w:rPr>
        <w:t>Před použitím si přečtěte příbalovou informaci.</w:t>
      </w:r>
    </w:p>
    <w:p w14:paraId="1C735D38" w14:textId="77777777" w:rsidR="00344635" w:rsidRPr="004944C2" w:rsidRDefault="00A43288">
      <w:pPr>
        <w:widowControl w:val="0"/>
        <w:rPr>
          <w:color w:val="000000"/>
          <w:szCs w:val="22"/>
        </w:rPr>
      </w:pPr>
      <w:r w:rsidRPr="004944C2">
        <w:rPr>
          <w:color w:val="000000"/>
          <w:szCs w:val="22"/>
        </w:rPr>
        <w:t>Perorální podání.</w:t>
      </w:r>
    </w:p>
    <w:p w14:paraId="10CC01A4" w14:textId="77777777" w:rsidR="00344635" w:rsidRPr="004944C2" w:rsidRDefault="00A43288">
      <w:pPr>
        <w:rPr>
          <w:color w:val="000000"/>
          <w:szCs w:val="22"/>
        </w:rPr>
      </w:pPr>
      <w:r w:rsidRPr="004944C2">
        <w:rPr>
          <w:color w:val="000000"/>
          <w:szCs w:val="22"/>
        </w:rPr>
        <w:t>Tobolky se polykají celé, aniž by se drtily či otevíraly.</w:t>
      </w:r>
    </w:p>
    <w:p w14:paraId="7D67B150" w14:textId="77777777" w:rsidR="00344635" w:rsidRPr="004944C2" w:rsidRDefault="00344635">
      <w:pPr>
        <w:rPr>
          <w:color w:val="000000"/>
          <w:szCs w:val="22"/>
        </w:rPr>
      </w:pPr>
    </w:p>
    <w:p w14:paraId="0E0A47DF"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8AEB3A2" w14:textId="77777777">
        <w:tc>
          <w:tcPr>
            <w:tcW w:w="9287" w:type="dxa"/>
          </w:tcPr>
          <w:p w14:paraId="3B73E897" w14:textId="77777777" w:rsidR="00344635" w:rsidRPr="004944C2" w:rsidRDefault="00A43288">
            <w:pPr>
              <w:tabs>
                <w:tab w:val="left" w:pos="142"/>
              </w:tabs>
              <w:rPr>
                <w:b/>
                <w:color w:val="000000"/>
                <w:szCs w:val="22"/>
              </w:rPr>
            </w:pPr>
            <w:r w:rsidRPr="004944C2">
              <w:rPr>
                <w:b/>
                <w:color w:val="000000"/>
                <w:szCs w:val="22"/>
              </w:rPr>
              <w:t>6.</w:t>
            </w:r>
            <w:r w:rsidRPr="004944C2">
              <w:rPr>
                <w:b/>
                <w:color w:val="000000"/>
                <w:szCs w:val="22"/>
              </w:rPr>
              <w:tab/>
              <w:t>ZVLÁŠTNÍ UPOZORNĚNÍ, ŽE LÉČIVÝ PŘÍPRAVEK MUSÍ BÝT UCHOVÁVÁN MIMO DOHLED A DOSAH DĚTÍ</w:t>
            </w:r>
          </w:p>
        </w:tc>
      </w:tr>
    </w:tbl>
    <w:p w14:paraId="112E3255" w14:textId="77777777" w:rsidR="00344635" w:rsidRPr="004944C2" w:rsidRDefault="00344635">
      <w:pPr>
        <w:rPr>
          <w:color w:val="000000"/>
          <w:szCs w:val="22"/>
        </w:rPr>
      </w:pPr>
    </w:p>
    <w:p w14:paraId="344DB09C" w14:textId="77777777" w:rsidR="00344635" w:rsidRPr="004944C2" w:rsidRDefault="00A43288">
      <w:pPr>
        <w:rPr>
          <w:color w:val="000000"/>
          <w:szCs w:val="22"/>
        </w:rPr>
      </w:pPr>
      <w:r w:rsidRPr="004944C2">
        <w:rPr>
          <w:color w:val="000000"/>
          <w:szCs w:val="22"/>
        </w:rPr>
        <w:t>Uchovávejte mimo dohled a dosah dětí.</w:t>
      </w:r>
    </w:p>
    <w:p w14:paraId="237D2053" w14:textId="77777777" w:rsidR="00344635" w:rsidRPr="004944C2" w:rsidRDefault="00344635">
      <w:pPr>
        <w:rPr>
          <w:color w:val="000000"/>
          <w:szCs w:val="22"/>
        </w:rPr>
      </w:pPr>
    </w:p>
    <w:p w14:paraId="124DC6DA"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E43CC95" w14:textId="77777777">
        <w:tc>
          <w:tcPr>
            <w:tcW w:w="9287" w:type="dxa"/>
          </w:tcPr>
          <w:p w14:paraId="4CD26399" w14:textId="77777777" w:rsidR="00344635" w:rsidRPr="004944C2" w:rsidRDefault="00A43288">
            <w:pPr>
              <w:tabs>
                <w:tab w:val="left" w:pos="142"/>
              </w:tabs>
              <w:rPr>
                <w:b/>
                <w:color w:val="000000"/>
                <w:szCs w:val="22"/>
              </w:rPr>
            </w:pPr>
            <w:r w:rsidRPr="004944C2">
              <w:rPr>
                <w:b/>
                <w:color w:val="000000"/>
                <w:szCs w:val="22"/>
              </w:rPr>
              <w:t>7.</w:t>
            </w:r>
            <w:r w:rsidRPr="004944C2">
              <w:rPr>
                <w:b/>
                <w:color w:val="000000"/>
                <w:szCs w:val="22"/>
              </w:rPr>
              <w:tab/>
              <w:t>DALŠÍ ZVLÁŠTNÍ UPOZORNĚNÍ, POKUD JE POTŘEBNÉ</w:t>
            </w:r>
          </w:p>
        </w:tc>
      </w:tr>
    </w:tbl>
    <w:p w14:paraId="4A0C4E77" w14:textId="77777777" w:rsidR="00344635" w:rsidRPr="004944C2" w:rsidRDefault="00344635">
      <w:pPr>
        <w:rPr>
          <w:color w:val="000000"/>
          <w:szCs w:val="22"/>
        </w:rPr>
      </w:pPr>
    </w:p>
    <w:p w14:paraId="552AF901"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F7F399C" w14:textId="77777777">
        <w:tc>
          <w:tcPr>
            <w:tcW w:w="9287" w:type="dxa"/>
          </w:tcPr>
          <w:p w14:paraId="6C9F8A08" w14:textId="77777777" w:rsidR="00344635" w:rsidRPr="004944C2" w:rsidRDefault="00A43288">
            <w:pPr>
              <w:tabs>
                <w:tab w:val="left" w:pos="142"/>
              </w:tabs>
              <w:rPr>
                <w:b/>
                <w:color w:val="000000"/>
                <w:szCs w:val="22"/>
              </w:rPr>
            </w:pPr>
            <w:r w:rsidRPr="004944C2">
              <w:rPr>
                <w:b/>
                <w:color w:val="000000"/>
                <w:szCs w:val="22"/>
              </w:rPr>
              <w:t>8.</w:t>
            </w:r>
            <w:r w:rsidRPr="004944C2">
              <w:rPr>
                <w:b/>
                <w:color w:val="000000"/>
                <w:szCs w:val="22"/>
              </w:rPr>
              <w:tab/>
              <w:t>POUŽITELNOST</w:t>
            </w:r>
          </w:p>
        </w:tc>
      </w:tr>
    </w:tbl>
    <w:p w14:paraId="0ED1F44F" w14:textId="77777777" w:rsidR="00344635" w:rsidRPr="004944C2" w:rsidRDefault="00344635">
      <w:pPr>
        <w:rPr>
          <w:color w:val="000000"/>
          <w:szCs w:val="22"/>
        </w:rPr>
      </w:pPr>
    </w:p>
    <w:p w14:paraId="27963DFD" w14:textId="77777777" w:rsidR="00344635" w:rsidRPr="004944C2" w:rsidRDefault="00A43288">
      <w:pPr>
        <w:rPr>
          <w:color w:val="000000"/>
          <w:szCs w:val="22"/>
        </w:rPr>
      </w:pPr>
      <w:r w:rsidRPr="004944C2">
        <w:rPr>
          <w:color w:val="000000"/>
          <w:szCs w:val="22"/>
        </w:rPr>
        <w:t>EXP</w:t>
      </w:r>
    </w:p>
    <w:p w14:paraId="49D4CABB" w14:textId="77777777" w:rsidR="00344635" w:rsidRPr="004944C2" w:rsidRDefault="00344635">
      <w:pPr>
        <w:rPr>
          <w:color w:val="000000"/>
          <w:szCs w:val="22"/>
        </w:rPr>
      </w:pPr>
    </w:p>
    <w:p w14:paraId="03724E24"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9359F4B" w14:textId="77777777">
        <w:tc>
          <w:tcPr>
            <w:tcW w:w="9287" w:type="dxa"/>
          </w:tcPr>
          <w:p w14:paraId="532C6543" w14:textId="77777777" w:rsidR="00344635" w:rsidRPr="004944C2" w:rsidRDefault="00A43288">
            <w:pPr>
              <w:tabs>
                <w:tab w:val="left" w:pos="142"/>
              </w:tabs>
              <w:rPr>
                <w:color w:val="000000"/>
                <w:szCs w:val="22"/>
              </w:rPr>
            </w:pPr>
            <w:r w:rsidRPr="004944C2">
              <w:rPr>
                <w:b/>
                <w:color w:val="000000"/>
                <w:szCs w:val="22"/>
              </w:rPr>
              <w:t>9.</w:t>
            </w:r>
            <w:r w:rsidRPr="004944C2">
              <w:rPr>
                <w:b/>
                <w:color w:val="000000"/>
                <w:szCs w:val="22"/>
              </w:rPr>
              <w:tab/>
              <w:t>ZVLÁŠTNÍ PODMÍNKY PRO UCHOVÁVÁNÍ</w:t>
            </w:r>
          </w:p>
        </w:tc>
      </w:tr>
    </w:tbl>
    <w:p w14:paraId="492CE5EC" w14:textId="77777777" w:rsidR="00344635" w:rsidRPr="004944C2" w:rsidRDefault="00344635">
      <w:pPr>
        <w:rPr>
          <w:color w:val="000000"/>
          <w:szCs w:val="22"/>
        </w:rPr>
      </w:pPr>
    </w:p>
    <w:p w14:paraId="5A7D7B3B" w14:textId="77777777" w:rsidR="00344635" w:rsidRPr="004944C2" w:rsidRDefault="00A43288">
      <w:pPr>
        <w:rPr>
          <w:color w:val="000000"/>
          <w:szCs w:val="22"/>
        </w:rPr>
      </w:pPr>
      <w:r w:rsidRPr="004944C2">
        <w:rPr>
          <w:color w:val="000000"/>
          <w:szCs w:val="22"/>
        </w:rPr>
        <w:t>Uchovávejte při teplotě do 25</w:t>
      </w:r>
      <w:r w:rsidRPr="004944C2">
        <w:rPr>
          <w:color w:val="000000"/>
          <w:szCs w:val="22"/>
        </w:rPr>
        <w:sym w:font="Symbol" w:char="F0B0"/>
      </w:r>
      <w:r w:rsidRPr="004944C2">
        <w:rPr>
          <w:color w:val="000000"/>
          <w:szCs w:val="22"/>
        </w:rPr>
        <w:t>C.</w:t>
      </w:r>
    </w:p>
    <w:p w14:paraId="1AED60E0" w14:textId="77777777" w:rsidR="00344635" w:rsidRPr="004944C2" w:rsidRDefault="00344635">
      <w:pPr>
        <w:rPr>
          <w:color w:val="000000"/>
          <w:szCs w:val="22"/>
        </w:rPr>
      </w:pPr>
    </w:p>
    <w:p w14:paraId="1FAA2E1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C1B4E98" w14:textId="77777777">
        <w:tc>
          <w:tcPr>
            <w:tcW w:w="9287" w:type="dxa"/>
          </w:tcPr>
          <w:p w14:paraId="5EB620F5" w14:textId="77777777" w:rsidR="00344635" w:rsidRPr="004944C2" w:rsidRDefault="00A43288">
            <w:pPr>
              <w:tabs>
                <w:tab w:val="left" w:pos="142"/>
              </w:tabs>
              <w:rPr>
                <w:b/>
                <w:color w:val="000000"/>
                <w:szCs w:val="22"/>
              </w:rPr>
            </w:pPr>
            <w:r w:rsidRPr="004944C2">
              <w:rPr>
                <w:b/>
                <w:color w:val="000000"/>
                <w:szCs w:val="22"/>
              </w:rPr>
              <w:t>10.</w:t>
            </w:r>
            <w:r w:rsidRPr="004944C2">
              <w:rPr>
                <w:b/>
                <w:color w:val="000000"/>
                <w:szCs w:val="22"/>
              </w:rPr>
              <w:tab/>
              <w:t>ZVLÁŠTNÍ OPATŘENÍ PRO LIKVIDACI NEPOUŽITÝCH LÉČIVÝCH PŘÍPRAVKŮ NEBO ODPADU Z NICH, POKUD JE TO VHODNÉ</w:t>
            </w:r>
          </w:p>
        </w:tc>
      </w:tr>
    </w:tbl>
    <w:p w14:paraId="0EA2CCCD" w14:textId="77777777" w:rsidR="00344635" w:rsidRPr="004944C2" w:rsidRDefault="00344635">
      <w:pPr>
        <w:rPr>
          <w:color w:val="000000"/>
          <w:szCs w:val="22"/>
        </w:rPr>
      </w:pPr>
    </w:p>
    <w:p w14:paraId="1697951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19C1489" w14:textId="77777777">
        <w:tc>
          <w:tcPr>
            <w:tcW w:w="9287" w:type="dxa"/>
          </w:tcPr>
          <w:p w14:paraId="503E5051" w14:textId="77777777" w:rsidR="00344635" w:rsidRPr="004944C2" w:rsidRDefault="00A43288">
            <w:pPr>
              <w:tabs>
                <w:tab w:val="left" w:pos="142"/>
              </w:tabs>
              <w:rPr>
                <w:b/>
                <w:color w:val="000000"/>
                <w:szCs w:val="22"/>
              </w:rPr>
            </w:pPr>
            <w:r w:rsidRPr="004944C2">
              <w:rPr>
                <w:b/>
                <w:color w:val="000000"/>
                <w:szCs w:val="22"/>
              </w:rPr>
              <w:t>11.</w:t>
            </w:r>
            <w:r w:rsidRPr="004944C2">
              <w:rPr>
                <w:b/>
                <w:color w:val="000000"/>
                <w:szCs w:val="22"/>
              </w:rPr>
              <w:tab/>
              <w:t>NÁZEV A ADRESA DRŽITELE ROZHODNUTÍ O REGISTRACI</w:t>
            </w:r>
          </w:p>
        </w:tc>
      </w:tr>
    </w:tbl>
    <w:p w14:paraId="5BCC8ED4" w14:textId="77777777" w:rsidR="00344635" w:rsidRPr="004944C2" w:rsidRDefault="00344635">
      <w:pPr>
        <w:widowControl w:val="0"/>
        <w:rPr>
          <w:color w:val="000000"/>
          <w:szCs w:val="22"/>
        </w:rPr>
      </w:pPr>
    </w:p>
    <w:p w14:paraId="51904AA9" w14:textId="77777777" w:rsidR="00344635" w:rsidRPr="004944C2" w:rsidRDefault="00A43288">
      <w:pPr>
        <w:rPr>
          <w:noProof/>
          <w:szCs w:val="22"/>
        </w:rPr>
      </w:pPr>
      <w:r w:rsidRPr="004944C2">
        <w:rPr>
          <w:noProof/>
          <w:szCs w:val="22"/>
        </w:rPr>
        <w:lastRenderedPageBreak/>
        <w:t>[Actavis logo]</w:t>
      </w:r>
    </w:p>
    <w:p w14:paraId="278D0D10" w14:textId="77777777" w:rsidR="00344635" w:rsidRPr="004944C2" w:rsidRDefault="00344635">
      <w:pPr>
        <w:rPr>
          <w:color w:val="000000"/>
          <w:szCs w:val="22"/>
        </w:rPr>
      </w:pPr>
    </w:p>
    <w:p w14:paraId="693AE638"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EA451E4" w14:textId="77777777">
        <w:tc>
          <w:tcPr>
            <w:tcW w:w="9287" w:type="dxa"/>
          </w:tcPr>
          <w:p w14:paraId="139ED028" w14:textId="77777777" w:rsidR="00344635" w:rsidRPr="004944C2" w:rsidRDefault="00A43288">
            <w:pPr>
              <w:tabs>
                <w:tab w:val="left" w:pos="142"/>
              </w:tabs>
              <w:rPr>
                <w:b/>
                <w:color w:val="000000"/>
                <w:szCs w:val="22"/>
              </w:rPr>
            </w:pPr>
            <w:r w:rsidRPr="004944C2">
              <w:rPr>
                <w:b/>
                <w:color w:val="000000"/>
                <w:szCs w:val="22"/>
              </w:rPr>
              <w:t>12.</w:t>
            </w:r>
            <w:r w:rsidRPr="004944C2">
              <w:rPr>
                <w:b/>
                <w:color w:val="000000"/>
                <w:szCs w:val="22"/>
              </w:rPr>
              <w:tab/>
              <w:t>REGISTRAČNÍ ČÍSLO/ČÍSLA</w:t>
            </w:r>
          </w:p>
        </w:tc>
      </w:tr>
    </w:tbl>
    <w:p w14:paraId="10E67CFC" w14:textId="77777777" w:rsidR="00344635" w:rsidRPr="004944C2" w:rsidRDefault="00344635">
      <w:pPr>
        <w:rPr>
          <w:color w:val="000000"/>
          <w:szCs w:val="22"/>
        </w:rPr>
      </w:pPr>
    </w:p>
    <w:p w14:paraId="75558B43" w14:textId="77777777" w:rsidR="00344635" w:rsidRPr="004944C2" w:rsidRDefault="00A43288">
      <w:pPr>
        <w:rPr>
          <w:noProof/>
          <w:szCs w:val="22"/>
        </w:rPr>
      </w:pPr>
      <w:r w:rsidRPr="004944C2">
        <w:rPr>
          <w:noProof/>
          <w:szCs w:val="22"/>
        </w:rPr>
        <w:t xml:space="preserve">EU/1/11/693/004 </w:t>
      </w:r>
    </w:p>
    <w:p w14:paraId="6DCC80A0" w14:textId="77777777" w:rsidR="00344635" w:rsidRPr="004944C2" w:rsidRDefault="00344635">
      <w:pPr>
        <w:rPr>
          <w:color w:val="000000"/>
          <w:szCs w:val="22"/>
        </w:rPr>
      </w:pPr>
    </w:p>
    <w:p w14:paraId="596F5A8E"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FBB1B0F" w14:textId="77777777">
        <w:tc>
          <w:tcPr>
            <w:tcW w:w="9287" w:type="dxa"/>
          </w:tcPr>
          <w:p w14:paraId="1FF1F119" w14:textId="77777777" w:rsidR="00344635" w:rsidRPr="004944C2" w:rsidRDefault="00A43288">
            <w:pPr>
              <w:tabs>
                <w:tab w:val="left" w:pos="142"/>
              </w:tabs>
              <w:rPr>
                <w:b/>
                <w:color w:val="000000"/>
                <w:szCs w:val="22"/>
              </w:rPr>
            </w:pPr>
            <w:r w:rsidRPr="004944C2">
              <w:rPr>
                <w:b/>
                <w:color w:val="000000"/>
                <w:szCs w:val="22"/>
              </w:rPr>
              <w:t>13.</w:t>
            </w:r>
            <w:r w:rsidRPr="004944C2">
              <w:rPr>
                <w:b/>
                <w:color w:val="000000"/>
                <w:szCs w:val="22"/>
              </w:rPr>
              <w:tab/>
              <w:t>ČÍSLO ŠARŽE</w:t>
            </w:r>
          </w:p>
        </w:tc>
      </w:tr>
    </w:tbl>
    <w:p w14:paraId="6809D328" w14:textId="77777777" w:rsidR="00344635" w:rsidRPr="004944C2" w:rsidRDefault="00344635">
      <w:pPr>
        <w:rPr>
          <w:color w:val="000000"/>
          <w:szCs w:val="22"/>
        </w:rPr>
      </w:pPr>
    </w:p>
    <w:p w14:paraId="5BF69506" w14:textId="77777777" w:rsidR="00344635" w:rsidRPr="004944C2" w:rsidRDefault="00A43288">
      <w:pPr>
        <w:rPr>
          <w:color w:val="000000"/>
          <w:szCs w:val="22"/>
        </w:rPr>
      </w:pPr>
      <w:r w:rsidRPr="004944C2">
        <w:rPr>
          <w:color w:val="000000"/>
          <w:szCs w:val="22"/>
        </w:rPr>
        <w:t>Lot</w:t>
      </w:r>
    </w:p>
    <w:p w14:paraId="1DBFEBD0" w14:textId="77777777" w:rsidR="00344635" w:rsidRPr="004944C2" w:rsidRDefault="00344635">
      <w:pPr>
        <w:rPr>
          <w:color w:val="000000"/>
          <w:szCs w:val="22"/>
        </w:rPr>
      </w:pPr>
    </w:p>
    <w:p w14:paraId="66C63BD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0C4A5E5" w14:textId="77777777">
        <w:tc>
          <w:tcPr>
            <w:tcW w:w="9287" w:type="dxa"/>
          </w:tcPr>
          <w:p w14:paraId="5DF37B0E" w14:textId="77777777" w:rsidR="00344635" w:rsidRPr="004944C2" w:rsidRDefault="00A43288">
            <w:pPr>
              <w:tabs>
                <w:tab w:val="left" w:pos="142"/>
              </w:tabs>
              <w:rPr>
                <w:b/>
                <w:color w:val="000000"/>
                <w:szCs w:val="22"/>
              </w:rPr>
            </w:pPr>
            <w:r w:rsidRPr="004944C2">
              <w:rPr>
                <w:b/>
                <w:color w:val="000000"/>
                <w:szCs w:val="22"/>
              </w:rPr>
              <w:t>14.</w:t>
            </w:r>
            <w:r w:rsidRPr="004944C2">
              <w:rPr>
                <w:b/>
                <w:color w:val="000000"/>
                <w:szCs w:val="22"/>
              </w:rPr>
              <w:tab/>
              <w:t>KLASIFIKACE PRO VÝDEJ</w:t>
            </w:r>
          </w:p>
        </w:tc>
      </w:tr>
    </w:tbl>
    <w:p w14:paraId="731D2BEA" w14:textId="77777777" w:rsidR="00344635" w:rsidRPr="004944C2" w:rsidRDefault="00344635">
      <w:pPr>
        <w:rPr>
          <w:color w:val="000000"/>
          <w:szCs w:val="22"/>
        </w:rPr>
      </w:pPr>
    </w:p>
    <w:p w14:paraId="412A9529"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975327D" w14:textId="77777777">
        <w:tc>
          <w:tcPr>
            <w:tcW w:w="9287" w:type="dxa"/>
          </w:tcPr>
          <w:p w14:paraId="19A92821" w14:textId="77777777" w:rsidR="00344635" w:rsidRPr="004944C2" w:rsidRDefault="00A43288">
            <w:pPr>
              <w:tabs>
                <w:tab w:val="left" w:pos="142"/>
              </w:tabs>
              <w:rPr>
                <w:b/>
                <w:color w:val="000000"/>
                <w:szCs w:val="22"/>
              </w:rPr>
            </w:pPr>
            <w:r w:rsidRPr="004944C2">
              <w:rPr>
                <w:b/>
                <w:color w:val="000000"/>
                <w:szCs w:val="22"/>
              </w:rPr>
              <w:t>15.</w:t>
            </w:r>
            <w:r w:rsidRPr="004944C2">
              <w:rPr>
                <w:b/>
                <w:color w:val="000000"/>
                <w:szCs w:val="22"/>
              </w:rPr>
              <w:tab/>
              <w:t>NÁVOD K POUŽITÍ</w:t>
            </w:r>
          </w:p>
        </w:tc>
      </w:tr>
    </w:tbl>
    <w:p w14:paraId="701E973C" w14:textId="77777777" w:rsidR="00344635" w:rsidRPr="004944C2" w:rsidRDefault="00344635">
      <w:pPr>
        <w:rPr>
          <w:color w:val="000000"/>
          <w:szCs w:val="22"/>
          <w:u w:val="single"/>
        </w:rPr>
      </w:pPr>
    </w:p>
    <w:p w14:paraId="609CD0FB" w14:textId="77777777" w:rsidR="00344635" w:rsidRPr="004944C2" w:rsidRDefault="00344635">
      <w:pPr>
        <w:rPr>
          <w:color w:val="000000"/>
          <w:szCs w:val="22"/>
        </w:rPr>
      </w:pPr>
    </w:p>
    <w:p w14:paraId="7B0A1482" w14:textId="77777777" w:rsidR="00344635" w:rsidRPr="004944C2" w:rsidRDefault="00A43288">
      <w:pPr>
        <w:pBdr>
          <w:top w:val="single" w:sz="4" w:space="1" w:color="auto"/>
          <w:left w:val="single" w:sz="4" w:space="4" w:color="auto"/>
          <w:bottom w:val="single" w:sz="4" w:space="1" w:color="auto"/>
          <w:right w:val="single" w:sz="4" w:space="27" w:color="auto"/>
        </w:pBdr>
        <w:tabs>
          <w:tab w:val="left" w:pos="142"/>
        </w:tabs>
        <w:ind w:right="459"/>
        <w:rPr>
          <w:b/>
          <w:color w:val="000000"/>
        </w:rPr>
      </w:pPr>
      <w:r w:rsidRPr="004944C2">
        <w:rPr>
          <w:b/>
          <w:color w:val="000000"/>
        </w:rPr>
        <w:t>16.</w:t>
      </w:r>
      <w:r w:rsidRPr="004944C2">
        <w:rPr>
          <w:b/>
          <w:color w:val="000000"/>
        </w:rPr>
        <w:tab/>
        <w:t>INFORMACE V BRAILLOVĚ PÍSMU</w:t>
      </w:r>
    </w:p>
    <w:p w14:paraId="4CC1AB93" w14:textId="77777777" w:rsidR="00344635" w:rsidRPr="004944C2" w:rsidRDefault="00344635">
      <w:pPr>
        <w:rPr>
          <w:color w:val="000000"/>
          <w:szCs w:val="22"/>
        </w:rPr>
      </w:pPr>
    </w:p>
    <w:p w14:paraId="3CDFF30E" w14:textId="77777777" w:rsidR="00344635" w:rsidRPr="004944C2" w:rsidRDefault="00344635">
      <w:pPr>
        <w:rPr>
          <w:color w:val="000000"/>
          <w:szCs w:val="22"/>
        </w:rPr>
      </w:pPr>
    </w:p>
    <w:p w14:paraId="767C32F4" w14:textId="0BD78427"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17.</w:t>
      </w:r>
      <w:r w:rsidRPr="004944C2">
        <w:rPr>
          <w:b/>
          <w:noProof/>
        </w:rPr>
        <w:tab/>
        <w:t>JEDINEČNÝ IDENTIFIKÁTOR – 2D ČÁROVÝ KÓD</w:t>
      </w:r>
      <w:r w:rsidR="009B3DA1">
        <w:rPr>
          <w:b/>
          <w:noProof/>
        </w:rPr>
        <w:fldChar w:fldCharType="begin"/>
      </w:r>
      <w:r w:rsidR="009B3DA1">
        <w:rPr>
          <w:b/>
          <w:noProof/>
        </w:rPr>
        <w:instrText xml:space="preserve"> DOCVARIABLE VAULT_ND_1cbceb76-7b58-4197-9ad6-f533ee926724 \* MERGEFORMAT </w:instrText>
      </w:r>
      <w:r w:rsidR="009B3DA1">
        <w:rPr>
          <w:b/>
          <w:noProof/>
        </w:rPr>
        <w:fldChar w:fldCharType="separate"/>
      </w:r>
      <w:r w:rsidR="009B3DA1">
        <w:rPr>
          <w:b/>
          <w:noProof/>
        </w:rPr>
        <w:t xml:space="preserve"> </w:t>
      </w:r>
      <w:r w:rsidR="009B3DA1">
        <w:rPr>
          <w:b/>
          <w:noProof/>
        </w:rPr>
        <w:fldChar w:fldCharType="end"/>
      </w:r>
    </w:p>
    <w:p w14:paraId="15BBB6CD" w14:textId="77777777" w:rsidR="00344635" w:rsidRPr="004944C2" w:rsidRDefault="00344635">
      <w:pPr>
        <w:tabs>
          <w:tab w:val="left" w:pos="720"/>
        </w:tabs>
        <w:rPr>
          <w:noProof/>
        </w:rPr>
      </w:pPr>
    </w:p>
    <w:p w14:paraId="5D608933" w14:textId="77777777" w:rsidR="00344635" w:rsidRPr="004944C2" w:rsidRDefault="00344635">
      <w:pPr>
        <w:tabs>
          <w:tab w:val="left" w:pos="720"/>
        </w:tabs>
        <w:rPr>
          <w:noProof/>
        </w:rPr>
      </w:pPr>
    </w:p>
    <w:p w14:paraId="5B7C423E" w14:textId="0D22C54D"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18.</w:t>
      </w:r>
      <w:r w:rsidRPr="004944C2">
        <w:rPr>
          <w:b/>
          <w:noProof/>
        </w:rPr>
        <w:tab/>
        <w:t>JEDINEČNÝ IDENTIFIKÁTOR – DATA ČITELNÁ OKEM</w:t>
      </w:r>
      <w:r w:rsidR="009B3DA1">
        <w:rPr>
          <w:b/>
          <w:noProof/>
        </w:rPr>
        <w:fldChar w:fldCharType="begin"/>
      </w:r>
      <w:r w:rsidR="009B3DA1">
        <w:rPr>
          <w:b/>
          <w:noProof/>
        </w:rPr>
        <w:instrText xml:space="preserve"> DOCVARIABLE VAULT_ND_5e16f4a0-e086-4f4b-ba1a-97e7a8c8404d \* MERGEFORMAT </w:instrText>
      </w:r>
      <w:r w:rsidR="009B3DA1">
        <w:rPr>
          <w:b/>
          <w:noProof/>
        </w:rPr>
        <w:fldChar w:fldCharType="separate"/>
      </w:r>
      <w:r w:rsidR="009B3DA1">
        <w:rPr>
          <w:b/>
          <w:noProof/>
        </w:rPr>
        <w:t xml:space="preserve"> </w:t>
      </w:r>
      <w:r w:rsidR="009B3DA1">
        <w:rPr>
          <w:b/>
          <w:noProof/>
        </w:rPr>
        <w:fldChar w:fldCharType="end"/>
      </w:r>
    </w:p>
    <w:p w14:paraId="490620C3" w14:textId="77777777" w:rsidR="00344635" w:rsidRPr="004944C2" w:rsidRDefault="00344635">
      <w:pPr>
        <w:tabs>
          <w:tab w:val="left" w:pos="720"/>
        </w:tabs>
        <w:rPr>
          <w:noProof/>
        </w:rPr>
      </w:pPr>
    </w:p>
    <w:p w14:paraId="0B23A352" w14:textId="77777777" w:rsidR="00344635" w:rsidRPr="004944C2" w:rsidRDefault="00344635">
      <w:pPr>
        <w:rPr>
          <w:color w:val="000000"/>
          <w:szCs w:val="22"/>
        </w:rPr>
      </w:pPr>
    </w:p>
    <w:p w14:paraId="713D4964" w14:textId="77777777" w:rsidR="00344635" w:rsidRPr="004944C2" w:rsidRDefault="00A43288">
      <w:pPr>
        <w:rPr>
          <w:color w:val="000000"/>
          <w:szCs w:val="22"/>
        </w:rPr>
      </w:pPr>
      <w:r w:rsidRPr="004944C2">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B009446" w14:textId="77777777">
        <w:trPr>
          <w:trHeight w:val="240"/>
        </w:trPr>
        <w:tc>
          <w:tcPr>
            <w:tcW w:w="9287" w:type="dxa"/>
            <w:tcBorders>
              <w:bottom w:val="single" w:sz="4" w:space="0" w:color="auto"/>
            </w:tcBorders>
          </w:tcPr>
          <w:p w14:paraId="573581E7" w14:textId="77777777" w:rsidR="00344635" w:rsidRPr="004944C2" w:rsidRDefault="00A43288">
            <w:pPr>
              <w:rPr>
                <w:b/>
                <w:color w:val="000000"/>
                <w:szCs w:val="22"/>
              </w:rPr>
            </w:pPr>
            <w:r w:rsidRPr="004944C2">
              <w:rPr>
                <w:b/>
                <w:color w:val="000000"/>
                <w:szCs w:val="22"/>
              </w:rPr>
              <w:lastRenderedPageBreak/>
              <w:t>ÚDAJE UVÁDĚNÉ NA VNĚJŠÍM OBALU</w:t>
            </w:r>
          </w:p>
          <w:p w14:paraId="3AC56F6F" w14:textId="77777777" w:rsidR="00344635" w:rsidRPr="004944C2" w:rsidRDefault="00344635">
            <w:pPr>
              <w:rPr>
                <w:color w:val="000000"/>
                <w:szCs w:val="22"/>
              </w:rPr>
            </w:pPr>
          </w:p>
          <w:p w14:paraId="4350BA1C" w14:textId="77777777" w:rsidR="00344635" w:rsidRPr="004944C2" w:rsidRDefault="00A43288">
            <w:pPr>
              <w:rPr>
                <w:b/>
                <w:color w:val="000000"/>
                <w:szCs w:val="22"/>
              </w:rPr>
            </w:pPr>
            <w:r w:rsidRPr="004944C2">
              <w:rPr>
                <w:b/>
                <w:color w:val="000000"/>
                <w:szCs w:val="22"/>
              </w:rPr>
              <w:t>KRABIČKA NA BLISTRY</w:t>
            </w:r>
          </w:p>
        </w:tc>
      </w:tr>
    </w:tbl>
    <w:p w14:paraId="3044FB93" w14:textId="77777777" w:rsidR="00344635" w:rsidRPr="004944C2" w:rsidRDefault="00344635">
      <w:pPr>
        <w:rPr>
          <w:color w:val="000000"/>
          <w:szCs w:val="22"/>
        </w:rPr>
      </w:pPr>
    </w:p>
    <w:p w14:paraId="61740E71"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79B262E" w14:textId="77777777">
        <w:tc>
          <w:tcPr>
            <w:tcW w:w="9287" w:type="dxa"/>
          </w:tcPr>
          <w:p w14:paraId="3C5AEF4D"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661477F1" w14:textId="77777777" w:rsidR="00344635" w:rsidRPr="004944C2" w:rsidRDefault="00344635">
      <w:pPr>
        <w:rPr>
          <w:color w:val="000000"/>
          <w:szCs w:val="22"/>
        </w:rPr>
      </w:pPr>
    </w:p>
    <w:p w14:paraId="3A4A5276"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3 mg tvrdé tobolky</w:t>
      </w:r>
    </w:p>
    <w:p w14:paraId="504A40A6" w14:textId="77777777" w:rsidR="00344635" w:rsidRPr="004944C2" w:rsidRDefault="00A43288">
      <w:pPr>
        <w:rPr>
          <w:color w:val="000000"/>
          <w:szCs w:val="22"/>
        </w:rPr>
      </w:pPr>
      <w:r w:rsidRPr="004944C2">
        <w:rPr>
          <w:color w:val="000000"/>
          <w:szCs w:val="22"/>
        </w:rPr>
        <w:t>rivastigminum</w:t>
      </w:r>
    </w:p>
    <w:p w14:paraId="4B9EFA98" w14:textId="77777777" w:rsidR="00344635" w:rsidRPr="004944C2" w:rsidRDefault="00344635">
      <w:pPr>
        <w:rPr>
          <w:color w:val="000000"/>
          <w:szCs w:val="22"/>
        </w:rPr>
      </w:pPr>
    </w:p>
    <w:p w14:paraId="2D006E57"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FFDE789" w14:textId="77777777">
        <w:tc>
          <w:tcPr>
            <w:tcW w:w="9287" w:type="dxa"/>
          </w:tcPr>
          <w:p w14:paraId="0495C046"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OBSAH LÉČIVÉ LÁTKY/LÉČIVÝCH LÁTEK</w:t>
            </w:r>
          </w:p>
        </w:tc>
      </w:tr>
    </w:tbl>
    <w:p w14:paraId="4AA8761E" w14:textId="77777777" w:rsidR="00344635" w:rsidRPr="004944C2" w:rsidRDefault="00344635">
      <w:pPr>
        <w:rPr>
          <w:color w:val="000000"/>
          <w:szCs w:val="22"/>
        </w:rPr>
      </w:pPr>
    </w:p>
    <w:p w14:paraId="3BC846C6" w14:textId="77777777" w:rsidR="00344635" w:rsidRPr="004944C2" w:rsidRDefault="00A43288">
      <w:pPr>
        <w:rPr>
          <w:color w:val="000000"/>
          <w:szCs w:val="22"/>
        </w:rPr>
      </w:pPr>
      <w:r w:rsidRPr="004944C2">
        <w:rPr>
          <w:color w:val="000000"/>
          <w:szCs w:val="22"/>
        </w:rPr>
        <w:t>Jedna tobolka obsahuje rivastigminum 3 mg ve formě rivastigmini hydrogenotartras.</w:t>
      </w:r>
    </w:p>
    <w:p w14:paraId="0D4FE6A9" w14:textId="77777777" w:rsidR="00344635" w:rsidRPr="004944C2" w:rsidRDefault="00344635">
      <w:pPr>
        <w:rPr>
          <w:color w:val="000000"/>
          <w:szCs w:val="22"/>
        </w:rPr>
      </w:pPr>
    </w:p>
    <w:p w14:paraId="4D5094DF"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56312F6" w14:textId="77777777">
        <w:tc>
          <w:tcPr>
            <w:tcW w:w="9287" w:type="dxa"/>
          </w:tcPr>
          <w:p w14:paraId="276C00AF"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SEZNAM POMOCNÝCH LÁTEK</w:t>
            </w:r>
          </w:p>
        </w:tc>
      </w:tr>
    </w:tbl>
    <w:p w14:paraId="74DB5BF4" w14:textId="77777777" w:rsidR="00344635" w:rsidRPr="004944C2" w:rsidRDefault="00344635">
      <w:pPr>
        <w:rPr>
          <w:color w:val="000000"/>
          <w:szCs w:val="22"/>
        </w:rPr>
      </w:pPr>
    </w:p>
    <w:p w14:paraId="1E6391C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D84A1E5" w14:textId="77777777">
        <w:tc>
          <w:tcPr>
            <w:tcW w:w="9287" w:type="dxa"/>
          </w:tcPr>
          <w:p w14:paraId="6CDB8B87"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LÉKOVÁ FORMA A OBSAH BALENÍ</w:t>
            </w:r>
          </w:p>
        </w:tc>
      </w:tr>
    </w:tbl>
    <w:p w14:paraId="24439EBE" w14:textId="77777777" w:rsidR="00344635" w:rsidRPr="004944C2" w:rsidRDefault="00344635">
      <w:pPr>
        <w:rPr>
          <w:color w:val="000000"/>
          <w:szCs w:val="22"/>
        </w:rPr>
      </w:pPr>
    </w:p>
    <w:p w14:paraId="512D9C9D" w14:textId="77777777" w:rsidR="00344635" w:rsidRPr="004944C2" w:rsidRDefault="00A43288">
      <w:pPr>
        <w:rPr>
          <w:color w:val="000000"/>
          <w:szCs w:val="22"/>
        </w:rPr>
      </w:pPr>
      <w:r w:rsidRPr="004944C2">
        <w:rPr>
          <w:color w:val="000000"/>
          <w:szCs w:val="22"/>
        </w:rPr>
        <w:t>28 tvrdých tobolek</w:t>
      </w:r>
    </w:p>
    <w:p w14:paraId="5DDE18B6" w14:textId="77777777" w:rsidR="00344635" w:rsidRPr="004944C2" w:rsidRDefault="00A43288">
      <w:pPr>
        <w:rPr>
          <w:color w:val="000000"/>
          <w:szCs w:val="22"/>
          <w:shd w:val="clear" w:color="auto" w:fill="D9D9D9"/>
        </w:rPr>
      </w:pPr>
      <w:r w:rsidRPr="004944C2">
        <w:rPr>
          <w:color w:val="000000"/>
          <w:szCs w:val="22"/>
          <w:shd w:val="clear" w:color="auto" w:fill="D9D9D9"/>
        </w:rPr>
        <w:t>56 tvrdých tobolek</w:t>
      </w:r>
    </w:p>
    <w:p w14:paraId="2C66EA9D" w14:textId="77777777" w:rsidR="00344635" w:rsidRPr="004944C2" w:rsidRDefault="00A43288">
      <w:pPr>
        <w:rPr>
          <w:color w:val="000000"/>
          <w:szCs w:val="22"/>
          <w:shd w:val="clear" w:color="auto" w:fill="D9D9D9"/>
        </w:rPr>
      </w:pPr>
      <w:r w:rsidRPr="004944C2">
        <w:rPr>
          <w:color w:val="000000"/>
          <w:szCs w:val="22"/>
          <w:shd w:val="clear" w:color="auto" w:fill="D9D9D9"/>
        </w:rPr>
        <w:t>112 tvrdých tobolek</w:t>
      </w:r>
    </w:p>
    <w:p w14:paraId="0343637A" w14:textId="77777777" w:rsidR="00344635" w:rsidRPr="004944C2" w:rsidRDefault="00344635">
      <w:pPr>
        <w:rPr>
          <w:color w:val="000000"/>
          <w:szCs w:val="22"/>
        </w:rPr>
      </w:pPr>
    </w:p>
    <w:p w14:paraId="4B4BFC03"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4BFC29A" w14:textId="77777777">
        <w:tc>
          <w:tcPr>
            <w:tcW w:w="9287" w:type="dxa"/>
          </w:tcPr>
          <w:p w14:paraId="3D0FDDE1"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ZPŮSOB A CESTA/CESTY PODÁNÍ</w:t>
            </w:r>
          </w:p>
        </w:tc>
      </w:tr>
    </w:tbl>
    <w:p w14:paraId="6B995AD2" w14:textId="77777777" w:rsidR="00344635" w:rsidRPr="004944C2" w:rsidRDefault="00344635">
      <w:pPr>
        <w:widowControl w:val="0"/>
        <w:rPr>
          <w:color w:val="000000"/>
          <w:szCs w:val="22"/>
        </w:rPr>
      </w:pPr>
    </w:p>
    <w:p w14:paraId="753E1210" w14:textId="77777777" w:rsidR="00344635" w:rsidRPr="004944C2" w:rsidRDefault="00A43288">
      <w:pPr>
        <w:rPr>
          <w:color w:val="000000"/>
        </w:rPr>
      </w:pPr>
      <w:r w:rsidRPr="004944C2">
        <w:rPr>
          <w:color w:val="000000"/>
        </w:rPr>
        <w:t>Před použitím si přečtěte příbalovou informaci.</w:t>
      </w:r>
    </w:p>
    <w:p w14:paraId="6947DFAE" w14:textId="77777777" w:rsidR="00344635" w:rsidRPr="004944C2" w:rsidRDefault="00A43288">
      <w:pPr>
        <w:widowControl w:val="0"/>
        <w:rPr>
          <w:color w:val="000000"/>
          <w:szCs w:val="22"/>
        </w:rPr>
      </w:pPr>
      <w:r w:rsidRPr="004944C2">
        <w:rPr>
          <w:color w:val="000000"/>
          <w:szCs w:val="22"/>
        </w:rPr>
        <w:t>Perorální podání.</w:t>
      </w:r>
    </w:p>
    <w:p w14:paraId="055CF766" w14:textId="77777777" w:rsidR="00344635" w:rsidRPr="004944C2" w:rsidRDefault="00A43288">
      <w:pPr>
        <w:rPr>
          <w:color w:val="000000"/>
          <w:szCs w:val="22"/>
        </w:rPr>
      </w:pPr>
      <w:r w:rsidRPr="004944C2">
        <w:rPr>
          <w:color w:val="000000"/>
          <w:szCs w:val="22"/>
        </w:rPr>
        <w:t>Tobolky se polykají celé, aniž by se drtily či otevíraly.</w:t>
      </w:r>
    </w:p>
    <w:p w14:paraId="5A8BA7B8" w14:textId="77777777" w:rsidR="00344635" w:rsidRPr="004944C2" w:rsidRDefault="00344635">
      <w:pPr>
        <w:rPr>
          <w:color w:val="000000"/>
          <w:szCs w:val="22"/>
        </w:rPr>
      </w:pPr>
    </w:p>
    <w:p w14:paraId="3AAE295E"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F7BF679" w14:textId="77777777">
        <w:tc>
          <w:tcPr>
            <w:tcW w:w="9287" w:type="dxa"/>
          </w:tcPr>
          <w:p w14:paraId="4675C7BA" w14:textId="77777777" w:rsidR="00344635" w:rsidRPr="004944C2" w:rsidRDefault="00A43288">
            <w:pPr>
              <w:tabs>
                <w:tab w:val="left" w:pos="142"/>
              </w:tabs>
              <w:rPr>
                <w:b/>
                <w:color w:val="000000"/>
                <w:szCs w:val="22"/>
              </w:rPr>
            </w:pPr>
            <w:r w:rsidRPr="004944C2">
              <w:rPr>
                <w:b/>
                <w:color w:val="000000"/>
                <w:szCs w:val="22"/>
              </w:rPr>
              <w:t>6.</w:t>
            </w:r>
            <w:r w:rsidRPr="004944C2">
              <w:rPr>
                <w:b/>
                <w:color w:val="000000"/>
                <w:szCs w:val="22"/>
              </w:rPr>
              <w:tab/>
              <w:t>ZVLÁŠTNÍ UPOZORNĚNÍ, ŽE LÉČIVÝ PŘÍPRAVEK MUSÍ BÝT UCHOVÁVÁN MIMO DOHLED A DOSAH DĚTÍ</w:t>
            </w:r>
          </w:p>
        </w:tc>
      </w:tr>
    </w:tbl>
    <w:p w14:paraId="41AB59DF" w14:textId="77777777" w:rsidR="00344635" w:rsidRPr="004944C2" w:rsidRDefault="00344635">
      <w:pPr>
        <w:rPr>
          <w:color w:val="000000"/>
          <w:szCs w:val="22"/>
        </w:rPr>
      </w:pPr>
    </w:p>
    <w:p w14:paraId="65A398A6" w14:textId="77777777" w:rsidR="00344635" w:rsidRPr="004944C2" w:rsidRDefault="00A43288">
      <w:pPr>
        <w:rPr>
          <w:color w:val="000000"/>
          <w:szCs w:val="22"/>
        </w:rPr>
      </w:pPr>
      <w:r w:rsidRPr="004944C2">
        <w:rPr>
          <w:color w:val="000000"/>
          <w:szCs w:val="22"/>
        </w:rPr>
        <w:t>Uchovávejte mimo dohled a dosah dětí.</w:t>
      </w:r>
    </w:p>
    <w:p w14:paraId="502413F0" w14:textId="77777777" w:rsidR="00344635" w:rsidRPr="004944C2" w:rsidRDefault="00344635">
      <w:pPr>
        <w:rPr>
          <w:color w:val="000000"/>
          <w:szCs w:val="22"/>
        </w:rPr>
      </w:pPr>
    </w:p>
    <w:p w14:paraId="131DACCA"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BFE29C6" w14:textId="77777777">
        <w:tc>
          <w:tcPr>
            <w:tcW w:w="9287" w:type="dxa"/>
          </w:tcPr>
          <w:p w14:paraId="747A899C" w14:textId="77777777" w:rsidR="00344635" w:rsidRPr="004944C2" w:rsidRDefault="00A43288">
            <w:pPr>
              <w:tabs>
                <w:tab w:val="left" w:pos="142"/>
              </w:tabs>
              <w:rPr>
                <w:b/>
                <w:color w:val="000000"/>
                <w:szCs w:val="22"/>
              </w:rPr>
            </w:pPr>
            <w:r w:rsidRPr="004944C2">
              <w:rPr>
                <w:b/>
                <w:color w:val="000000"/>
                <w:szCs w:val="22"/>
              </w:rPr>
              <w:t>7.</w:t>
            </w:r>
            <w:r w:rsidRPr="004944C2">
              <w:rPr>
                <w:b/>
                <w:color w:val="000000"/>
                <w:szCs w:val="22"/>
              </w:rPr>
              <w:tab/>
              <w:t>DALŠÍ ZVLÁŠTNÍ UPOZORNĚNÍ, POKUD JE POTŘEBNÉ</w:t>
            </w:r>
          </w:p>
        </w:tc>
      </w:tr>
    </w:tbl>
    <w:p w14:paraId="00954D67" w14:textId="77777777" w:rsidR="00344635" w:rsidRPr="004944C2" w:rsidRDefault="00344635">
      <w:pPr>
        <w:rPr>
          <w:color w:val="000000"/>
          <w:szCs w:val="22"/>
        </w:rPr>
      </w:pPr>
    </w:p>
    <w:p w14:paraId="7AC70BEE"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4067594" w14:textId="77777777">
        <w:tc>
          <w:tcPr>
            <w:tcW w:w="9287" w:type="dxa"/>
          </w:tcPr>
          <w:p w14:paraId="4121AD69" w14:textId="77777777" w:rsidR="00344635" w:rsidRPr="004944C2" w:rsidRDefault="00A43288">
            <w:pPr>
              <w:tabs>
                <w:tab w:val="left" w:pos="142"/>
              </w:tabs>
              <w:rPr>
                <w:b/>
                <w:color w:val="000000"/>
                <w:szCs w:val="22"/>
              </w:rPr>
            </w:pPr>
            <w:r w:rsidRPr="004944C2">
              <w:rPr>
                <w:b/>
                <w:color w:val="000000"/>
                <w:szCs w:val="22"/>
              </w:rPr>
              <w:t>8.</w:t>
            </w:r>
            <w:r w:rsidRPr="004944C2">
              <w:rPr>
                <w:b/>
                <w:color w:val="000000"/>
                <w:szCs w:val="22"/>
              </w:rPr>
              <w:tab/>
              <w:t>POUŽITELNOST</w:t>
            </w:r>
          </w:p>
        </w:tc>
      </w:tr>
    </w:tbl>
    <w:p w14:paraId="46D97FD7" w14:textId="77777777" w:rsidR="00344635" w:rsidRPr="004944C2" w:rsidRDefault="00344635">
      <w:pPr>
        <w:rPr>
          <w:color w:val="000000"/>
          <w:szCs w:val="22"/>
        </w:rPr>
      </w:pPr>
    </w:p>
    <w:p w14:paraId="210A231D" w14:textId="77777777" w:rsidR="00344635" w:rsidRPr="004944C2" w:rsidRDefault="00A43288">
      <w:pPr>
        <w:rPr>
          <w:color w:val="000000"/>
          <w:szCs w:val="22"/>
        </w:rPr>
      </w:pPr>
      <w:r w:rsidRPr="004944C2">
        <w:rPr>
          <w:color w:val="000000"/>
          <w:szCs w:val="22"/>
        </w:rPr>
        <w:t>EXP</w:t>
      </w:r>
    </w:p>
    <w:p w14:paraId="1CF1D85E" w14:textId="77777777" w:rsidR="00344635" w:rsidRPr="004944C2" w:rsidRDefault="00344635">
      <w:pPr>
        <w:rPr>
          <w:color w:val="000000"/>
          <w:szCs w:val="22"/>
        </w:rPr>
      </w:pPr>
    </w:p>
    <w:p w14:paraId="050656E8"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2AEAC72" w14:textId="77777777">
        <w:tc>
          <w:tcPr>
            <w:tcW w:w="9287" w:type="dxa"/>
          </w:tcPr>
          <w:p w14:paraId="5F40C411" w14:textId="77777777" w:rsidR="00344635" w:rsidRPr="004944C2" w:rsidRDefault="00A43288">
            <w:pPr>
              <w:tabs>
                <w:tab w:val="left" w:pos="142"/>
              </w:tabs>
              <w:rPr>
                <w:color w:val="000000"/>
                <w:szCs w:val="22"/>
              </w:rPr>
            </w:pPr>
            <w:r w:rsidRPr="004944C2">
              <w:rPr>
                <w:b/>
                <w:color w:val="000000"/>
                <w:szCs w:val="22"/>
              </w:rPr>
              <w:t>9.</w:t>
            </w:r>
            <w:r w:rsidRPr="004944C2">
              <w:rPr>
                <w:b/>
                <w:color w:val="000000"/>
                <w:szCs w:val="22"/>
              </w:rPr>
              <w:tab/>
              <w:t>ZVLÁŠTNÍ PODMÍNKY PRO UCHOVÁVÁNÍ</w:t>
            </w:r>
          </w:p>
        </w:tc>
      </w:tr>
    </w:tbl>
    <w:p w14:paraId="121A7D50" w14:textId="77777777" w:rsidR="00344635" w:rsidRPr="004944C2" w:rsidRDefault="00344635">
      <w:pPr>
        <w:rPr>
          <w:color w:val="000000"/>
          <w:szCs w:val="22"/>
        </w:rPr>
      </w:pPr>
    </w:p>
    <w:p w14:paraId="1D462F1F" w14:textId="77777777" w:rsidR="00344635" w:rsidRPr="004944C2" w:rsidRDefault="00A43288">
      <w:pPr>
        <w:rPr>
          <w:color w:val="000000"/>
          <w:szCs w:val="22"/>
        </w:rPr>
      </w:pPr>
      <w:r w:rsidRPr="004944C2">
        <w:rPr>
          <w:color w:val="000000"/>
          <w:szCs w:val="22"/>
        </w:rPr>
        <w:t>Uchovávejte při teplotě do 25</w:t>
      </w:r>
      <w:r w:rsidRPr="004944C2">
        <w:rPr>
          <w:color w:val="000000"/>
          <w:szCs w:val="22"/>
        </w:rPr>
        <w:sym w:font="Symbol" w:char="F0B0"/>
      </w:r>
      <w:r w:rsidRPr="004944C2">
        <w:rPr>
          <w:color w:val="000000"/>
          <w:szCs w:val="22"/>
        </w:rPr>
        <w:t>C.</w:t>
      </w:r>
    </w:p>
    <w:p w14:paraId="288A6F90" w14:textId="77777777" w:rsidR="00344635" w:rsidRPr="004944C2" w:rsidRDefault="00344635">
      <w:pPr>
        <w:rPr>
          <w:color w:val="000000"/>
          <w:szCs w:val="22"/>
        </w:rPr>
      </w:pPr>
    </w:p>
    <w:p w14:paraId="61E69CB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607F8A3" w14:textId="77777777">
        <w:tc>
          <w:tcPr>
            <w:tcW w:w="9287" w:type="dxa"/>
          </w:tcPr>
          <w:p w14:paraId="6717C5B1" w14:textId="77777777" w:rsidR="00344635" w:rsidRPr="004944C2" w:rsidRDefault="00A43288">
            <w:pPr>
              <w:tabs>
                <w:tab w:val="left" w:pos="142"/>
              </w:tabs>
              <w:rPr>
                <w:b/>
                <w:color w:val="000000"/>
                <w:szCs w:val="22"/>
              </w:rPr>
            </w:pPr>
            <w:r w:rsidRPr="004944C2">
              <w:rPr>
                <w:b/>
                <w:color w:val="000000"/>
                <w:szCs w:val="22"/>
              </w:rPr>
              <w:t>10.</w:t>
            </w:r>
            <w:r w:rsidRPr="004944C2">
              <w:rPr>
                <w:b/>
                <w:color w:val="000000"/>
                <w:szCs w:val="22"/>
              </w:rPr>
              <w:tab/>
              <w:t>ZVLÁŠTNÍ OPATŘENÍ PRO LIKVIDACI NEPOUŽITÝCH LÉČIVÝCH PŘÍPRAVKŮ NEBO ODPADU Z NICH, POKUD JE TO VHODNÉ</w:t>
            </w:r>
          </w:p>
        </w:tc>
      </w:tr>
    </w:tbl>
    <w:p w14:paraId="4ADA36D1" w14:textId="77777777" w:rsidR="00344635" w:rsidRPr="004944C2" w:rsidRDefault="00344635">
      <w:pPr>
        <w:rPr>
          <w:color w:val="000000"/>
          <w:szCs w:val="22"/>
        </w:rPr>
      </w:pPr>
    </w:p>
    <w:p w14:paraId="3075D33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C29C9FC" w14:textId="77777777">
        <w:tc>
          <w:tcPr>
            <w:tcW w:w="9287" w:type="dxa"/>
          </w:tcPr>
          <w:p w14:paraId="33346595" w14:textId="77777777" w:rsidR="00344635" w:rsidRPr="004944C2" w:rsidRDefault="00A43288">
            <w:pPr>
              <w:tabs>
                <w:tab w:val="left" w:pos="142"/>
              </w:tabs>
              <w:rPr>
                <w:b/>
                <w:color w:val="000000"/>
                <w:szCs w:val="22"/>
              </w:rPr>
            </w:pPr>
            <w:r w:rsidRPr="004944C2">
              <w:rPr>
                <w:b/>
                <w:color w:val="000000"/>
                <w:szCs w:val="22"/>
              </w:rPr>
              <w:lastRenderedPageBreak/>
              <w:t>11.</w:t>
            </w:r>
            <w:r w:rsidRPr="004944C2">
              <w:rPr>
                <w:b/>
                <w:color w:val="000000"/>
                <w:szCs w:val="22"/>
              </w:rPr>
              <w:tab/>
              <w:t>NÁZEV A ADRESA DRŽITELE ROZHODNUTÍ O REGISTRACI</w:t>
            </w:r>
          </w:p>
        </w:tc>
      </w:tr>
    </w:tbl>
    <w:p w14:paraId="6A36C5F9" w14:textId="77777777" w:rsidR="00344635" w:rsidRPr="004944C2" w:rsidRDefault="00344635">
      <w:pPr>
        <w:widowControl w:val="0"/>
        <w:rPr>
          <w:color w:val="000000"/>
          <w:szCs w:val="22"/>
        </w:rPr>
      </w:pPr>
    </w:p>
    <w:p w14:paraId="5255E45B" w14:textId="77777777" w:rsidR="00344635" w:rsidRPr="004944C2" w:rsidRDefault="00A43288">
      <w:pPr>
        <w:rPr>
          <w:b/>
          <w:noProof/>
          <w:szCs w:val="22"/>
        </w:rPr>
      </w:pPr>
      <w:r w:rsidRPr="004944C2">
        <w:rPr>
          <w:noProof/>
          <w:szCs w:val="22"/>
        </w:rPr>
        <w:t>Actavis Group PTC ehf.</w:t>
      </w:r>
    </w:p>
    <w:p w14:paraId="44265D69" w14:textId="77777777" w:rsidR="00344635" w:rsidRPr="004944C2" w:rsidRDefault="00A43288">
      <w:pPr>
        <w:rPr>
          <w:noProof/>
          <w:szCs w:val="22"/>
        </w:rPr>
      </w:pPr>
      <w:r w:rsidRPr="004944C2">
        <w:rPr>
          <w:noProof/>
          <w:szCs w:val="22"/>
        </w:rPr>
        <w:t>220 Hafnarfjörður</w:t>
      </w:r>
    </w:p>
    <w:p w14:paraId="0EDA63A2" w14:textId="77777777" w:rsidR="00344635" w:rsidRPr="004944C2" w:rsidRDefault="00A43288">
      <w:pPr>
        <w:rPr>
          <w:color w:val="000000"/>
          <w:szCs w:val="22"/>
        </w:rPr>
      </w:pPr>
      <w:r w:rsidRPr="004944C2">
        <w:rPr>
          <w:noProof/>
          <w:szCs w:val="22"/>
        </w:rPr>
        <w:t>Island</w:t>
      </w:r>
    </w:p>
    <w:p w14:paraId="6B2CF333" w14:textId="77777777" w:rsidR="00344635" w:rsidRPr="004944C2" w:rsidRDefault="00344635">
      <w:pPr>
        <w:rPr>
          <w:color w:val="000000"/>
          <w:szCs w:val="22"/>
        </w:rPr>
      </w:pPr>
    </w:p>
    <w:p w14:paraId="367AD1F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54A472E" w14:textId="77777777">
        <w:tc>
          <w:tcPr>
            <w:tcW w:w="9287" w:type="dxa"/>
          </w:tcPr>
          <w:p w14:paraId="20D5632C" w14:textId="77777777" w:rsidR="00344635" w:rsidRPr="004944C2" w:rsidRDefault="00A43288">
            <w:pPr>
              <w:tabs>
                <w:tab w:val="left" w:pos="142"/>
              </w:tabs>
              <w:rPr>
                <w:b/>
                <w:color w:val="000000"/>
                <w:szCs w:val="22"/>
              </w:rPr>
            </w:pPr>
            <w:r w:rsidRPr="004944C2">
              <w:rPr>
                <w:b/>
                <w:color w:val="000000"/>
                <w:szCs w:val="22"/>
              </w:rPr>
              <w:t>12.</w:t>
            </w:r>
            <w:r w:rsidRPr="004944C2">
              <w:rPr>
                <w:b/>
                <w:color w:val="000000"/>
                <w:szCs w:val="22"/>
              </w:rPr>
              <w:tab/>
              <w:t>REGISTRAČNÍ ČÍSLO/ČÍSLA</w:t>
            </w:r>
          </w:p>
        </w:tc>
      </w:tr>
    </w:tbl>
    <w:p w14:paraId="7D999263" w14:textId="77777777" w:rsidR="00344635" w:rsidRPr="004944C2" w:rsidRDefault="00344635">
      <w:pPr>
        <w:rPr>
          <w:color w:val="000000"/>
          <w:szCs w:val="22"/>
        </w:rPr>
      </w:pPr>
    </w:p>
    <w:p w14:paraId="0791E8A3" w14:textId="77777777" w:rsidR="00344635" w:rsidRPr="004944C2" w:rsidRDefault="00A43288">
      <w:pPr>
        <w:rPr>
          <w:noProof/>
          <w:szCs w:val="22"/>
          <w:highlight w:val="lightGray"/>
        </w:rPr>
      </w:pPr>
      <w:r w:rsidRPr="004944C2">
        <w:rPr>
          <w:noProof/>
          <w:szCs w:val="22"/>
        </w:rPr>
        <w:t>EU/1/11/693/005</w:t>
      </w:r>
      <w:r w:rsidRPr="004944C2">
        <w:rPr>
          <w:noProof/>
          <w:szCs w:val="22"/>
          <w:highlight w:val="lightGray"/>
        </w:rPr>
        <w:t>[ 28 blistr]</w:t>
      </w:r>
    </w:p>
    <w:p w14:paraId="039674AF" w14:textId="77777777" w:rsidR="00344635" w:rsidRPr="004944C2" w:rsidRDefault="00A43288">
      <w:pPr>
        <w:rPr>
          <w:noProof/>
          <w:szCs w:val="22"/>
          <w:highlight w:val="lightGray"/>
        </w:rPr>
      </w:pPr>
      <w:r w:rsidRPr="004944C2">
        <w:rPr>
          <w:noProof/>
          <w:szCs w:val="22"/>
          <w:highlight w:val="lightGray"/>
        </w:rPr>
        <w:t>EU/1/11/693/006 [56 blistr]</w:t>
      </w:r>
    </w:p>
    <w:p w14:paraId="3E070B48" w14:textId="77777777" w:rsidR="00344635" w:rsidRPr="004944C2" w:rsidRDefault="00A43288">
      <w:pPr>
        <w:rPr>
          <w:noProof/>
          <w:szCs w:val="22"/>
          <w:highlight w:val="lightGray"/>
        </w:rPr>
      </w:pPr>
      <w:r w:rsidRPr="004944C2">
        <w:rPr>
          <w:noProof/>
          <w:szCs w:val="22"/>
          <w:highlight w:val="lightGray"/>
        </w:rPr>
        <w:t>EU/1/11/693/007 [112 blistr]</w:t>
      </w:r>
    </w:p>
    <w:p w14:paraId="2F489B5B" w14:textId="77777777" w:rsidR="00344635" w:rsidRPr="004944C2" w:rsidRDefault="00344635">
      <w:pPr>
        <w:rPr>
          <w:color w:val="000000"/>
          <w:szCs w:val="22"/>
        </w:rPr>
      </w:pPr>
    </w:p>
    <w:p w14:paraId="0F7CAF81"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DB4ADE5" w14:textId="77777777">
        <w:tc>
          <w:tcPr>
            <w:tcW w:w="9287" w:type="dxa"/>
          </w:tcPr>
          <w:p w14:paraId="3D65993E" w14:textId="77777777" w:rsidR="00344635" w:rsidRPr="004944C2" w:rsidRDefault="00A43288">
            <w:pPr>
              <w:tabs>
                <w:tab w:val="left" w:pos="142"/>
              </w:tabs>
              <w:rPr>
                <w:b/>
                <w:color w:val="000000"/>
                <w:szCs w:val="22"/>
              </w:rPr>
            </w:pPr>
            <w:r w:rsidRPr="004944C2">
              <w:rPr>
                <w:b/>
                <w:color w:val="000000"/>
                <w:szCs w:val="22"/>
              </w:rPr>
              <w:t>13.</w:t>
            </w:r>
            <w:r w:rsidRPr="004944C2">
              <w:rPr>
                <w:b/>
                <w:color w:val="000000"/>
                <w:szCs w:val="22"/>
              </w:rPr>
              <w:tab/>
              <w:t>ČÍSLO ŠARŽE</w:t>
            </w:r>
          </w:p>
        </w:tc>
      </w:tr>
    </w:tbl>
    <w:p w14:paraId="17802A3F" w14:textId="77777777" w:rsidR="00344635" w:rsidRPr="004944C2" w:rsidRDefault="00344635">
      <w:pPr>
        <w:rPr>
          <w:color w:val="000000"/>
          <w:szCs w:val="22"/>
        </w:rPr>
      </w:pPr>
    </w:p>
    <w:p w14:paraId="2AE176B3" w14:textId="77777777" w:rsidR="00344635" w:rsidRPr="004944C2" w:rsidRDefault="00A43288">
      <w:pPr>
        <w:rPr>
          <w:color w:val="000000"/>
          <w:szCs w:val="22"/>
        </w:rPr>
      </w:pPr>
      <w:r w:rsidRPr="004944C2">
        <w:rPr>
          <w:color w:val="000000"/>
          <w:szCs w:val="22"/>
        </w:rPr>
        <w:t>Lot</w:t>
      </w:r>
    </w:p>
    <w:p w14:paraId="26937344" w14:textId="77777777" w:rsidR="00344635" w:rsidRPr="004944C2" w:rsidRDefault="00344635">
      <w:pPr>
        <w:rPr>
          <w:color w:val="000000"/>
          <w:szCs w:val="22"/>
        </w:rPr>
      </w:pPr>
    </w:p>
    <w:p w14:paraId="01B9C11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99FB212" w14:textId="77777777">
        <w:tc>
          <w:tcPr>
            <w:tcW w:w="9287" w:type="dxa"/>
          </w:tcPr>
          <w:p w14:paraId="4E302F9E" w14:textId="77777777" w:rsidR="00344635" w:rsidRPr="004944C2" w:rsidRDefault="00A43288">
            <w:pPr>
              <w:tabs>
                <w:tab w:val="left" w:pos="142"/>
              </w:tabs>
              <w:rPr>
                <w:b/>
                <w:color w:val="000000"/>
                <w:szCs w:val="22"/>
              </w:rPr>
            </w:pPr>
            <w:r w:rsidRPr="004944C2">
              <w:rPr>
                <w:b/>
                <w:color w:val="000000"/>
                <w:szCs w:val="22"/>
              </w:rPr>
              <w:t>14.</w:t>
            </w:r>
            <w:r w:rsidRPr="004944C2">
              <w:rPr>
                <w:b/>
                <w:color w:val="000000"/>
                <w:szCs w:val="22"/>
              </w:rPr>
              <w:tab/>
              <w:t>KLASIFIKACE PRO VÝDEJ</w:t>
            </w:r>
          </w:p>
        </w:tc>
      </w:tr>
    </w:tbl>
    <w:p w14:paraId="6E7F15B5" w14:textId="77777777" w:rsidR="00344635" w:rsidRPr="004944C2" w:rsidRDefault="00344635">
      <w:pPr>
        <w:rPr>
          <w:color w:val="000000"/>
          <w:szCs w:val="22"/>
        </w:rPr>
      </w:pPr>
    </w:p>
    <w:p w14:paraId="1C70B14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1253AD5" w14:textId="77777777">
        <w:tc>
          <w:tcPr>
            <w:tcW w:w="9287" w:type="dxa"/>
          </w:tcPr>
          <w:p w14:paraId="2A4E83DB" w14:textId="77777777" w:rsidR="00344635" w:rsidRPr="004944C2" w:rsidRDefault="00A43288">
            <w:pPr>
              <w:tabs>
                <w:tab w:val="left" w:pos="142"/>
              </w:tabs>
              <w:rPr>
                <w:b/>
                <w:color w:val="000000"/>
                <w:szCs w:val="22"/>
              </w:rPr>
            </w:pPr>
            <w:r w:rsidRPr="004944C2">
              <w:rPr>
                <w:b/>
                <w:color w:val="000000"/>
                <w:szCs w:val="22"/>
              </w:rPr>
              <w:t>15.</w:t>
            </w:r>
            <w:r w:rsidRPr="004944C2">
              <w:rPr>
                <w:b/>
                <w:color w:val="000000"/>
                <w:szCs w:val="22"/>
              </w:rPr>
              <w:tab/>
              <w:t>NÁVOD K POUŽITÍ</w:t>
            </w:r>
          </w:p>
        </w:tc>
      </w:tr>
    </w:tbl>
    <w:p w14:paraId="2C4EC1CA" w14:textId="77777777" w:rsidR="00344635" w:rsidRPr="004944C2" w:rsidRDefault="00344635">
      <w:pPr>
        <w:rPr>
          <w:color w:val="000000"/>
          <w:szCs w:val="22"/>
          <w:u w:val="single"/>
        </w:rPr>
      </w:pPr>
    </w:p>
    <w:p w14:paraId="646D3600" w14:textId="77777777" w:rsidR="00344635" w:rsidRPr="004944C2" w:rsidRDefault="00344635">
      <w:pPr>
        <w:rPr>
          <w:color w:val="000000"/>
          <w:szCs w:val="22"/>
        </w:rPr>
      </w:pPr>
    </w:p>
    <w:p w14:paraId="4CBD931D" w14:textId="77777777" w:rsidR="00344635" w:rsidRPr="004944C2" w:rsidRDefault="00A43288">
      <w:pPr>
        <w:pBdr>
          <w:top w:val="single" w:sz="4" w:space="1" w:color="auto"/>
          <w:left w:val="single" w:sz="4" w:space="4" w:color="auto"/>
          <w:bottom w:val="single" w:sz="4" w:space="1" w:color="auto"/>
          <w:right w:val="single" w:sz="4" w:space="27" w:color="auto"/>
        </w:pBdr>
        <w:tabs>
          <w:tab w:val="left" w:pos="142"/>
        </w:tabs>
        <w:ind w:right="459"/>
        <w:rPr>
          <w:b/>
          <w:color w:val="000000"/>
        </w:rPr>
      </w:pPr>
      <w:r w:rsidRPr="004944C2">
        <w:rPr>
          <w:b/>
          <w:color w:val="000000"/>
        </w:rPr>
        <w:t>16.</w:t>
      </w:r>
      <w:r w:rsidRPr="004944C2">
        <w:rPr>
          <w:b/>
          <w:color w:val="000000"/>
        </w:rPr>
        <w:tab/>
        <w:t>INFORMACE V BRAILLOVĚ PÍSMU</w:t>
      </w:r>
    </w:p>
    <w:p w14:paraId="1FC195B4" w14:textId="77777777" w:rsidR="00344635" w:rsidRPr="004944C2" w:rsidRDefault="00344635">
      <w:pPr>
        <w:rPr>
          <w:color w:val="000000"/>
          <w:szCs w:val="22"/>
        </w:rPr>
      </w:pPr>
    </w:p>
    <w:p w14:paraId="6098EFE2"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3 mg</w:t>
      </w:r>
    </w:p>
    <w:p w14:paraId="6637949B" w14:textId="77777777" w:rsidR="00344635" w:rsidRPr="004944C2" w:rsidRDefault="00344635">
      <w:pPr>
        <w:rPr>
          <w:color w:val="000000"/>
          <w:szCs w:val="22"/>
        </w:rPr>
      </w:pPr>
    </w:p>
    <w:p w14:paraId="7D4CE089" w14:textId="77777777" w:rsidR="00344635" w:rsidRPr="004944C2" w:rsidRDefault="00344635">
      <w:pPr>
        <w:rPr>
          <w:color w:val="000000"/>
          <w:szCs w:val="22"/>
        </w:rPr>
      </w:pPr>
    </w:p>
    <w:p w14:paraId="094EECFF" w14:textId="47EAD127"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17.</w:t>
      </w:r>
      <w:r w:rsidRPr="004944C2">
        <w:rPr>
          <w:b/>
          <w:noProof/>
        </w:rPr>
        <w:tab/>
        <w:t>JEDINEČNÝ IDENTIFIKÁTOR – 2D ČÁROVÝ KÓD</w:t>
      </w:r>
      <w:r w:rsidR="009B3DA1">
        <w:rPr>
          <w:b/>
          <w:noProof/>
        </w:rPr>
        <w:fldChar w:fldCharType="begin"/>
      </w:r>
      <w:r w:rsidR="009B3DA1">
        <w:rPr>
          <w:b/>
          <w:noProof/>
        </w:rPr>
        <w:instrText xml:space="preserve"> DOCVARIABLE VAULT_ND_2edf0749-ec7b-4fad-b8c1-55204b2c8cb0 \* MERGEFORMAT </w:instrText>
      </w:r>
      <w:r w:rsidR="009B3DA1">
        <w:rPr>
          <w:b/>
          <w:noProof/>
        </w:rPr>
        <w:fldChar w:fldCharType="separate"/>
      </w:r>
      <w:r w:rsidR="009B3DA1">
        <w:rPr>
          <w:b/>
          <w:noProof/>
        </w:rPr>
        <w:t xml:space="preserve"> </w:t>
      </w:r>
      <w:r w:rsidR="009B3DA1">
        <w:rPr>
          <w:b/>
          <w:noProof/>
        </w:rPr>
        <w:fldChar w:fldCharType="end"/>
      </w:r>
    </w:p>
    <w:p w14:paraId="33E6A49D" w14:textId="77777777" w:rsidR="00344635" w:rsidRPr="004944C2" w:rsidRDefault="00344635">
      <w:pPr>
        <w:tabs>
          <w:tab w:val="left" w:pos="720"/>
        </w:tabs>
        <w:rPr>
          <w:noProof/>
        </w:rPr>
      </w:pPr>
    </w:p>
    <w:p w14:paraId="3245FACB" w14:textId="77777777" w:rsidR="00344635" w:rsidRPr="004944C2" w:rsidRDefault="00A43288">
      <w:pPr>
        <w:rPr>
          <w:noProof/>
          <w:szCs w:val="22"/>
          <w:highlight w:val="lightGray"/>
          <w:shd w:val="clear" w:color="auto" w:fill="CCCCCC"/>
        </w:rPr>
      </w:pPr>
      <w:r w:rsidRPr="004944C2">
        <w:rPr>
          <w:noProof/>
          <w:highlight w:val="lightGray"/>
        </w:rPr>
        <w:t>2D čárový kód s jedinečným identifikátorem.</w:t>
      </w:r>
    </w:p>
    <w:p w14:paraId="41B31CD5" w14:textId="77777777" w:rsidR="00344635" w:rsidRPr="004944C2" w:rsidRDefault="00344635">
      <w:pPr>
        <w:tabs>
          <w:tab w:val="left" w:pos="720"/>
        </w:tabs>
        <w:rPr>
          <w:noProof/>
        </w:rPr>
      </w:pPr>
    </w:p>
    <w:p w14:paraId="0F65DE1D" w14:textId="77777777" w:rsidR="00344635" w:rsidRPr="004944C2" w:rsidRDefault="00344635">
      <w:pPr>
        <w:tabs>
          <w:tab w:val="left" w:pos="720"/>
        </w:tabs>
        <w:rPr>
          <w:noProof/>
        </w:rPr>
      </w:pPr>
    </w:p>
    <w:p w14:paraId="5206C3FE" w14:textId="029CA4E5"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18.</w:t>
      </w:r>
      <w:r w:rsidRPr="004944C2">
        <w:rPr>
          <w:b/>
          <w:noProof/>
        </w:rPr>
        <w:tab/>
        <w:t>JEDINEČNÝ IDENTIFIKÁTOR – DATA ČITELNÁ OKEM</w:t>
      </w:r>
      <w:r w:rsidR="009B3DA1">
        <w:rPr>
          <w:b/>
          <w:noProof/>
        </w:rPr>
        <w:fldChar w:fldCharType="begin"/>
      </w:r>
      <w:r w:rsidR="009B3DA1">
        <w:rPr>
          <w:b/>
          <w:noProof/>
        </w:rPr>
        <w:instrText xml:space="preserve"> DOCVARIABLE VAULT_ND_287780f3-4578-4cc0-b5c5-aa0ba666d85c \* MERGEFORMAT </w:instrText>
      </w:r>
      <w:r w:rsidR="009B3DA1">
        <w:rPr>
          <w:b/>
          <w:noProof/>
        </w:rPr>
        <w:fldChar w:fldCharType="separate"/>
      </w:r>
      <w:r w:rsidR="009B3DA1">
        <w:rPr>
          <w:b/>
          <w:noProof/>
        </w:rPr>
        <w:t xml:space="preserve"> </w:t>
      </w:r>
      <w:r w:rsidR="009B3DA1">
        <w:rPr>
          <w:b/>
          <w:noProof/>
        </w:rPr>
        <w:fldChar w:fldCharType="end"/>
      </w:r>
    </w:p>
    <w:p w14:paraId="6899CFB9" w14:textId="77777777" w:rsidR="00344635" w:rsidRPr="004944C2" w:rsidRDefault="00344635">
      <w:pPr>
        <w:tabs>
          <w:tab w:val="left" w:pos="720"/>
        </w:tabs>
        <w:rPr>
          <w:noProof/>
        </w:rPr>
      </w:pPr>
    </w:p>
    <w:p w14:paraId="6FC2CDFC" w14:textId="77777777" w:rsidR="00344635" w:rsidRPr="004944C2" w:rsidRDefault="00A43288">
      <w:pPr>
        <w:rPr>
          <w:szCs w:val="22"/>
        </w:rPr>
      </w:pPr>
      <w:r w:rsidRPr="004944C2">
        <w:t>PC: {číslo}</w:t>
      </w:r>
    </w:p>
    <w:p w14:paraId="1F653E53" w14:textId="77777777" w:rsidR="00344635" w:rsidRPr="004944C2" w:rsidRDefault="00A43288">
      <w:pPr>
        <w:rPr>
          <w:szCs w:val="22"/>
        </w:rPr>
      </w:pPr>
      <w:r w:rsidRPr="004944C2">
        <w:t xml:space="preserve">SN: {číslo} </w:t>
      </w:r>
    </w:p>
    <w:p w14:paraId="0A14C0B6" w14:textId="77777777" w:rsidR="00344635" w:rsidRPr="004944C2" w:rsidRDefault="00A43288">
      <w:pPr>
        <w:rPr>
          <w:szCs w:val="22"/>
        </w:rPr>
      </w:pPr>
      <w:r w:rsidRPr="004944C2">
        <w:t xml:space="preserve">NN: {číslo} </w:t>
      </w:r>
    </w:p>
    <w:p w14:paraId="5931AF54" w14:textId="77777777" w:rsidR="00344635" w:rsidRPr="004944C2" w:rsidRDefault="00344635">
      <w:pPr>
        <w:rPr>
          <w:color w:val="000000"/>
          <w:szCs w:val="22"/>
        </w:rPr>
      </w:pPr>
    </w:p>
    <w:p w14:paraId="621FFF9B" w14:textId="77777777" w:rsidR="00344635" w:rsidRPr="004944C2" w:rsidRDefault="00A43288">
      <w:pPr>
        <w:rPr>
          <w:color w:val="000000"/>
          <w:szCs w:val="22"/>
        </w:rPr>
      </w:pPr>
      <w:r w:rsidRPr="004944C2">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346A401" w14:textId="77777777">
        <w:tc>
          <w:tcPr>
            <w:tcW w:w="9287" w:type="dxa"/>
          </w:tcPr>
          <w:p w14:paraId="009DD233" w14:textId="77777777" w:rsidR="00344635" w:rsidRPr="004944C2" w:rsidRDefault="00A43288">
            <w:pPr>
              <w:rPr>
                <w:b/>
                <w:color w:val="000000"/>
                <w:szCs w:val="22"/>
              </w:rPr>
            </w:pPr>
            <w:r w:rsidRPr="004944C2">
              <w:rPr>
                <w:b/>
                <w:color w:val="000000"/>
                <w:szCs w:val="22"/>
              </w:rPr>
              <w:lastRenderedPageBreak/>
              <w:t>MINIMÁLNÍ ÚDAJE UVÁDĚNÉ NA BLISTRECH NEBO STRIPECH</w:t>
            </w:r>
          </w:p>
          <w:p w14:paraId="4195AFCA" w14:textId="77777777" w:rsidR="00344635" w:rsidRPr="004944C2" w:rsidRDefault="00344635">
            <w:pPr>
              <w:rPr>
                <w:color w:val="000000"/>
                <w:szCs w:val="22"/>
              </w:rPr>
            </w:pPr>
          </w:p>
          <w:p w14:paraId="2685BA3E" w14:textId="77777777" w:rsidR="00344635" w:rsidRPr="004944C2" w:rsidRDefault="00A43288">
            <w:pPr>
              <w:rPr>
                <w:b/>
                <w:color w:val="000000"/>
                <w:szCs w:val="22"/>
              </w:rPr>
            </w:pPr>
            <w:r w:rsidRPr="004944C2">
              <w:rPr>
                <w:b/>
                <w:color w:val="000000"/>
                <w:szCs w:val="22"/>
              </w:rPr>
              <w:t>BLISTRY</w:t>
            </w:r>
          </w:p>
        </w:tc>
      </w:tr>
    </w:tbl>
    <w:p w14:paraId="780E9F24" w14:textId="77777777" w:rsidR="00344635" w:rsidRPr="004944C2" w:rsidRDefault="00344635">
      <w:pPr>
        <w:rPr>
          <w:color w:val="000000"/>
          <w:szCs w:val="22"/>
        </w:rPr>
      </w:pPr>
    </w:p>
    <w:p w14:paraId="63FC0DC1"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8E9C7FA" w14:textId="77777777">
        <w:tc>
          <w:tcPr>
            <w:tcW w:w="9287" w:type="dxa"/>
          </w:tcPr>
          <w:p w14:paraId="57A891AF"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3BA9C71E" w14:textId="77777777" w:rsidR="00344635" w:rsidRPr="004944C2" w:rsidRDefault="00344635">
      <w:pPr>
        <w:rPr>
          <w:color w:val="000000"/>
          <w:szCs w:val="22"/>
        </w:rPr>
      </w:pPr>
    </w:p>
    <w:p w14:paraId="7B48A921" w14:textId="77777777" w:rsidR="00344635" w:rsidRPr="004944C2" w:rsidRDefault="00A43288">
      <w:pPr>
        <w:widowControl w:val="0"/>
        <w:rPr>
          <w:color w:val="000000"/>
          <w:szCs w:val="22"/>
        </w:rPr>
      </w:pPr>
      <w:r w:rsidRPr="004944C2">
        <w:rPr>
          <w:noProof/>
          <w:szCs w:val="22"/>
        </w:rPr>
        <w:t>Rivastigmin Actavis</w:t>
      </w:r>
      <w:r w:rsidRPr="004944C2">
        <w:rPr>
          <w:color w:val="000000"/>
          <w:szCs w:val="22"/>
        </w:rPr>
        <w:t xml:space="preserve"> 3 mg tvrdé tobolky</w:t>
      </w:r>
    </w:p>
    <w:p w14:paraId="2D8D5206" w14:textId="77777777" w:rsidR="00344635" w:rsidRPr="004944C2" w:rsidRDefault="00A43288">
      <w:pPr>
        <w:rPr>
          <w:color w:val="000000"/>
          <w:szCs w:val="22"/>
        </w:rPr>
      </w:pPr>
      <w:r w:rsidRPr="004944C2">
        <w:rPr>
          <w:color w:val="000000"/>
          <w:szCs w:val="22"/>
        </w:rPr>
        <w:t>rivastigminum</w:t>
      </w:r>
    </w:p>
    <w:p w14:paraId="21906D8C" w14:textId="77777777" w:rsidR="00344635" w:rsidRPr="004944C2" w:rsidRDefault="00344635">
      <w:pPr>
        <w:rPr>
          <w:color w:val="000000"/>
          <w:szCs w:val="22"/>
        </w:rPr>
      </w:pPr>
    </w:p>
    <w:p w14:paraId="3CC764A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2ABC8A7" w14:textId="77777777">
        <w:tc>
          <w:tcPr>
            <w:tcW w:w="9287" w:type="dxa"/>
          </w:tcPr>
          <w:p w14:paraId="486C6D59"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NÁZEV DRŽITELE ROZHODNUTÍ O REGISTRACI</w:t>
            </w:r>
          </w:p>
        </w:tc>
      </w:tr>
    </w:tbl>
    <w:p w14:paraId="133D4F91" w14:textId="77777777" w:rsidR="00344635" w:rsidRPr="004944C2" w:rsidRDefault="00344635">
      <w:pPr>
        <w:rPr>
          <w:color w:val="000000"/>
          <w:szCs w:val="22"/>
        </w:rPr>
      </w:pPr>
    </w:p>
    <w:p w14:paraId="32221731" w14:textId="77777777" w:rsidR="00344635" w:rsidRPr="004944C2" w:rsidRDefault="00A43288">
      <w:pPr>
        <w:rPr>
          <w:noProof/>
          <w:szCs w:val="22"/>
        </w:rPr>
      </w:pPr>
      <w:r w:rsidRPr="004944C2">
        <w:rPr>
          <w:noProof/>
          <w:szCs w:val="22"/>
        </w:rPr>
        <w:t>[Actavis logo]</w:t>
      </w:r>
    </w:p>
    <w:p w14:paraId="60E06F0B" w14:textId="77777777" w:rsidR="00344635" w:rsidRPr="004944C2" w:rsidRDefault="00344635">
      <w:pPr>
        <w:rPr>
          <w:color w:val="000000"/>
          <w:szCs w:val="22"/>
        </w:rPr>
      </w:pPr>
    </w:p>
    <w:p w14:paraId="1D10D456"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CDC5AB6" w14:textId="77777777">
        <w:tc>
          <w:tcPr>
            <w:tcW w:w="9287" w:type="dxa"/>
          </w:tcPr>
          <w:p w14:paraId="29AEAAD4"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POUŽITELNOST</w:t>
            </w:r>
          </w:p>
        </w:tc>
      </w:tr>
    </w:tbl>
    <w:p w14:paraId="1C90CDD6" w14:textId="77777777" w:rsidR="00344635" w:rsidRPr="004944C2" w:rsidRDefault="00344635">
      <w:pPr>
        <w:rPr>
          <w:color w:val="000000"/>
          <w:szCs w:val="22"/>
        </w:rPr>
      </w:pPr>
    </w:p>
    <w:p w14:paraId="7A355CC9" w14:textId="77777777" w:rsidR="00344635" w:rsidRPr="004944C2" w:rsidRDefault="00A43288">
      <w:pPr>
        <w:rPr>
          <w:color w:val="000000"/>
          <w:szCs w:val="22"/>
        </w:rPr>
      </w:pPr>
      <w:r w:rsidRPr="004944C2">
        <w:rPr>
          <w:color w:val="000000"/>
          <w:szCs w:val="22"/>
        </w:rPr>
        <w:t>EXP</w:t>
      </w:r>
    </w:p>
    <w:p w14:paraId="6C358740" w14:textId="77777777" w:rsidR="00344635" w:rsidRPr="004944C2" w:rsidRDefault="00344635">
      <w:pPr>
        <w:rPr>
          <w:color w:val="000000"/>
          <w:szCs w:val="22"/>
        </w:rPr>
      </w:pPr>
    </w:p>
    <w:p w14:paraId="5C92826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1BB949E" w14:textId="77777777">
        <w:tc>
          <w:tcPr>
            <w:tcW w:w="9287" w:type="dxa"/>
          </w:tcPr>
          <w:p w14:paraId="7BA0C53C"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ČÍSLO ŠARŽE</w:t>
            </w:r>
          </w:p>
        </w:tc>
      </w:tr>
    </w:tbl>
    <w:p w14:paraId="74415B1F" w14:textId="77777777" w:rsidR="00344635" w:rsidRPr="004944C2" w:rsidRDefault="00344635">
      <w:pPr>
        <w:rPr>
          <w:color w:val="000000"/>
          <w:szCs w:val="22"/>
        </w:rPr>
      </w:pPr>
    </w:p>
    <w:p w14:paraId="0A51996B" w14:textId="77777777" w:rsidR="00344635" w:rsidRPr="004944C2" w:rsidRDefault="00A43288">
      <w:pPr>
        <w:rPr>
          <w:color w:val="000000"/>
          <w:szCs w:val="22"/>
        </w:rPr>
      </w:pPr>
      <w:r w:rsidRPr="004944C2">
        <w:rPr>
          <w:color w:val="000000"/>
          <w:szCs w:val="22"/>
        </w:rPr>
        <w:t>Lot</w:t>
      </w:r>
    </w:p>
    <w:p w14:paraId="777759BC" w14:textId="77777777" w:rsidR="00344635" w:rsidRPr="004944C2" w:rsidRDefault="00344635">
      <w:pPr>
        <w:rPr>
          <w:color w:val="000000"/>
          <w:szCs w:val="22"/>
        </w:rPr>
      </w:pPr>
    </w:p>
    <w:p w14:paraId="38BA868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CD330CB" w14:textId="77777777">
        <w:tc>
          <w:tcPr>
            <w:tcW w:w="9287" w:type="dxa"/>
          </w:tcPr>
          <w:p w14:paraId="66C774A8"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JINÉ</w:t>
            </w:r>
          </w:p>
        </w:tc>
      </w:tr>
    </w:tbl>
    <w:p w14:paraId="1D039478" w14:textId="77777777" w:rsidR="00344635" w:rsidRPr="004944C2" w:rsidRDefault="00344635">
      <w:pPr>
        <w:rPr>
          <w:color w:val="000000"/>
          <w:szCs w:val="22"/>
        </w:rPr>
      </w:pPr>
    </w:p>
    <w:p w14:paraId="2D638654" w14:textId="77777777" w:rsidR="00344635" w:rsidRPr="004944C2" w:rsidRDefault="00A43288">
      <w:pPr>
        <w:widowControl w:val="0"/>
        <w:rPr>
          <w:color w:val="000000"/>
          <w:szCs w:val="22"/>
        </w:rPr>
      </w:pPr>
      <w:r w:rsidRPr="004944C2">
        <w:rPr>
          <w:color w:val="000000"/>
          <w:szCs w:val="22"/>
        </w:rPr>
        <w:t>Pondělí</w:t>
      </w:r>
    </w:p>
    <w:p w14:paraId="5E2509F9" w14:textId="77777777" w:rsidR="00344635" w:rsidRPr="004944C2" w:rsidRDefault="00A43288">
      <w:pPr>
        <w:widowControl w:val="0"/>
        <w:rPr>
          <w:color w:val="000000"/>
          <w:szCs w:val="22"/>
        </w:rPr>
      </w:pPr>
      <w:r w:rsidRPr="004944C2">
        <w:rPr>
          <w:color w:val="000000"/>
          <w:szCs w:val="22"/>
        </w:rPr>
        <w:t>Úterý</w:t>
      </w:r>
    </w:p>
    <w:p w14:paraId="4DFC7DE8" w14:textId="77777777" w:rsidR="00344635" w:rsidRPr="004944C2" w:rsidRDefault="00A43288">
      <w:pPr>
        <w:widowControl w:val="0"/>
        <w:rPr>
          <w:color w:val="000000"/>
          <w:szCs w:val="22"/>
        </w:rPr>
      </w:pPr>
      <w:r w:rsidRPr="004944C2">
        <w:rPr>
          <w:color w:val="000000"/>
          <w:szCs w:val="22"/>
        </w:rPr>
        <w:t>Středa</w:t>
      </w:r>
    </w:p>
    <w:p w14:paraId="6A770F0F" w14:textId="77777777" w:rsidR="00344635" w:rsidRPr="004944C2" w:rsidRDefault="00A43288">
      <w:pPr>
        <w:widowControl w:val="0"/>
        <w:rPr>
          <w:color w:val="000000"/>
          <w:szCs w:val="22"/>
        </w:rPr>
      </w:pPr>
      <w:r w:rsidRPr="004944C2">
        <w:rPr>
          <w:color w:val="000000"/>
          <w:szCs w:val="22"/>
        </w:rPr>
        <w:t>Čtvrtek</w:t>
      </w:r>
    </w:p>
    <w:p w14:paraId="7489B439" w14:textId="77777777" w:rsidR="00344635" w:rsidRPr="004944C2" w:rsidRDefault="00A43288">
      <w:pPr>
        <w:widowControl w:val="0"/>
        <w:rPr>
          <w:color w:val="000000"/>
          <w:szCs w:val="22"/>
        </w:rPr>
      </w:pPr>
      <w:r w:rsidRPr="004944C2">
        <w:rPr>
          <w:color w:val="000000"/>
          <w:szCs w:val="22"/>
        </w:rPr>
        <w:t>Pátek</w:t>
      </w:r>
    </w:p>
    <w:p w14:paraId="61D3DF9F" w14:textId="77777777" w:rsidR="00344635" w:rsidRPr="004944C2" w:rsidRDefault="00A43288">
      <w:pPr>
        <w:widowControl w:val="0"/>
        <w:rPr>
          <w:color w:val="000000"/>
          <w:szCs w:val="22"/>
        </w:rPr>
      </w:pPr>
      <w:r w:rsidRPr="004944C2">
        <w:rPr>
          <w:color w:val="000000"/>
          <w:szCs w:val="22"/>
        </w:rPr>
        <w:t>Sobota</w:t>
      </w:r>
    </w:p>
    <w:p w14:paraId="1836CCC7" w14:textId="77777777" w:rsidR="00344635" w:rsidRPr="004944C2" w:rsidRDefault="00A43288">
      <w:pPr>
        <w:widowControl w:val="0"/>
        <w:rPr>
          <w:color w:val="000000"/>
          <w:szCs w:val="22"/>
        </w:rPr>
      </w:pPr>
      <w:r w:rsidRPr="004944C2">
        <w:rPr>
          <w:color w:val="000000"/>
          <w:szCs w:val="22"/>
        </w:rPr>
        <w:t>Neděle</w:t>
      </w:r>
    </w:p>
    <w:p w14:paraId="095AA4FF" w14:textId="77777777" w:rsidR="00344635" w:rsidRPr="004944C2" w:rsidRDefault="00344635">
      <w:pPr>
        <w:rPr>
          <w:color w:val="000000"/>
          <w:szCs w:val="22"/>
        </w:rPr>
      </w:pPr>
    </w:p>
    <w:p w14:paraId="75786EAD" w14:textId="77777777" w:rsidR="00344635" w:rsidRPr="004944C2" w:rsidRDefault="00344635">
      <w:pPr>
        <w:rPr>
          <w:color w:val="000000"/>
          <w:szCs w:val="22"/>
        </w:rPr>
      </w:pPr>
    </w:p>
    <w:p w14:paraId="283ACADA" w14:textId="77777777" w:rsidR="00344635" w:rsidRPr="004944C2" w:rsidRDefault="00A43288">
      <w:pPr>
        <w:rPr>
          <w:color w:val="000000"/>
          <w:szCs w:val="22"/>
        </w:rPr>
      </w:pPr>
      <w:r w:rsidRPr="004944C2">
        <w:rPr>
          <w:b/>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CF7EADD" w14:textId="77777777">
        <w:trPr>
          <w:trHeight w:val="240"/>
        </w:trPr>
        <w:tc>
          <w:tcPr>
            <w:tcW w:w="9287" w:type="dxa"/>
            <w:tcBorders>
              <w:bottom w:val="single" w:sz="4" w:space="0" w:color="auto"/>
            </w:tcBorders>
          </w:tcPr>
          <w:p w14:paraId="7284C52A" w14:textId="77777777" w:rsidR="00344635" w:rsidRPr="004944C2" w:rsidRDefault="00A43288">
            <w:pPr>
              <w:rPr>
                <w:b/>
                <w:color w:val="000000"/>
                <w:szCs w:val="22"/>
              </w:rPr>
            </w:pPr>
            <w:r w:rsidRPr="004944C2">
              <w:rPr>
                <w:b/>
                <w:color w:val="000000"/>
                <w:szCs w:val="22"/>
              </w:rPr>
              <w:lastRenderedPageBreak/>
              <w:t>ÚDAJE UVÁDĚNÉ NA VNĚJŠÍM OBALU</w:t>
            </w:r>
          </w:p>
          <w:p w14:paraId="6A8CD065" w14:textId="77777777" w:rsidR="00344635" w:rsidRPr="004944C2" w:rsidRDefault="00344635">
            <w:pPr>
              <w:rPr>
                <w:color w:val="000000"/>
                <w:szCs w:val="22"/>
              </w:rPr>
            </w:pPr>
          </w:p>
          <w:p w14:paraId="3723A183" w14:textId="77777777" w:rsidR="00344635" w:rsidRPr="004944C2" w:rsidRDefault="00A43288">
            <w:pPr>
              <w:rPr>
                <w:b/>
                <w:color w:val="000000"/>
                <w:szCs w:val="22"/>
              </w:rPr>
            </w:pPr>
            <w:r w:rsidRPr="004944C2">
              <w:rPr>
                <w:b/>
                <w:color w:val="000000"/>
                <w:szCs w:val="22"/>
              </w:rPr>
              <w:t>KRABIČKA NA LAHVIČKU</w:t>
            </w:r>
          </w:p>
        </w:tc>
      </w:tr>
    </w:tbl>
    <w:p w14:paraId="7DFA1D0A" w14:textId="77777777" w:rsidR="00344635" w:rsidRPr="004944C2" w:rsidRDefault="00344635">
      <w:pPr>
        <w:rPr>
          <w:color w:val="000000"/>
          <w:szCs w:val="22"/>
        </w:rPr>
      </w:pPr>
    </w:p>
    <w:p w14:paraId="7F38F31A"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F0B668D" w14:textId="77777777">
        <w:tc>
          <w:tcPr>
            <w:tcW w:w="9287" w:type="dxa"/>
          </w:tcPr>
          <w:p w14:paraId="46D330FE"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636A06BD" w14:textId="77777777" w:rsidR="00344635" w:rsidRPr="004944C2" w:rsidRDefault="00344635">
      <w:pPr>
        <w:rPr>
          <w:color w:val="000000"/>
          <w:szCs w:val="22"/>
        </w:rPr>
      </w:pPr>
    </w:p>
    <w:p w14:paraId="7591607E"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3 mg tvrdé tobolky</w:t>
      </w:r>
    </w:p>
    <w:p w14:paraId="652FA7D3" w14:textId="77777777" w:rsidR="00344635" w:rsidRPr="004944C2" w:rsidRDefault="00A43288">
      <w:pPr>
        <w:rPr>
          <w:color w:val="000000"/>
          <w:szCs w:val="22"/>
        </w:rPr>
      </w:pPr>
      <w:r w:rsidRPr="004944C2">
        <w:rPr>
          <w:color w:val="000000"/>
          <w:szCs w:val="22"/>
        </w:rPr>
        <w:t>rivastigminum</w:t>
      </w:r>
    </w:p>
    <w:p w14:paraId="704632C6" w14:textId="77777777" w:rsidR="00344635" w:rsidRPr="004944C2" w:rsidRDefault="00344635">
      <w:pPr>
        <w:rPr>
          <w:color w:val="000000"/>
          <w:szCs w:val="22"/>
        </w:rPr>
      </w:pPr>
    </w:p>
    <w:p w14:paraId="5016D01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CF6062B" w14:textId="77777777">
        <w:tc>
          <w:tcPr>
            <w:tcW w:w="9287" w:type="dxa"/>
          </w:tcPr>
          <w:p w14:paraId="1638D2A7"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OBSAH LÉČIVÉ LÁTKY/LÉČIVÝCH LÁTEK</w:t>
            </w:r>
          </w:p>
        </w:tc>
      </w:tr>
    </w:tbl>
    <w:p w14:paraId="25576DA0" w14:textId="77777777" w:rsidR="00344635" w:rsidRPr="004944C2" w:rsidRDefault="00344635">
      <w:pPr>
        <w:rPr>
          <w:color w:val="000000"/>
          <w:szCs w:val="22"/>
        </w:rPr>
      </w:pPr>
    </w:p>
    <w:p w14:paraId="261549F9" w14:textId="77777777" w:rsidR="00344635" w:rsidRPr="004944C2" w:rsidRDefault="00A43288">
      <w:pPr>
        <w:rPr>
          <w:color w:val="000000"/>
          <w:szCs w:val="22"/>
        </w:rPr>
      </w:pPr>
      <w:r w:rsidRPr="004944C2">
        <w:rPr>
          <w:color w:val="000000"/>
          <w:szCs w:val="22"/>
        </w:rPr>
        <w:t>Jedna tobolka obsahuje rivastigminum 3 mg ve formě rivastigmini hydrogenotartras.</w:t>
      </w:r>
    </w:p>
    <w:p w14:paraId="19C3ADCD" w14:textId="77777777" w:rsidR="00344635" w:rsidRPr="004944C2" w:rsidRDefault="00344635">
      <w:pPr>
        <w:rPr>
          <w:color w:val="000000"/>
          <w:szCs w:val="22"/>
        </w:rPr>
      </w:pPr>
    </w:p>
    <w:p w14:paraId="02EF4ADF"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1A0C409" w14:textId="77777777">
        <w:tc>
          <w:tcPr>
            <w:tcW w:w="9287" w:type="dxa"/>
          </w:tcPr>
          <w:p w14:paraId="311805BC"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SEZNAM POMOCNÝCH LÁTEK</w:t>
            </w:r>
          </w:p>
        </w:tc>
      </w:tr>
    </w:tbl>
    <w:p w14:paraId="0F8D435F" w14:textId="77777777" w:rsidR="00344635" w:rsidRPr="004944C2" w:rsidRDefault="00344635">
      <w:pPr>
        <w:rPr>
          <w:color w:val="000000"/>
          <w:szCs w:val="22"/>
        </w:rPr>
      </w:pPr>
    </w:p>
    <w:p w14:paraId="395E4C89"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519EA8A" w14:textId="77777777">
        <w:tc>
          <w:tcPr>
            <w:tcW w:w="9287" w:type="dxa"/>
          </w:tcPr>
          <w:p w14:paraId="71AAEB83"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LÉKOVÁ FORMA A OBSAH BALENÍ</w:t>
            </w:r>
          </w:p>
        </w:tc>
      </w:tr>
    </w:tbl>
    <w:p w14:paraId="0E4783FB" w14:textId="77777777" w:rsidR="00344635" w:rsidRPr="004944C2" w:rsidRDefault="00344635">
      <w:pPr>
        <w:rPr>
          <w:color w:val="000000"/>
          <w:szCs w:val="22"/>
        </w:rPr>
      </w:pPr>
    </w:p>
    <w:p w14:paraId="689EF179" w14:textId="77777777" w:rsidR="00344635" w:rsidRPr="004944C2" w:rsidRDefault="00A43288">
      <w:pPr>
        <w:rPr>
          <w:color w:val="000000"/>
          <w:szCs w:val="22"/>
        </w:rPr>
      </w:pPr>
      <w:r w:rsidRPr="004944C2">
        <w:rPr>
          <w:color w:val="000000"/>
          <w:szCs w:val="22"/>
        </w:rPr>
        <w:t>250 tvrdých tobolek</w:t>
      </w:r>
    </w:p>
    <w:p w14:paraId="34A29F20" w14:textId="77777777" w:rsidR="00344635" w:rsidRPr="004944C2" w:rsidRDefault="00344635">
      <w:pPr>
        <w:rPr>
          <w:color w:val="000000"/>
          <w:szCs w:val="22"/>
        </w:rPr>
      </w:pPr>
    </w:p>
    <w:p w14:paraId="5DBF653E"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F32A401" w14:textId="77777777">
        <w:tc>
          <w:tcPr>
            <w:tcW w:w="9287" w:type="dxa"/>
          </w:tcPr>
          <w:p w14:paraId="129BD477"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ZPŮSOB A CESTA/CESTY PODÁNÍ</w:t>
            </w:r>
          </w:p>
        </w:tc>
      </w:tr>
    </w:tbl>
    <w:p w14:paraId="54CAC534" w14:textId="77777777" w:rsidR="00344635" w:rsidRPr="004944C2" w:rsidRDefault="00344635">
      <w:pPr>
        <w:widowControl w:val="0"/>
        <w:rPr>
          <w:color w:val="000000"/>
          <w:szCs w:val="22"/>
        </w:rPr>
      </w:pPr>
    </w:p>
    <w:p w14:paraId="01FC4C10" w14:textId="77777777" w:rsidR="00344635" w:rsidRPr="004944C2" w:rsidRDefault="00A43288">
      <w:pPr>
        <w:rPr>
          <w:color w:val="000000"/>
        </w:rPr>
      </w:pPr>
      <w:r w:rsidRPr="004944C2">
        <w:rPr>
          <w:color w:val="000000"/>
        </w:rPr>
        <w:t>Před použitím si přečtěte příbalovou informaci.</w:t>
      </w:r>
    </w:p>
    <w:p w14:paraId="46FEB211" w14:textId="77777777" w:rsidR="00344635" w:rsidRPr="004944C2" w:rsidRDefault="00A43288">
      <w:pPr>
        <w:widowControl w:val="0"/>
        <w:rPr>
          <w:color w:val="000000"/>
          <w:szCs w:val="22"/>
        </w:rPr>
      </w:pPr>
      <w:r w:rsidRPr="004944C2">
        <w:rPr>
          <w:color w:val="000000"/>
          <w:szCs w:val="22"/>
        </w:rPr>
        <w:t>Perorální podání.</w:t>
      </w:r>
    </w:p>
    <w:p w14:paraId="34020F1E" w14:textId="77777777" w:rsidR="00344635" w:rsidRPr="004944C2" w:rsidRDefault="00A43288">
      <w:pPr>
        <w:rPr>
          <w:color w:val="000000"/>
          <w:szCs w:val="22"/>
        </w:rPr>
      </w:pPr>
      <w:r w:rsidRPr="004944C2">
        <w:rPr>
          <w:color w:val="000000"/>
          <w:szCs w:val="22"/>
        </w:rPr>
        <w:t>Tobolky se polykají celé, aniž by se drtily či otevíraly.</w:t>
      </w:r>
    </w:p>
    <w:p w14:paraId="4E0AD3AE" w14:textId="77777777" w:rsidR="00344635" w:rsidRPr="004944C2" w:rsidRDefault="00344635">
      <w:pPr>
        <w:rPr>
          <w:color w:val="000000"/>
          <w:szCs w:val="22"/>
        </w:rPr>
      </w:pPr>
    </w:p>
    <w:p w14:paraId="106795A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1EF13C8" w14:textId="77777777">
        <w:tc>
          <w:tcPr>
            <w:tcW w:w="9287" w:type="dxa"/>
          </w:tcPr>
          <w:p w14:paraId="70E3E5AD" w14:textId="77777777" w:rsidR="00344635" w:rsidRPr="004944C2" w:rsidRDefault="00A43288">
            <w:pPr>
              <w:tabs>
                <w:tab w:val="left" w:pos="142"/>
              </w:tabs>
              <w:rPr>
                <w:b/>
                <w:color w:val="000000"/>
                <w:szCs w:val="22"/>
              </w:rPr>
            </w:pPr>
            <w:r w:rsidRPr="004944C2">
              <w:rPr>
                <w:b/>
                <w:color w:val="000000"/>
                <w:szCs w:val="22"/>
              </w:rPr>
              <w:t>6.</w:t>
            </w:r>
            <w:r w:rsidRPr="004944C2">
              <w:rPr>
                <w:b/>
                <w:color w:val="000000"/>
                <w:szCs w:val="22"/>
              </w:rPr>
              <w:tab/>
              <w:t>ZVLÁŠTNÍ UPOZORNĚNÍ, ŽE LÉČIVÝ PŘÍPRAVEK MUSÍ BÝT UCHOVÁVÁN MIMO DOHLED A DOSAH DĚTÍ</w:t>
            </w:r>
          </w:p>
        </w:tc>
      </w:tr>
    </w:tbl>
    <w:p w14:paraId="7BD6DC42" w14:textId="77777777" w:rsidR="00344635" w:rsidRPr="004944C2" w:rsidRDefault="00344635">
      <w:pPr>
        <w:rPr>
          <w:color w:val="000000"/>
          <w:szCs w:val="22"/>
        </w:rPr>
      </w:pPr>
    </w:p>
    <w:p w14:paraId="7CCCD2DF" w14:textId="77777777" w:rsidR="00344635" w:rsidRPr="004944C2" w:rsidRDefault="00A43288">
      <w:pPr>
        <w:rPr>
          <w:color w:val="000000"/>
          <w:szCs w:val="22"/>
        </w:rPr>
      </w:pPr>
      <w:r w:rsidRPr="004944C2">
        <w:rPr>
          <w:color w:val="000000"/>
          <w:szCs w:val="22"/>
        </w:rPr>
        <w:t>Uchovávejte mimo dohled a dosah dětí.</w:t>
      </w:r>
    </w:p>
    <w:p w14:paraId="58C2C1CD" w14:textId="77777777" w:rsidR="00344635" w:rsidRPr="004944C2" w:rsidRDefault="00344635">
      <w:pPr>
        <w:rPr>
          <w:color w:val="000000"/>
          <w:szCs w:val="22"/>
        </w:rPr>
      </w:pPr>
    </w:p>
    <w:p w14:paraId="4291BB0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83DC9A1" w14:textId="77777777">
        <w:tc>
          <w:tcPr>
            <w:tcW w:w="9287" w:type="dxa"/>
          </w:tcPr>
          <w:p w14:paraId="6BBFCD8F" w14:textId="77777777" w:rsidR="00344635" w:rsidRPr="004944C2" w:rsidRDefault="00A43288">
            <w:pPr>
              <w:tabs>
                <w:tab w:val="left" w:pos="142"/>
              </w:tabs>
              <w:rPr>
                <w:b/>
                <w:color w:val="000000"/>
                <w:szCs w:val="22"/>
              </w:rPr>
            </w:pPr>
            <w:r w:rsidRPr="004944C2">
              <w:rPr>
                <w:b/>
                <w:color w:val="000000"/>
                <w:szCs w:val="22"/>
              </w:rPr>
              <w:t>7.</w:t>
            </w:r>
            <w:r w:rsidRPr="004944C2">
              <w:rPr>
                <w:b/>
                <w:color w:val="000000"/>
                <w:szCs w:val="22"/>
              </w:rPr>
              <w:tab/>
              <w:t>DALŠÍ ZVLÁŠTNÍ UPOZORNĚNÍ, POKUD JE POTŘEBNÉ</w:t>
            </w:r>
          </w:p>
        </w:tc>
      </w:tr>
    </w:tbl>
    <w:p w14:paraId="356D07DF" w14:textId="77777777" w:rsidR="00344635" w:rsidRPr="004944C2" w:rsidRDefault="00344635">
      <w:pPr>
        <w:rPr>
          <w:color w:val="000000"/>
          <w:szCs w:val="22"/>
        </w:rPr>
      </w:pPr>
    </w:p>
    <w:p w14:paraId="32D3BC7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2FF8F5B" w14:textId="77777777">
        <w:tc>
          <w:tcPr>
            <w:tcW w:w="9287" w:type="dxa"/>
          </w:tcPr>
          <w:p w14:paraId="7FF1315C" w14:textId="77777777" w:rsidR="00344635" w:rsidRPr="004944C2" w:rsidRDefault="00A43288">
            <w:pPr>
              <w:tabs>
                <w:tab w:val="left" w:pos="142"/>
              </w:tabs>
              <w:rPr>
                <w:b/>
                <w:color w:val="000000"/>
                <w:szCs w:val="22"/>
              </w:rPr>
            </w:pPr>
            <w:r w:rsidRPr="004944C2">
              <w:rPr>
                <w:b/>
                <w:color w:val="000000"/>
                <w:szCs w:val="22"/>
              </w:rPr>
              <w:t>8.</w:t>
            </w:r>
            <w:r w:rsidRPr="004944C2">
              <w:rPr>
                <w:b/>
                <w:color w:val="000000"/>
                <w:szCs w:val="22"/>
              </w:rPr>
              <w:tab/>
              <w:t>POUŽITELNOST</w:t>
            </w:r>
          </w:p>
        </w:tc>
      </w:tr>
    </w:tbl>
    <w:p w14:paraId="012B767F" w14:textId="77777777" w:rsidR="00344635" w:rsidRPr="004944C2" w:rsidRDefault="00344635">
      <w:pPr>
        <w:rPr>
          <w:color w:val="000000"/>
          <w:szCs w:val="22"/>
        </w:rPr>
      </w:pPr>
    </w:p>
    <w:p w14:paraId="7B6D90D8" w14:textId="77777777" w:rsidR="00344635" w:rsidRPr="004944C2" w:rsidRDefault="00A43288">
      <w:pPr>
        <w:rPr>
          <w:color w:val="000000"/>
          <w:szCs w:val="22"/>
        </w:rPr>
      </w:pPr>
      <w:r w:rsidRPr="004944C2">
        <w:rPr>
          <w:color w:val="000000"/>
          <w:szCs w:val="22"/>
        </w:rPr>
        <w:t>EXP</w:t>
      </w:r>
    </w:p>
    <w:p w14:paraId="355A9CD7" w14:textId="77777777" w:rsidR="00344635" w:rsidRPr="004944C2" w:rsidRDefault="00344635">
      <w:pPr>
        <w:rPr>
          <w:color w:val="000000"/>
          <w:szCs w:val="22"/>
        </w:rPr>
      </w:pPr>
    </w:p>
    <w:p w14:paraId="703FB88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4DC91E7" w14:textId="77777777">
        <w:tc>
          <w:tcPr>
            <w:tcW w:w="9287" w:type="dxa"/>
          </w:tcPr>
          <w:p w14:paraId="5797C7E5" w14:textId="77777777" w:rsidR="00344635" w:rsidRPr="004944C2" w:rsidRDefault="00A43288">
            <w:pPr>
              <w:tabs>
                <w:tab w:val="left" w:pos="142"/>
              </w:tabs>
              <w:rPr>
                <w:color w:val="000000"/>
                <w:szCs w:val="22"/>
              </w:rPr>
            </w:pPr>
            <w:r w:rsidRPr="004944C2">
              <w:rPr>
                <w:b/>
                <w:color w:val="000000"/>
                <w:szCs w:val="22"/>
              </w:rPr>
              <w:t>9.</w:t>
            </w:r>
            <w:r w:rsidRPr="004944C2">
              <w:rPr>
                <w:b/>
                <w:color w:val="000000"/>
                <w:szCs w:val="22"/>
              </w:rPr>
              <w:tab/>
              <w:t>ZVLÁŠTNÍ PODMÍNKY PRO UCHOVÁVÁNÍ</w:t>
            </w:r>
          </w:p>
        </w:tc>
      </w:tr>
    </w:tbl>
    <w:p w14:paraId="4CD63278" w14:textId="77777777" w:rsidR="00344635" w:rsidRPr="004944C2" w:rsidRDefault="00344635">
      <w:pPr>
        <w:rPr>
          <w:color w:val="000000"/>
          <w:szCs w:val="22"/>
        </w:rPr>
      </w:pPr>
    </w:p>
    <w:p w14:paraId="505B00A2" w14:textId="77777777" w:rsidR="00344635" w:rsidRPr="004944C2" w:rsidRDefault="00A43288">
      <w:pPr>
        <w:rPr>
          <w:color w:val="000000"/>
          <w:szCs w:val="22"/>
        </w:rPr>
      </w:pPr>
      <w:r w:rsidRPr="004944C2">
        <w:rPr>
          <w:color w:val="000000"/>
          <w:szCs w:val="22"/>
        </w:rPr>
        <w:t>Uchovávejte při teplotě do 25</w:t>
      </w:r>
      <w:r w:rsidRPr="004944C2">
        <w:rPr>
          <w:color w:val="000000"/>
          <w:szCs w:val="22"/>
        </w:rPr>
        <w:sym w:font="Symbol" w:char="F0B0"/>
      </w:r>
      <w:r w:rsidRPr="004944C2">
        <w:rPr>
          <w:color w:val="000000"/>
          <w:szCs w:val="22"/>
        </w:rPr>
        <w:t>C.</w:t>
      </w:r>
    </w:p>
    <w:p w14:paraId="4E3414ED" w14:textId="77777777" w:rsidR="00344635" w:rsidRPr="004944C2" w:rsidRDefault="00344635">
      <w:pPr>
        <w:rPr>
          <w:color w:val="000000"/>
          <w:szCs w:val="22"/>
        </w:rPr>
      </w:pPr>
    </w:p>
    <w:p w14:paraId="3F13AC47"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ED1F739" w14:textId="77777777">
        <w:tc>
          <w:tcPr>
            <w:tcW w:w="9287" w:type="dxa"/>
          </w:tcPr>
          <w:p w14:paraId="70C4F402" w14:textId="77777777" w:rsidR="00344635" w:rsidRPr="004944C2" w:rsidRDefault="00A43288">
            <w:pPr>
              <w:tabs>
                <w:tab w:val="left" w:pos="142"/>
              </w:tabs>
              <w:rPr>
                <w:b/>
                <w:color w:val="000000"/>
                <w:szCs w:val="22"/>
              </w:rPr>
            </w:pPr>
            <w:r w:rsidRPr="004944C2">
              <w:rPr>
                <w:b/>
                <w:color w:val="000000"/>
                <w:szCs w:val="22"/>
              </w:rPr>
              <w:t>10.</w:t>
            </w:r>
            <w:r w:rsidRPr="004944C2">
              <w:rPr>
                <w:b/>
                <w:color w:val="000000"/>
                <w:szCs w:val="22"/>
              </w:rPr>
              <w:tab/>
              <w:t>ZVLÁŠTNÍ OPATŘENÍ PRO LIKVIDACI NEPOUŽITÝCH LÉČIVÝCH PŘÍPRAVKŮ NEBO ODPADU Z NICH, POKUD JE TO VHODNÉ</w:t>
            </w:r>
          </w:p>
        </w:tc>
      </w:tr>
    </w:tbl>
    <w:p w14:paraId="68062158" w14:textId="77777777" w:rsidR="00344635" w:rsidRPr="004944C2" w:rsidRDefault="00344635">
      <w:pPr>
        <w:rPr>
          <w:color w:val="000000"/>
          <w:szCs w:val="22"/>
        </w:rPr>
      </w:pPr>
    </w:p>
    <w:p w14:paraId="4E3A0C6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67CBE34" w14:textId="77777777">
        <w:tc>
          <w:tcPr>
            <w:tcW w:w="9287" w:type="dxa"/>
          </w:tcPr>
          <w:p w14:paraId="23FB9B2C" w14:textId="77777777" w:rsidR="00344635" w:rsidRPr="004944C2" w:rsidRDefault="00A43288">
            <w:pPr>
              <w:tabs>
                <w:tab w:val="left" w:pos="142"/>
              </w:tabs>
              <w:rPr>
                <w:b/>
                <w:color w:val="000000"/>
                <w:szCs w:val="22"/>
              </w:rPr>
            </w:pPr>
            <w:r w:rsidRPr="004944C2">
              <w:rPr>
                <w:b/>
                <w:color w:val="000000"/>
                <w:szCs w:val="22"/>
              </w:rPr>
              <w:t>11.</w:t>
            </w:r>
            <w:r w:rsidRPr="004944C2">
              <w:rPr>
                <w:b/>
                <w:color w:val="000000"/>
                <w:szCs w:val="22"/>
              </w:rPr>
              <w:tab/>
              <w:t>NÁZEV A ADRESA DRŽITELE ROZHODNUTÍ O REGISTRACI</w:t>
            </w:r>
          </w:p>
        </w:tc>
      </w:tr>
    </w:tbl>
    <w:p w14:paraId="7A9994D9" w14:textId="77777777" w:rsidR="00344635" w:rsidRPr="004944C2" w:rsidRDefault="00344635">
      <w:pPr>
        <w:widowControl w:val="0"/>
        <w:rPr>
          <w:color w:val="000000"/>
          <w:szCs w:val="22"/>
        </w:rPr>
      </w:pPr>
    </w:p>
    <w:p w14:paraId="70F03F5E" w14:textId="77777777" w:rsidR="00344635" w:rsidRPr="004944C2" w:rsidRDefault="00A43288">
      <w:pPr>
        <w:rPr>
          <w:b/>
          <w:noProof/>
          <w:szCs w:val="22"/>
        </w:rPr>
      </w:pPr>
      <w:r w:rsidRPr="004944C2">
        <w:rPr>
          <w:noProof/>
          <w:szCs w:val="22"/>
        </w:rPr>
        <w:lastRenderedPageBreak/>
        <w:t>Actavis Group PTC ehf.</w:t>
      </w:r>
    </w:p>
    <w:p w14:paraId="4BBBE0C6" w14:textId="77777777" w:rsidR="00344635" w:rsidRPr="004944C2" w:rsidRDefault="00A43288">
      <w:pPr>
        <w:rPr>
          <w:noProof/>
          <w:szCs w:val="22"/>
        </w:rPr>
      </w:pPr>
      <w:r w:rsidRPr="004944C2">
        <w:rPr>
          <w:noProof/>
          <w:szCs w:val="22"/>
        </w:rPr>
        <w:t>220 Hafnarfjörður</w:t>
      </w:r>
    </w:p>
    <w:p w14:paraId="01AAEDDD" w14:textId="77777777" w:rsidR="00344635" w:rsidRPr="004944C2" w:rsidRDefault="00A43288">
      <w:pPr>
        <w:widowControl w:val="0"/>
        <w:rPr>
          <w:color w:val="000000"/>
          <w:szCs w:val="22"/>
        </w:rPr>
      </w:pPr>
      <w:r w:rsidRPr="004944C2">
        <w:rPr>
          <w:noProof/>
          <w:szCs w:val="22"/>
        </w:rPr>
        <w:t>Island</w:t>
      </w:r>
    </w:p>
    <w:p w14:paraId="1573FA46" w14:textId="77777777" w:rsidR="00344635" w:rsidRPr="004944C2" w:rsidRDefault="00344635">
      <w:pPr>
        <w:rPr>
          <w:color w:val="000000"/>
          <w:szCs w:val="22"/>
        </w:rPr>
      </w:pPr>
    </w:p>
    <w:p w14:paraId="1D5511BF"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1B97BAE" w14:textId="77777777">
        <w:tc>
          <w:tcPr>
            <w:tcW w:w="9287" w:type="dxa"/>
          </w:tcPr>
          <w:p w14:paraId="63968D59" w14:textId="77777777" w:rsidR="00344635" w:rsidRPr="004944C2" w:rsidRDefault="00A43288">
            <w:pPr>
              <w:tabs>
                <w:tab w:val="left" w:pos="142"/>
              </w:tabs>
              <w:rPr>
                <w:b/>
                <w:color w:val="000000"/>
                <w:szCs w:val="22"/>
              </w:rPr>
            </w:pPr>
            <w:r w:rsidRPr="004944C2">
              <w:rPr>
                <w:b/>
                <w:color w:val="000000"/>
                <w:szCs w:val="22"/>
              </w:rPr>
              <w:t>12.</w:t>
            </w:r>
            <w:r w:rsidRPr="004944C2">
              <w:rPr>
                <w:b/>
                <w:color w:val="000000"/>
                <w:szCs w:val="22"/>
              </w:rPr>
              <w:tab/>
              <w:t>REGISTRAČNÍ ČÍSLO/ČÍSLA</w:t>
            </w:r>
          </w:p>
        </w:tc>
      </w:tr>
    </w:tbl>
    <w:p w14:paraId="63CA8EB6" w14:textId="77777777" w:rsidR="00344635" w:rsidRPr="004944C2" w:rsidRDefault="00344635">
      <w:pPr>
        <w:rPr>
          <w:color w:val="000000"/>
          <w:szCs w:val="22"/>
        </w:rPr>
      </w:pPr>
    </w:p>
    <w:p w14:paraId="6CD1C769" w14:textId="77777777" w:rsidR="00344635" w:rsidRPr="004944C2" w:rsidRDefault="00A43288">
      <w:pPr>
        <w:rPr>
          <w:noProof/>
          <w:szCs w:val="22"/>
        </w:rPr>
      </w:pPr>
      <w:r w:rsidRPr="004944C2">
        <w:rPr>
          <w:noProof/>
          <w:szCs w:val="22"/>
        </w:rPr>
        <w:t>EU/1/11/693/008</w:t>
      </w:r>
    </w:p>
    <w:p w14:paraId="46DC0B8B" w14:textId="77777777" w:rsidR="00344635" w:rsidRPr="004944C2" w:rsidRDefault="00344635">
      <w:pPr>
        <w:rPr>
          <w:color w:val="000000"/>
          <w:szCs w:val="22"/>
        </w:rPr>
      </w:pPr>
    </w:p>
    <w:p w14:paraId="02B3ABD7"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F89DD95" w14:textId="77777777">
        <w:tc>
          <w:tcPr>
            <w:tcW w:w="9287" w:type="dxa"/>
          </w:tcPr>
          <w:p w14:paraId="41D41080" w14:textId="77777777" w:rsidR="00344635" w:rsidRPr="004944C2" w:rsidRDefault="00A43288">
            <w:pPr>
              <w:tabs>
                <w:tab w:val="left" w:pos="142"/>
              </w:tabs>
              <w:rPr>
                <w:b/>
                <w:color w:val="000000"/>
                <w:szCs w:val="22"/>
              </w:rPr>
            </w:pPr>
            <w:r w:rsidRPr="004944C2">
              <w:rPr>
                <w:b/>
                <w:color w:val="000000"/>
                <w:szCs w:val="22"/>
              </w:rPr>
              <w:t>13.</w:t>
            </w:r>
            <w:r w:rsidRPr="004944C2">
              <w:rPr>
                <w:b/>
                <w:color w:val="000000"/>
                <w:szCs w:val="22"/>
              </w:rPr>
              <w:tab/>
              <w:t>ČÍSLO ŠARŽE</w:t>
            </w:r>
          </w:p>
        </w:tc>
      </w:tr>
    </w:tbl>
    <w:p w14:paraId="6706A13A" w14:textId="77777777" w:rsidR="00344635" w:rsidRPr="004944C2" w:rsidRDefault="00344635">
      <w:pPr>
        <w:rPr>
          <w:color w:val="000000"/>
          <w:szCs w:val="22"/>
        </w:rPr>
      </w:pPr>
    </w:p>
    <w:p w14:paraId="046410E8" w14:textId="77777777" w:rsidR="00344635" w:rsidRPr="004944C2" w:rsidRDefault="00A43288">
      <w:pPr>
        <w:rPr>
          <w:color w:val="000000"/>
          <w:szCs w:val="22"/>
        </w:rPr>
      </w:pPr>
      <w:r w:rsidRPr="004944C2">
        <w:rPr>
          <w:color w:val="000000"/>
          <w:szCs w:val="22"/>
        </w:rPr>
        <w:t>Lot</w:t>
      </w:r>
    </w:p>
    <w:p w14:paraId="0DE937CD" w14:textId="77777777" w:rsidR="00344635" w:rsidRPr="004944C2" w:rsidRDefault="00344635">
      <w:pPr>
        <w:rPr>
          <w:color w:val="000000"/>
          <w:szCs w:val="22"/>
        </w:rPr>
      </w:pPr>
    </w:p>
    <w:p w14:paraId="470E6AB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A327733" w14:textId="77777777">
        <w:tc>
          <w:tcPr>
            <w:tcW w:w="9287" w:type="dxa"/>
          </w:tcPr>
          <w:p w14:paraId="0F20037C" w14:textId="77777777" w:rsidR="00344635" w:rsidRPr="004944C2" w:rsidRDefault="00A43288">
            <w:pPr>
              <w:tabs>
                <w:tab w:val="left" w:pos="142"/>
              </w:tabs>
              <w:rPr>
                <w:b/>
                <w:color w:val="000000"/>
                <w:szCs w:val="22"/>
              </w:rPr>
            </w:pPr>
            <w:r w:rsidRPr="004944C2">
              <w:rPr>
                <w:b/>
                <w:color w:val="000000"/>
                <w:szCs w:val="22"/>
              </w:rPr>
              <w:t>14.</w:t>
            </w:r>
            <w:r w:rsidRPr="004944C2">
              <w:rPr>
                <w:b/>
                <w:color w:val="000000"/>
                <w:szCs w:val="22"/>
              </w:rPr>
              <w:tab/>
              <w:t>KLASIFIKACE PRO VÝDEJ</w:t>
            </w:r>
          </w:p>
        </w:tc>
      </w:tr>
    </w:tbl>
    <w:p w14:paraId="5D13C07C" w14:textId="77777777" w:rsidR="00344635" w:rsidRPr="004944C2" w:rsidRDefault="00344635">
      <w:pPr>
        <w:rPr>
          <w:color w:val="000000"/>
          <w:szCs w:val="22"/>
        </w:rPr>
      </w:pPr>
    </w:p>
    <w:p w14:paraId="59CC3088"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A2D0DB2" w14:textId="77777777">
        <w:tc>
          <w:tcPr>
            <w:tcW w:w="9287" w:type="dxa"/>
          </w:tcPr>
          <w:p w14:paraId="096EC94C" w14:textId="77777777" w:rsidR="00344635" w:rsidRPr="004944C2" w:rsidRDefault="00A43288">
            <w:pPr>
              <w:tabs>
                <w:tab w:val="left" w:pos="142"/>
              </w:tabs>
              <w:rPr>
                <w:b/>
                <w:color w:val="000000"/>
                <w:szCs w:val="22"/>
              </w:rPr>
            </w:pPr>
            <w:r w:rsidRPr="004944C2">
              <w:rPr>
                <w:b/>
                <w:color w:val="000000"/>
                <w:szCs w:val="22"/>
              </w:rPr>
              <w:t>15.</w:t>
            </w:r>
            <w:r w:rsidRPr="004944C2">
              <w:rPr>
                <w:b/>
                <w:color w:val="000000"/>
                <w:szCs w:val="22"/>
              </w:rPr>
              <w:tab/>
              <w:t>NÁVOD K POUŽITÍ</w:t>
            </w:r>
          </w:p>
        </w:tc>
      </w:tr>
    </w:tbl>
    <w:p w14:paraId="2D73627F" w14:textId="77777777" w:rsidR="00344635" w:rsidRPr="004944C2" w:rsidRDefault="00344635">
      <w:pPr>
        <w:rPr>
          <w:color w:val="000000"/>
          <w:szCs w:val="22"/>
          <w:u w:val="single"/>
        </w:rPr>
      </w:pPr>
    </w:p>
    <w:p w14:paraId="3E966D4A" w14:textId="77777777" w:rsidR="00344635" w:rsidRPr="004944C2" w:rsidRDefault="00344635">
      <w:pPr>
        <w:rPr>
          <w:color w:val="000000"/>
          <w:szCs w:val="22"/>
        </w:rPr>
      </w:pPr>
    </w:p>
    <w:p w14:paraId="2BEB90D7" w14:textId="77777777" w:rsidR="00344635" w:rsidRPr="004944C2" w:rsidRDefault="00A43288">
      <w:pPr>
        <w:pBdr>
          <w:top w:val="single" w:sz="4" w:space="1" w:color="auto"/>
          <w:left w:val="single" w:sz="4" w:space="4" w:color="auto"/>
          <w:bottom w:val="single" w:sz="4" w:space="1" w:color="auto"/>
          <w:right w:val="single" w:sz="4" w:space="27" w:color="auto"/>
        </w:pBdr>
        <w:tabs>
          <w:tab w:val="left" w:pos="142"/>
        </w:tabs>
        <w:ind w:right="459"/>
        <w:rPr>
          <w:b/>
          <w:color w:val="000000"/>
        </w:rPr>
      </w:pPr>
      <w:r w:rsidRPr="004944C2">
        <w:rPr>
          <w:b/>
          <w:color w:val="000000"/>
        </w:rPr>
        <w:t>16.</w:t>
      </w:r>
      <w:r w:rsidRPr="004944C2">
        <w:rPr>
          <w:b/>
          <w:color w:val="000000"/>
        </w:rPr>
        <w:tab/>
        <w:t>INFORMACE V BRAILLOVĚ PÍSMU</w:t>
      </w:r>
    </w:p>
    <w:p w14:paraId="07206399" w14:textId="77777777" w:rsidR="00344635" w:rsidRPr="004944C2" w:rsidRDefault="00344635">
      <w:pPr>
        <w:rPr>
          <w:color w:val="000000"/>
          <w:szCs w:val="22"/>
        </w:rPr>
      </w:pPr>
    </w:p>
    <w:p w14:paraId="00998FBF"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3 mg</w:t>
      </w:r>
    </w:p>
    <w:p w14:paraId="1E2C377B" w14:textId="77777777" w:rsidR="00344635" w:rsidRPr="004944C2" w:rsidRDefault="00344635">
      <w:pPr>
        <w:rPr>
          <w:color w:val="000000"/>
          <w:szCs w:val="22"/>
        </w:rPr>
      </w:pPr>
    </w:p>
    <w:p w14:paraId="215919CA" w14:textId="77777777" w:rsidR="00344635" w:rsidRPr="004944C2" w:rsidRDefault="00344635">
      <w:pPr>
        <w:rPr>
          <w:color w:val="000000"/>
          <w:szCs w:val="22"/>
        </w:rPr>
      </w:pPr>
    </w:p>
    <w:p w14:paraId="723F30E3" w14:textId="4987DC0C"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17.</w:t>
      </w:r>
      <w:r w:rsidRPr="004944C2">
        <w:rPr>
          <w:b/>
          <w:noProof/>
        </w:rPr>
        <w:tab/>
        <w:t>JEDINEČNÝ IDENTIFIKÁTOR – 2D ČÁROVÝ KÓD</w:t>
      </w:r>
      <w:r w:rsidR="009B3DA1">
        <w:rPr>
          <w:b/>
          <w:noProof/>
        </w:rPr>
        <w:fldChar w:fldCharType="begin"/>
      </w:r>
      <w:r w:rsidR="009B3DA1">
        <w:rPr>
          <w:b/>
          <w:noProof/>
        </w:rPr>
        <w:instrText xml:space="preserve"> DOCVARIABLE VAULT_ND_02ba0591-14ba-4fa3-9a5f-acc8c9ceb217 \* MERGEFORMAT </w:instrText>
      </w:r>
      <w:r w:rsidR="009B3DA1">
        <w:rPr>
          <w:b/>
          <w:noProof/>
        </w:rPr>
        <w:fldChar w:fldCharType="separate"/>
      </w:r>
      <w:r w:rsidR="009B3DA1">
        <w:rPr>
          <w:b/>
          <w:noProof/>
        </w:rPr>
        <w:t xml:space="preserve"> </w:t>
      </w:r>
      <w:r w:rsidR="009B3DA1">
        <w:rPr>
          <w:b/>
          <w:noProof/>
        </w:rPr>
        <w:fldChar w:fldCharType="end"/>
      </w:r>
    </w:p>
    <w:p w14:paraId="7D435621" w14:textId="77777777" w:rsidR="00344635" w:rsidRPr="004944C2" w:rsidRDefault="00344635">
      <w:pPr>
        <w:tabs>
          <w:tab w:val="left" w:pos="720"/>
        </w:tabs>
        <w:rPr>
          <w:noProof/>
        </w:rPr>
      </w:pPr>
    </w:p>
    <w:p w14:paraId="1B4C3A89" w14:textId="77777777" w:rsidR="00344635" w:rsidRPr="004944C2" w:rsidRDefault="00A43288">
      <w:pPr>
        <w:rPr>
          <w:noProof/>
          <w:szCs w:val="22"/>
          <w:highlight w:val="lightGray"/>
          <w:shd w:val="clear" w:color="auto" w:fill="CCCCCC"/>
        </w:rPr>
      </w:pPr>
      <w:r w:rsidRPr="004944C2">
        <w:rPr>
          <w:noProof/>
          <w:highlight w:val="lightGray"/>
        </w:rPr>
        <w:t>2D čárový kód s jedinečným identifikátorem.</w:t>
      </w:r>
    </w:p>
    <w:p w14:paraId="566E47B3" w14:textId="77777777" w:rsidR="00344635" w:rsidRPr="004944C2" w:rsidRDefault="00344635">
      <w:pPr>
        <w:tabs>
          <w:tab w:val="left" w:pos="720"/>
        </w:tabs>
        <w:rPr>
          <w:noProof/>
        </w:rPr>
      </w:pPr>
    </w:p>
    <w:p w14:paraId="5FC18521" w14:textId="77777777" w:rsidR="00344635" w:rsidRPr="004944C2" w:rsidRDefault="00344635">
      <w:pPr>
        <w:tabs>
          <w:tab w:val="left" w:pos="720"/>
        </w:tabs>
        <w:rPr>
          <w:noProof/>
        </w:rPr>
      </w:pPr>
    </w:p>
    <w:p w14:paraId="1E1D1A6F" w14:textId="5569391E"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18.</w:t>
      </w:r>
      <w:r w:rsidRPr="004944C2">
        <w:rPr>
          <w:b/>
          <w:noProof/>
        </w:rPr>
        <w:tab/>
        <w:t>JEDINEČNÝ IDENTIFIKÁTOR – DATA ČITELNÁ OKEM</w:t>
      </w:r>
      <w:r w:rsidR="009B3DA1">
        <w:rPr>
          <w:b/>
          <w:noProof/>
        </w:rPr>
        <w:fldChar w:fldCharType="begin"/>
      </w:r>
      <w:r w:rsidR="009B3DA1">
        <w:rPr>
          <w:b/>
          <w:noProof/>
        </w:rPr>
        <w:instrText xml:space="preserve"> DOCVARIABLE VAULT_ND_ab365b79-aa5a-4bf7-80dd-00e40b56de1a \* MERGEFORMAT </w:instrText>
      </w:r>
      <w:r w:rsidR="009B3DA1">
        <w:rPr>
          <w:b/>
          <w:noProof/>
        </w:rPr>
        <w:fldChar w:fldCharType="separate"/>
      </w:r>
      <w:r w:rsidR="009B3DA1">
        <w:rPr>
          <w:b/>
          <w:noProof/>
        </w:rPr>
        <w:t xml:space="preserve"> </w:t>
      </w:r>
      <w:r w:rsidR="009B3DA1">
        <w:rPr>
          <w:b/>
          <w:noProof/>
        </w:rPr>
        <w:fldChar w:fldCharType="end"/>
      </w:r>
    </w:p>
    <w:p w14:paraId="5D8BC6D3" w14:textId="77777777" w:rsidR="00344635" w:rsidRPr="004944C2" w:rsidRDefault="00344635">
      <w:pPr>
        <w:tabs>
          <w:tab w:val="left" w:pos="720"/>
        </w:tabs>
        <w:rPr>
          <w:noProof/>
        </w:rPr>
      </w:pPr>
    </w:p>
    <w:p w14:paraId="565776D3" w14:textId="77777777" w:rsidR="00344635" w:rsidRPr="004944C2" w:rsidRDefault="00A43288">
      <w:pPr>
        <w:rPr>
          <w:szCs w:val="22"/>
        </w:rPr>
      </w:pPr>
      <w:r w:rsidRPr="004944C2">
        <w:t>PC: {číslo}</w:t>
      </w:r>
    </w:p>
    <w:p w14:paraId="74766540" w14:textId="77777777" w:rsidR="00344635" w:rsidRPr="004944C2" w:rsidRDefault="00A43288">
      <w:pPr>
        <w:rPr>
          <w:szCs w:val="22"/>
        </w:rPr>
      </w:pPr>
      <w:r w:rsidRPr="004944C2">
        <w:t xml:space="preserve">SN: {číslo} </w:t>
      </w:r>
    </w:p>
    <w:p w14:paraId="7D1737F7" w14:textId="77777777" w:rsidR="00344635" w:rsidRPr="004944C2" w:rsidRDefault="00A43288">
      <w:pPr>
        <w:rPr>
          <w:szCs w:val="22"/>
        </w:rPr>
      </w:pPr>
      <w:r w:rsidRPr="004944C2">
        <w:t xml:space="preserve">NN: {číslo} </w:t>
      </w:r>
    </w:p>
    <w:p w14:paraId="7ECAF856" w14:textId="77777777" w:rsidR="00344635" w:rsidRPr="004944C2" w:rsidRDefault="00344635">
      <w:pPr>
        <w:rPr>
          <w:color w:val="000000"/>
          <w:szCs w:val="22"/>
        </w:rPr>
      </w:pPr>
    </w:p>
    <w:p w14:paraId="4BA5F3F4" w14:textId="77777777" w:rsidR="00344635" w:rsidRPr="004944C2" w:rsidRDefault="00A43288">
      <w:pPr>
        <w:rPr>
          <w:color w:val="000000"/>
          <w:szCs w:val="22"/>
        </w:rPr>
      </w:pPr>
      <w:r w:rsidRPr="004944C2">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EB9A412" w14:textId="77777777">
        <w:trPr>
          <w:trHeight w:val="240"/>
        </w:trPr>
        <w:tc>
          <w:tcPr>
            <w:tcW w:w="9287" w:type="dxa"/>
            <w:tcBorders>
              <w:bottom w:val="single" w:sz="4" w:space="0" w:color="auto"/>
            </w:tcBorders>
          </w:tcPr>
          <w:p w14:paraId="388CA318" w14:textId="77777777" w:rsidR="00344635" w:rsidRPr="004944C2" w:rsidRDefault="00A43288">
            <w:pPr>
              <w:rPr>
                <w:b/>
                <w:color w:val="000000"/>
                <w:szCs w:val="22"/>
              </w:rPr>
            </w:pPr>
            <w:r w:rsidRPr="004944C2">
              <w:rPr>
                <w:b/>
                <w:color w:val="000000"/>
                <w:szCs w:val="22"/>
              </w:rPr>
              <w:lastRenderedPageBreak/>
              <w:t>ÚDAJE UVÁDĚNÉ NA VNITŘNÍM OBALU</w:t>
            </w:r>
          </w:p>
          <w:p w14:paraId="0659A631" w14:textId="77777777" w:rsidR="00344635" w:rsidRPr="004944C2" w:rsidRDefault="00344635">
            <w:pPr>
              <w:rPr>
                <w:color w:val="000000"/>
                <w:szCs w:val="22"/>
              </w:rPr>
            </w:pPr>
          </w:p>
          <w:p w14:paraId="38494A71" w14:textId="77777777" w:rsidR="00344635" w:rsidRPr="004944C2" w:rsidRDefault="00A43288">
            <w:pPr>
              <w:rPr>
                <w:b/>
                <w:color w:val="000000"/>
                <w:szCs w:val="22"/>
              </w:rPr>
            </w:pPr>
            <w:r w:rsidRPr="004944C2">
              <w:rPr>
                <w:b/>
                <w:color w:val="000000"/>
                <w:szCs w:val="22"/>
              </w:rPr>
              <w:t>ŠTÍTEK NA LAHVIČKU</w:t>
            </w:r>
          </w:p>
        </w:tc>
      </w:tr>
    </w:tbl>
    <w:p w14:paraId="62D82A44" w14:textId="77777777" w:rsidR="00344635" w:rsidRPr="004944C2" w:rsidRDefault="00344635">
      <w:pPr>
        <w:rPr>
          <w:color w:val="000000"/>
          <w:szCs w:val="22"/>
        </w:rPr>
      </w:pPr>
    </w:p>
    <w:p w14:paraId="19DA69EB"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B446A26" w14:textId="77777777">
        <w:tc>
          <w:tcPr>
            <w:tcW w:w="9287" w:type="dxa"/>
          </w:tcPr>
          <w:p w14:paraId="6B1E0F78"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0AA921E1" w14:textId="77777777" w:rsidR="00344635" w:rsidRPr="004944C2" w:rsidRDefault="00344635">
      <w:pPr>
        <w:rPr>
          <w:color w:val="000000"/>
          <w:szCs w:val="22"/>
        </w:rPr>
      </w:pPr>
    </w:p>
    <w:p w14:paraId="158561C6"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3 mg tvrdé tobolky</w:t>
      </w:r>
    </w:p>
    <w:p w14:paraId="3904A2C6" w14:textId="77777777" w:rsidR="00344635" w:rsidRPr="004944C2" w:rsidRDefault="00A43288">
      <w:pPr>
        <w:rPr>
          <w:color w:val="000000"/>
          <w:szCs w:val="22"/>
        </w:rPr>
      </w:pPr>
      <w:r w:rsidRPr="004944C2">
        <w:rPr>
          <w:color w:val="000000"/>
          <w:szCs w:val="22"/>
        </w:rPr>
        <w:t>rivastigminum</w:t>
      </w:r>
    </w:p>
    <w:p w14:paraId="01E56877" w14:textId="77777777" w:rsidR="00344635" w:rsidRPr="004944C2" w:rsidRDefault="00344635">
      <w:pPr>
        <w:rPr>
          <w:color w:val="000000"/>
          <w:szCs w:val="22"/>
        </w:rPr>
      </w:pPr>
    </w:p>
    <w:p w14:paraId="58E54B3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C6D70F9" w14:textId="77777777">
        <w:tc>
          <w:tcPr>
            <w:tcW w:w="9287" w:type="dxa"/>
          </w:tcPr>
          <w:p w14:paraId="6F842ADE"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OBSAH LÉČIVÉ LÁTKY/LÉČIVÝCH LÁTEK</w:t>
            </w:r>
          </w:p>
        </w:tc>
      </w:tr>
    </w:tbl>
    <w:p w14:paraId="4D93D0B4" w14:textId="77777777" w:rsidR="00344635" w:rsidRPr="004944C2" w:rsidRDefault="00344635">
      <w:pPr>
        <w:rPr>
          <w:color w:val="000000"/>
          <w:szCs w:val="22"/>
        </w:rPr>
      </w:pPr>
    </w:p>
    <w:p w14:paraId="3ABA77D6" w14:textId="77777777" w:rsidR="00344635" w:rsidRPr="004944C2" w:rsidRDefault="00A43288">
      <w:pPr>
        <w:rPr>
          <w:color w:val="000000"/>
          <w:szCs w:val="22"/>
        </w:rPr>
      </w:pPr>
      <w:r w:rsidRPr="004944C2">
        <w:rPr>
          <w:color w:val="000000"/>
          <w:szCs w:val="22"/>
        </w:rPr>
        <w:t>Jedna tobolka obsahuje rivastigminum 3 mg ve formě rivastigmini hydrogenotartras.</w:t>
      </w:r>
    </w:p>
    <w:p w14:paraId="1E941C8B" w14:textId="77777777" w:rsidR="00344635" w:rsidRPr="004944C2" w:rsidRDefault="00344635">
      <w:pPr>
        <w:rPr>
          <w:color w:val="000000"/>
          <w:szCs w:val="22"/>
        </w:rPr>
      </w:pPr>
    </w:p>
    <w:p w14:paraId="3317C52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C136957" w14:textId="77777777">
        <w:tc>
          <w:tcPr>
            <w:tcW w:w="9287" w:type="dxa"/>
          </w:tcPr>
          <w:p w14:paraId="31F26B84"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SEZNAM POMOCNÝCH LÁTEK</w:t>
            </w:r>
          </w:p>
        </w:tc>
      </w:tr>
    </w:tbl>
    <w:p w14:paraId="4FBD05E5" w14:textId="77777777" w:rsidR="00344635" w:rsidRPr="004944C2" w:rsidRDefault="00344635">
      <w:pPr>
        <w:rPr>
          <w:color w:val="000000"/>
          <w:szCs w:val="22"/>
        </w:rPr>
      </w:pPr>
    </w:p>
    <w:p w14:paraId="2198137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14ACEEE" w14:textId="77777777">
        <w:tc>
          <w:tcPr>
            <w:tcW w:w="9287" w:type="dxa"/>
          </w:tcPr>
          <w:p w14:paraId="62304819"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LÉKOVÁ FORMA A OBSAH BALENÍ</w:t>
            </w:r>
          </w:p>
        </w:tc>
      </w:tr>
    </w:tbl>
    <w:p w14:paraId="5DF17739" w14:textId="77777777" w:rsidR="00344635" w:rsidRPr="004944C2" w:rsidRDefault="00344635">
      <w:pPr>
        <w:rPr>
          <w:color w:val="000000"/>
          <w:szCs w:val="22"/>
        </w:rPr>
      </w:pPr>
    </w:p>
    <w:p w14:paraId="13779BCD" w14:textId="77777777" w:rsidR="00344635" w:rsidRPr="004944C2" w:rsidRDefault="00A43288">
      <w:pPr>
        <w:rPr>
          <w:color w:val="000000"/>
          <w:szCs w:val="22"/>
        </w:rPr>
      </w:pPr>
      <w:r w:rsidRPr="004944C2">
        <w:rPr>
          <w:color w:val="000000"/>
          <w:szCs w:val="22"/>
        </w:rPr>
        <w:t>250 tvrdých tobolek</w:t>
      </w:r>
    </w:p>
    <w:p w14:paraId="6EA0D5FF" w14:textId="77777777" w:rsidR="00344635" w:rsidRPr="004944C2" w:rsidRDefault="00344635">
      <w:pPr>
        <w:rPr>
          <w:color w:val="000000"/>
          <w:szCs w:val="22"/>
        </w:rPr>
      </w:pPr>
    </w:p>
    <w:p w14:paraId="2B3E7F44"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247B36B" w14:textId="77777777">
        <w:tc>
          <w:tcPr>
            <w:tcW w:w="9287" w:type="dxa"/>
          </w:tcPr>
          <w:p w14:paraId="17A50F46"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ZPŮSOB A CESTA/CESTY PODÁNÍ</w:t>
            </w:r>
          </w:p>
        </w:tc>
      </w:tr>
    </w:tbl>
    <w:p w14:paraId="03BAD230" w14:textId="77777777" w:rsidR="00344635" w:rsidRPr="004944C2" w:rsidRDefault="00344635">
      <w:pPr>
        <w:widowControl w:val="0"/>
        <w:rPr>
          <w:color w:val="000000"/>
          <w:szCs w:val="22"/>
        </w:rPr>
      </w:pPr>
    </w:p>
    <w:p w14:paraId="311E2566" w14:textId="77777777" w:rsidR="00344635" w:rsidRPr="004944C2" w:rsidRDefault="00A43288">
      <w:pPr>
        <w:rPr>
          <w:color w:val="000000"/>
        </w:rPr>
      </w:pPr>
      <w:r w:rsidRPr="004944C2">
        <w:rPr>
          <w:color w:val="000000"/>
        </w:rPr>
        <w:t>Před použitím si přečtěte příbalovou informaci.</w:t>
      </w:r>
    </w:p>
    <w:p w14:paraId="6C8D891A" w14:textId="77777777" w:rsidR="00344635" w:rsidRPr="004944C2" w:rsidRDefault="00A43288">
      <w:pPr>
        <w:widowControl w:val="0"/>
        <w:rPr>
          <w:color w:val="000000"/>
          <w:szCs w:val="22"/>
        </w:rPr>
      </w:pPr>
      <w:r w:rsidRPr="004944C2">
        <w:rPr>
          <w:color w:val="000000"/>
          <w:szCs w:val="22"/>
        </w:rPr>
        <w:t>Perorální podání.</w:t>
      </w:r>
    </w:p>
    <w:p w14:paraId="0CD19C7D" w14:textId="77777777" w:rsidR="00344635" w:rsidRPr="004944C2" w:rsidRDefault="00A43288">
      <w:pPr>
        <w:rPr>
          <w:color w:val="000000"/>
          <w:szCs w:val="22"/>
        </w:rPr>
      </w:pPr>
      <w:r w:rsidRPr="004944C2">
        <w:rPr>
          <w:color w:val="000000"/>
          <w:szCs w:val="22"/>
        </w:rPr>
        <w:t>Tobolky se polykají celé, aniž by se drtily či otevíraly.</w:t>
      </w:r>
    </w:p>
    <w:p w14:paraId="606D2C91" w14:textId="77777777" w:rsidR="00344635" w:rsidRPr="004944C2" w:rsidRDefault="00344635">
      <w:pPr>
        <w:rPr>
          <w:color w:val="000000"/>
          <w:szCs w:val="22"/>
        </w:rPr>
      </w:pPr>
    </w:p>
    <w:p w14:paraId="5753A99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CC309E3" w14:textId="77777777">
        <w:tc>
          <w:tcPr>
            <w:tcW w:w="9287" w:type="dxa"/>
          </w:tcPr>
          <w:p w14:paraId="3F9EDE4D" w14:textId="77777777" w:rsidR="00344635" w:rsidRPr="004944C2" w:rsidRDefault="00A43288">
            <w:pPr>
              <w:tabs>
                <w:tab w:val="left" w:pos="142"/>
              </w:tabs>
              <w:rPr>
                <w:b/>
                <w:color w:val="000000"/>
                <w:szCs w:val="22"/>
              </w:rPr>
            </w:pPr>
            <w:r w:rsidRPr="004944C2">
              <w:rPr>
                <w:b/>
                <w:color w:val="000000"/>
                <w:szCs w:val="22"/>
              </w:rPr>
              <w:t>6.</w:t>
            </w:r>
            <w:r w:rsidRPr="004944C2">
              <w:rPr>
                <w:b/>
                <w:color w:val="000000"/>
                <w:szCs w:val="22"/>
              </w:rPr>
              <w:tab/>
              <w:t>ZVLÁŠTNÍ UPOZORNĚNÍ, ŽE LÉČIVÝ PŘÍPRAVEK MUSÍ BÝT UCHOVÁVÁN MIMO DOHLED A DOSAH DĚTÍ</w:t>
            </w:r>
          </w:p>
        </w:tc>
      </w:tr>
    </w:tbl>
    <w:p w14:paraId="715F221A" w14:textId="77777777" w:rsidR="00344635" w:rsidRPr="004944C2" w:rsidRDefault="00344635">
      <w:pPr>
        <w:rPr>
          <w:color w:val="000000"/>
          <w:szCs w:val="22"/>
        </w:rPr>
      </w:pPr>
    </w:p>
    <w:p w14:paraId="69AC3B13" w14:textId="77777777" w:rsidR="00344635" w:rsidRPr="004944C2" w:rsidRDefault="00A43288">
      <w:pPr>
        <w:rPr>
          <w:color w:val="000000"/>
          <w:szCs w:val="22"/>
        </w:rPr>
      </w:pPr>
      <w:r w:rsidRPr="004944C2">
        <w:rPr>
          <w:color w:val="000000"/>
          <w:szCs w:val="22"/>
        </w:rPr>
        <w:t>Uchovávejte mimo dohled a dosah dětí.</w:t>
      </w:r>
    </w:p>
    <w:p w14:paraId="0F633D05" w14:textId="77777777" w:rsidR="00344635" w:rsidRPr="004944C2" w:rsidRDefault="00344635">
      <w:pPr>
        <w:rPr>
          <w:color w:val="000000"/>
          <w:szCs w:val="22"/>
        </w:rPr>
      </w:pPr>
    </w:p>
    <w:p w14:paraId="6D28989E"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D955E31" w14:textId="77777777">
        <w:tc>
          <w:tcPr>
            <w:tcW w:w="9287" w:type="dxa"/>
          </w:tcPr>
          <w:p w14:paraId="4973E141" w14:textId="77777777" w:rsidR="00344635" w:rsidRPr="004944C2" w:rsidRDefault="00A43288">
            <w:pPr>
              <w:tabs>
                <w:tab w:val="left" w:pos="142"/>
              </w:tabs>
              <w:rPr>
                <w:b/>
                <w:color w:val="000000"/>
                <w:szCs w:val="22"/>
              </w:rPr>
            </w:pPr>
            <w:r w:rsidRPr="004944C2">
              <w:rPr>
                <w:b/>
                <w:color w:val="000000"/>
                <w:szCs w:val="22"/>
              </w:rPr>
              <w:t>7.</w:t>
            </w:r>
            <w:r w:rsidRPr="004944C2">
              <w:rPr>
                <w:b/>
                <w:color w:val="000000"/>
                <w:szCs w:val="22"/>
              </w:rPr>
              <w:tab/>
              <w:t>DALŠÍ ZVLÁŠTNÍ UPOZORNĚNÍ, POKUD JE POTŘEBNÉ</w:t>
            </w:r>
          </w:p>
        </w:tc>
      </w:tr>
    </w:tbl>
    <w:p w14:paraId="664B6700" w14:textId="77777777" w:rsidR="00344635" w:rsidRPr="004944C2" w:rsidRDefault="00344635">
      <w:pPr>
        <w:rPr>
          <w:color w:val="000000"/>
          <w:szCs w:val="22"/>
        </w:rPr>
      </w:pPr>
    </w:p>
    <w:p w14:paraId="75BB45B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2664B85" w14:textId="77777777">
        <w:tc>
          <w:tcPr>
            <w:tcW w:w="9287" w:type="dxa"/>
          </w:tcPr>
          <w:p w14:paraId="2C6F3C3A" w14:textId="77777777" w:rsidR="00344635" w:rsidRPr="004944C2" w:rsidRDefault="00A43288">
            <w:pPr>
              <w:tabs>
                <w:tab w:val="left" w:pos="142"/>
              </w:tabs>
              <w:rPr>
                <w:b/>
                <w:color w:val="000000"/>
                <w:szCs w:val="22"/>
              </w:rPr>
            </w:pPr>
            <w:r w:rsidRPr="004944C2">
              <w:rPr>
                <w:b/>
                <w:color w:val="000000"/>
                <w:szCs w:val="22"/>
              </w:rPr>
              <w:t>8.</w:t>
            </w:r>
            <w:r w:rsidRPr="004944C2">
              <w:rPr>
                <w:b/>
                <w:color w:val="000000"/>
                <w:szCs w:val="22"/>
              </w:rPr>
              <w:tab/>
              <w:t>POUŽITELNOST</w:t>
            </w:r>
          </w:p>
        </w:tc>
      </w:tr>
    </w:tbl>
    <w:p w14:paraId="696C0DF9" w14:textId="77777777" w:rsidR="00344635" w:rsidRPr="004944C2" w:rsidRDefault="00344635">
      <w:pPr>
        <w:rPr>
          <w:color w:val="000000"/>
          <w:szCs w:val="22"/>
        </w:rPr>
      </w:pPr>
    </w:p>
    <w:p w14:paraId="7160EF6F" w14:textId="77777777" w:rsidR="00344635" w:rsidRPr="004944C2" w:rsidRDefault="00A43288">
      <w:pPr>
        <w:rPr>
          <w:color w:val="000000"/>
          <w:szCs w:val="22"/>
        </w:rPr>
      </w:pPr>
      <w:r w:rsidRPr="004944C2">
        <w:rPr>
          <w:color w:val="000000"/>
          <w:szCs w:val="22"/>
        </w:rPr>
        <w:t>EXP</w:t>
      </w:r>
    </w:p>
    <w:p w14:paraId="2ECE5755" w14:textId="77777777" w:rsidR="00344635" w:rsidRPr="004944C2" w:rsidRDefault="00344635">
      <w:pPr>
        <w:rPr>
          <w:color w:val="000000"/>
          <w:szCs w:val="22"/>
        </w:rPr>
      </w:pPr>
    </w:p>
    <w:p w14:paraId="3CF921D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D29BD87" w14:textId="77777777">
        <w:tc>
          <w:tcPr>
            <w:tcW w:w="9287" w:type="dxa"/>
          </w:tcPr>
          <w:p w14:paraId="3C93CCEF" w14:textId="77777777" w:rsidR="00344635" w:rsidRPr="004944C2" w:rsidRDefault="00A43288">
            <w:pPr>
              <w:tabs>
                <w:tab w:val="left" w:pos="142"/>
              </w:tabs>
              <w:rPr>
                <w:color w:val="000000"/>
                <w:szCs w:val="22"/>
              </w:rPr>
            </w:pPr>
            <w:r w:rsidRPr="004944C2">
              <w:rPr>
                <w:b/>
                <w:color w:val="000000"/>
                <w:szCs w:val="22"/>
              </w:rPr>
              <w:t>9.</w:t>
            </w:r>
            <w:r w:rsidRPr="004944C2">
              <w:rPr>
                <w:b/>
                <w:color w:val="000000"/>
                <w:szCs w:val="22"/>
              </w:rPr>
              <w:tab/>
              <w:t>ZVLÁŠTNÍ PODMÍNKY PRO UCHOVÁVÁNÍ</w:t>
            </w:r>
          </w:p>
        </w:tc>
      </w:tr>
    </w:tbl>
    <w:p w14:paraId="15588936" w14:textId="77777777" w:rsidR="00344635" w:rsidRPr="004944C2" w:rsidRDefault="00344635">
      <w:pPr>
        <w:rPr>
          <w:color w:val="000000"/>
          <w:szCs w:val="22"/>
        </w:rPr>
      </w:pPr>
    </w:p>
    <w:p w14:paraId="009493B2" w14:textId="77777777" w:rsidR="00344635" w:rsidRPr="004944C2" w:rsidRDefault="00A43288">
      <w:pPr>
        <w:rPr>
          <w:color w:val="000000"/>
          <w:szCs w:val="22"/>
        </w:rPr>
      </w:pPr>
      <w:r w:rsidRPr="004944C2">
        <w:rPr>
          <w:color w:val="000000"/>
          <w:szCs w:val="22"/>
        </w:rPr>
        <w:t>Uchovávejte při teplotě do 25</w:t>
      </w:r>
      <w:r w:rsidRPr="004944C2">
        <w:rPr>
          <w:color w:val="000000"/>
          <w:szCs w:val="22"/>
        </w:rPr>
        <w:sym w:font="Symbol" w:char="F0B0"/>
      </w:r>
      <w:r w:rsidRPr="004944C2">
        <w:rPr>
          <w:color w:val="000000"/>
          <w:szCs w:val="22"/>
        </w:rPr>
        <w:t>C.</w:t>
      </w:r>
    </w:p>
    <w:p w14:paraId="5EF2B42E" w14:textId="77777777" w:rsidR="00344635" w:rsidRPr="004944C2" w:rsidRDefault="00344635">
      <w:pPr>
        <w:rPr>
          <w:color w:val="000000"/>
          <w:szCs w:val="22"/>
        </w:rPr>
      </w:pPr>
    </w:p>
    <w:p w14:paraId="1FF74279"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E77C837" w14:textId="77777777">
        <w:tc>
          <w:tcPr>
            <w:tcW w:w="9287" w:type="dxa"/>
          </w:tcPr>
          <w:p w14:paraId="6BBDE143" w14:textId="77777777" w:rsidR="00344635" w:rsidRPr="004944C2" w:rsidRDefault="00A43288">
            <w:pPr>
              <w:tabs>
                <w:tab w:val="left" w:pos="142"/>
              </w:tabs>
              <w:rPr>
                <w:b/>
                <w:color w:val="000000"/>
                <w:szCs w:val="22"/>
              </w:rPr>
            </w:pPr>
            <w:r w:rsidRPr="004944C2">
              <w:rPr>
                <w:b/>
                <w:color w:val="000000"/>
                <w:szCs w:val="22"/>
              </w:rPr>
              <w:t>10.</w:t>
            </w:r>
            <w:r w:rsidRPr="004944C2">
              <w:rPr>
                <w:b/>
                <w:color w:val="000000"/>
                <w:szCs w:val="22"/>
              </w:rPr>
              <w:tab/>
              <w:t>ZVLÁŠTNÍ OPATŘENÍ PRO LIKVIDACI NEPOUŽITÝCH LÉČIVÝCH PŘÍPRAVKŮ NEBO ODPADU Z NICH, POKUD JE TO VHODNÉ</w:t>
            </w:r>
          </w:p>
        </w:tc>
      </w:tr>
    </w:tbl>
    <w:p w14:paraId="0448D002" w14:textId="77777777" w:rsidR="00344635" w:rsidRPr="004944C2" w:rsidRDefault="00344635">
      <w:pPr>
        <w:rPr>
          <w:color w:val="000000"/>
          <w:szCs w:val="22"/>
        </w:rPr>
      </w:pPr>
    </w:p>
    <w:p w14:paraId="78609119"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A35208A" w14:textId="77777777">
        <w:tc>
          <w:tcPr>
            <w:tcW w:w="9287" w:type="dxa"/>
          </w:tcPr>
          <w:p w14:paraId="2BAB6B03" w14:textId="77777777" w:rsidR="00344635" w:rsidRPr="004944C2" w:rsidRDefault="00A43288">
            <w:pPr>
              <w:tabs>
                <w:tab w:val="left" w:pos="142"/>
              </w:tabs>
              <w:rPr>
                <w:b/>
                <w:color w:val="000000"/>
                <w:szCs w:val="22"/>
              </w:rPr>
            </w:pPr>
            <w:r w:rsidRPr="004944C2">
              <w:rPr>
                <w:b/>
                <w:color w:val="000000"/>
                <w:szCs w:val="22"/>
              </w:rPr>
              <w:t>11.</w:t>
            </w:r>
            <w:r w:rsidRPr="004944C2">
              <w:rPr>
                <w:b/>
                <w:color w:val="000000"/>
                <w:szCs w:val="22"/>
              </w:rPr>
              <w:tab/>
              <w:t>NÁZEV A ADRESA DRŽITELE ROZHODNUTÍ O REGISTRACI</w:t>
            </w:r>
          </w:p>
        </w:tc>
      </w:tr>
    </w:tbl>
    <w:p w14:paraId="132E2ECB" w14:textId="77777777" w:rsidR="00344635" w:rsidRPr="004944C2" w:rsidRDefault="00344635">
      <w:pPr>
        <w:widowControl w:val="0"/>
        <w:rPr>
          <w:color w:val="000000"/>
          <w:szCs w:val="22"/>
        </w:rPr>
      </w:pPr>
    </w:p>
    <w:p w14:paraId="6DC5E15C" w14:textId="77777777" w:rsidR="00344635" w:rsidRPr="004944C2" w:rsidRDefault="00A43288">
      <w:pPr>
        <w:rPr>
          <w:noProof/>
          <w:szCs w:val="22"/>
        </w:rPr>
      </w:pPr>
      <w:r w:rsidRPr="004944C2">
        <w:rPr>
          <w:noProof/>
          <w:szCs w:val="22"/>
        </w:rPr>
        <w:lastRenderedPageBreak/>
        <w:t>[Actavis logo]</w:t>
      </w:r>
    </w:p>
    <w:p w14:paraId="5B63686D" w14:textId="77777777" w:rsidR="00344635" w:rsidRPr="004944C2" w:rsidRDefault="00344635">
      <w:pPr>
        <w:rPr>
          <w:color w:val="000000"/>
          <w:szCs w:val="22"/>
        </w:rPr>
      </w:pPr>
    </w:p>
    <w:p w14:paraId="0FAA0DEB"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5099B03" w14:textId="77777777">
        <w:tc>
          <w:tcPr>
            <w:tcW w:w="9287" w:type="dxa"/>
          </w:tcPr>
          <w:p w14:paraId="09E4AE91" w14:textId="77777777" w:rsidR="00344635" w:rsidRPr="004944C2" w:rsidRDefault="00A43288">
            <w:pPr>
              <w:tabs>
                <w:tab w:val="left" w:pos="142"/>
              </w:tabs>
              <w:rPr>
                <w:b/>
                <w:color w:val="000000"/>
                <w:szCs w:val="22"/>
              </w:rPr>
            </w:pPr>
            <w:r w:rsidRPr="004944C2">
              <w:rPr>
                <w:b/>
                <w:color w:val="000000"/>
                <w:szCs w:val="22"/>
              </w:rPr>
              <w:t>12.</w:t>
            </w:r>
            <w:r w:rsidRPr="004944C2">
              <w:rPr>
                <w:b/>
                <w:color w:val="000000"/>
                <w:szCs w:val="22"/>
              </w:rPr>
              <w:tab/>
              <w:t>REGISTRAČNÍ ČÍSLO/ČÍSLA</w:t>
            </w:r>
          </w:p>
        </w:tc>
      </w:tr>
    </w:tbl>
    <w:p w14:paraId="7C8C8D9D" w14:textId="77777777" w:rsidR="00344635" w:rsidRPr="004944C2" w:rsidRDefault="00344635">
      <w:pPr>
        <w:rPr>
          <w:color w:val="000000"/>
          <w:szCs w:val="22"/>
        </w:rPr>
      </w:pPr>
    </w:p>
    <w:p w14:paraId="3721C3D6" w14:textId="77777777" w:rsidR="00344635" w:rsidRPr="004944C2" w:rsidRDefault="00A43288">
      <w:pPr>
        <w:rPr>
          <w:noProof/>
          <w:szCs w:val="22"/>
        </w:rPr>
      </w:pPr>
      <w:r w:rsidRPr="004944C2">
        <w:rPr>
          <w:noProof/>
          <w:szCs w:val="22"/>
        </w:rPr>
        <w:t>EU/1/11/693/008</w:t>
      </w:r>
    </w:p>
    <w:p w14:paraId="2562AFB4" w14:textId="77777777" w:rsidR="00344635" w:rsidRPr="004944C2" w:rsidRDefault="00344635">
      <w:pPr>
        <w:rPr>
          <w:color w:val="000000"/>
          <w:szCs w:val="22"/>
        </w:rPr>
      </w:pPr>
    </w:p>
    <w:p w14:paraId="55FB4064"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6CF7D69" w14:textId="77777777">
        <w:tc>
          <w:tcPr>
            <w:tcW w:w="9287" w:type="dxa"/>
          </w:tcPr>
          <w:p w14:paraId="22E2186B" w14:textId="77777777" w:rsidR="00344635" w:rsidRPr="004944C2" w:rsidRDefault="00A43288">
            <w:pPr>
              <w:tabs>
                <w:tab w:val="left" w:pos="142"/>
              </w:tabs>
              <w:rPr>
                <w:b/>
                <w:color w:val="000000"/>
                <w:szCs w:val="22"/>
              </w:rPr>
            </w:pPr>
            <w:r w:rsidRPr="004944C2">
              <w:rPr>
                <w:b/>
                <w:color w:val="000000"/>
                <w:szCs w:val="22"/>
              </w:rPr>
              <w:t>13.</w:t>
            </w:r>
            <w:r w:rsidRPr="004944C2">
              <w:rPr>
                <w:b/>
                <w:color w:val="000000"/>
                <w:szCs w:val="22"/>
              </w:rPr>
              <w:tab/>
              <w:t>ČÍSLO ŠARŽE</w:t>
            </w:r>
          </w:p>
        </w:tc>
      </w:tr>
    </w:tbl>
    <w:p w14:paraId="710B1C5A" w14:textId="77777777" w:rsidR="00344635" w:rsidRPr="004944C2" w:rsidRDefault="00344635">
      <w:pPr>
        <w:rPr>
          <w:color w:val="000000"/>
          <w:szCs w:val="22"/>
        </w:rPr>
      </w:pPr>
    </w:p>
    <w:p w14:paraId="524BA886" w14:textId="77777777" w:rsidR="00344635" w:rsidRPr="004944C2" w:rsidRDefault="00A43288">
      <w:pPr>
        <w:rPr>
          <w:color w:val="000000"/>
          <w:szCs w:val="22"/>
        </w:rPr>
      </w:pPr>
      <w:r w:rsidRPr="004944C2">
        <w:rPr>
          <w:color w:val="000000"/>
          <w:szCs w:val="22"/>
        </w:rPr>
        <w:t>Lot</w:t>
      </w:r>
    </w:p>
    <w:p w14:paraId="3B8CF206" w14:textId="77777777" w:rsidR="00344635" w:rsidRPr="004944C2" w:rsidRDefault="00344635">
      <w:pPr>
        <w:rPr>
          <w:color w:val="000000"/>
          <w:szCs w:val="22"/>
        </w:rPr>
      </w:pPr>
    </w:p>
    <w:p w14:paraId="292DA5C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6422808" w14:textId="77777777">
        <w:tc>
          <w:tcPr>
            <w:tcW w:w="9287" w:type="dxa"/>
          </w:tcPr>
          <w:p w14:paraId="573C7ADC" w14:textId="77777777" w:rsidR="00344635" w:rsidRPr="004944C2" w:rsidRDefault="00A43288">
            <w:pPr>
              <w:tabs>
                <w:tab w:val="left" w:pos="142"/>
              </w:tabs>
              <w:rPr>
                <w:b/>
                <w:color w:val="000000"/>
                <w:szCs w:val="22"/>
              </w:rPr>
            </w:pPr>
            <w:r w:rsidRPr="004944C2">
              <w:rPr>
                <w:b/>
                <w:color w:val="000000"/>
                <w:szCs w:val="22"/>
              </w:rPr>
              <w:t>14.</w:t>
            </w:r>
            <w:r w:rsidRPr="004944C2">
              <w:rPr>
                <w:b/>
                <w:color w:val="000000"/>
                <w:szCs w:val="22"/>
              </w:rPr>
              <w:tab/>
              <w:t>KLASIFIKACE PRO VÝDEJ</w:t>
            </w:r>
          </w:p>
        </w:tc>
      </w:tr>
    </w:tbl>
    <w:p w14:paraId="73069A23" w14:textId="77777777" w:rsidR="00344635" w:rsidRPr="004944C2" w:rsidRDefault="00344635">
      <w:pPr>
        <w:rPr>
          <w:color w:val="000000"/>
          <w:szCs w:val="22"/>
        </w:rPr>
      </w:pPr>
    </w:p>
    <w:p w14:paraId="5F542BBF"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46CA9AC" w14:textId="77777777">
        <w:tc>
          <w:tcPr>
            <w:tcW w:w="9287" w:type="dxa"/>
          </w:tcPr>
          <w:p w14:paraId="3B1F221E" w14:textId="77777777" w:rsidR="00344635" w:rsidRPr="004944C2" w:rsidRDefault="00A43288">
            <w:pPr>
              <w:tabs>
                <w:tab w:val="left" w:pos="142"/>
              </w:tabs>
              <w:rPr>
                <w:b/>
                <w:color w:val="000000"/>
                <w:szCs w:val="22"/>
              </w:rPr>
            </w:pPr>
            <w:r w:rsidRPr="004944C2">
              <w:rPr>
                <w:b/>
                <w:color w:val="000000"/>
                <w:szCs w:val="22"/>
              </w:rPr>
              <w:t>15.</w:t>
            </w:r>
            <w:r w:rsidRPr="004944C2">
              <w:rPr>
                <w:b/>
                <w:color w:val="000000"/>
                <w:szCs w:val="22"/>
              </w:rPr>
              <w:tab/>
              <w:t>NÁVOD K POUŽITÍ</w:t>
            </w:r>
          </w:p>
        </w:tc>
      </w:tr>
    </w:tbl>
    <w:p w14:paraId="47B5FDFB" w14:textId="77777777" w:rsidR="00344635" w:rsidRPr="004944C2" w:rsidRDefault="00344635">
      <w:pPr>
        <w:rPr>
          <w:color w:val="000000"/>
          <w:szCs w:val="22"/>
          <w:u w:val="single"/>
        </w:rPr>
      </w:pPr>
    </w:p>
    <w:p w14:paraId="2BDD5F80" w14:textId="77777777" w:rsidR="00344635" w:rsidRPr="004944C2" w:rsidRDefault="00344635">
      <w:pPr>
        <w:rPr>
          <w:color w:val="000000"/>
          <w:szCs w:val="22"/>
        </w:rPr>
      </w:pPr>
    </w:p>
    <w:p w14:paraId="66A578C1" w14:textId="77777777" w:rsidR="00344635" w:rsidRPr="004944C2" w:rsidRDefault="00A43288">
      <w:pPr>
        <w:pBdr>
          <w:top w:val="single" w:sz="4" w:space="1" w:color="auto"/>
          <w:left w:val="single" w:sz="4" w:space="4" w:color="auto"/>
          <w:bottom w:val="single" w:sz="4" w:space="1" w:color="auto"/>
          <w:right w:val="single" w:sz="4" w:space="27" w:color="auto"/>
        </w:pBdr>
        <w:tabs>
          <w:tab w:val="left" w:pos="142"/>
        </w:tabs>
        <w:ind w:right="459"/>
        <w:rPr>
          <w:b/>
          <w:color w:val="000000"/>
        </w:rPr>
      </w:pPr>
      <w:r w:rsidRPr="004944C2">
        <w:rPr>
          <w:b/>
          <w:color w:val="000000"/>
        </w:rPr>
        <w:t>16.</w:t>
      </w:r>
      <w:r w:rsidRPr="004944C2">
        <w:rPr>
          <w:b/>
          <w:color w:val="000000"/>
        </w:rPr>
        <w:tab/>
        <w:t>INFORMACE V BRAILLOVĚ PÍSMU</w:t>
      </w:r>
    </w:p>
    <w:p w14:paraId="75167A59" w14:textId="77777777" w:rsidR="00344635" w:rsidRPr="004944C2" w:rsidRDefault="00344635">
      <w:pPr>
        <w:rPr>
          <w:color w:val="000000"/>
          <w:szCs w:val="22"/>
        </w:rPr>
      </w:pPr>
    </w:p>
    <w:p w14:paraId="7A609A4B" w14:textId="77777777" w:rsidR="00344635" w:rsidRPr="004944C2" w:rsidRDefault="00344635">
      <w:pPr>
        <w:rPr>
          <w:color w:val="000000"/>
          <w:szCs w:val="22"/>
        </w:rPr>
      </w:pPr>
    </w:p>
    <w:p w14:paraId="670C3A16" w14:textId="5A600B60"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17.</w:t>
      </w:r>
      <w:r w:rsidRPr="004944C2">
        <w:rPr>
          <w:b/>
          <w:noProof/>
        </w:rPr>
        <w:tab/>
        <w:t>JEDINEČNÝ IDENTIFIKÁTOR – 2D ČÁROVÝ KÓD</w:t>
      </w:r>
      <w:r w:rsidR="009B3DA1">
        <w:rPr>
          <w:b/>
          <w:noProof/>
        </w:rPr>
        <w:fldChar w:fldCharType="begin"/>
      </w:r>
      <w:r w:rsidR="009B3DA1">
        <w:rPr>
          <w:b/>
          <w:noProof/>
        </w:rPr>
        <w:instrText xml:space="preserve"> DOCVARIABLE VAULT_ND_e39a73fc-e960-4c34-a90a-1eb30817ed91 \* MERGEFORMAT </w:instrText>
      </w:r>
      <w:r w:rsidR="009B3DA1">
        <w:rPr>
          <w:b/>
          <w:noProof/>
        </w:rPr>
        <w:fldChar w:fldCharType="separate"/>
      </w:r>
      <w:r w:rsidR="009B3DA1">
        <w:rPr>
          <w:b/>
          <w:noProof/>
        </w:rPr>
        <w:t xml:space="preserve"> </w:t>
      </w:r>
      <w:r w:rsidR="009B3DA1">
        <w:rPr>
          <w:b/>
          <w:noProof/>
        </w:rPr>
        <w:fldChar w:fldCharType="end"/>
      </w:r>
    </w:p>
    <w:p w14:paraId="5B1D4E29" w14:textId="77777777" w:rsidR="00344635" w:rsidRPr="004944C2" w:rsidRDefault="00344635">
      <w:pPr>
        <w:tabs>
          <w:tab w:val="left" w:pos="720"/>
        </w:tabs>
        <w:rPr>
          <w:noProof/>
        </w:rPr>
      </w:pPr>
    </w:p>
    <w:p w14:paraId="0E4C5184" w14:textId="77777777" w:rsidR="00344635" w:rsidRPr="004944C2" w:rsidRDefault="00344635">
      <w:pPr>
        <w:tabs>
          <w:tab w:val="left" w:pos="720"/>
        </w:tabs>
        <w:rPr>
          <w:noProof/>
        </w:rPr>
      </w:pPr>
    </w:p>
    <w:p w14:paraId="20DFE788" w14:textId="34828990"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18.</w:t>
      </w:r>
      <w:r w:rsidRPr="004944C2">
        <w:rPr>
          <w:b/>
          <w:noProof/>
        </w:rPr>
        <w:tab/>
        <w:t>JEDINEČNÝ IDENTIFIKÁTOR – DATA ČITELNÁ OKEM</w:t>
      </w:r>
      <w:r w:rsidR="009B3DA1">
        <w:rPr>
          <w:b/>
          <w:noProof/>
        </w:rPr>
        <w:fldChar w:fldCharType="begin"/>
      </w:r>
      <w:r w:rsidR="009B3DA1">
        <w:rPr>
          <w:b/>
          <w:noProof/>
        </w:rPr>
        <w:instrText xml:space="preserve"> DOCVARIABLE VAULT_ND_12436b4e-2110-4318-bb58-35db7c71722e \* MERGEFORMAT </w:instrText>
      </w:r>
      <w:r w:rsidR="009B3DA1">
        <w:rPr>
          <w:b/>
          <w:noProof/>
        </w:rPr>
        <w:fldChar w:fldCharType="separate"/>
      </w:r>
      <w:r w:rsidR="009B3DA1">
        <w:rPr>
          <w:b/>
          <w:noProof/>
        </w:rPr>
        <w:t xml:space="preserve"> </w:t>
      </w:r>
      <w:r w:rsidR="009B3DA1">
        <w:rPr>
          <w:b/>
          <w:noProof/>
        </w:rPr>
        <w:fldChar w:fldCharType="end"/>
      </w:r>
    </w:p>
    <w:p w14:paraId="48C2172F" w14:textId="77777777" w:rsidR="00344635" w:rsidRPr="004944C2" w:rsidRDefault="00344635">
      <w:pPr>
        <w:tabs>
          <w:tab w:val="left" w:pos="720"/>
        </w:tabs>
        <w:rPr>
          <w:noProof/>
        </w:rPr>
      </w:pPr>
    </w:p>
    <w:p w14:paraId="59004A8D" w14:textId="77777777" w:rsidR="00344635" w:rsidRPr="004944C2" w:rsidRDefault="00344635">
      <w:pPr>
        <w:rPr>
          <w:color w:val="000000"/>
          <w:szCs w:val="22"/>
        </w:rPr>
      </w:pPr>
    </w:p>
    <w:p w14:paraId="7B38F350" w14:textId="77777777" w:rsidR="00344635" w:rsidRPr="004944C2" w:rsidRDefault="00A43288">
      <w:pPr>
        <w:rPr>
          <w:color w:val="000000"/>
          <w:szCs w:val="22"/>
        </w:rPr>
      </w:pPr>
      <w:r w:rsidRPr="004944C2">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3927F3E" w14:textId="77777777">
        <w:trPr>
          <w:trHeight w:val="240"/>
        </w:trPr>
        <w:tc>
          <w:tcPr>
            <w:tcW w:w="9287" w:type="dxa"/>
            <w:tcBorders>
              <w:bottom w:val="single" w:sz="4" w:space="0" w:color="auto"/>
            </w:tcBorders>
          </w:tcPr>
          <w:p w14:paraId="52DB3A13" w14:textId="77777777" w:rsidR="00344635" w:rsidRPr="004944C2" w:rsidRDefault="00A43288">
            <w:pPr>
              <w:rPr>
                <w:b/>
                <w:color w:val="000000"/>
                <w:szCs w:val="22"/>
              </w:rPr>
            </w:pPr>
            <w:r w:rsidRPr="004944C2">
              <w:rPr>
                <w:b/>
                <w:color w:val="000000"/>
                <w:szCs w:val="22"/>
              </w:rPr>
              <w:lastRenderedPageBreak/>
              <w:t>ÚDAJE UVÁDĚNÉ NA VNĚJŠÍM OBALU</w:t>
            </w:r>
          </w:p>
          <w:p w14:paraId="3F4FC80A" w14:textId="77777777" w:rsidR="00344635" w:rsidRPr="004944C2" w:rsidRDefault="00344635">
            <w:pPr>
              <w:rPr>
                <w:color w:val="000000"/>
                <w:szCs w:val="22"/>
              </w:rPr>
            </w:pPr>
          </w:p>
          <w:p w14:paraId="72B9F901" w14:textId="77777777" w:rsidR="00344635" w:rsidRPr="004944C2" w:rsidRDefault="00A43288">
            <w:pPr>
              <w:rPr>
                <w:b/>
                <w:color w:val="000000"/>
                <w:szCs w:val="22"/>
              </w:rPr>
            </w:pPr>
            <w:r w:rsidRPr="004944C2">
              <w:rPr>
                <w:b/>
                <w:color w:val="000000"/>
                <w:szCs w:val="22"/>
              </w:rPr>
              <w:t>KRABIČKA NA BLISTRY</w:t>
            </w:r>
          </w:p>
        </w:tc>
      </w:tr>
    </w:tbl>
    <w:p w14:paraId="06284C50" w14:textId="77777777" w:rsidR="00344635" w:rsidRPr="004944C2" w:rsidRDefault="00344635">
      <w:pPr>
        <w:rPr>
          <w:color w:val="000000"/>
          <w:szCs w:val="22"/>
        </w:rPr>
      </w:pPr>
    </w:p>
    <w:p w14:paraId="530443E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40AF5CC" w14:textId="77777777">
        <w:tc>
          <w:tcPr>
            <w:tcW w:w="9287" w:type="dxa"/>
          </w:tcPr>
          <w:p w14:paraId="65AE8AAD"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638482FA" w14:textId="77777777" w:rsidR="00344635" w:rsidRPr="004944C2" w:rsidRDefault="00344635">
      <w:pPr>
        <w:rPr>
          <w:color w:val="000000"/>
          <w:szCs w:val="22"/>
        </w:rPr>
      </w:pPr>
    </w:p>
    <w:p w14:paraId="6DA19200"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4,5 mg tvrdé tobolky</w:t>
      </w:r>
    </w:p>
    <w:p w14:paraId="6A6AFA64" w14:textId="77777777" w:rsidR="00344635" w:rsidRPr="004944C2" w:rsidRDefault="00A43288">
      <w:pPr>
        <w:rPr>
          <w:color w:val="000000"/>
          <w:szCs w:val="22"/>
        </w:rPr>
      </w:pPr>
      <w:r w:rsidRPr="004944C2">
        <w:rPr>
          <w:color w:val="000000"/>
          <w:szCs w:val="22"/>
        </w:rPr>
        <w:t>rivastigminum</w:t>
      </w:r>
    </w:p>
    <w:p w14:paraId="2514B9DA" w14:textId="77777777" w:rsidR="00344635" w:rsidRPr="004944C2" w:rsidRDefault="00344635">
      <w:pPr>
        <w:rPr>
          <w:color w:val="000000"/>
          <w:szCs w:val="22"/>
        </w:rPr>
      </w:pPr>
    </w:p>
    <w:p w14:paraId="272AACC6"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CC10C4B" w14:textId="77777777">
        <w:tc>
          <w:tcPr>
            <w:tcW w:w="9287" w:type="dxa"/>
          </w:tcPr>
          <w:p w14:paraId="2B32F3D5"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OBSAH LÉČIVÉ LÁTKY/LÉČIVÝCH LÁTEK</w:t>
            </w:r>
          </w:p>
        </w:tc>
      </w:tr>
    </w:tbl>
    <w:p w14:paraId="750171E2" w14:textId="77777777" w:rsidR="00344635" w:rsidRPr="004944C2" w:rsidRDefault="00344635">
      <w:pPr>
        <w:rPr>
          <w:color w:val="000000"/>
          <w:szCs w:val="22"/>
        </w:rPr>
      </w:pPr>
    </w:p>
    <w:p w14:paraId="537AE6BB" w14:textId="77777777" w:rsidR="00344635" w:rsidRPr="004944C2" w:rsidRDefault="00A43288">
      <w:pPr>
        <w:rPr>
          <w:color w:val="000000"/>
          <w:szCs w:val="22"/>
        </w:rPr>
      </w:pPr>
      <w:r w:rsidRPr="004944C2">
        <w:rPr>
          <w:color w:val="000000"/>
          <w:szCs w:val="22"/>
        </w:rPr>
        <w:t>Jedna tobolka obsahuje rivastigminum 4,5 mg ve formě rivastigmini hydrogenotartras.</w:t>
      </w:r>
    </w:p>
    <w:p w14:paraId="2CF2890C" w14:textId="77777777" w:rsidR="00344635" w:rsidRPr="004944C2" w:rsidRDefault="00344635">
      <w:pPr>
        <w:rPr>
          <w:color w:val="000000"/>
          <w:szCs w:val="22"/>
        </w:rPr>
      </w:pPr>
    </w:p>
    <w:p w14:paraId="6F806786"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F601A5A" w14:textId="77777777">
        <w:tc>
          <w:tcPr>
            <w:tcW w:w="9287" w:type="dxa"/>
          </w:tcPr>
          <w:p w14:paraId="2C107B8A"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SEZNAM POMOCNÝCH LÁTEK</w:t>
            </w:r>
          </w:p>
        </w:tc>
      </w:tr>
    </w:tbl>
    <w:p w14:paraId="74DFB187" w14:textId="77777777" w:rsidR="00344635" w:rsidRPr="004944C2" w:rsidRDefault="00344635">
      <w:pPr>
        <w:rPr>
          <w:color w:val="000000"/>
          <w:szCs w:val="22"/>
        </w:rPr>
      </w:pPr>
    </w:p>
    <w:p w14:paraId="44AA892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3A0DFE6" w14:textId="77777777">
        <w:tc>
          <w:tcPr>
            <w:tcW w:w="9287" w:type="dxa"/>
          </w:tcPr>
          <w:p w14:paraId="5D5C2915"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LÉKOVÁ FORMA A OBSAH BALENÍ</w:t>
            </w:r>
          </w:p>
        </w:tc>
      </w:tr>
    </w:tbl>
    <w:p w14:paraId="3DBA4928" w14:textId="77777777" w:rsidR="00344635" w:rsidRPr="004944C2" w:rsidRDefault="00344635">
      <w:pPr>
        <w:rPr>
          <w:color w:val="000000"/>
          <w:szCs w:val="22"/>
        </w:rPr>
      </w:pPr>
    </w:p>
    <w:p w14:paraId="2E954BC3" w14:textId="77777777" w:rsidR="00344635" w:rsidRPr="004944C2" w:rsidRDefault="00A43288">
      <w:pPr>
        <w:rPr>
          <w:color w:val="000000"/>
          <w:szCs w:val="22"/>
        </w:rPr>
      </w:pPr>
      <w:r w:rsidRPr="004944C2">
        <w:rPr>
          <w:color w:val="000000"/>
          <w:szCs w:val="22"/>
        </w:rPr>
        <w:t>28 tvrdých tobolek</w:t>
      </w:r>
    </w:p>
    <w:p w14:paraId="30885594" w14:textId="77777777" w:rsidR="00344635" w:rsidRPr="004944C2" w:rsidRDefault="00A43288">
      <w:pPr>
        <w:rPr>
          <w:color w:val="000000"/>
          <w:szCs w:val="22"/>
          <w:shd w:val="clear" w:color="auto" w:fill="D9D9D9"/>
        </w:rPr>
      </w:pPr>
      <w:r w:rsidRPr="004944C2">
        <w:rPr>
          <w:color w:val="000000"/>
          <w:szCs w:val="22"/>
          <w:shd w:val="clear" w:color="auto" w:fill="D9D9D9"/>
        </w:rPr>
        <w:t>56 tvrdých tobolek</w:t>
      </w:r>
    </w:p>
    <w:p w14:paraId="7947CB28" w14:textId="77777777" w:rsidR="00344635" w:rsidRPr="004944C2" w:rsidRDefault="00A43288">
      <w:pPr>
        <w:rPr>
          <w:color w:val="000000"/>
          <w:szCs w:val="22"/>
          <w:shd w:val="clear" w:color="auto" w:fill="D9D9D9"/>
        </w:rPr>
      </w:pPr>
      <w:r w:rsidRPr="004944C2">
        <w:rPr>
          <w:color w:val="000000"/>
          <w:szCs w:val="22"/>
          <w:shd w:val="clear" w:color="auto" w:fill="D9D9D9"/>
        </w:rPr>
        <w:t>112 tvrdých tobolek</w:t>
      </w:r>
    </w:p>
    <w:p w14:paraId="5249A6CE" w14:textId="77777777" w:rsidR="00344635" w:rsidRPr="004944C2" w:rsidRDefault="00344635">
      <w:pPr>
        <w:rPr>
          <w:color w:val="000000"/>
          <w:szCs w:val="22"/>
        </w:rPr>
      </w:pPr>
    </w:p>
    <w:p w14:paraId="6E910E9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CDB5C1E" w14:textId="77777777">
        <w:tc>
          <w:tcPr>
            <w:tcW w:w="9287" w:type="dxa"/>
          </w:tcPr>
          <w:p w14:paraId="4DEA9ECF"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ZPŮSOB A CESTA/CESTY PODÁNÍ</w:t>
            </w:r>
          </w:p>
        </w:tc>
      </w:tr>
    </w:tbl>
    <w:p w14:paraId="4669BA79" w14:textId="77777777" w:rsidR="00344635" w:rsidRPr="004944C2" w:rsidRDefault="00344635">
      <w:pPr>
        <w:widowControl w:val="0"/>
        <w:rPr>
          <w:color w:val="000000"/>
          <w:szCs w:val="22"/>
        </w:rPr>
      </w:pPr>
    </w:p>
    <w:p w14:paraId="61238A0C" w14:textId="77777777" w:rsidR="00344635" w:rsidRPr="004944C2" w:rsidRDefault="00A43288">
      <w:pPr>
        <w:rPr>
          <w:color w:val="000000"/>
        </w:rPr>
      </w:pPr>
      <w:r w:rsidRPr="004944C2">
        <w:rPr>
          <w:color w:val="000000"/>
        </w:rPr>
        <w:t>Před použitím si přečtěte příbalovou informaci.</w:t>
      </w:r>
    </w:p>
    <w:p w14:paraId="2B73E340" w14:textId="77777777" w:rsidR="00344635" w:rsidRPr="004944C2" w:rsidRDefault="00A43288">
      <w:pPr>
        <w:widowControl w:val="0"/>
        <w:rPr>
          <w:color w:val="000000"/>
          <w:szCs w:val="22"/>
        </w:rPr>
      </w:pPr>
      <w:r w:rsidRPr="004944C2">
        <w:rPr>
          <w:color w:val="000000"/>
          <w:szCs w:val="22"/>
        </w:rPr>
        <w:t>Perorální podání.</w:t>
      </w:r>
    </w:p>
    <w:p w14:paraId="17E1CF84" w14:textId="77777777" w:rsidR="00344635" w:rsidRPr="004944C2" w:rsidRDefault="00A43288">
      <w:pPr>
        <w:rPr>
          <w:color w:val="000000"/>
          <w:szCs w:val="22"/>
        </w:rPr>
      </w:pPr>
      <w:r w:rsidRPr="004944C2">
        <w:rPr>
          <w:color w:val="000000"/>
          <w:szCs w:val="22"/>
        </w:rPr>
        <w:t>Tobolky se polykají celé, aniž by se drtily či otevíraly.</w:t>
      </w:r>
    </w:p>
    <w:p w14:paraId="4CE2B672" w14:textId="77777777" w:rsidR="00344635" w:rsidRPr="004944C2" w:rsidRDefault="00344635">
      <w:pPr>
        <w:rPr>
          <w:color w:val="000000"/>
          <w:szCs w:val="22"/>
        </w:rPr>
      </w:pPr>
    </w:p>
    <w:p w14:paraId="307E15C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C701972" w14:textId="77777777">
        <w:tc>
          <w:tcPr>
            <w:tcW w:w="9287" w:type="dxa"/>
          </w:tcPr>
          <w:p w14:paraId="7016F98A" w14:textId="77777777" w:rsidR="00344635" w:rsidRPr="004944C2" w:rsidRDefault="00A43288">
            <w:pPr>
              <w:tabs>
                <w:tab w:val="left" w:pos="142"/>
              </w:tabs>
              <w:rPr>
                <w:b/>
                <w:color w:val="000000"/>
                <w:szCs w:val="22"/>
              </w:rPr>
            </w:pPr>
            <w:r w:rsidRPr="004944C2">
              <w:rPr>
                <w:b/>
                <w:color w:val="000000"/>
                <w:szCs w:val="22"/>
              </w:rPr>
              <w:t>6.</w:t>
            </w:r>
            <w:r w:rsidRPr="004944C2">
              <w:rPr>
                <w:b/>
                <w:color w:val="000000"/>
                <w:szCs w:val="22"/>
              </w:rPr>
              <w:tab/>
              <w:t>ZVLÁŠTNÍ UPOZORNĚNÍ, ŽE LÉČIVÝ PŘÍPRAVEK MUSÍ BÝT UCHOVÁVÁN MIMO DOHLED A DOSAH DĚTÍ</w:t>
            </w:r>
          </w:p>
        </w:tc>
      </w:tr>
    </w:tbl>
    <w:p w14:paraId="338CFD10" w14:textId="77777777" w:rsidR="00344635" w:rsidRPr="004944C2" w:rsidRDefault="00344635">
      <w:pPr>
        <w:rPr>
          <w:color w:val="000000"/>
          <w:szCs w:val="22"/>
        </w:rPr>
      </w:pPr>
    </w:p>
    <w:p w14:paraId="42D50FB3" w14:textId="77777777" w:rsidR="00344635" w:rsidRPr="004944C2" w:rsidRDefault="00A43288">
      <w:pPr>
        <w:rPr>
          <w:color w:val="000000"/>
          <w:szCs w:val="22"/>
        </w:rPr>
      </w:pPr>
      <w:r w:rsidRPr="004944C2">
        <w:rPr>
          <w:color w:val="000000"/>
          <w:szCs w:val="22"/>
        </w:rPr>
        <w:t>Uchovávejte mimo dohled a dosah dětí.</w:t>
      </w:r>
    </w:p>
    <w:p w14:paraId="02C82B69" w14:textId="77777777" w:rsidR="00344635" w:rsidRPr="004944C2" w:rsidRDefault="00344635">
      <w:pPr>
        <w:rPr>
          <w:color w:val="000000"/>
          <w:szCs w:val="22"/>
        </w:rPr>
      </w:pPr>
    </w:p>
    <w:p w14:paraId="54360567"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4DDA12A" w14:textId="77777777">
        <w:tc>
          <w:tcPr>
            <w:tcW w:w="9287" w:type="dxa"/>
          </w:tcPr>
          <w:p w14:paraId="377A2B58" w14:textId="77777777" w:rsidR="00344635" w:rsidRPr="004944C2" w:rsidRDefault="00A43288">
            <w:pPr>
              <w:tabs>
                <w:tab w:val="left" w:pos="142"/>
              </w:tabs>
              <w:rPr>
                <w:b/>
                <w:color w:val="000000"/>
                <w:szCs w:val="22"/>
              </w:rPr>
            </w:pPr>
            <w:r w:rsidRPr="004944C2">
              <w:rPr>
                <w:b/>
                <w:color w:val="000000"/>
                <w:szCs w:val="22"/>
              </w:rPr>
              <w:t>7.</w:t>
            </w:r>
            <w:r w:rsidRPr="004944C2">
              <w:rPr>
                <w:b/>
                <w:color w:val="000000"/>
                <w:szCs w:val="22"/>
              </w:rPr>
              <w:tab/>
              <w:t>DALŠÍ ZVLÁŠTNÍ UPOZORNĚNÍ, POKUD JE POTŘEBNÉ</w:t>
            </w:r>
          </w:p>
        </w:tc>
      </w:tr>
    </w:tbl>
    <w:p w14:paraId="257CAC10" w14:textId="77777777" w:rsidR="00344635" w:rsidRPr="004944C2" w:rsidRDefault="00344635">
      <w:pPr>
        <w:rPr>
          <w:color w:val="000000"/>
          <w:szCs w:val="22"/>
        </w:rPr>
      </w:pPr>
    </w:p>
    <w:p w14:paraId="3AE1B98E"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D80990E" w14:textId="77777777">
        <w:tc>
          <w:tcPr>
            <w:tcW w:w="9287" w:type="dxa"/>
          </w:tcPr>
          <w:p w14:paraId="00984AF7" w14:textId="77777777" w:rsidR="00344635" w:rsidRPr="004944C2" w:rsidRDefault="00A43288">
            <w:pPr>
              <w:tabs>
                <w:tab w:val="left" w:pos="142"/>
              </w:tabs>
              <w:rPr>
                <w:b/>
                <w:color w:val="000000"/>
                <w:szCs w:val="22"/>
              </w:rPr>
            </w:pPr>
            <w:r w:rsidRPr="004944C2">
              <w:rPr>
                <w:b/>
                <w:color w:val="000000"/>
                <w:szCs w:val="22"/>
              </w:rPr>
              <w:t>8.</w:t>
            </w:r>
            <w:r w:rsidRPr="004944C2">
              <w:rPr>
                <w:b/>
                <w:color w:val="000000"/>
                <w:szCs w:val="22"/>
              </w:rPr>
              <w:tab/>
              <w:t>POUŽITELNOST</w:t>
            </w:r>
          </w:p>
        </w:tc>
      </w:tr>
    </w:tbl>
    <w:p w14:paraId="797C982F" w14:textId="77777777" w:rsidR="00344635" w:rsidRPr="004944C2" w:rsidRDefault="00344635">
      <w:pPr>
        <w:rPr>
          <w:color w:val="000000"/>
          <w:szCs w:val="22"/>
        </w:rPr>
      </w:pPr>
    </w:p>
    <w:p w14:paraId="3BE7303F" w14:textId="77777777" w:rsidR="00344635" w:rsidRPr="004944C2" w:rsidRDefault="00A43288">
      <w:pPr>
        <w:rPr>
          <w:color w:val="000000"/>
          <w:szCs w:val="22"/>
        </w:rPr>
      </w:pPr>
      <w:r w:rsidRPr="004944C2">
        <w:rPr>
          <w:color w:val="000000"/>
          <w:szCs w:val="22"/>
        </w:rPr>
        <w:t>EXP</w:t>
      </w:r>
    </w:p>
    <w:p w14:paraId="2F32AD64" w14:textId="77777777" w:rsidR="00344635" w:rsidRPr="004944C2" w:rsidRDefault="00344635">
      <w:pPr>
        <w:rPr>
          <w:color w:val="000000"/>
          <w:szCs w:val="22"/>
        </w:rPr>
      </w:pPr>
    </w:p>
    <w:p w14:paraId="46329A43"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84A6D24" w14:textId="77777777">
        <w:tc>
          <w:tcPr>
            <w:tcW w:w="9287" w:type="dxa"/>
          </w:tcPr>
          <w:p w14:paraId="1E54DA61" w14:textId="77777777" w:rsidR="00344635" w:rsidRPr="004944C2" w:rsidRDefault="00A43288">
            <w:pPr>
              <w:tabs>
                <w:tab w:val="left" w:pos="142"/>
              </w:tabs>
              <w:rPr>
                <w:color w:val="000000"/>
                <w:szCs w:val="22"/>
              </w:rPr>
            </w:pPr>
            <w:r w:rsidRPr="004944C2">
              <w:rPr>
                <w:b/>
                <w:color w:val="000000"/>
                <w:szCs w:val="22"/>
              </w:rPr>
              <w:t>9.</w:t>
            </w:r>
            <w:r w:rsidRPr="004944C2">
              <w:rPr>
                <w:b/>
                <w:color w:val="000000"/>
                <w:szCs w:val="22"/>
              </w:rPr>
              <w:tab/>
              <w:t>ZVLÁŠTNÍ PODMÍNKY PRO UCHOVÁVÁNÍ</w:t>
            </w:r>
          </w:p>
        </w:tc>
      </w:tr>
    </w:tbl>
    <w:p w14:paraId="1A49D6DF" w14:textId="77777777" w:rsidR="00344635" w:rsidRPr="004944C2" w:rsidRDefault="00344635">
      <w:pPr>
        <w:rPr>
          <w:color w:val="000000"/>
          <w:szCs w:val="22"/>
        </w:rPr>
      </w:pPr>
    </w:p>
    <w:p w14:paraId="1DC4E5DB" w14:textId="77777777" w:rsidR="00344635" w:rsidRPr="004944C2" w:rsidRDefault="00A43288">
      <w:pPr>
        <w:rPr>
          <w:color w:val="000000"/>
          <w:szCs w:val="22"/>
        </w:rPr>
      </w:pPr>
      <w:r w:rsidRPr="004944C2">
        <w:rPr>
          <w:color w:val="000000"/>
          <w:szCs w:val="22"/>
        </w:rPr>
        <w:t>Uchovávejte při teplotě do 25</w:t>
      </w:r>
      <w:r w:rsidRPr="004944C2">
        <w:rPr>
          <w:color w:val="000000"/>
          <w:szCs w:val="22"/>
        </w:rPr>
        <w:sym w:font="Symbol" w:char="F0B0"/>
      </w:r>
      <w:r w:rsidRPr="004944C2">
        <w:rPr>
          <w:color w:val="000000"/>
          <w:szCs w:val="22"/>
        </w:rPr>
        <w:t>C.</w:t>
      </w:r>
    </w:p>
    <w:p w14:paraId="25B2C8EB" w14:textId="77777777" w:rsidR="00344635" w:rsidRPr="004944C2" w:rsidRDefault="00344635">
      <w:pPr>
        <w:rPr>
          <w:color w:val="000000"/>
          <w:szCs w:val="22"/>
        </w:rPr>
      </w:pPr>
    </w:p>
    <w:p w14:paraId="56D2A85A"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56BC4DF" w14:textId="77777777">
        <w:tc>
          <w:tcPr>
            <w:tcW w:w="9287" w:type="dxa"/>
          </w:tcPr>
          <w:p w14:paraId="6A915B63" w14:textId="77777777" w:rsidR="00344635" w:rsidRPr="004944C2" w:rsidRDefault="00A43288">
            <w:pPr>
              <w:tabs>
                <w:tab w:val="left" w:pos="142"/>
              </w:tabs>
              <w:rPr>
                <w:b/>
                <w:color w:val="000000"/>
                <w:szCs w:val="22"/>
              </w:rPr>
            </w:pPr>
            <w:r w:rsidRPr="004944C2">
              <w:rPr>
                <w:b/>
                <w:color w:val="000000"/>
                <w:szCs w:val="22"/>
              </w:rPr>
              <w:t>10.</w:t>
            </w:r>
            <w:r w:rsidRPr="004944C2">
              <w:rPr>
                <w:b/>
                <w:color w:val="000000"/>
                <w:szCs w:val="22"/>
              </w:rPr>
              <w:tab/>
              <w:t>ZVLÁŠTNÍ OPATŘENÍ PRO LIKVIDACI NEPOUŽITÝCH LÉČIVÝCH PŘÍPRAVKŮ NEBO ODPADU Z NICH, POKUD JE TO VHODNÉ</w:t>
            </w:r>
          </w:p>
        </w:tc>
      </w:tr>
    </w:tbl>
    <w:p w14:paraId="726C8C08" w14:textId="77777777" w:rsidR="00344635" w:rsidRPr="004944C2" w:rsidRDefault="00344635">
      <w:pPr>
        <w:rPr>
          <w:color w:val="000000"/>
          <w:szCs w:val="22"/>
        </w:rPr>
      </w:pPr>
    </w:p>
    <w:p w14:paraId="4944F3C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0B9DB81" w14:textId="77777777">
        <w:tc>
          <w:tcPr>
            <w:tcW w:w="9287" w:type="dxa"/>
          </w:tcPr>
          <w:p w14:paraId="75484632" w14:textId="77777777" w:rsidR="00344635" w:rsidRPr="004944C2" w:rsidRDefault="00A43288">
            <w:pPr>
              <w:tabs>
                <w:tab w:val="left" w:pos="142"/>
              </w:tabs>
              <w:rPr>
                <w:b/>
                <w:color w:val="000000"/>
                <w:szCs w:val="22"/>
              </w:rPr>
            </w:pPr>
            <w:r w:rsidRPr="004944C2">
              <w:rPr>
                <w:b/>
                <w:color w:val="000000"/>
                <w:szCs w:val="22"/>
              </w:rPr>
              <w:lastRenderedPageBreak/>
              <w:t>11.</w:t>
            </w:r>
            <w:r w:rsidRPr="004944C2">
              <w:rPr>
                <w:b/>
                <w:color w:val="000000"/>
                <w:szCs w:val="22"/>
              </w:rPr>
              <w:tab/>
              <w:t>NÁZEV A ADRESA DRŽITELE ROZHODNUTÍ O REGISTRACI</w:t>
            </w:r>
          </w:p>
        </w:tc>
      </w:tr>
    </w:tbl>
    <w:p w14:paraId="2526E112" w14:textId="77777777" w:rsidR="00344635" w:rsidRPr="004944C2" w:rsidRDefault="00344635">
      <w:pPr>
        <w:widowControl w:val="0"/>
        <w:rPr>
          <w:color w:val="000000"/>
          <w:szCs w:val="22"/>
        </w:rPr>
      </w:pPr>
    </w:p>
    <w:p w14:paraId="5F953718" w14:textId="77777777" w:rsidR="00344635" w:rsidRPr="004944C2" w:rsidRDefault="00A43288">
      <w:pPr>
        <w:rPr>
          <w:b/>
          <w:noProof/>
          <w:szCs w:val="22"/>
        </w:rPr>
      </w:pPr>
      <w:r w:rsidRPr="004944C2">
        <w:rPr>
          <w:noProof/>
          <w:szCs w:val="22"/>
        </w:rPr>
        <w:t>Actavis Group PTC ehf.</w:t>
      </w:r>
    </w:p>
    <w:p w14:paraId="7A6F7F76" w14:textId="77777777" w:rsidR="00344635" w:rsidRPr="004944C2" w:rsidRDefault="00A43288">
      <w:pPr>
        <w:rPr>
          <w:noProof/>
          <w:szCs w:val="22"/>
        </w:rPr>
      </w:pPr>
      <w:r w:rsidRPr="004944C2">
        <w:rPr>
          <w:noProof/>
          <w:szCs w:val="22"/>
        </w:rPr>
        <w:t>220 Hafnarfjörður</w:t>
      </w:r>
    </w:p>
    <w:p w14:paraId="2279D9B7" w14:textId="77777777" w:rsidR="00344635" w:rsidRPr="004944C2" w:rsidRDefault="00A43288">
      <w:pPr>
        <w:rPr>
          <w:color w:val="000000"/>
          <w:szCs w:val="22"/>
        </w:rPr>
      </w:pPr>
      <w:r w:rsidRPr="004944C2">
        <w:rPr>
          <w:noProof/>
          <w:szCs w:val="22"/>
        </w:rPr>
        <w:t>Island</w:t>
      </w:r>
    </w:p>
    <w:p w14:paraId="37A20118" w14:textId="77777777" w:rsidR="00344635" w:rsidRPr="004944C2" w:rsidRDefault="00344635">
      <w:pPr>
        <w:rPr>
          <w:color w:val="000000"/>
          <w:szCs w:val="22"/>
        </w:rPr>
      </w:pPr>
    </w:p>
    <w:p w14:paraId="5D10D7B9"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BF02D3B" w14:textId="77777777">
        <w:tc>
          <w:tcPr>
            <w:tcW w:w="9287" w:type="dxa"/>
          </w:tcPr>
          <w:p w14:paraId="6A30C486" w14:textId="77777777" w:rsidR="00344635" w:rsidRPr="004944C2" w:rsidRDefault="00A43288">
            <w:pPr>
              <w:tabs>
                <w:tab w:val="left" w:pos="142"/>
              </w:tabs>
              <w:rPr>
                <w:b/>
                <w:color w:val="000000"/>
                <w:szCs w:val="22"/>
              </w:rPr>
            </w:pPr>
            <w:r w:rsidRPr="004944C2">
              <w:rPr>
                <w:b/>
                <w:color w:val="000000"/>
                <w:szCs w:val="22"/>
              </w:rPr>
              <w:t>12.</w:t>
            </w:r>
            <w:r w:rsidRPr="004944C2">
              <w:rPr>
                <w:b/>
                <w:color w:val="000000"/>
                <w:szCs w:val="22"/>
              </w:rPr>
              <w:tab/>
              <w:t>REGISTRAČNÍ ČÍSLO/ČÍSLA</w:t>
            </w:r>
          </w:p>
        </w:tc>
      </w:tr>
    </w:tbl>
    <w:p w14:paraId="7804277E" w14:textId="77777777" w:rsidR="00344635" w:rsidRPr="004944C2" w:rsidRDefault="00344635">
      <w:pPr>
        <w:rPr>
          <w:color w:val="000000"/>
          <w:szCs w:val="22"/>
        </w:rPr>
      </w:pPr>
    </w:p>
    <w:p w14:paraId="526BFEBD" w14:textId="77777777" w:rsidR="00344635" w:rsidRPr="004944C2" w:rsidRDefault="00A43288">
      <w:pPr>
        <w:rPr>
          <w:noProof/>
          <w:szCs w:val="22"/>
          <w:highlight w:val="lightGray"/>
        </w:rPr>
      </w:pPr>
      <w:r w:rsidRPr="004944C2">
        <w:rPr>
          <w:noProof/>
          <w:szCs w:val="22"/>
        </w:rPr>
        <w:t xml:space="preserve">EU/1/11/693/009 </w:t>
      </w:r>
      <w:r w:rsidRPr="004944C2">
        <w:rPr>
          <w:noProof/>
          <w:szCs w:val="22"/>
          <w:highlight w:val="lightGray"/>
        </w:rPr>
        <w:t>[ 28 blistr]</w:t>
      </w:r>
    </w:p>
    <w:p w14:paraId="14187D24" w14:textId="77777777" w:rsidR="00344635" w:rsidRPr="004944C2" w:rsidRDefault="00A43288">
      <w:pPr>
        <w:rPr>
          <w:noProof/>
          <w:szCs w:val="22"/>
          <w:highlight w:val="lightGray"/>
        </w:rPr>
      </w:pPr>
      <w:r w:rsidRPr="004944C2">
        <w:rPr>
          <w:noProof/>
          <w:szCs w:val="22"/>
          <w:highlight w:val="lightGray"/>
        </w:rPr>
        <w:t>EU/1/11/693/010 [56 blistr]</w:t>
      </w:r>
    </w:p>
    <w:p w14:paraId="0A8597D0" w14:textId="77777777" w:rsidR="00344635" w:rsidRPr="004944C2" w:rsidRDefault="00A43288">
      <w:pPr>
        <w:rPr>
          <w:noProof/>
          <w:szCs w:val="22"/>
          <w:highlight w:val="lightGray"/>
        </w:rPr>
      </w:pPr>
      <w:r w:rsidRPr="004944C2">
        <w:rPr>
          <w:noProof/>
          <w:szCs w:val="22"/>
          <w:highlight w:val="lightGray"/>
        </w:rPr>
        <w:t>EU/1/11/693/011 [112 blistr]</w:t>
      </w:r>
    </w:p>
    <w:p w14:paraId="421DAFD9" w14:textId="77777777" w:rsidR="00344635" w:rsidRPr="004944C2" w:rsidRDefault="00344635">
      <w:pPr>
        <w:rPr>
          <w:color w:val="000000"/>
          <w:szCs w:val="22"/>
        </w:rPr>
      </w:pPr>
    </w:p>
    <w:p w14:paraId="07EFF4E6"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7CD1238" w14:textId="77777777">
        <w:tc>
          <w:tcPr>
            <w:tcW w:w="9287" w:type="dxa"/>
          </w:tcPr>
          <w:p w14:paraId="1B92BF99" w14:textId="77777777" w:rsidR="00344635" w:rsidRPr="004944C2" w:rsidRDefault="00A43288">
            <w:pPr>
              <w:tabs>
                <w:tab w:val="left" w:pos="142"/>
              </w:tabs>
              <w:rPr>
                <w:b/>
                <w:color w:val="000000"/>
                <w:szCs w:val="22"/>
              </w:rPr>
            </w:pPr>
            <w:r w:rsidRPr="004944C2">
              <w:rPr>
                <w:b/>
                <w:color w:val="000000"/>
                <w:szCs w:val="22"/>
              </w:rPr>
              <w:t>13.</w:t>
            </w:r>
            <w:r w:rsidRPr="004944C2">
              <w:rPr>
                <w:b/>
                <w:color w:val="000000"/>
                <w:szCs w:val="22"/>
              </w:rPr>
              <w:tab/>
              <w:t>ČÍSLO ŠARŽE</w:t>
            </w:r>
          </w:p>
        </w:tc>
      </w:tr>
    </w:tbl>
    <w:p w14:paraId="4140CCAE" w14:textId="77777777" w:rsidR="00344635" w:rsidRPr="004944C2" w:rsidRDefault="00344635">
      <w:pPr>
        <w:rPr>
          <w:color w:val="000000"/>
          <w:szCs w:val="22"/>
        </w:rPr>
      </w:pPr>
    </w:p>
    <w:p w14:paraId="6DF8FCFC" w14:textId="77777777" w:rsidR="00344635" w:rsidRPr="004944C2" w:rsidRDefault="00A43288">
      <w:pPr>
        <w:rPr>
          <w:color w:val="000000"/>
          <w:szCs w:val="22"/>
        </w:rPr>
      </w:pPr>
      <w:r w:rsidRPr="004944C2">
        <w:rPr>
          <w:color w:val="000000"/>
          <w:szCs w:val="22"/>
        </w:rPr>
        <w:t>Lot</w:t>
      </w:r>
    </w:p>
    <w:p w14:paraId="040E3E38" w14:textId="77777777" w:rsidR="00344635" w:rsidRPr="004944C2" w:rsidRDefault="00344635">
      <w:pPr>
        <w:rPr>
          <w:color w:val="000000"/>
          <w:szCs w:val="22"/>
        </w:rPr>
      </w:pPr>
    </w:p>
    <w:p w14:paraId="3175A8C3"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E87E4CB" w14:textId="77777777">
        <w:tc>
          <w:tcPr>
            <w:tcW w:w="9287" w:type="dxa"/>
          </w:tcPr>
          <w:p w14:paraId="09D80015" w14:textId="77777777" w:rsidR="00344635" w:rsidRPr="004944C2" w:rsidRDefault="00A43288">
            <w:pPr>
              <w:tabs>
                <w:tab w:val="left" w:pos="142"/>
              </w:tabs>
              <w:rPr>
                <w:b/>
                <w:color w:val="000000"/>
                <w:szCs w:val="22"/>
              </w:rPr>
            </w:pPr>
            <w:r w:rsidRPr="004944C2">
              <w:rPr>
                <w:b/>
                <w:color w:val="000000"/>
                <w:szCs w:val="22"/>
              </w:rPr>
              <w:t>14.</w:t>
            </w:r>
            <w:r w:rsidRPr="004944C2">
              <w:rPr>
                <w:b/>
                <w:color w:val="000000"/>
                <w:szCs w:val="22"/>
              </w:rPr>
              <w:tab/>
              <w:t>KLASIFIKACE PRO VÝDEJ</w:t>
            </w:r>
          </w:p>
        </w:tc>
      </w:tr>
    </w:tbl>
    <w:p w14:paraId="7E611E4D" w14:textId="77777777" w:rsidR="00344635" w:rsidRPr="004944C2" w:rsidRDefault="00344635">
      <w:pPr>
        <w:rPr>
          <w:color w:val="000000"/>
          <w:szCs w:val="22"/>
        </w:rPr>
      </w:pPr>
    </w:p>
    <w:p w14:paraId="6ED47904"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87C8841" w14:textId="77777777">
        <w:tc>
          <w:tcPr>
            <w:tcW w:w="9287" w:type="dxa"/>
          </w:tcPr>
          <w:p w14:paraId="683370D5" w14:textId="77777777" w:rsidR="00344635" w:rsidRPr="004944C2" w:rsidRDefault="00A43288">
            <w:pPr>
              <w:tabs>
                <w:tab w:val="left" w:pos="142"/>
              </w:tabs>
              <w:rPr>
                <w:b/>
                <w:color w:val="000000"/>
                <w:szCs w:val="22"/>
              </w:rPr>
            </w:pPr>
            <w:r w:rsidRPr="004944C2">
              <w:rPr>
                <w:b/>
                <w:color w:val="000000"/>
                <w:szCs w:val="22"/>
              </w:rPr>
              <w:t>15.</w:t>
            </w:r>
            <w:r w:rsidRPr="004944C2">
              <w:rPr>
                <w:b/>
                <w:color w:val="000000"/>
                <w:szCs w:val="22"/>
              </w:rPr>
              <w:tab/>
              <w:t>NÁVOD K POUŽITÍ</w:t>
            </w:r>
          </w:p>
        </w:tc>
      </w:tr>
    </w:tbl>
    <w:p w14:paraId="7C83D62A" w14:textId="77777777" w:rsidR="00344635" w:rsidRPr="004944C2" w:rsidRDefault="00344635">
      <w:pPr>
        <w:rPr>
          <w:color w:val="000000"/>
          <w:szCs w:val="22"/>
          <w:u w:val="single"/>
        </w:rPr>
      </w:pPr>
    </w:p>
    <w:p w14:paraId="68BBFE12" w14:textId="77777777" w:rsidR="00344635" w:rsidRPr="004944C2" w:rsidRDefault="00344635">
      <w:pPr>
        <w:rPr>
          <w:color w:val="000000"/>
          <w:szCs w:val="22"/>
        </w:rPr>
      </w:pPr>
    </w:p>
    <w:p w14:paraId="0F0ED946" w14:textId="77777777" w:rsidR="00344635" w:rsidRPr="004944C2" w:rsidRDefault="00A43288">
      <w:pPr>
        <w:pBdr>
          <w:top w:val="single" w:sz="4" w:space="1" w:color="auto"/>
          <w:left w:val="single" w:sz="4" w:space="4" w:color="auto"/>
          <w:bottom w:val="single" w:sz="4" w:space="1" w:color="auto"/>
          <w:right w:val="single" w:sz="4" w:space="27" w:color="auto"/>
        </w:pBdr>
        <w:tabs>
          <w:tab w:val="left" w:pos="142"/>
        </w:tabs>
        <w:ind w:right="459"/>
        <w:rPr>
          <w:b/>
          <w:color w:val="000000"/>
        </w:rPr>
      </w:pPr>
      <w:r w:rsidRPr="004944C2">
        <w:rPr>
          <w:b/>
          <w:color w:val="000000"/>
        </w:rPr>
        <w:t>16.</w:t>
      </w:r>
      <w:r w:rsidRPr="004944C2">
        <w:rPr>
          <w:b/>
          <w:color w:val="000000"/>
        </w:rPr>
        <w:tab/>
        <w:t>INFORMACE V BRAILLOVĚ PÍSMU</w:t>
      </w:r>
    </w:p>
    <w:p w14:paraId="47B21903" w14:textId="77777777" w:rsidR="00344635" w:rsidRPr="004944C2" w:rsidRDefault="00344635">
      <w:pPr>
        <w:rPr>
          <w:color w:val="000000"/>
          <w:szCs w:val="22"/>
        </w:rPr>
      </w:pPr>
    </w:p>
    <w:p w14:paraId="167665FA"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4,5 mg</w:t>
      </w:r>
    </w:p>
    <w:p w14:paraId="5732F226" w14:textId="77777777" w:rsidR="00344635" w:rsidRPr="004944C2" w:rsidRDefault="00344635">
      <w:pPr>
        <w:rPr>
          <w:color w:val="000000"/>
          <w:szCs w:val="22"/>
        </w:rPr>
      </w:pPr>
    </w:p>
    <w:p w14:paraId="58807CD6" w14:textId="77777777" w:rsidR="00344635" w:rsidRPr="004944C2" w:rsidRDefault="00344635">
      <w:pPr>
        <w:rPr>
          <w:color w:val="000000"/>
          <w:szCs w:val="22"/>
        </w:rPr>
      </w:pPr>
    </w:p>
    <w:p w14:paraId="54420032" w14:textId="0187871D"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17.</w:t>
      </w:r>
      <w:r w:rsidRPr="004944C2">
        <w:rPr>
          <w:b/>
          <w:noProof/>
        </w:rPr>
        <w:tab/>
        <w:t>JEDINEČNÝ IDENTIFIKÁTOR – 2D ČÁROVÝ KÓD</w:t>
      </w:r>
      <w:r w:rsidR="009B3DA1">
        <w:rPr>
          <w:b/>
          <w:noProof/>
        </w:rPr>
        <w:fldChar w:fldCharType="begin"/>
      </w:r>
      <w:r w:rsidR="009B3DA1">
        <w:rPr>
          <w:b/>
          <w:noProof/>
        </w:rPr>
        <w:instrText xml:space="preserve"> DOCVARIABLE VAULT_ND_9d28e381-6817-45d1-ac1b-f194ab0f9d50 \* MERGEFORMAT </w:instrText>
      </w:r>
      <w:r w:rsidR="009B3DA1">
        <w:rPr>
          <w:b/>
          <w:noProof/>
        </w:rPr>
        <w:fldChar w:fldCharType="separate"/>
      </w:r>
      <w:r w:rsidR="009B3DA1">
        <w:rPr>
          <w:b/>
          <w:noProof/>
        </w:rPr>
        <w:t xml:space="preserve"> </w:t>
      </w:r>
      <w:r w:rsidR="009B3DA1">
        <w:rPr>
          <w:b/>
          <w:noProof/>
        </w:rPr>
        <w:fldChar w:fldCharType="end"/>
      </w:r>
    </w:p>
    <w:p w14:paraId="030E71EF" w14:textId="77777777" w:rsidR="00344635" w:rsidRPr="004944C2" w:rsidRDefault="00344635">
      <w:pPr>
        <w:tabs>
          <w:tab w:val="left" w:pos="720"/>
        </w:tabs>
        <w:rPr>
          <w:noProof/>
        </w:rPr>
      </w:pPr>
    </w:p>
    <w:p w14:paraId="5C358349" w14:textId="77777777" w:rsidR="00344635" w:rsidRPr="004944C2" w:rsidRDefault="00A43288">
      <w:pPr>
        <w:rPr>
          <w:noProof/>
          <w:szCs w:val="22"/>
          <w:highlight w:val="lightGray"/>
          <w:shd w:val="clear" w:color="auto" w:fill="CCCCCC"/>
        </w:rPr>
      </w:pPr>
      <w:r w:rsidRPr="004944C2">
        <w:rPr>
          <w:noProof/>
          <w:highlight w:val="lightGray"/>
        </w:rPr>
        <w:t>2D čárový kód s jedinečným identifikátorem.</w:t>
      </w:r>
    </w:p>
    <w:p w14:paraId="0BFA80D6" w14:textId="77777777" w:rsidR="00344635" w:rsidRPr="004944C2" w:rsidRDefault="00344635">
      <w:pPr>
        <w:tabs>
          <w:tab w:val="left" w:pos="720"/>
        </w:tabs>
        <w:rPr>
          <w:noProof/>
        </w:rPr>
      </w:pPr>
    </w:p>
    <w:p w14:paraId="242D38C8" w14:textId="77777777" w:rsidR="00344635" w:rsidRPr="004944C2" w:rsidRDefault="00344635">
      <w:pPr>
        <w:tabs>
          <w:tab w:val="left" w:pos="720"/>
        </w:tabs>
        <w:rPr>
          <w:noProof/>
        </w:rPr>
      </w:pPr>
    </w:p>
    <w:p w14:paraId="75E81C7B" w14:textId="55B53FBE"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18.</w:t>
      </w:r>
      <w:r w:rsidRPr="004944C2">
        <w:rPr>
          <w:b/>
          <w:noProof/>
        </w:rPr>
        <w:tab/>
        <w:t>JEDINEČNÝ IDENTIFIKÁTOR – DATA ČITELNÁ OKEM</w:t>
      </w:r>
      <w:r w:rsidR="009B3DA1">
        <w:rPr>
          <w:b/>
          <w:noProof/>
        </w:rPr>
        <w:fldChar w:fldCharType="begin"/>
      </w:r>
      <w:r w:rsidR="009B3DA1">
        <w:rPr>
          <w:b/>
          <w:noProof/>
        </w:rPr>
        <w:instrText xml:space="preserve"> DOCVARIABLE VAULT_ND_5c8d2967-aea7-4559-a1d7-d01a5776f475 \* MERGEFORMAT </w:instrText>
      </w:r>
      <w:r w:rsidR="009B3DA1">
        <w:rPr>
          <w:b/>
          <w:noProof/>
        </w:rPr>
        <w:fldChar w:fldCharType="separate"/>
      </w:r>
      <w:r w:rsidR="009B3DA1">
        <w:rPr>
          <w:b/>
          <w:noProof/>
        </w:rPr>
        <w:t xml:space="preserve"> </w:t>
      </w:r>
      <w:r w:rsidR="009B3DA1">
        <w:rPr>
          <w:b/>
          <w:noProof/>
        </w:rPr>
        <w:fldChar w:fldCharType="end"/>
      </w:r>
    </w:p>
    <w:p w14:paraId="649993FE" w14:textId="77777777" w:rsidR="00344635" w:rsidRPr="004944C2" w:rsidRDefault="00344635">
      <w:pPr>
        <w:tabs>
          <w:tab w:val="left" w:pos="720"/>
        </w:tabs>
        <w:rPr>
          <w:noProof/>
        </w:rPr>
      </w:pPr>
    </w:p>
    <w:p w14:paraId="72CF541B" w14:textId="77777777" w:rsidR="00344635" w:rsidRPr="004944C2" w:rsidRDefault="00A43288">
      <w:pPr>
        <w:rPr>
          <w:szCs w:val="22"/>
        </w:rPr>
      </w:pPr>
      <w:r w:rsidRPr="004944C2">
        <w:t>PC: {číslo}</w:t>
      </w:r>
    </w:p>
    <w:p w14:paraId="16DA9209" w14:textId="77777777" w:rsidR="00344635" w:rsidRPr="004944C2" w:rsidRDefault="00A43288">
      <w:pPr>
        <w:rPr>
          <w:szCs w:val="22"/>
        </w:rPr>
      </w:pPr>
      <w:r w:rsidRPr="004944C2">
        <w:t xml:space="preserve">SN: {číslo} </w:t>
      </w:r>
    </w:p>
    <w:p w14:paraId="5A21316B" w14:textId="77777777" w:rsidR="00344635" w:rsidRPr="004944C2" w:rsidRDefault="00A43288">
      <w:pPr>
        <w:rPr>
          <w:szCs w:val="22"/>
        </w:rPr>
      </w:pPr>
      <w:r w:rsidRPr="004944C2">
        <w:t xml:space="preserve">NN: {číslo} </w:t>
      </w:r>
    </w:p>
    <w:p w14:paraId="4671C105" w14:textId="77777777" w:rsidR="00344635" w:rsidRPr="004944C2" w:rsidRDefault="00344635">
      <w:pPr>
        <w:rPr>
          <w:color w:val="000000"/>
          <w:szCs w:val="22"/>
        </w:rPr>
      </w:pPr>
    </w:p>
    <w:p w14:paraId="1506ACEB" w14:textId="77777777" w:rsidR="00344635" w:rsidRPr="004944C2" w:rsidRDefault="00A43288">
      <w:pPr>
        <w:rPr>
          <w:color w:val="000000"/>
          <w:szCs w:val="22"/>
        </w:rPr>
      </w:pPr>
      <w:r w:rsidRPr="004944C2">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99FA7E3" w14:textId="77777777">
        <w:tc>
          <w:tcPr>
            <w:tcW w:w="9287" w:type="dxa"/>
          </w:tcPr>
          <w:p w14:paraId="3C246D84" w14:textId="77777777" w:rsidR="00344635" w:rsidRPr="004944C2" w:rsidRDefault="00A43288">
            <w:pPr>
              <w:rPr>
                <w:b/>
                <w:color w:val="000000"/>
                <w:szCs w:val="22"/>
              </w:rPr>
            </w:pPr>
            <w:r w:rsidRPr="004944C2">
              <w:rPr>
                <w:b/>
                <w:color w:val="000000"/>
                <w:szCs w:val="22"/>
              </w:rPr>
              <w:lastRenderedPageBreak/>
              <w:t>MINIMÁLNÍ ÚDAJE UVÁDĚNÉ NA BLISTRECH NEBO STRIPECH</w:t>
            </w:r>
          </w:p>
          <w:p w14:paraId="5C8A38FE" w14:textId="77777777" w:rsidR="00344635" w:rsidRPr="004944C2" w:rsidRDefault="00344635">
            <w:pPr>
              <w:rPr>
                <w:color w:val="000000"/>
                <w:szCs w:val="22"/>
              </w:rPr>
            </w:pPr>
          </w:p>
          <w:p w14:paraId="3DB95286" w14:textId="77777777" w:rsidR="00344635" w:rsidRPr="004944C2" w:rsidRDefault="00A43288">
            <w:pPr>
              <w:rPr>
                <w:b/>
                <w:color w:val="000000"/>
                <w:szCs w:val="22"/>
              </w:rPr>
            </w:pPr>
            <w:r w:rsidRPr="004944C2">
              <w:rPr>
                <w:b/>
                <w:color w:val="000000"/>
                <w:szCs w:val="22"/>
              </w:rPr>
              <w:t>BLISTRY</w:t>
            </w:r>
          </w:p>
        </w:tc>
      </w:tr>
    </w:tbl>
    <w:p w14:paraId="4CF874B3" w14:textId="77777777" w:rsidR="00344635" w:rsidRPr="004944C2" w:rsidRDefault="00344635">
      <w:pPr>
        <w:rPr>
          <w:color w:val="000000"/>
          <w:szCs w:val="22"/>
        </w:rPr>
      </w:pPr>
    </w:p>
    <w:p w14:paraId="72A1CA9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A9CB283" w14:textId="77777777">
        <w:tc>
          <w:tcPr>
            <w:tcW w:w="9287" w:type="dxa"/>
          </w:tcPr>
          <w:p w14:paraId="43E5312F"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78792EA4" w14:textId="77777777" w:rsidR="00344635" w:rsidRPr="004944C2" w:rsidRDefault="00344635">
      <w:pPr>
        <w:rPr>
          <w:color w:val="000000"/>
          <w:szCs w:val="22"/>
        </w:rPr>
      </w:pPr>
    </w:p>
    <w:p w14:paraId="5BFF4EB9" w14:textId="77777777" w:rsidR="00344635" w:rsidRPr="004944C2" w:rsidRDefault="00A43288">
      <w:pPr>
        <w:widowControl w:val="0"/>
        <w:rPr>
          <w:color w:val="000000"/>
          <w:szCs w:val="22"/>
        </w:rPr>
      </w:pPr>
      <w:r w:rsidRPr="004944C2">
        <w:rPr>
          <w:noProof/>
          <w:szCs w:val="22"/>
        </w:rPr>
        <w:t>Rivastigmin Actavis</w:t>
      </w:r>
      <w:r w:rsidRPr="004944C2">
        <w:rPr>
          <w:color w:val="000000"/>
          <w:szCs w:val="22"/>
        </w:rPr>
        <w:t xml:space="preserve"> 4,5 mg tvrdé tobolky</w:t>
      </w:r>
    </w:p>
    <w:p w14:paraId="6C7C06DD" w14:textId="77777777" w:rsidR="00344635" w:rsidRPr="004944C2" w:rsidRDefault="00A43288">
      <w:pPr>
        <w:rPr>
          <w:color w:val="000000"/>
          <w:szCs w:val="22"/>
        </w:rPr>
      </w:pPr>
      <w:r w:rsidRPr="004944C2">
        <w:rPr>
          <w:color w:val="000000"/>
          <w:szCs w:val="22"/>
        </w:rPr>
        <w:t>rivastigminum</w:t>
      </w:r>
    </w:p>
    <w:p w14:paraId="6D204F8F" w14:textId="77777777" w:rsidR="00344635" w:rsidRPr="004944C2" w:rsidRDefault="00344635">
      <w:pPr>
        <w:rPr>
          <w:color w:val="000000"/>
          <w:szCs w:val="22"/>
        </w:rPr>
      </w:pPr>
    </w:p>
    <w:p w14:paraId="0B9903C8"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1D31A3A" w14:textId="77777777">
        <w:tc>
          <w:tcPr>
            <w:tcW w:w="9287" w:type="dxa"/>
          </w:tcPr>
          <w:p w14:paraId="0832D99D"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NÁZEV DRŽITELE ROZHODNUTÍ O REGISTRACI</w:t>
            </w:r>
          </w:p>
        </w:tc>
      </w:tr>
    </w:tbl>
    <w:p w14:paraId="3AA1F3C5" w14:textId="77777777" w:rsidR="00344635" w:rsidRPr="004944C2" w:rsidRDefault="00344635">
      <w:pPr>
        <w:rPr>
          <w:color w:val="000000"/>
          <w:szCs w:val="22"/>
        </w:rPr>
      </w:pPr>
    </w:p>
    <w:p w14:paraId="72119817" w14:textId="77777777" w:rsidR="00344635" w:rsidRPr="004944C2" w:rsidRDefault="00A43288">
      <w:pPr>
        <w:rPr>
          <w:noProof/>
          <w:szCs w:val="22"/>
        </w:rPr>
      </w:pPr>
      <w:r w:rsidRPr="004944C2">
        <w:rPr>
          <w:noProof/>
          <w:szCs w:val="22"/>
        </w:rPr>
        <w:t>[Actavis logo]</w:t>
      </w:r>
    </w:p>
    <w:p w14:paraId="2804AE28" w14:textId="77777777" w:rsidR="00344635" w:rsidRPr="004944C2" w:rsidRDefault="00344635">
      <w:pPr>
        <w:rPr>
          <w:color w:val="000000"/>
          <w:szCs w:val="22"/>
        </w:rPr>
      </w:pPr>
    </w:p>
    <w:p w14:paraId="5699FB7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7F6BC05" w14:textId="77777777">
        <w:tc>
          <w:tcPr>
            <w:tcW w:w="9287" w:type="dxa"/>
          </w:tcPr>
          <w:p w14:paraId="6C51C4C5"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POUŽITELNOST</w:t>
            </w:r>
          </w:p>
        </w:tc>
      </w:tr>
    </w:tbl>
    <w:p w14:paraId="6F97C86E" w14:textId="77777777" w:rsidR="00344635" w:rsidRPr="004944C2" w:rsidRDefault="00344635">
      <w:pPr>
        <w:rPr>
          <w:color w:val="000000"/>
          <w:szCs w:val="22"/>
        </w:rPr>
      </w:pPr>
    </w:p>
    <w:p w14:paraId="2CF12224" w14:textId="77777777" w:rsidR="00344635" w:rsidRPr="004944C2" w:rsidRDefault="00A43288">
      <w:pPr>
        <w:rPr>
          <w:color w:val="000000"/>
          <w:szCs w:val="22"/>
        </w:rPr>
      </w:pPr>
      <w:r w:rsidRPr="004944C2">
        <w:rPr>
          <w:color w:val="000000"/>
          <w:szCs w:val="22"/>
        </w:rPr>
        <w:t>EXP</w:t>
      </w:r>
    </w:p>
    <w:p w14:paraId="39B7946C" w14:textId="77777777" w:rsidR="00344635" w:rsidRPr="004944C2" w:rsidRDefault="00344635">
      <w:pPr>
        <w:rPr>
          <w:color w:val="000000"/>
          <w:szCs w:val="22"/>
        </w:rPr>
      </w:pPr>
    </w:p>
    <w:p w14:paraId="52C5C8C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E090407" w14:textId="77777777">
        <w:tc>
          <w:tcPr>
            <w:tcW w:w="9287" w:type="dxa"/>
          </w:tcPr>
          <w:p w14:paraId="08B54AF3"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ČÍSLO ŠARŽE</w:t>
            </w:r>
          </w:p>
        </w:tc>
      </w:tr>
    </w:tbl>
    <w:p w14:paraId="2AEC396A" w14:textId="77777777" w:rsidR="00344635" w:rsidRPr="004944C2" w:rsidRDefault="00344635">
      <w:pPr>
        <w:rPr>
          <w:color w:val="000000"/>
          <w:szCs w:val="22"/>
        </w:rPr>
      </w:pPr>
    </w:p>
    <w:p w14:paraId="43636C2D" w14:textId="77777777" w:rsidR="00344635" w:rsidRPr="004944C2" w:rsidRDefault="00A43288">
      <w:pPr>
        <w:rPr>
          <w:color w:val="000000"/>
          <w:szCs w:val="22"/>
        </w:rPr>
      </w:pPr>
      <w:r w:rsidRPr="004944C2">
        <w:rPr>
          <w:color w:val="000000"/>
          <w:szCs w:val="22"/>
        </w:rPr>
        <w:t>Lot</w:t>
      </w:r>
    </w:p>
    <w:p w14:paraId="5839DDED" w14:textId="77777777" w:rsidR="00344635" w:rsidRPr="004944C2" w:rsidRDefault="00344635">
      <w:pPr>
        <w:rPr>
          <w:color w:val="000000"/>
          <w:szCs w:val="22"/>
        </w:rPr>
      </w:pPr>
    </w:p>
    <w:p w14:paraId="3F03B64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D649AE7" w14:textId="77777777">
        <w:tc>
          <w:tcPr>
            <w:tcW w:w="9287" w:type="dxa"/>
          </w:tcPr>
          <w:p w14:paraId="0C755C5A"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JINÉ</w:t>
            </w:r>
          </w:p>
        </w:tc>
      </w:tr>
    </w:tbl>
    <w:p w14:paraId="679737DA" w14:textId="77777777" w:rsidR="00344635" w:rsidRPr="004944C2" w:rsidRDefault="00344635">
      <w:pPr>
        <w:rPr>
          <w:color w:val="000000"/>
          <w:szCs w:val="22"/>
        </w:rPr>
      </w:pPr>
    </w:p>
    <w:p w14:paraId="2F469F48" w14:textId="77777777" w:rsidR="00344635" w:rsidRPr="004944C2" w:rsidRDefault="00A43288">
      <w:pPr>
        <w:widowControl w:val="0"/>
        <w:rPr>
          <w:color w:val="000000"/>
          <w:szCs w:val="22"/>
        </w:rPr>
      </w:pPr>
      <w:r w:rsidRPr="004944C2">
        <w:rPr>
          <w:color w:val="000000"/>
          <w:szCs w:val="22"/>
        </w:rPr>
        <w:t>Pondělí</w:t>
      </w:r>
    </w:p>
    <w:p w14:paraId="43595503" w14:textId="77777777" w:rsidR="00344635" w:rsidRPr="004944C2" w:rsidRDefault="00A43288">
      <w:pPr>
        <w:widowControl w:val="0"/>
        <w:rPr>
          <w:color w:val="000000"/>
          <w:szCs w:val="22"/>
        </w:rPr>
      </w:pPr>
      <w:r w:rsidRPr="004944C2">
        <w:rPr>
          <w:color w:val="000000"/>
          <w:szCs w:val="22"/>
        </w:rPr>
        <w:t>Úterý</w:t>
      </w:r>
    </w:p>
    <w:p w14:paraId="551F3559" w14:textId="77777777" w:rsidR="00344635" w:rsidRPr="004944C2" w:rsidRDefault="00A43288">
      <w:pPr>
        <w:widowControl w:val="0"/>
        <w:rPr>
          <w:color w:val="000000"/>
          <w:szCs w:val="22"/>
        </w:rPr>
      </w:pPr>
      <w:r w:rsidRPr="004944C2">
        <w:rPr>
          <w:color w:val="000000"/>
          <w:szCs w:val="22"/>
        </w:rPr>
        <w:t>Středa</w:t>
      </w:r>
    </w:p>
    <w:p w14:paraId="294E6855" w14:textId="77777777" w:rsidR="00344635" w:rsidRPr="004944C2" w:rsidRDefault="00A43288">
      <w:pPr>
        <w:widowControl w:val="0"/>
        <w:rPr>
          <w:color w:val="000000"/>
          <w:szCs w:val="22"/>
        </w:rPr>
      </w:pPr>
      <w:r w:rsidRPr="004944C2">
        <w:rPr>
          <w:color w:val="000000"/>
          <w:szCs w:val="22"/>
        </w:rPr>
        <w:t>Čtvrtek</w:t>
      </w:r>
    </w:p>
    <w:p w14:paraId="400545EB" w14:textId="77777777" w:rsidR="00344635" w:rsidRPr="004944C2" w:rsidRDefault="00A43288">
      <w:pPr>
        <w:widowControl w:val="0"/>
        <w:rPr>
          <w:color w:val="000000"/>
          <w:szCs w:val="22"/>
        </w:rPr>
      </w:pPr>
      <w:r w:rsidRPr="004944C2">
        <w:rPr>
          <w:color w:val="000000"/>
          <w:szCs w:val="22"/>
        </w:rPr>
        <w:t>Pátek</w:t>
      </w:r>
    </w:p>
    <w:p w14:paraId="25581553" w14:textId="77777777" w:rsidR="00344635" w:rsidRPr="004944C2" w:rsidRDefault="00A43288">
      <w:pPr>
        <w:widowControl w:val="0"/>
        <w:rPr>
          <w:color w:val="000000"/>
          <w:szCs w:val="22"/>
        </w:rPr>
      </w:pPr>
      <w:r w:rsidRPr="004944C2">
        <w:rPr>
          <w:color w:val="000000"/>
          <w:szCs w:val="22"/>
        </w:rPr>
        <w:t>Sobota</w:t>
      </w:r>
    </w:p>
    <w:p w14:paraId="3F36D989" w14:textId="77777777" w:rsidR="00344635" w:rsidRPr="004944C2" w:rsidRDefault="00A43288">
      <w:pPr>
        <w:widowControl w:val="0"/>
        <w:rPr>
          <w:color w:val="000000"/>
          <w:szCs w:val="22"/>
        </w:rPr>
      </w:pPr>
      <w:r w:rsidRPr="004944C2">
        <w:rPr>
          <w:color w:val="000000"/>
          <w:szCs w:val="22"/>
        </w:rPr>
        <w:t>Neděle</w:t>
      </w:r>
    </w:p>
    <w:p w14:paraId="36442214" w14:textId="77777777" w:rsidR="00344635" w:rsidRPr="004944C2" w:rsidRDefault="00344635">
      <w:pPr>
        <w:rPr>
          <w:color w:val="000000"/>
          <w:szCs w:val="22"/>
        </w:rPr>
      </w:pPr>
    </w:p>
    <w:p w14:paraId="6EDC33C7" w14:textId="77777777" w:rsidR="00344635" w:rsidRPr="004944C2" w:rsidRDefault="00344635">
      <w:pPr>
        <w:rPr>
          <w:color w:val="000000"/>
          <w:szCs w:val="22"/>
        </w:rPr>
      </w:pPr>
    </w:p>
    <w:p w14:paraId="10BB4352" w14:textId="77777777" w:rsidR="00344635" w:rsidRPr="004944C2" w:rsidRDefault="00A43288">
      <w:pPr>
        <w:rPr>
          <w:color w:val="000000"/>
          <w:szCs w:val="22"/>
        </w:rPr>
      </w:pPr>
      <w:r w:rsidRPr="004944C2">
        <w:rPr>
          <w:b/>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B03831A" w14:textId="77777777">
        <w:trPr>
          <w:trHeight w:val="240"/>
        </w:trPr>
        <w:tc>
          <w:tcPr>
            <w:tcW w:w="9287" w:type="dxa"/>
            <w:tcBorders>
              <w:bottom w:val="single" w:sz="4" w:space="0" w:color="auto"/>
            </w:tcBorders>
          </w:tcPr>
          <w:p w14:paraId="7B125529" w14:textId="77777777" w:rsidR="00344635" w:rsidRPr="004944C2" w:rsidRDefault="00A43288">
            <w:pPr>
              <w:rPr>
                <w:b/>
                <w:color w:val="000000"/>
                <w:szCs w:val="22"/>
              </w:rPr>
            </w:pPr>
            <w:r w:rsidRPr="004944C2">
              <w:rPr>
                <w:b/>
                <w:color w:val="000000"/>
                <w:szCs w:val="22"/>
              </w:rPr>
              <w:lastRenderedPageBreak/>
              <w:t>ÚDAJE UVÁDĚNÉ NA VNĚJŠÍM OBALU</w:t>
            </w:r>
          </w:p>
          <w:p w14:paraId="095A04D4" w14:textId="77777777" w:rsidR="00344635" w:rsidRPr="004944C2" w:rsidRDefault="00344635">
            <w:pPr>
              <w:rPr>
                <w:color w:val="000000"/>
                <w:szCs w:val="22"/>
              </w:rPr>
            </w:pPr>
          </w:p>
          <w:p w14:paraId="5D77E11A" w14:textId="77777777" w:rsidR="00344635" w:rsidRPr="004944C2" w:rsidRDefault="00A43288">
            <w:pPr>
              <w:rPr>
                <w:b/>
                <w:color w:val="000000"/>
                <w:szCs w:val="22"/>
              </w:rPr>
            </w:pPr>
            <w:r w:rsidRPr="004944C2">
              <w:rPr>
                <w:b/>
                <w:color w:val="000000"/>
                <w:szCs w:val="22"/>
              </w:rPr>
              <w:t>KRABIČKA NA LAHVIČKU</w:t>
            </w:r>
          </w:p>
        </w:tc>
      </w:tr>
    </w:tbl>
    <w:p w14:paraId="30C9626D" w14:textId="77777777" w:rsidR="00344635" w:rsidRPr="004944C2" w:rsidRDefault="00344635">
      <w:pPr>
        <w:rPr>
          <w:color w:val="000000"/>
          <w:szCs w:val="22"/>
        </w:rPr>
      </w:pPr>
    </w:p>
    <w:p w14:paraId="38D1AB3E"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5FAB3E0" w14:textId="77777777">
        <w:tc>
          <w:tcPr>
            <w:tcW w:w="9287" w:type="dxa"/>
          </w:tcPr>
          <w:p w14:paraId="5EA3337A"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6DD36912" w14:textId="77777777" w:rsidR="00344635" w:rsidRPr="004944C2" w:rsidRDefault="00344635">
      <w:pPr>
        <w:rPr>
          <w:color w:val="000000"/>
          <w:szCs w:val="22"/>
        </w:rPr>
      </w:pPr>
    </w:p>
    <w:p w14:paraId="6272C96E"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4,5 mg tvrdé tobolky</w:t>
      </w:r>
    </w:p>
    <w:p w14:paraId="68A65E65" w14:textId="77777777" w:rsidR="00344635" w:rsidRPr="004944C2" w:rsidRDefault="00A43288">
      <w:pPr>
        <w:rPr>
          <w:color w:val="000000"/>
          <w:szCs w:val="22"/>
        </w:rPr>
      </w:pPr>
      <w:r w:rsidRPr="004944C2">
        <w:rPr>
          <w:color w:val="000000"/>
          <w:szCs w:val="22"/>
        </w:rPr>
        <w:t>rivastigminum</w:t>
      </w:r>
    </w:p>
    <w:p w14:paraId="518035F0" w14:textId="77777777" w:rsidR="00344635" w:rsidRPr="004944C2" w:rsidRDefault="00344635">
      <w:pPr>
        <w:rPr>
          <w:color w:val="000000"/>
          <w:szCs w:val="22"/>
        </w:rPr>
      </w:pPr>
    </w:p>
    <w:p w14:paraId="3EA20B9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4F54CC6" w14:textId="77777777">
        <w:tc>
          <w:tcPr>
            <w:tcW w:w="9287" w:type="dxa"/>
          </w:tcPr>
          <w:p w14:paraId="69A33356"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OBSAH LÉČIVÉ LÁTKY/LÉČIVÝCH LÁTEK</w:t>
            </w:r>
          </w:p>
        </w:tc>
      </w:tr>
    </w:tbl>
    <w:p w14:paraId="418F1C4D" w14:textId="77777777" w:rsidR="00344635" w:rsidRPr="004944C2" w:rsidRDefault="00344635">
      <w:pPr>
        <w:rPr>
          <w:color w:val="000000"/>
          <w:szCs w:val="22"/>
        </w:rPr>
      </w:pPr>
    </w:p>
    <w:p w14:paraId="2A3D7DAE" w14:textId="77777777" w:rsidR="00344635" w:rsidRPr="004944C2" w:rsidRDefault="00A43288">
      <w:pPr>
        <w:rPr>
          <w:color w:val="000000"/>
          <w:szCs w:val="22"/>
        </w:rPr>
      </w:pPr>
      <w:r w:rsidRPr="004944C2">
        <w:rPr>
          <w:color w:val="000000"/>
          <w:szCs w:val="22"/>
        </w:rPr>
        <w:t>Jedna tobolka obsahuje rivastigminum 4,5 mg ve formě rivastigmini hydrogenotartras.</w:t>
      </w:r>
    </w:p>
    <w:p w14:paraId="140B4F89" w14:textId="77777777" w:rsidR="00344635" w:rsidRPr="004944C2" w:rsidRDefault="00344635">
      <w:pPr>
        <w:rPr>
          <w:color w:val="000000"/>
          <w:szCs w:val="22"/>
        </w:rPr>
      </w:pPr>
    </w:p>
    <w:p w14:paraId="10F6EDA6"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F67D036" w14:textId="77777777">
        <w:tc>
          <w:tcPr>
            <w:tcW w:w="9287" w:type="dxa"/>
          </w:tcPr>
          <w:p w14:paraId="6C07B997"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SEZNAM POMOCNÝCH LÁTEK</w:t>
            </w:r>
          </w:p>
        </w:tc>
      </w:tr>
    </w:tbl>
    <w:p w14:paraId="4CAB9948" w14:textId="77777777" w:rsidR="00344635" w:rsidRPr="004944C2" w:rsidRDefault="00344635">
      <w:pPr>
        <w:rPr>
          <w:color w:val="000000"/>
          <w:szCs w:val="22"/>
        </w:rPr>
      </w:pPr>
    </w:p>
    <w:p w14:paraId="6E244E1F"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92B3542" w14:textId="77777777">
        <w:tc>
          <w:tcPr>
            <w:tcW w:w="9287" w:type="dxa"/>
          </w:tcPr>
          <w:p w14:paraId="01D5FBD8"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LÉKOVÁ FORMA A OBSAH BALENÍ</w:t>
            </w:r>
          </w:p>
        </w:tc>
      </w:tr>
    </w:tbl>
    <w:p w14:paraId="59A6E9C3" w14:textId="77777777" w:rsidR="00344635" w:rsidRPr="004944C2" w:rsidRDefault="00344635">
      <w:pPr>
        <w:rPr>
          <w:color w:val="000000"/>
          <w:szCs w:val="22"/>
        </w:rPr>
      </w:pPr>
    </w:p>
    <w:p w14:paraId="7362C4EE" w14:textId="77777777" w:rsidR="00344635" w:rsidRPr="004944C2" w:rsidRDefault="00A43288">
      <w:pPr>
        <w:rPr>
          <w:color w:val="000000"/>
          <w:szCs w:val="22"/>
        </w:rPr>
      </w:pPr>
      <w:r w:rsidRPr="004944C2">
        <w:rPr>
          <w:color w:val="000000"/>
          <w:szCs w:val="22"/>
        </w:rPr>
        <w:t>250 tvrdých tobolek</w:t>
      </w:r>
    </w:p>
    <w:p w14:paraId="2F29CCFB" w14:textId="77777777" w:rsidR="00344635" w:rsidRPr="004944C2" w:rsidRDefault="00344635">
      <w:pPr>
        <w:rPr>
          <w:color w:val="000000"/>
          <w:szCs w:val="22"/>
        </w:rPr>
      </w:pPr>
    </w:p>
    <w:p w14:paraId="71A99006"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9FDDF1B" w14:textId="77777777">
        <w:tc>
          <w:tcPr>
            <w:tcW w:w="9287" w:type="dxa"/>
          </w:tcPr>
          <w:p w14:paraId="11072407"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ZPŮSOB A CESTA/CESTY PODÁNÍ</w:t>
            </w:r>
          </w:p>
        </w:tc>
      </w:tr>
    </w:tbl>
    <w:p w14:paraId="7B650258" w14:textId="77777777" w:rsidR="00344635" w:rsidRPr="004944C2" w:rsidRDefault="00344635">
      <w:pPr>
        <w:widowControl w:val="0"/>
        <w:rPr>
          <w:color w:val="000000"/>
          <w:szCs w:val="22"/>
        </w:rPr>
      </w:pPr>
    </w:p>
    <w:p w14:paraId="6D17ED9E" w14:textId="77777777" w:rsidR="00344635" w:rsidRPr="004944C2" w:rsidRDefault="00A43288">
      <w:pPr>
        <w:rPr>
          <w:color w:val="000000"/>
        </w:rPr>
      </w:pPr>
      <w:r w:rsidRPr="004944C2">
        <w:rPr>
          <w:color w:val="000000"/>
        </w:rPr>
        <w:t>Před použitím si přečtěte příbalovou informaci.</w:t>
      </w:r>
    </w:p>
    <w:p w14:paraId="4A03A5C8" w14:textId="77777777" w:rsidR="00344635" w:rsidRPr="004944C2" w:rsidRDefault="00A43288">
      <w:pPr>
        <w:widowControl w:val="0"/>
        <w:rPr>
          <w:color w:val="000000"/>
          <w:szCs w:val="22"/>
        </w:rPr>
      </w:pPr>
      <w:r w:rsidRPr="004944C2">
        <w:rPr>
          <w:color w:val="000000"/>
          <w:szCs w:val="22"/>
        </w:rPr>
        <w:t>Perorální podání.</w:t>
      </w:r>
    </w:p>
    <w:p w14:paraId="08FBCC57" w14:textId="77777777" w:rsidR="00344635" w:rsidRPr="004944C2" w:rsidRDefault="00A43288">
      <w:pPr>
        <w:rPr>
          <w:color w:val="000000"/>
          <w:szCs w:val="22"/>
        </w:rPr>
      </w:pPr>
      <w:r w:rsidRPr="004944C2">
        <w:rPr>
          <w:color w:val="000000"/>
          <w:szCs w:val="22"/>
        </w:rPr>
        <w:t>Tobolky se polykají celé, aniž by se drtily či otevíraly.</w:t>
      </w:r>
    </w:p>
    <w:p w14:paraId="3EDAE18C" w14:textId="77777777" w:rsidR="00344635" w:rsidRPr="004944C2" w:rsidRDefault="00344635">
      <w:pPr>
        <w:rPr>
          <w:color w:val="000000"/>
          <w:szCs w:val="22"/>
        </w:rPr>
      </w:pPr>
    </w:p>
    <w:p w14:paraId="6E0B9DAF"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70A4812" w14:textId="77777777">
        <w:tc>
          <w:tcPr>
            <w:tcW w:w="9287" w:type="dxa"/>
          </w:tcPr>
          <w:p w14:paraId="4EAD3D02" w14:textId="77777777" w:rsidR="00344635" w:rsidRPr="004944C2" w:rsidRDefault="00A43288">
            <w:pPr>
              <w:tabs>
                <w:tab w:val="left" w:pos="142"/>
              </w:tabs>
              <w:rPr>
                <w:b/>
                <w:color w:val="000000"/>
                <w:szCs w:val="22"/>
              </w:rPr>
            </w:pPr>
            <w:r w:rsidRPr="004944C2">
              <w:rPr>
                <w:b/>
                <w:color w:val="000000"/>
                <w:szCs w:val="22"/>
              </w:rPr>
              <w:t>6.</w:t>
            </w:r>
            <w:r w:rsidRPr="004944C2">
              <w:rPr>
                <w:b/>
                <w:color w:val="000000"/>
                <w:szCs w:val="22"/>
              </w:rPr>
              <w:tab/>
              <w:t>ZVLÁŠTNÍ UPOZORNĚNÍ, ŽE LÉČIVÝ PŘÍPRAVEK MUSÍ BÝT UCHOVÁVÁN MIMO DOHLED A DOSAH DĚTÍ</w:t>
            </w:r>
          </w:p>
        </w:tc>
      </w:tr>
    </w:tbl>
    <w:p w14:paraId="107BCC49" w14:textId="77777777" w:rsidR="00344635" w:rsidRPr="004944C2" w:rsidRDefault="00344635">
      <w:pPr>
        <w:rPr>
          <w:color w:val="000000"/>
          <w:szCs w:val="22"/>
        </w:rPr>
      </w:pPr>
    </w:p>
    <w:p w14:paraId="7858B5A7" w14:textId="77777777" w:rsidR="00344635" w:rsidRPr="004944C2" w:rsidRDefault="00A43288">
      <w:pPr>
        <w:rPr>
          <w:color w:val="000000"/>
          <w:szCs w:val="22"/>
        </w:rPr>
      </w:pPr>
      <w:r w:rsidRPr="004944C2">
        <w:rPr>
          <w:color w:val="000000"/>
          <w:szCs w:val="22"/>
        </w:rPr>
        <w:t>Uchovávejte mimo dohled a dosah dětí.</w:t>
      </w:r>
    </w:p>
    <w:p w14:paraId="7E3DBD27" w14:textId="77777777" w:rsidR="00344635" w:rsidRPr="004944C2" w:rsidRDefault="00344635">
      <w:pPr>
        <w:rPr>
          <w:color w:val="000000"/>
          <w:szCs w:val="22"/>
        </w:rPr>
      </w:pPr>
    </w:p>
    <w:p w14:paraId="218E7A2E"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AB76DD4" w14:textId="77777777">
        <w:tc>
          <w:tcPr>
            <w:tcW w:w="9287" w:type="dxa"/>
          </w:tcPr>
          <w:p w14:paraId="71F1F7AC" w14:textId="77777777" w:rsidR="00344635" w:rsidRPr="004944C2" w:rsidRDefault="00A43288">
            <w:pPr>
              <w:tabs>
                <w:tab w:val="left" w:pos="142"/>
              </w:tabs>
              <w:rPr>
                <w:b/>
                <w:color w:val="000000"/>
                <w:szCs w:val="22"/>
              </w:rPr>
            </w:pPr>
            <w:r w:rsidRPr="004944C2">
              <w:rPr>
                <w:b/>
                <w:color w:val="000000"/>
                <w:szCs w:val="22"/>
              </w:rPr>
              <w:t>7.</w:t>
            </w:r>
            <w:r w:rsidRPr="004944C2">
              <w:rPr>
                <w:b/>
                <w:color w:val="000000"/>
                <w:szCs w:val="22"/>
              </w:rPr>
              <w:tab/>
              <w:t>DALŠÍ ZVLÁŠTNÍ UPOZORNĚNÍ, POKUD JE POTŘEBNÉ</w:t>
            </w:r>
          </w:p>
        </w:tc>
      </w:tr>
    </w:tbl>
    <w:p w14:paraId="19FD5108" w14:textId="77777777" w:rsidR="00344635" w:rsidRPr="004944C2" w:rsidRDefault="00344635">
      <w:pPr>
        <w:rPr>
          <w:color w:val="000000"/>
          <w:szCs w:val="22"/>
        </w:rPr>
      </w:pPr>
    </w:p>
    <w:p w14:paraId="261A72C7"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D6CAF02" w14:textId="77777777">
        <w:tc>
          <w:tcPr>
            <w:tcW w:w="9287" w:type="dxa"/>
          </w:tcPr>
          <w:p w14:paraId="5FB21216" w14:textId="77777777" w:rsidR="00344635" w:rsidRPr="004944C2" w:rsidRDefault="00A43288">
            <w:pPr>
              <w:tabs>
                <w:tab w:val="left" w:pos="142"/>
              </w:tabs>
              <w:rPr>
                <w:b/>
                <w:color w:val="000000"/>
                <w:szCs w:val="22"/>
              </w:rPr>
            </w:pPr>
            <w:r w:rsidRPr="004944C2">
              <w:rPr>
                <w:b/>
                <w:color w:val="000000"/>
                <w:szCs w:val="22"/>
              </w:rPr>
              <w:t>8.</w:t>
            </w:r>
            <w:r w:rsidRPr="004944C2">
              <w:rPr>
                <w:b/>
                <w:color w:val="000000"/>
                <w:szCs w:val="22"/>
              </w:rPr>
              <w:tab/>
              <w:t>POUŽITELNOST</w:t>
            </w:r>
          </w:p>
        </w:tc>
      </w:tr>
    </w:tbl>
    <w:p w14:paraId="5D82B179" w14:textId="77777777" w:rsidR="00344635" w:rsidRPr="004944C2" w:rsidRDefault="00344635">
      <w:pPr>
        <w:rPr>
          <w:color w:val="000000"/>
          <w:szCs w:val="22"/>
        </w:rPr>
      </w:pPr>
    </w:p>
    <w:p w14:paraId="79DF4F50" w14:textId="77777777" w:rsidR="00344635" w:rsidRPr="004944C2" w:rsidRDefault="00A43288">
      <w:pPr>
        <w:rPr>
          <w:color w:val="000000"/>
          <w:szCs w:val="22"/>
        </w:rPr>
      </w:pPr>
      <w:r w:rsidRPr="004944C2">
        <w:rPr>
          <w:color w:val="000000"/>
          <w:szCs w:val="22"/>
        </w:rPr>
        <w:t>EXP</w:t>
      </w:r>
    </w:p>
    <w:p w14:paraId="06F2A089" w14:textId="77777777" w:rsidR="00344635" w:rsidRPr="004944C2" w:rsidRDefault="00344635">
      <w:pPr>
        <w:rPr>
          <w:color w:val="000000"/>
          <w:szCs w:val="22"/>
        </w:rPr>
      </w:pPr>
    </w:p>
    <w:p w14:paraId="25054D9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4586C3D" w14:textId="77777777">
        <w:tc>
          <w:tcPr>
            <w:tcW w:w="9287" w:type="dxa"/>
          </w:tcPr>
          <w:p w14:paraId="577F2918" w14:textId="77777777" w:rsidR="00344635" w:rsidRPr="004944C2" w:rsidRDefault="00A43288">
            <w:pPr>
              <w:tabs>
                <w:tab w:val="left" w:pos="142"/>
              </w:tabs>
              <w:rPr>
                <w:color w:val="000000"/>
                <w:szCs w:val="22"/>
              </w:rPr>
            </w:pPr>
            <w:r w:rsidRPr="004944C2">
              <w:rPr>
                <w:b/>
                <w:color w:val="000000"/>
                <w:szCs w:val="22"/>
              </w:rPr>
              <w:t>9.</w:t>
            </w:r>
            <w:r w:rsidRPr="004944C2">
              <w:rPr>
                <w:b/>
                <w:color w:val="000000"/>
                <w:szCs w:val="22"/>
              </w:rPr>
              <w:tab/>
              <w:t>ZVLÁŠTNÍ PODMÍNKY PRO UCHOVÁVÁNÍ</w:t>
            </w:r>
          </w:p>
        </w:tc>
      </w:tr>
    </w:tbl>
    <w:p w14:paraId="0F3D36EE" w14:textId="77777777" w:rsidR="00344635" w:rsidRPr="004944C2" w:rsidRDefault="00344635">
      <w:pPr>
        <w:rPr>
          <w:color w:val="000000"/>
          <w:szCs w:val="22"/>
        </w:rPr>
      </w:pPr>
    </w:p>
    <w:p w14:paraId="3A7108FA" w14:textId="77777777" w:rsidR="00344635" w:rsidRPr="004944C2" w:rsidRDefault="00A43288">
      <w:pPr>
        <w:rPr>
          <w:color w:val="000000"/>
          <w:szCs w:val="22"/>
        </w:rPr>
      </w:pPr>
      <w:r w:rsidRPr="004944C2">
        <w:rPr>
          <w:color w:val="000000"/>
          <w:szCs w:val="22"/>
        </w:rPr>
        <w:t>Uchovávejte při teplotě do 25</w:t>
      </w:r>
      <w:r w:rsidRPr="004944C2">
        <w:rPr>
          <w:color w:val="000000"/>
          <w:szCs w:val="22"/>
        </w:rPr>
        <w:sym w:font="Symbol" w:char="F0B0"/>
      </w:r>
      <w:r w:rsidRPr="004944C2">
        <w:rPr>
          <w:color w:val="000000"/>
          <w:szCs w:val="22"/>
        </w:rPr>
        <w:t>C.</w:t>
      </w:r>
    </w:p>
    <w:p w14:paraId="1D72215C" w14:textId="77777777" w:rsidR="00344635" w:rsidRPr="004944C2" w:rsidRDefault="00344635">
      <w:pPr>
        <w:rPr>
          <w:color w:val="000000"/>
          <w:szCs w:val="22"/>
        </w:rPr>
      </w:pPr>
    </w:p>
    <w:p w14:paraId="3E76854A"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341EFD7" w14:textId="77777777">
        <w:tc>
          <w:tcPr>
            <w:tcW w:w="9287" w:type="dxa"/>
          </w:tcPr>
          <w:p w14:paraId="63E42A91" w14:textId="77777777" w:rsidR="00344635" w:rsidRPr="004944C2" w:rsidRDefault="00A43288">
            <w:pPr>
              <w:tabs>
                <w:tab w:val="left" w:pos="142"/>
              </w:tabs>
              <w:rPr>
                <w:b/>
                <w:color w:val="000000"/>
                <w:szCs w:val="22"/>
              </w:rPr>
            </w:pPr>
            <w:r w:rsidRPr="004944C2">
              <w:rPr>
                <w:b/>
                <w:color w:val="000000"/>
                <w:szCs w:val="22"/>
              </w:rPr>
              <w:t>10.</w:t>
            </w:r>
            <w:r w:rsidRPr="004944C2">
              <w:rPr>
                <w:b/>
                <w:color w:val="000000"/>
                <w:szCs w:val="22"/>
              </w:rPr>
              <w:tab/>
              <w:t>ZVLÁŠTNÍ OPATŘENÍ PRO LIKVIDACI NEPOUŽITÝCH LÉČIVÝCH PŘÍPRAVKŮ NEBO ODPADU Z NICH, POKUD JE TO VHODNÉ</w:t>
            </w:r>
          </w:p>
        </w:tc>
      </w:tr>
    </w:tbl>
    <w:p w14:paraId="539AEBE9" w14:textId="77777777" w:rsidR="00344635" w:rsidRPr="004944C2" w:rsidRDefault="00344635">
      <w:pPr>
        <w:rPr>
          <w:color w:val="000000"/>
          <w:szCs w:val="22"/>
        </w:rPr>
      </w:pPr>
    </w:p>
    <w:p w14:paraId="79593D8E"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93FE756" w14:textId="77777777">
        <w:tc>
          <w:tcPr>
            <w:tcW w:w="9287" w:type="dxa"/>
          </w:tcPr>
          <w:p w14:paraId="6F9B70B6" w14:textId="77777777" w:rsidR="00344635" w:rsidRPr="004944C2" w:rsidRDefault="00A43288">
            <w:pPr>
              <w:tabs>
                <w:tab w:val="left" w:pos="142"/>
              </w:tabs>
              <w:rPr>
                <w:b/>
                <w:color w:val="000000"/>
                <w:szCs w:val="22"/>
              </w:rPr>
            </w:pPr>
            <w:r w:rsidRPr="004944C2">
              <w:rPr>
                <w:b/>
                <w:color w:val="000000"/>
                <w:szCs w:val="22"/>
              </w:rPr>
              <w:t>11.</w:t>
            </w:r>
            <w:r w:rsidRPr="004944C2">
              <w:rPr>
                <w:b/>
                <w:color w:val="000000"/>
                <w:szCs w:val="22"/>
              </w:rPr>
              <w:tab/>
              <w:t>NÁZEV A ADRESA DRŽITELE ROZHODNUTÍ O REGISTRACI</w:t>
            </w:r>
          </w:p>
        </w:tc>
      </w:tr>
    </w:tbl>
    <w:p w14:paraId="639A9366" w14:textId="77777777" w:rsidR="00344635" w:rsidRPr="004944C2" w:rsidRDefault="00344635">
      <w:pPr>
        <w:widowControl w:val="0"/>
        <w:rPr>
          <w:color w:val="000000"/>
          <w:szCs w:val="22"/>
        </w:rPr>
      </w:pPr>
    </w:p>
    <w:p w14:paraId="3C15A2FF" w14:textId="77777777" w:rsidR="00344635" w:rsidRPr="004944C2" w:rsidRDefault="00A43288">
      <w:pPr>
        <w:rPr>
          <w:b/>
          <w:noProof/>
          <w:szCs w:val="22"/>
        </w:rPr>
      </w:pPr>
      <w:r w:rsidRPr="004944C2">
        <w:rPr>
          <w:noProof/>
          <w:szCs w:val="22"/>
        </w:rPr>
        <w:lastRenderedPageBreak/>
        <w:t>Actavis Group PTC ehf.</w:t>
      </w:r>
    </w:p>
    <w:p w14:paraId="251ADC8B" w14:textId="77777777" w:rsidR="00344635" w:rsidRPr="004944C2" w:rsidRDefault="00A43288">
      <w:pPr>
        <w:rPr>
          <w:noProof/>
          <w:szCs w:val="22"/>
        </w:rPr>
      </w:pPr>
      <w:r w:rsidRPr="004944C2">
        <w:rPr>
          <w:noProof/>
          <w:szCs w:val="22"/>
        </w:rPr>
        <w:t>220 Hafnarfjörður</w:t>
      </w:r>
    </w:p>
    <w:p w14:paraId="128B740D" w14:textId="77777777" w:rsidR="00344635" w:rsidRPr="004944C2" w:rsidRDefault="00A43288">
      <w:pPr>
        <w:widowControl w:val="0"/>
        <w:rPr>
          <w:color w:val="000000"/>
          <w:szCs w:val="22"/>
        </w:rPr>
      </w:pPr>
      <w:r w:rsidRPr="004944C2">
        <w:rPr>
          <w:noProof/>
          <w:szCs w:val="22"/>
        </w:rPr>
        <w:t>Island</w:t>
      </w:r>
    </w:p>
    <w:p w14:paraId="0AEFC901" w14:textId="77777777" w:rsidR="00344635" w:rsidRPr="004944C2" w:rsidRDefault="00344635">
      <w:pPr>
        <w:rPr>
          <w:color w:val="000000"/>
          <w:szCs w:val="22"/>
        </w:rPr>
      </w:pPr>
    </w:p>
    <w:p w14:paraId="2BFEDA4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A18035A" w14:textId="77777777">
        <w:tc>
          <w:tcPr>
            <w:tcW w:w="9287" w:type="dxa"/>
          </w:tcPr>
          <w:p w14:paraId="6B0857AA" w14:textId="77777777" w:rsidR="00344635" w:rsidRPr="004944C2" w:rsidRDefault="00A43288">
            <w:pPr>
              <w:tabs>
                <w:tab w:val="left" w:pos="142"/>
              </w:tabs>
              <w:rPr>
                <w:b/>
                <w:color w:val="000000"/>
                <w:szCs w:val="22"/>
              </w:rPr>
            </w:pPr>
            <w:r w:rsidRPr="004944C2">
              <w:rPr>
                <w:b/>
                <w:color w:val="000000"/>
                <w:szCs w:val="22"/>
              </w:rPr>
              <w:t>12.</w:t>
            </w:r>
            <w:r w:rsidRPr="004944C2">
              <w:rPr>
                <w:b/>
                <w:color w:val="000000"/>
                <w:szCs w:val="22"/>
              </w:rPr>
              <w:tab/>
              <w:t>REGISTRAČNÍ ČÍSLO/ČÍSLA</w:t>
            </w:r>
          </w:p>
        </w:tc>
      </w:tr>
    </w:tbl>
    <w:p w14:paraId="4645716E" w14:textId="77777777" w:rsidR="00344635" w:rsidRPr="004944C2" w:rsidRDefault="00344635">
      <w:pPr>
        <w:rPr>
          <w:color w:val="000000"/>
          <w:szCs w:val="22"/>
        </w:rPr>
      </w:pPr>
    </w:p>
    <w:p w14:paraId="711D6BB7" w14:textId="77777777" w:rsidR="00344635" w:rsidRPr="004944C2" w:rsidRDefault="00A43288">
      <w:pPr>
        <w:rPr>
          <w:noProof/>
          <w:szCs w:val="22"/>
        </w:rPr>
      </w:pPr>
      <w:r w:rsidRPr="004944C2">
        <w:rPr>
          <w:noProof/>
          <w:szCs w:val="22"/>
        </w:rPr>
        <w:t>EU/1/11/693/012</w:t>
      </w:r>
    </w:p>
    <w:p w14:paraId="10BA34C2" w14:textId="77777777" w:rsidR="00344635" w:rsidRPr="004944C2" w:rsidRDefault="00344635">
      <w:pPr>
        <w:rPr>
          <w:color w:val="000000"/>
          <w:szCs w:val="22"/>
        </w:rPr>
      </w:pPr>
    </w:p>
    <w:p w14:paraId="5286B1E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73CF9DD" w14:textId="77777777">
        <w:tc>
          <w:tcPr>
            <w:tcW w:w="9287" w:type="dxa"/>
          </w:tcPr>
          <w:p w14:paraId="1463799B" w14:textId="77777777" w:rsidR="00344635" w:rsidRPr="004944C2" w:rsidRDefault="00A43288">
            <w:pPr>
              <w:tabs>
                <w:tab w:val="left" w:pos="142"/>
              </w:tabs>
              <w:rPr>
                <w:b/>
                <w:color w:val="000000"/>
                <w:szCs w:val="22"/>
              </w:rPr>
            </w:pPr>
            <w:r w:rsidRPr="004944C2">
              <w:rPr>
                <w:b/>
                <w:color w:val="000000"/>
                <w:szCs w:val="22"/>
              </w:rPr>
              <w:t>13.</w:t>
            </w:r>
            <w:r w:rsidRPr="004944C2">
              <w:rPr>
                <w:b/>
                <w:color w:val="000000"/>
                <w:szCs w:val="22"/>
              </w:rPr>
              <w:tab/>
              <w:t>ČÍSLO ŠARŽE</w:t>
            </w:r>
          </w:p>
        </w:tc>
      </w:tr>
    </w:tbl>
    <w:p w14:paraId="094A62DD" w14:textId="77777777" w:rsidR="00344635" w:rsidRPr="004944C2" w:rsidRDefault="00344635">
      <w:pPr>
        <w:rPr>
          <w:color w:val="000000"/>
          <w:szCs w:val="22"/>
        </w:rPr>
      </w:pPr>
    </w:p>
    <w:p w14:paraId="05BF6805" w14:textId="77777777" w:rsidR="00344635" w:rsidRPr="004944C2" w:rsidRDefault="00A43288">
      <w:pPr>
        <w:rPr>
          <w:color w:val="000000"/>
          <w:szCs w:val="22"/>
        </w:rPr>
      </w:pPr>
      <w:r w:rsidRPr="004944C2">
        <w:rPr>
          <w:color w:val="000000"/>
          <w:szCs w:val="22"/>
        </w:rPr>
        <w:t>Lot</w:t>
      </w:r>
    </w:p>
    <w:p w14:paraId="1B062FFB" w14:textId="77777777" w:rsidR="00344635" w:rsidRPr="004944C2" w:rsidRDefault="00344635">
      <w:pPr>
        <w:rPr>
          <w:color w:val="000000"/>
          <w:szCs w:val="22"/>
        </w:rPr>
      </w:pPr>
    </w:p>
    <w:p w14:paraId="576B717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C6CAD73" w14:textId="77777777">
        <w:tc>
          <w:tcPr>
            <w:tcW w:w="9287" w:type="dxa"/>
          </w:tcPr>
          <w:p w14:paraId="4FEC0445" w14:textId="77777777" w:rsidR="00344635" w:rsidRPr="004944C2" w:rsidRDefault="00A43288">
            <w:pPr>
              <w:tabs>
                <w:tab w:val="left" w:pos="142"/>
              </w:tabs>
              <w:rPr>
                <w:b/>
                <w:color w:val="000000"/>
                <w:szCs w:val="22"/>
              </w:rPr>
            </w:pPr>
            <w:r w:rsidRPr="004944C2">
              <w:rPr>
                <w:b/>
                <w:color w:val="000000"/>
                <w:szCs w:val="22"/>
              </w:rPr>
              <w:t>14.</w:t>
            </w:r>
            <w:r w:rsidRPr="004944C2">
              <w:rPr>
                <w:b/>
                <w:color w:val="000000"/>
                <w:szCs w:val="22"/>
              </w:rPr>
              <w:tab/>
              <w:t>KLASIFIKACE PRO VÝDEJ</w:t>
            </w:r>
          </w:p>
        </w:tc>
      </w:tr>
    </w:tbl>
    <w:p w14:paraId="6046DB35" w14:textId="77777777" w:rsidR="00344635" w:rsidRPr="004944C2" w:rsidRDefault="00344635">
      <w:pPr>
        <w:rPr>
          <w:color w:val="000000"/>
          <w:szCs w:val="22"/>
        </w:rPr>
      </w:pPr>
    </w:p>
    <w:p w14:paraId="1954769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000302B" w14:textId="77777777">
        <w:tc>
          <w:tcPr>
            <w:tcW w:w="9287" w:type="dxa"/>
          </w:tcPr>
          <w:p w14:paraId="58556B3F" w14:textId="77777777" w:rsidR="00344635" w:rsidRPr="004944C2" w:rsidRDefault="00A43288">
            <w:pPr>
              <w:tabs>
                <w:tab w:val="left" w:pos="142"/>
              </w:tabs>
              <w:rPr>
                <w:b/>
                <w:color w:val="000000"/>
                <w:szCs w:val="22"/>
              </w:rPr>
            </w:pPr>
            <w:r w:rsidRPr="004944C2">
              <w:rPr>
                <w:b/>
                <w:color w:val="000000"/>
                <w:szCs w:val="22"/>
              </w:rPr>
              <w:t>15.</w:t>
            </w:r>
            <w:r w:rsidRPr="004944C2">
              <w:rPr>
                <w:b/>
                <w:color w:val="000000"/>
                <w:szCs w:val="22"/>
              </w:rPr>
              <w:tab/>
              <w:t>NÁVOD K POUŽITÍ</w:t>
            </w:r>
          </w:p>
        </w:tc>
      </w:tr>
    </w:tbl>
    <w:p w14:paraId="0244CB20" w14:textId="77777777" w:rsidR="00344635" w:rsidRPr="004944C2" w:rsidRDefault="00344635">
      <w:pPr>
        <w:rPr>
          <w:color w:val="000000"/>
          <w:szCs w:val="22"/>
          <w:u w:val="single"/>
        </w:rPr>
      </w:pPr>
    </w:p>
    <w:p w14:paraId="24313483" w14:textId="77777777" w:rsidR="00344635" w:rsidRPr="004944C2" w:rsidRDefault="00344635">
      <w:pPr>
        <w:rPr>
          <w:color w:val="000000"/>
          <w:szCs w:val="22"/>
        </w:rPr>
      </w:pPr>
    </w:p>
    <w:p w14:paraId="0EB84DAD" w14:textId="77777777" w:rsidR="00344635" w:rsidRPr="004944C2" w:rsidRDefault="00A43288">
      <w:pPr>
        <w:pBdr>
          <w:top w:val="single" w:sz="4" w:space="1" w:color="auto"/>
          <w:left w:val="single" w:sz="4" w:space="4" w:color="auto"/>
          <w:bottom w:val="single" w:sz="4" w:space="1" w:color="auto"/>
          <w:right w:val="single" w:sz="4" w:space="27" w:color="auto"/>
        </w:pBdr>
        <w:tabs>
          <w:tab w:val="left" w:pos="142"/>
        </w:tabs>
        <w:ind w:right="459"/>
        <w:rPr>
          <w:b/>
          <w:color w:val="000000"/>
        </w:rPr>
      </w:pPr>
      <w:r w:rsidRPr="004944C2">
        <w:rPr>
          <w:b/>
          <w:color w:val="000000"/>
        </w:rPr>
        <w:t>16.</w:t>
      </w:r>
      <w:r w:rsidRPr="004944C2">
        <w:rPr>
          <w:b/>
          <w:color w:val="000000"/>
        </w:rPr>
        <w:tab/>
        <w:t>INFORMACE V BRAILLOVĚ PÍSMU</w:t>
      </w:r>
    </w:p>
    <w:p w14:paraId="4F88A649" w14:textId="77777777" w:rsidR="00344635" w:rsidRPr="004944C2" w:rsidRDefault="00344635">
      <w:pPr>
        <w:rPr>
          <w:color w:val="000000"/>
          <w:szCs w:val="22"/>
        </w:rPr>
      </w:pPr>
    </w:p>
    <w:p w14:paraId="48602073"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4,5 mg</w:t>
      </w:r>
    </w:p>
    <w:p w14:paraId="2AC9C521" w14:textId="77777777" w:rsidR="00344635" w:rsidRPr="004944C2" w:rsidRDefault="00344635">
      <w:pPr>
        <w:rPr>
          <w:color w:val="000000"/>
          <w:szCs w:val="22"/>
        </w:rPr>
      </w:pPr>
    </w:p>
    <w:p w14:paraId="199C454D" w14:textId="77777777" w:rsidR="00344635" w:rsidRPr="004944C2" w:rsidRDefault="00344635">
      <w:pPr>
        <w:rPr>
          <w:color w:val="000000"/>
          <w:szCs w:val="22"/>
        </w:rPr>
      </w:pPr>
    </w:p>
    <w:p w14:paraId="1B1B6B4C" w14:textId="5765A7B3"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17.</w:t>
      </w:r>
      <w:r w:rsidRPr="004944C2">
        <w:rPr>
          <w:b/>
          <w:noProof/>
        </w:rPr>
        <w:tab/>
        <w:t>JEDINEČNÝ IDENTIFIKÁTOR – 2D ČÁROVÝ KÓD</w:t>
      </w:r>
      <w:r w:rsidR="009B3DA1">
        <w:rPr>
          <w:b/>
          <w:noProof/>
        </w:rPr>
        <w:fldChar w:fldCharType="begin"/>
      </w:r>
      <w:r w:rsidR="009B3DA1">
        <w:rPr>
          <w:b/>
          <w:noProof/>
        </w:rPr>
        <w:instrText xml:space="preserve"> DOCVARIABLE VAULT_ND_0304a041-aed6-4a2c-bafd-0d7230fe08be \* MERGEFORMAT </w:instrText>
      </w:r>
      <w:r w:rsidR="009B3DA1">
        <w:rPr>
          <w:b/>
          <w:noProof/>
        </w:rPr>
        <w:fldChar w:fldCharType="separate"/>
      </w:r>
      <w:r w:rsidR="009B3DA1">
        <w:rPr>
          <w:b/>
          <w:noProof/>
        </w:rPr>
        <w:t xml:space="preserve"> </w:t>
      </w:r>
      <w:r w:rsidR="009B3DA1">
        <w:rPr>
          <w:b/>
          <w:noProof/>
        </w:rPr>
        <w:fldChar w:fldCharType="end"/>
      </w:r>
    </w:p>
    <w:p w14:paraId="05F011AA" w14:textId="77777777" w:rsidR="00344635" w:rsidRPr="004944C2" w:rsidRDefault="00344635">
      <w:pPr>
        <w:tabs>
          <w:tab w:val="left" w:pos="720"/>
        </w:tabs>
        <w:rPr>
          <w:noProof/>
        </w:rPr>
      </w:pPr>
    </w:p>
    <w:p w14:paraId="65E24C12" w14:textId="77777777" w:rsidR="00344635" w:rsidRPr="004944C2" w:rsidRDefault="00A43288">
      <w:pPr>
        <w:rPr>
          <w:noProof/>
          <w:szCs w:val="22"/>
          <w:highlight w:val="lightGray"/>
          <w:shd w:val="clear" w:color="auto" w:fill="CCCCCC"/>
        </w:rPr>
      </w:pPr>
      <w:r w:rsidRPr="004944C2">
        <w:rPr>
          <w:noProof/>
          <w:highlight w:val="lightGray"/>
        </w:rPr>
        <w:t>2D čárový kód s jedinečným identifikátorem.</w:t>
      </w:r>
    </w:p>
    <w:p w14:paraId="358D39EA" w14:textId="77777777" w:rsidR="00344635" w:rsidRPr="004944C2" w:rsidRDefault="00344635">
      <w:pPr>
        <w:tabs>
          <w:tab w:val="left" w:pos="720"/>
        </w:tabs>
        <w:rPr>
          <w:noProof/>
        </w:rPr>
      </w:pPr>
    </w:p>
    <w:p w14:paraId="05F384A7" w14:textId="77777777" w:rsidR="00344635" w:rsidRPr="004944C2" w:rsidRDefault="00344635">
      <w:pPr>
        <w:tabs>
          <w:tab w:val="left" w:pos="720"/>
        </w:tabs>
        <w:rPr>
          <w:noProof/>
        </w:rPr>
      </w:pPr>
    </w:p>
    <w:p w14:paraId="6A34A872" w14:textId="3F623A2C"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18.</w:t>
      </w:r>
      <w:r w:rsidRPr="004944C2">
        <w:rPr>
          <w:b/>
          <w:noProof/>
        </w:rPr>
        <w:tab/>
        <w:t>JEDINEČNÝ IDENTIFIKÁTOR – DATA ČITELNÁ OKEM</w:t>
      </w:r>
      <w:r w:rsidR="009B3DA1">
        <w:rPr>
          <w:b/>
          <w:noProof/>
        </w:rPr>
        <w:fldChar w:fldCharType="begin"/>
      </w:r>
      <w:r w:rsidR="009B3DA1">
        <w:rPr>
          <w:b/>
          <w:noProof/>
        </w:rPr>
        <w:instrText xml:space="preserve"> DOCVARIABLE VAULT_ND_6f421dc0-a939-4a53-8867-7a3d1041d2a5 \* MERGEFORMAT </w:instrText>
      </w:r>
      <w:r w:rsidR="009B3DA1">
        <w:rPr>
          <w:b/>
          <w:noProof/>
        </w:rPr>
        <w:fldChar w:fldCharType="separate"/>
      </w:r>
      <w:r w:rsidR="009B3DA1">
        <w:rPr>
          <w:b/>
          <w:noProof/>
        </w:rPr>
        <w:t xml:space="preserve"> </w:t>
      </w:r>
      <w:r w:rsidR="009B3DA1">
        <w:rPr>
          <w:b/>
          <w:noProof/>
        </w:rPr>
        <w:fldChar w:fldCharType="end"/>
      </w:r>
    </w:p>
    <w:p w14:paraId="012F1CF2" w14:textId="77777777" w:rsidR="00344635" w:rsidRPr="004944C2" w:rsidRDefault="00344635">
      <w:pPr>
        <w:tabs>
          <w:tab w:val="left" w:pos="720"/>
        </w:tabs>
        <w:rPr>
          <w:noProof/>
        </w:rPr>
      </w:pPr>
    </w:p>
    <w:p w14:paraId="0776293D" w14:textId="77777777" w:rsidR="00344635" w:rsidRPr="004944C2" w:rsidRDefault="00A43288">
      <w:pPr>
        <w:rPr>
          <w:szCs w:val="22"/>
        </w:rPr>
      </w:pPr>
      <w:r w:rsidRPr="004944C2">
        <w:t>PC: {číslo}</w:t>
      </w:r>
    </w:p>
    <w:p w14:paraId="5B18BAEA" w14:textId="77777777" w:rsidR="00344635" w:rsidRPr="004944C2" w:rsidRDefault="00A43288">
      <w:pPr>
        <w:rPr>
          <w:szCs w:val="22"/>
        </w:rPr>
      </w:pPr>
      <w:r w:rsidRPr="004944C2">
        <w:t xml:space="preserve">SN: {číslo} </w:t>
      </w:r>
    </w:p>
    <w:p w14:paraId="5EC7795C" w14:textId="77777777" w:rsidR="00344635" w:rsidRPr="004944C2" w:rsidRDefault="00A43288">
      <w:pPr>
        <w:rPr>
          <w:szCs w:val="22"/>
        </w:rPr>
      </w:pPr>
      <w:r w:rsidRPr="004944C2">
        <w:t xml:space="preserve">NN: {číslo} </w:t>
      </w:r>
    </w:p>
    <w:p w14:paraId="2587B88F" w14:textId="77777777" w:rsidR="00344635" w:rsidRPr="004944C2" w:rsidRDefault="00344635">
      <w:pPr>
        <w:rPr>
          <w:color w:val="000000"/>
          <w:szCs w:val="22"/>
        </w:rPr>
      </w:pPr>
    </w:p>
    <w:p w14:paraId="62BFFC45" w14:textId="77777777" w:rsidR="00344635" w:rsidRPr="004944C2" w:rsidRDefault="00A43288">
      <w:pPr>
        <w:rPr>
          <w:color w:val="000000"/>
          <w:szCs w:val="22"/>
        </w:rPr>
      </w:pPr>
      <w:r w:rsidRPr="004944C2">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46CA395" w14:textId="77777777">
        <w:trPr>
          <w:trHeight w:val="240"/>
        </w:trPr>
        <w:tc>
          <w:tcPr>
            <w:tcW w:w="9287" w:type="dxa"/>
            <w:tcBorders>
              <w:bottom w:val="single" w:sz="4" w:space="0" w:color="auto"/>
            </w:tcBorders>
          </w:tcPr>
          <w:p w14:paraId="7A3DD75A" w14:textId="77777777" w:rsidR="00344635" w:rsidRPr="004944C2" w:rsidRDefault="00A43288">
            <w:pPr>
              <w:rPr>
                <w:b/>
                <w:color w:val="000000"/>
                <w:szCs w:val="22"/>
              </w:rPr>
            </w:pPr>
            <w:r w:rsidRPr="004944C2">
              <w:rPr>
                <w:b/>
                <w:color w:val="000000"/>
                <w:szCs w:val="22"/>
              </w:rPr>
              <w:lastRenderedPageBreak/>
              <w:t>ÚDAJE UVÁDĚNÉ NA VNITŘNÍM OBALU</w:t>
            </w:r>
          </w:p>
          <w:p w14:paraId="317B944D" w14:textId="77777777" w:rsidR="00344635" w:rsidRPr="004944C2" w:rsidRDefault="00344635">
            <w:pPr>
              <w:rPr>
                <w:color w:val="000000"/>
                <w:szCs w:val="22"/>
              </w:rPr>
            </w:pPr>
          </w:p>
          <w:p w14:paraId="6CF52A82" w14:textId="77777777" w:rsidR="00344635" w:rsidRPr="004944C2" w:rsidRDefault="00A43288">
            <w:pPr>
              <w:rPr>
                <w:b/>
                <w:color w:val="000000"/>
                <w:szCs w:val="22"/>
              </w:rPr>
            </w:pPr>
            <w:r w:rsidRPr="004944C2">
              <w:rPr>
                <w:b/>
                <w:color w:val="000000"/>
                <w:szCs w:val="22"/>
              </w:rPr>
              <w:t>ŠTÍTEK NA LAHVIČKU</w:t>
            </w:r>
          </w:p>
        </w:tc>
      </w:tr>
    </w:tbl>
    <w:p w14:paraId="26CC4367" w14:textId="77777777" w:rsidR="00344635" w:rsidRPr="004944C2" w:rsidRDefault="00344635">
      <w:pPr>
        <w:rPr>
          <w:color w:val="000000"/>
          <w:szCs w:val="22"/>
        </w:rPr>
      </w:pPr>
    </w:p>
    <w:p w14:paraId="054289B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9E8999A" w14:textId="77777777">
        <w:tc>
          <w:tcPr>
            <w:tcW w:w="9287" w:type="dxa"/>
          </w:tcPr>
          <w:p w14:paraId="64A99C93"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4B599FDB" w14:textId="77777777" w:rsidR="00344635" w:rsidRPr="004944C2" w:rsidRDefault="00344635">
      <w:pPr>
        <w:rPr>
          <w:color w:val="000000"/>
          <w:szCs w:val="22"/>
        </w:rPr>
      </w:pPr>
    </w:p>
    <w:p w14:paraId="48567883"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4,5 mg tvrdé tobolky</w:t>
      </w:r>
    </w:p>
    <w:p w14:paraId="385A1F45" w14:textId="77777777" w:rsidR="00344635" w:rsidRPr="004944C2" w:rsidRDefault="00A43288">
      <w:pPr>
        <w:rPr>
          <w:color w:val="000000"/>
          <w:szCs w:val="22"/>
        </w:rPr>
      </w:pPr>
      <w:r w:rsidRPr="004944C2">
        <w:rPr>
          <w:color w:val="000000"/>
          <w:szCs w:val="22"/>
        </w:rPr>
        <w:t>rivastigminum</w:t>
      </w:r>
    </w:p>
    <w:p w14:paraId="746E6032" w14:textId="77777777" w:rsidR="00344635" w:rsidRPr="004944C2" w:rsidRDefault="00344635">
      <w:pPr>
        <w:rPr>
          <w:color w:val="000000"/>
          <w:szCs w:val="22"/>
        </w:rPr>
      </w:pPr>
    </w:p>
    <w:p w14:paraId="496D5EF7"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BB739AC" w14:textId="77777777">
        <w:tc>
          <w:tcPr>
            <w:tcW w:w="9287" w:type="dxa"/>
          </w:tcPr>
          <w:p w14:paraId="03E10CDD"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OBSAH LÉČIVÉ LÁTKY/LÉČIVÝCH LÁTEK</w:t>
            </w:r>
          </w:p>
        </w:tc>
      </w:tr>
    </w:tbl>
    <w:p w14:paraId="6F2C6EF2" w14:textId="77777777" w:rsidR="00344635" w:rsidRPr="004944C2" w:rsidRDefault="00344635">
      <w:pPr>
        <w:rPr>
          <w:color w:val="000000"/>
          <w:szCs w:val="22"/>
        </w:rPr>
      </w:pPr>
    </w:p>
    <w:p w14:paraId="16A936AC" w14:textId="77777777" w:rsidR="00344635" w:rsidRPr="004944C2" w:rsidRDefault="00A43288">
      <w:pPr>
        <w:rPr>
          <w:color w:val="000000"/>
          <w:szCs w:val="22"/>
        </w:rPr>
      </w:pPr>
      <w:r w:rsidRPr="004944C2">
        <w:rPr>
          <w:color w:val="000000"/>
          <w:szCs w:val="22"/>
        </w:rPr>
        <w:t>Jedna tobolka obsahuje rivastigminum 4,5 mg ve formě rivastigmini hydrogenotartras.</w:t>
      </w:r>
    </w:p>
    <w:p w14:paraId="74A32897" w14:textId="77777777" w:rsidR="00344635" w:rsidRPr="004944C2" w:rsidRDefault="00344635">
      <w:pPr>
        <w:rPr>
          <w:color w:val="000000"/>
          <w:szCs w:val="22"/>
        </w:rPr>
      </w:pPr>
    </w:p>
    <w:p w14:paraId="32592D54"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C04706C" w14:textId="77777777">
        <w:tc>
          <w:tcPr>
            <w:tcW w:w="9287" w:type="dxa"/>
          </w:tcPr>
          <w:p w14:paraId="222CCEC0"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SEZNAM POMOCNÝCH LÁTEK</w:t>
            </w:r>
          </w:p>
        </w:tc>
      </w:tr>
    </w:tbl>
    <w:p w14:paraId="41599C73" w14:textId="77777777" w:rsidR="00344635" w:rsidRPr="004944C2" w:rsidRDefault="00344635">
      <w:pPr>
        <w:rPr>
          <w:color w:val="000000"/>
          <w:szCs w:val="22"/>
        </w:rPr>
      </w:pPr>
    </w:p>
    <w:p w14:paraId="25D3D0FB"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84E0384" w14:textId="77777777">
        <w:tc>
          <w:tcPr>
            <w:tcW w:w="9287" w:type="dxa"/>
          </w:tcPr>
          <w:p w14:paraId="4A04E18F"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LÉKOVÁ FORMA A OBSAH BALENÍ</w:t>
            </w:r>
          </w:p>
        </w:tc>
      </w:tr>
    </w:tbl>
    <w:p w14:paraId="23E9AD41" w14:textId="77777777" w:rsidR="00344635" w:rsidRPr="004944C2" w:rsidRDefault="00344635">
      <w:pPr>
        <w:rPr>
          <w:color w:val="000000"/>
          <w:szCs w:val="22"/>
        </w:rPr>
      </w:pPr>
    </w:p>
    <w:p w14:paraId="56A86955" w14:textId="77777777" w:rsidR="00344635" w:rsidRPr="004944C2" w:rsidRDefault="00A43288">
      <w:pPr>
        <w:rPr>
          <w:color w:val="000000"/>
          <w:szCs w:val="22"/>
        </w:rPr>
      </w:pPr>
      <w:r w:rsidRPr="004944C2">
        <w:rPr>
          <w:color w:val="000000"/>
          <w:szCs w:val="22"/>
        </w:rPr>
        <w:t>250 tvrdých tobolek</w:t>
      </w:r>
    </w:p>
    <w:p w14:paraId="15DDD01A" w14:textId="77777777" w:rsidR="00344635" w:rsidRPr="004944C2" w:rsidRDefault="00344635">
      <w:pPr>
        <w:rPr>
          <w:color w:val="000000"/>
          <w:szCs w:val="22"/>
        </w:rPr>
      </w:pPr>
    </w:p>
    <w:p w14:paraId="79853056"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7E6DD6C" w14:textId="77777777">
        <w:tc>
          <w:tcPr>
            <w:tcW w:w="9287" w:type="dxa"/>
          </w:tcPr>
          <w:p w14:paraId="059C4A9B"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ZPŮSOB A CESTA/CESTY PODÁNÍ</w:t>
            </w:r>
          </w:p>
        </w:tc>
      </w:tr>
    </w:tbl>
    <w:p w14:paraId="4EC94C27" w14:textId="77777777" w:rsidR="00344635" w:rsidRPr="004944C2" w:rsidRDefault="00344635">
      <w:pPr>
        <w:widowControl w:val="0"/>
        <w:rPr>
          <w:color w:val="000000"/>
          <w:szCs w:val="22"/>
        </w:rPr>
      </w:pPr>
    </w:p>
    <w:p w14:paraId="1B7B5ECB" w14:textId="77777777" w:rsidR="00344635" w:rsidRPr="004944C2" w:rsidRDefault="00A43288">
      <w:pPr>
        <w:rPr>
          <w:color w:val="000000"/>
        </w:rPr>
      </w:pPr>
      <w:r w:rsidRPr="004944C2">
        <w:rPr>
          <w:color w:val="000000"/>
        </w:rPr>
        <w:t>Před použitím si přečtěte příbalovou informaci.</w:t>
      </w:r>
    </w:p>
    <w:p w14:paraId="66F0576D" w14:textId="77777777" w:rsidR="00344635" w:rsidRPr="004944C2" w:rsidRDefault="00A43288">
      <w:pPr>
        <w:widowControl w:val="0"/>
        <w:rPr>
          <w:color w:val="000000"/>
          <w:szCs w:val="22"/>
        </w:rPr>
      </w:pPr>
      <w:r w:rsidRPr="004944C2">
        <w:rPr>
          <w:color w:val="000000"/>
          <w:szCs w:val="22"/>
        </w:rPr>
        <w:t>Perorální podání.</w:t>
      </w:r>
    </w:p>
    <w:p w14:paraId="2D56EDF4" w14:textId="77777777" w:rsidR="00344635" w:rsidRPr="004944C2" w:rsidRDefault="00A43288">
      <w:pPr>
        <w:rPr>
          <w:color w:val="000000"/>
          <w:szCs w:val="22"/>
        </w:rPr>
      </w:pPr>
      <w:r w:rsidRPr="004944C2">
        <w:rPr>
          <w:color w:val="000000"/>
          <w:szCs w:val="22"/>
        </w:rPr>
        <w:t>Tobolky se polykají celé, aniž by se drtily či otevíraly.</w:t>
      </w:r>
    </w:p>
    <w:p w14:paraId="7AF37F0E" w14:textId="77777777" w:rsidR="00344635" w:rsidRPr="004944C2" w:rsidRDefault="00344635">
      <w:pPr>
        <w:rPr>
          <w:color w:val="000000"/>
          <w:szCs w:val="22"/>
        </w:rPr>
      </w:pPr>
    </w:p>
    <w:p w14:paraId="6A5E3EF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B7448E9" w14:textId="77777777">
        <w:tc>
          <w:tcPr>
            <w:tcW w:w="9287" w:type="dxa"/>
          </w:tcPr>
          <w:p w14:paraId="3CA32FF9" w14:textId="77777777" w:rsidR="00344635" w:rsidRPr="004944C2" w:rsidRDefault="00A43288">
            <w:pPr>
              <w:tabs>
                <w:tab w:val="left" w:pos="142"/>
              </w:tabs>
              <w:rPr>
                <w:b/>
                <w:color w:val="000000"/>
                <w:szCs w:val="22"/>
              </w:rPr>
            </w:pPr>
            <w:r w:rsidRPr="004944C2">
              <w:rPr>
                <w:b/>
                <w:color w:val="000000"/>
                <w:szCs w:val="22"/>
              </w:rPr>
              <w:t>6.</w:t>
            </w:r>
            <w:r w:rsidRPr="004944C2">
              <w:rPr>
                <w:b/>
                <w:color w:val="000000"/>
                <w:szCs w:val="22"/>
              </w:rPr>
              <w:tab/>
              <w:t>ZVLÁŠTNÍ UPOZORNĚNÍ, ŽE LÉČIVÝ PŘÍPRAVEK MUSÍ BÝT UCHOVÁVÁN MIMO DOHLED A DOSAH DĚTÍ</w:t>
            </w:r>
          </w:p>
        </w:tc>
      </w:tr>
    </w:tbl>
    <w:p w14:paraId="171DEA3D" w14:textId="77777777" w:rsidR="00344635" w:rsidRPr="004944C2" w:rsidRDefault="00344635">
      <w:pPr>
        <w:rPr>
          <w:color w:val="000000"/>
          <w:szCs w:val="22"/>
        </w:rPr>
      </w:pPr>
    </w:p>
    <w:p w14:paraId="71AFE699" w14:textId="77777777" w:rsidR="00344635" w:rsidRPr="004944C2" w:rsidRDefault="00A43288">
      <w:pPr>
        <w:rPr>
          <w:color w:val="000000"/>
          <w:szCs w:val="22"/>
        </w:rPr>
      </w:pPr>
      <w:r w:rsidRPr="004944C2">
        <w:rPr>
          <w:color w:val="000000"/>
          <w:szCs w:val="22"/>
        </w:rPr>
        <w:t>Uchovávejte mimo dohled a dosah dětí.</w:t>
      </w:r>
    </w:p>
    <w:p w14:paraId="042E5D84" w14:textId="77777777" w:rsidR="00344635" w:rsidRPr="004944C2" w:rsidRDefault="00344635">
      <w:pPr>
        <w:rPr>
          <w:color w:val="000000"/>
          <w:szCs w:val="22"/>
        </w:rPr>
      </w:pPr>
    </w:p>
    <w:p w14:paraId="01C6540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84D8680" w14:textId="77777777">
        <w:tc>
          <w:tcPr>
            <w:tcW w:w="9287" w:type="dxa"/>
          </w:tcPr>
          <w:p w14:paraId="3091E6BC" w14:textId="77777777" w:rsidR="00344635" w:rsidRPr="004944C2" w:rsidRDefault="00A43288">
            <w:pPr>
              <w:tabs>
                <w:tab w:val="left" w:pos="142"/>
              </w:tabs>
              <w:rPr>
                <w:b/>
                <w:color w:val="000000"/>
                <w:szCs w:val="22"/>
              </w:rPr>
            </w:pPr>
            <w:r w:rsidRPr="004944C2">
              <w:rPr>
                <w:b/>
                <w:color w:val="000000"/>
                <w:szCs w:val="22"/>
              </w:rPr>
              <w:t>7.</w:t>
            </w:r>
            <w:r w:rsidRPr="004944C2">
              <w:rPr>
                <w:b/>
                <w:color w:val="000000"/>
                <w:szCs w:val="22"/>
              </w:rPr>
              <w:tab/>
              <w:t>DALŠÍ ZVLÁŠTNÍ UPOZORNĚNÍ, POKUD JE POTŘEBNÉ</w:t>
            </w:r>
          </w:p>
        </w:tc>
      </w:tr>
    </w:tbl>
    <w:p w14:paraId="012DC2EE" w14:textId="77777777" w:rsidR="00344635" w:rsidRPr="004944C2" w:rsidRDefault="00344635">
      <w:pPr>
        <w:rPr>
          <w:color w:val="000000"/>
          <w:szCs w:val="22"/>
        </w:rPr>
      </w:pPr>
    </w:p>
    <w:p w14:paraId="539BE38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A4F70D5" w14:textId="77777777">
        <w:tc>
          <w:tcPr>
            <w:tcW w:w="9287" w:type="dxa"/>
          </w:tcPr>
          <w:p w14:paraId="1E756FD1" w14:textId="77777777" w:rsidR="00344635" w:rsidRPr="004944C2" w:rsidRDefault="00A43288">
            <w:pPr>
              <w:tabs>
                <w:tab w:val="left" w:pos="142"/>
              </w:tabs>
              <w:rPr>
                <w:b/>
                <w:color w:val="000000"/>
                <w:szCs w:val="22"/>
              </w:rPr>
            </w:pPr>
            <w:r w:rsidRPr="004944C2">
              <w:rPr>
                <w:b/>
                <w:color w:val="000000"/>
                <w:szCs w:val="22"/>
              </w:rPr>
              <w:t>8.</w:t>
            </w:r>
            <w:r w:rsidRPr="004944C2">
              <w:rPr>
                <w:b/>
                <w:color w:val="000000"/>
                <w:szCs w:val="22"/>
              </w:rPr>
              <w:tab/>
              <w:t>POUŽITELNOST</w:t>
            </w:r>
          </w:p>
        </w:tc>
      </w:tr>
    </w:tbl>
    <w:p w14:paraId="74A84EED" w14:textId="77777777" w:rsidR="00344635" w:rsidRPr="004944C2" w:rsidRDefault="00344635">
      <w:pPr>
        <w:rPr>
          <w:color w:val="000000"/>
          <w:szCs w:val="22"/>
        </w:rPr>
      </w:pPr>
    </w:p>
    <w:p w14:paraId="77E8D919" w14:textId="77777777" w:rsidR="00344635" w:rsidRPr="004944C2" w:rsidRDefault="00A43288">
      <w:pPr>
        <w:rPr>
          <w:color w:val="000000"/>
          <w:szCs w:val="22"/>
        </w:rPr>
      </w:pPr>
      <w:r w:rsidRPr="004944C2">
        <w:rPr>
          <w:color w:val="000000"/>
          <w:szCs w:val="22"/>
        </w:rPr>
        <w:t>EXP</w:t>
      </w:r>
    </w:p>
    <w:p w14:paraId="3ADD8FCA" w14:textId="77777777" w:rsidR="00344635" w:rsidRPr="004944C2" w:rsidRDefault="00344635">
      <w:pPr>
        <w:rPr>
          <w:color w:val="000000"/>
          <w:szCs w:val="22"/>
        </w:rPr>
      </w:pPr>
    </w:p>
    <w:p w14:paraId="60E20E06"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4E8C6C0" w14:textId="77777777">
        <w:tc>
          <w:tcPr>
            <w:tcW w:w="9287" w:type="dxa"/>
          </w:tcPr>
          <w:p w14:paraId="5B40ED9F" w14:textId="77777777" w:rsidR="00344635" w:rsidRPr="004944C2" w:rsidRDefault="00A43288">
            <w:pPr>
              <w:tabs>
                <w:tab w:val="left" w:pos="142"/>
              </w:tabs>
              <w:rPr>
                <w:color w:val="000000"/>
                <w:szCs w:val="22"/>
              </w:rPr>
            </w:pPr>
            <w:r w:rsidRPr="004944C2">
              <w:rPr>
                <w:b/>
                <w:color w:val="000000"/>
                <w:szCs w:val="22"/>
              </w:rPr>
              <w:t>9.</w:t>
            </w:r>
            <w:r w:rsidRPr="004944C2">
              <w:rPr>
                <w:b/>
                <w:color w:val="000000"/>
                <w:szCs w:val="22"/>
              </w:rPr>
              <w:tab/>
              <w:t>ZVLÁŠTNÍ PODMÍNKY PRO UCHOVÁVÁNÍ</w:t>
            </w:r>
          </w:p>
        </w:tc>
      </w:tr>
    </w:tbl>
    <w:p w14:paraId="511D935C" w14:textId="77777777" w:rsidR="00344635" w:rsidRPr="004944C2" w:rsidRDefault="00344635">
      <w:pPr>
        <w:rPr>
          <w:color w:val="000000"/>
          <w:szCs w:val="22"/>
        </w:rPr>
      </w:pPr>
    </w:p>
    <w:p w14:paraId="76AB0191" w14:textId="77777777" w:rsidR="00344635" w:rsidRPr="004944C2" w:rsidRDefault="00A43288">
      <w:pPr>
        <w:rPr>
          <w:color w:val="000000"/>
          <w:szCs w:val="22"/>
        </w:rPr>
      </w:pPr>
      <w:r w:rsidRPr="004944C2">
        <w:rPr>
          <w:color w:val="000000"/>
          <w:szCs w:val="22"/>
        </w:rPr>
        <w:t>Uchovávejte při teplotě do 25</w:t>
      </w:r>
      <w:r w:rsidRPr="004944C2">
        <w:rPr>
          <w:color w:val="000000"/>
          <w:szCs w:val="22"/>
        </w:rPr>
        <w:sym w:font="Symbol" w:char="F0B0"/>
      </w:r>
      <w:r w:rsidRPr="004944C2">
        <w:rPr>
          <w:color w:val="000000"/>
          <w:szCs w:val="22"/>
        </w:rPr>
        <w:t>C.</w:t>
      </w:r>
    </w:p>
    <w:p w14:paraId="19680D04" w14:textId="77777777" w:rsidR="00344635" w:rsidRPr="004944C2" w:rsidRDefault="00344635">
      <w:pPr>
        <w:rPr>
          <w:color w:val="000000"/>
          <w:szCs w:val="22"/>
        </w:rPr>
      </w:pPr>
    </w:p>
    <w:p w14:paraId="47C8175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0A3E160" w14:textId="77777777">
        <w:tc>
          <w:tcPr>
            <w:tcW w:w="9287" w:type="dxa"/>
          </w:tcPr>
          <w:p w14:paraId="62332F21" w14:textId="77777777" w:rsidR="00344635" w:rsidRPr="004944C2" w:rsidRDefault="00A43288">
            <w:pPr>
              <w:tabs>
                <w:tab w:val="left" w:pos="142"/>
              </w:tabs>
              <w:rPr>
                <w:b/>
                <w:color w:val="000000"/>
                <w:szCs w:val="22"/>
              </w:rPr>
            </w:pPr>
            <w:r w:rsidRPr="004944C2">
              <w:rPr>
                <w:b/>
                <w:color w:val="000000"/>
                <w:szCs w:val="22"/>
              </w:rPr>
              <w:t>10.</w:t>
            </w:r>
            <w:r w:rsidRPr="004944C2">
              <w:rPr>
                <w:b/>
                <w:color w:val="000000"/>
                <w:szCs w:val="22"/>
              </w:rPr>
              <w:tab/>
              <w:t>ZVLÁŠTNÍ OPATŘENÍ PRO LIKVIDACI NEPOUŽITÝCH LÉČIVÝCH PŘÍPRAVKŮ NEBO ODPADU Z NICH, POKUD JE TO VHODNÉ</w:t>
            </w:r>
          </w:p>
        </w:tc>
      </w:tr>
    </w:tbl>
    <w:p w14:paraId="0A09F84B" w14:textId="77777777" w:rsidR="00344635" w:rsidRPr="004944C2" w:rsidRDefault="00344635">
      <w:pPr>
        <w:rPr>
          <w:color w:val="000000"/>
          <w:szCs w:val="22"/>
        </w:rPr>
      </w:pPr>
    </w:p>
    <w:p w14:paraId="3B87159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AA12052" w14:textId="77777777">
        <w:tc>
          <w:tcPr>
            <w:tcW w:w="9287" w:type="dxa"/>
          </w:tcPr>
          <w:p w14:paraId="4854DCA2" w14:textId="77777777" w:rsidR="00344635" w:rsidRPr="004944C2" w:rsidRDefault="00A43288">
            <w:pPr>
              <w:tabs>
                <w:tab w:val="left" w:pos="142"/>
              </w:tabs>
              <w:rPr>
                <w:b/>
                <w:color w:val="000000"/>
                <w:szCs w:val="22"/>
              </w:rPr>
            </w:pPr>
            <w:r w:rsidRPr="004944C2">
              <w:rPr>
                <w:b/>
                <w:color w:val="000000"/>
                <w:szCs w:val="22"/>
              </w:rPr>
              <w:t>11.</w:t>
            </w:r>
            <w:r w:rsidRPr="004944C2">
              <w:rPr>
                <w:b/>
                <w:color w:val="000000"/>
                <w:szCs w:val="22"/>
              </w:rPr>
              <w:tab/>
              <w:t>NÁZEV A ADRESA DRŽITELE ROZHODNUTÍ O REGISTRACI</w:t>
            </w:r>
          </w:p>
        </w:tc>
      </w:tr>
    </w:tbl>
    <w:p w14:paraId="1261D218" w14:textId="77777777" w:rsidR="00344635" w:rsidRPr="004944C2" w:rsidRDefault="00344635">
      <w:pPr>
        <w:widowControl w:val="0"/>
        <w:rPr>
          <w:color w:val="000000"/>
          <w:szCs w:val="22"/>
        </w:rPr>
      </w:pPr>
    </w:p>
    <w:p w14:paraId="4DC59033" w14:textId="77777777" w:rsidR="00344635" w:rsidRPr="004944C2" w:rsidRDefault="00A43288">
      <w:pPr>
        <w:rPr>
          <w:noProof/>
          <w:szCs w:val="22"/>
        </w:rPr>
      </w:pPr>
      <w:r w:rsidRPr="004944C2">
        <w:rPr>
          <w:noProof/>
          <w:szCs w:val="22"/>
        </w:rPr>
        <w:lastRenderedPageBreak/>
        <w:t>[Actavis logo]</w:t>
      </w:r>
    </w:p>
    <w:p w14:paraId="2F39D82F" w14:textId="77777777" w:rsidR="00344635" w:rsidRPr="004944C2" w:rsidRDefault="00344635">
      <w:pPr>
        <w:rPr>
          <w:color w:val="000000"/>
          <w:szCs w:val="22"/>
        </w:rPr>
      </w:pPr>
    </w:p>
    <w:p w14:paraId="59274CE1"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B0EBE00" w14:textId="77777777">
        <w:tc>
          <w:tcPr>
            <w:tcW w:w="9287" w:type="dxa"/>
          </w:tcPr>
          <w:p w14:paraId="53BD2A5B" w14:textId="77777777" w:rsidR="00344635" w:rsidRPr="004944C2" w:rsidRDefault="00A43288">
            <w:pPr>
              <w:tabs>
                <w:tab w:val="left" w:pos="142"/>
              </w:tabs>
              <w:rPr>
                <w:b/>
                <w:color w:val="000000"/>
                <w:szCs w:val="22"/>
              </w:rPr>
            </w:pPr>
            <w:r w:rsidRPr="004944C2">
              <w:rPr>
                <w:b/>
                <w:color w:val="000000"/>
                <w:szCs w:val="22"/>
              </w:rPr>
              <w:t>12.</w:t>
            </w:r>
            <w:r w:rsidRPr="004944C2">
              <w:rPr>
                <w:b/>
                <w:color w:val="000000"/>
                <w:szCs w:val="22"/>
              </w:rPr>
              <w:tab/>
              <w:t>REGISTRAČNÍ ČÍSLO/ČÍSLA</w:t>
            </w:r>
          </w:p>
        </w:tc>
      </w:tr>
    </w:tbl>
    <w:p w14:paraId="1F9BD0C8" w14:textId="77777777" w:rsidR="00344635" w:rsidRPr="004944C2" w:rsidRDefault="00344635">
      <w:pPr>
        <w:rPr>
          <w:color w:val="000000"/>
          <w:szCs w:val="22"/>
        </w:rPr>
      </w:pPr>
    </w:p>
    <w:p w14:paraId="37A546C6" w14:textId="77777777" w:rsidR="00344635" w:rsidRPr="004944C2" w:rsidRDefault="00A43288">
      <w:pPr>
        <w:rPr>
          <w:noProof/>
          <w:szCs w:val="22"/>
        </w:rPr>
      </w:pPr>
      <w:r w:rsidRPr="004944C2">
        <w:rPr>
          <w:noProof/>
          <w:szCs w:val="22"/>
        </w:rPr>
        <w:t xml:space="preserve">EU/1/11/693/012 </w:t>
      </w:r>
    </w:p>
    <w:p w14:paraId="5A98E3A8" w14:textId="77777777" w:rsidR="00344635" w:rsidRPr="004944C2" w:rsidRDefault="00344635">
      <w:pPr>
        <w:rPr>
          <w:color w:val="000000"/>
          <w:szCs w:val="22"/>
        </w:rPr>
      </w:pPr>
    </w:p>
    <w:p w14:paraId="36629A0B"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BE38ADA" w14:textId="77777777">
        <w:tc>
          <w:tcPr>
            <w:tcW w:w="9287" w:type="dxa"/>
          </w:tcPr>
          <w:p w14:paraId="7FBC750E" w14:textId="77777777" w:rsidR="00344635" w:rsidRPr="004944C2" w:rsidRDefault="00A43288">
            <w:pPr>
              <w:tabs>
                <w:tab w:val="left" w:pos="142"/>
              </w:tabs>
              <w:rPr>
                <w:b/>
                <w:color w:val="000000"/>
                <w:szCs w:val="22"/>
              </w:rPr>
            </w:pPr>
            <w:r w:rsidRPr="004944C2">
              <w:rPr>
                <w:b/>
                <w:color w:val="000000"/>
                <w:szCs w:val="22"/>
              </w:rPr>
              <w:t>13.</w:t>
            </w:r>
            <w:r w:rsidRPr="004944C2">
              <w:rPr>
                <w:b/>
                <w:color w:val="000000"/>
                <w:szCs w:val="22"/>
              </w:rPr>
              <w:tab/>
              <w:t>ČÍSLO ŠARŽE</w:t>
            </w:r>
          </w:p>
        </w:tc>
      </w:tr>
    </w:tbl>
    <w:p w14:paraId="6352B545" w14:textId="77777777" w:rsidR="00344635" w:rsidRPr="004944C2" w:rsidRDefault="00344635">
      <w:pPr>
        <w:rPr>
          <w:color w:val="000000"/>
          <w:szCs w:val="22"/>
        </w:rPr>
      </w:pPr>
    </w:p>
    <w:p w14:paraId="7700FD71" w14:textId="77777777" w:rsidR="00344635" w:rsidRPr="004944C2" w:rsidRDefault="00A43288">
      <w:pPr>
        <w:rPr>
          <w:color w:val="000000"/>
          <w:szCs w:val="22"/>
        </w:rPr>
      </w:pPr>
      <w:r w:rsidRPr="004944C2">
        <w:rPr>
          <w:color w:val="000000"/>
          <w:szCs w:val="22"/>
        </w:rPr>
        <w:t>Lot</w:t>
      </w:r>
    </w:p>
    <w:p w14:paraId="7C07CF09" w14:textId="77777777" w:rsidR="00344635" w:rsidRPr="004944C2" w:rsidRDefault="00344635">
      <w:pPr>
        <w:rPr>
          <w:color w:val="000000"/>
          <w:szCs w:val="22"/>
        </w:rPr>
      </w:pPr>
    </w:p>
    <w:p w14:paraId="529E7731"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73293CE" w14:textId="77777777">
        <w:tc>
          <w:tcPr>
            <w:tcW w:w="9287" w:type="dxa"/>
          </w:tcPr>
          <w:p w14:paraId="244F746F" w14:textId="77777777" w:rsidR="00344635" w:rsidRPr="004944C2" w:rsidRDefault="00A43288">
            <w:pPr>
              <w:tabs>
                <w:tab w:val="left" w:pos="142"/>
              </w:tabs>
              <w:rPr>
                <w:b/>
                <w:color w:val="000000"/>
                <w:szCs w:val="22"/>
              </w:rPr>
            </w:pPr>
            <w:r w:rsidRPr="004944C2">
              <w:rPr>
                <w:b/>
                <w:color w:val="000000"/>
                <w:szCs w:val="22"/>
              </w:rPr>
              <w:t>14.</w:t>
            </w:r>
            <w:r w:rsidRPr="004944C2">
              <w:rPr>
                <w:b/>
                <w:color w:val="000000"/>
                <w:szCs w:val="22"/>
              </w:rPr>
              <w:tab/>
              <w:t>KLASIFIKACE PRO VÝDEJ</w:t>
            </w:r>
          </w:p>
        </w:tc>
      </w:tr>
    </w:tbl>
    <w:p w14:paraId="0A5CF246" w14:textId="77777777" w:rsidR="00344635" w:rsidRPr="004944C2" w:rsidRDefault="00344635">
      <w:pPr>
        <w:rPr>
          <w:color w:val="000000"/>
          <w:szCs w:val="22"/>
        </w:rPr>
      </w:pPr>
    </w:p>
    <w:p w14:paraId="2AC70FE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3AF271B" w14:textId="77777777">
        <w:tc>
          <w:tcPr>
            <w:tcW w:w="9287" w:type="dxa"/>
          </w:tcPr>
          <w:p w14:paraId="31B97AF7" w14:textId="77777777" w:rsidR="00344635" w:rsidRPr="004944C2" w:rsidRDefault="00A43288">
            <w:pPr>
              <w:tabs>
                <w:tab w:val="left" w:pos="142"/>
              </w:tabs>
              <w:rPr>
                <w:b/>
                <w:color w:val="000000"/>
                <w:szCs w:val="22"/>
              </w:rPr>
            </w:pPr>
            <w:r w:rsidRPr="004944C2">
              <w:rPr>
                <w:b/>
                <w:color w:val="000000"/>
                <w:szCs w:val="22"/>
              </w:rPr>
              <w:t>15.</w:t>
            </w:r>
            <w:r w:rsidRPr="004944C2">
              <w:rPr>
                <w:b/>
                <w:color w:val="000000"/>
                <w:szCs w:val="22"/>
              </w:rPr>
              <w:tab/>
              <w:t>NÁVOD K POUŽITÍ</w:t>
            </w:r>
          </w:p>
        </w:tc>
      </w:tr>
    </w:tbl>
    <w:p w14:paraId="617BF453" w14:textId="77777777" w:rsidR="00344635" w:rsidRPr="004944C2" w:rsidRDefault="00344635">
      <w:pPr>
        <w:rPr>
          <w:color w:val="000000"/>
          <w:szCs w:val="22"/>
          <w:u w:val="single"/>
        </w:rPr>
      </w:pPr>
    </w:p>
    <w:p w14:paraId="6B58F2DC" w14:textId="77777777" w:rsidR="00344635" w:rsidRPr="004944C2" w:rsidRDefault="00344635">
      <w:pPr>
        <w:rPr>
          <w:color w:val="000000"/>
          <w:szCs w:val="22"/>
        </w:rPr>
      </w:pPr>
    </w:p>
    <w:p w14:paraId="4E69D28A" w14:textId="77777777" w:rsidR="00344635" w:rsidRPr="004944C2" w:rsidRDefault="00A43288">
      <w:pPr>
        <w:pBdr>
          <w:top w:val="single" w:sz="4" w:space="1" w:color="auto"/>
          <w:left w:val="single" w:sz="4" w:space="4" w:color="auto"/>
          <w:bottom w:val="single" w:sz="4" w:space="1" w:color="auto"/>
          <w:right w:val="single" w:sz="4" w:space="27" w:color="auto"/>
        </w:pBdr>
        <w:tabs>
          <w:tab w:val="left" w:pos="142"/>
        </w:tabs>
        <w:ind w:right="459"/>
        <w:rPr>
          <w:b/>
          <w:color w:val="000000"/>
        </w:rPr>
      </w:pPr>
      <w:r w:rsidRPr="004944C2">
        <w:rPr>
          <w:b/>
          <w:color w:val="000000"/>
        </w:rPr>
        <w:t>16.</w:t>
      </w:r>
      <w:r w:rsidRPr="004944C2">
        <w:rPr>
          <w:b/>
          <w:color w:val="000000"/>
        </w:rPr>
        <w:tab/>
        <w:t>INFORMACE V BRAILLOVĚ PÍSMU</w:t>
      </w:r>
    </w:p>
    <w:p w14:paraId="4CBED245" w14:textId="77777777" w:rsidR="00344635" w:rsidRPr="004944C2" w:rsidRDefault="00344635">
      <w:pPr>
        <w:rPr>
          <w:color w:val="000000"/>
          <w:szCs w:val="22"/>
        </w:rPr>
      </w:pPr>
    </w:p>
    <w:p w14:paraId="4F958E9C" w14:textId="77777777" w:rsidR="00344635" w:rsidRPr="004944C2" w:rsidRDefault="00344635">
      <w:pPr>
        <w:rPr>
          <w:color w:val="000000"/>
          <w:szCs w:val="22"/>
        </w:rPr>
      </w:pPr>
    </w:p>
    <w:p w14:paraId="378CE5F1" w14:textId="64CD4226"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17.</w:t>
      </w:r>
      <w:r w:rsidRPr="004944C2">
        <w:rPr>
          <w:b/>
          <w:noProof/>
        </w:rPr>
        <w:tab/>
        <w:t>JEDINEČNÝ IDENTIFIKÁTOR – 2D ČÁROVÝ KÓD</w:t>
      </w:r>
      <w:r w:rsidR="009B3DA1">
        <w:rPr>
          <w:b/>
          <w:noProof/>
        </w:rPr>
        <w:fldChar w:fldCharType="begin"/>
      </w:r>
      <w:r w:rsidR="009B3DA1">
        <w:rPr>
          <w:b/>
          <w:noProof/>
        </w:rPr>
        <w:instrText xml:space="preserve"> DOCVARIABLE VAULT_ND_29d5ef82-2f9f-4a5f-aa79-beb7aab4f772 \* MERGEFORMAT </w:instrText>
      </w:r>
      <w:r w:rsidR="009B3DA1">
        <w:rPr>
          <w:b/>
          <w:noProof/>
        </w:rPr>
        <w:fldChar w:fldCharType="separate"/>
      </w:r>
      <w:r w:rsidR="009B3DA1">
        <w:rPr>
          <w:b/>
          <w:noProof/>
        </w:rPr>
        <w:t xml:space="preserve"> </w:t>
      </w:r>
      <w:r w:rsidR="009B3DA1">
        <w:rPr>
          <w:b/>
          <w:noProof/>
        </w:rPr>
        <w:fldChar w:fldCharType="end"/>
      </w:r>
    </w:p>
    <w:p w14:paraId="335E1E47" w14:textId="77777777" w:rsidR="00344635" w:rsidRPr="004944C2" w:rsidRDefault="00344635">
      <w:pPr>
        <w:tabs>
          <w:tab w:val="left" w:pos="720"/>
        </w:tabs>
        <w:rPr>
          <w:noProof/>
        </w:rPr>
      </w:pPr>
    </w:p>
    <w:p w14:paraId="3CBC4776" w14:textId="77777777" w:rsidR="00344635" w:rsidRPr="004944C2" w:rsidRDefault="00344635">
      <w:pPr>
        <w:tabs>
          <w:tab w:val="left" w:pos="720"/>
        </w:tabs>
        <w:rPr>
          <w:noProof/>
        </w:rPr>
      </w:pPr>
    </w:p>
    <w:p w14:paraId="1E0E4027" w14:textId="2357335F"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18.</w:t>
      </w:r>
      <w:r w:rsidRPr="004944C2">
        <w:rPr>
          <w:b/>
          <w:noProof/>
        </w:rPr>
        <w:tab/>
        <w:t>JEDINEČNÝ IDENTIFIKÁTOR – DATA ČITELNÁ OKEM</w:t>
      </w:r>
      <w:r w:rsidR="009B3DA1">
        <w:rPr>
          <w:b/>
          <w:noProof/>
        </w:rPr>
        <w:fldChar w:fldCharType="begin"/>
      </w:r>
      <w:r w:rsidR="009B3DA1">
        <w:rPr>
          <w:b/>
          <w:noProof/>
        </w:rPr>
        <w:instrText xml:space="preserve"> DOCVARIABLE VAULT_ND_34acb879-348e-4fea-aeb9-897a08c9420d \* MERGEFORMAT </w:instrText>
      </w:r>
      <w:r w:rsidR="009B3DA1">
        <w:rPr>
          <w:b/>
          <w:noProof/>
        </w:rPr>
        <w:fldChar w:fldCharType="separate"/>
      </w:r>
      <w:r w:rsidR="009B3DA1">
        <w:rPr>
          <w:b/>
          <w:noProof/>
        </w:rPr>
        <w:t xml:space="preserve"> </w:t>
      </w:r>
      <w:r w:rsidR="009B3DA1">
        <w:rPr>
          <w:b/>
          <w:noProof/>
        </w:rPr>
        <w:fldChar w:fldCharType="end"/>
      </w:r>
    </w:p>
    <w:p w14:paraId="23BFDA2F" w14:textId="77777777" w:rsidR="00344635" w:rsidRPr="004944C2" w:rsidRDefault="00344635">
      <w:pPr>
        <w:tabs>
          <w:tab w:val="left" w:pos="720"/>
        </w:tabs>
        <w:rPr>
          <w:noProof/>
        </w:rPr>
      </w:pPr>
    </w:p>
    <w:p w14:paraId="1221F187" w14:textId="77777777" w:rsidR="00344635" w:rsidRPr="004944C2" w:rsidRDefault="00344635">
      <w:pPr>
        <w:rPr>
          <w:color w:val="000000"/>
          <w:szCs w:val="22"/>
        </w:rPr>
      </w:pPr>
    </w:p>
    <w:p w14:paraId="3B3B8137" w14:textId="77777777" w:rsidR="00344635" w:rsidRPr="004944C2" w:rsidRDefault="00A43288">
      <w:pPr>
        <w:rPr>
          <w:color w:val="000000"/>
          <w:szCs w:val="22"/>
        </w:rPr>
      </w:pPr>
      <w:r w:rsidRPr="004944C2">
        <w:rPr>
          <w:b/>
          <w:color w:val="000000"/>
          <w:szCs w:val="22"/>
          <w:u w:val="single"/>
        </w:rPr>
        <w:br w:type="page"/>
      </w:r>
    </w:p>
    <w:p w14:paraId="74D8E528"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82B41EB" w14:textId="77777777">
        <w:trPr>
          <w:trHeight w:val="240"/>
        </w:trPr>
        <w:tc>
          <w:tcPr>
            <w:tcW w:w="9287" w:type="dxa"/>
            <w:tcBorders>
              <w:bottom w:val="single" w:sz="4" w:space="0" w:color="auto"/>
            </w:tcBorders>
          </w:tcPr>
          <w:p w14:paraId="3FDC28FE" w14:textId="77777777" w:rsidR="00344635" w:rsidRPr="004944C2" w:rsidRDefault="00A43288">
            <w:pPr>
              <w:rPr>
                <w:b/>
                <w:color w:val="000000"/>
                <w:szCs w:val="22"/>
              </w:rPr>
            </w:pPr>
            <w:r w:rsidRPr="004944C2">
              <w:rPr>
                <w:b/>
                <w:color w:val="000000"/>
                <w:szCs w:val="22"/>
              </w:rPr>
              <w:t>ÚDAJE UVÁDĚNÉ NA VNĚJŠÍM OBALU</w:t>
            </w:r>
          </w:p>
          <w:p w14:paraId="7C1D5CAE" w14:textId="77777777" w:rsidR="00344635" w:rsidRPr="004944C2" w:rsidRDefault="00344635">
            <w:pPr>
              <w:rPr>
                <w:color w:val="000000"/>
                <w:szCs w:val="22"/>
              </w:rPr>
            </w:pPr>
          </w:p>
          <w:p w14:paraId="0D797933" w14:textId="77777777" w:rsidR="00344635" w:rsidRPr="004944C2" w:rsidRDefault="00A43288">
            <w:pPr>
              <w:rPr>
                <w:b/>
                <w:color w:val="000000"/>
                <w:szCs w:val="22"/>
              </w:rPr>
            </w:pPr>
            <w:r w:rsidRPr="004944C2">
              <w:rPr>
                <w:b/>
                <w:color w:val="000000"/>
                <w:szCs w:val="22"/>
              </w:rPr>
              <w:t>KRABIČKA NA BLISTRY</w:t>
            </w:r>
          </w:p>
        </w:tc>
      </w:tr>
    </w:tbl>
    <w:p w14:paraId="7E8C842C" w14:textId="77777777" w:rsidR="00344635" w:rsidRPr="004944C2" w:rsidRDefault="00344635">
      <w:pPr>
        <w:rPr>
          <w:color w:val="000000"/>
          <w:szCs w:val="22"/>
        </w:rPr>
      </w:pPr>
    </w:p>
    <w:p w14:paraId="6FB787D7"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B4FF0DA" w14:textId="77777777">
        <w:tc>
          <w:tcPr>
            <w:tcW w:w="9287" w:type="dxa"/>
          </w:tcPr>
          <w:p w14:paraId="6EE326AF"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64D7969D" w14:textId="77777777" w:rsidR="00344635" w:rsidRPr="004944C2" w:rsidRDefault="00344635">
      <w:pPr>
        <w:rPr>
          <w:color w:val="000000"/>
          <w:szCs w:val="22"/>
        </w:rPr>
      </w:pPr>
    </w:p>
    <w:p w14:paraId="3DB9E073"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6 mg tvrdé tobolky</w:t>
      </w:r>
    </w:p>
    <w:p w14:paraId="1EE46655" w14:textId="77777777" w:rsidR="00344635" w:rsidRPr="004944C2" w:rsidRDefault="00A43288">
      <w:pPr>
        <w:rPr>
          <w:color w:val="000000"/>
          <w:szCs w:val="22"/>
        </w:rPr>
      </w:pPr>
      <w:r w:rsidRPr="004944C2">
        <w:rPr>
          <w:color w:val="000000"/>
          <w:szCs w:val="22"/>
        </w:rPr>
        <w:t>rivastigminum</w:t>
      </w:r>
    </w:p>
    <w:p w14:paraId="3B369A74" w14:textId="77777777" w:rsidR="00344635" w:rsidRPr="004944C2" w:rsidRDefault="00344635">
      <w:pPr>
        <w:rPr>
          <w:color w:val="000000"/>
          <w:szCs w:val="22"/>
        </w:rPr>
      </w:pPr>
    </w:p>
    <w:p w14:paraId="38D02A3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EBF476A" w14:textId="77777777">
        <w:tc>
          <w:tcPr>
            <w:tcW w:w="9287" w:type="dxa"/>
          </w:tcPr>
          <w:p w14:paraId="24F10E53"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OBSAH LÉČIVÉ LÁTKY/LÉČIVÝCH LÁTEK</w:t>
            </w:r>
          </w:p>
        </w:tc>
      </w:tr>
    </w:tbl>
    <w:p w14:paraId="1B238F5E" w14:textId="77777777" w:rsidR="00344635" w:rsidRPr="004944C2" w:rsidRDefault="00344635">
      <w:pPr>
        <w:rPr>
          <w:color w:val="000000"/>
          <w:szCs w:val="22"/>
        </w:rPr>
      </w:pPr>
    </w:p>
    <w:p w14:paraId="3E3FC52B" w14:textId="77777777" w:rsidR="00344635" w:rsidRPr="004944C2" w:rsidRDefault="00A43288">
      <w:pPr>
        <w:rPr>
          <w:color w:val="000000"/>
          <w:szCs w:val="22"/>
        </w:rPr>
      </w:pPr>
      <w:r w:rsidRPr="004944C2">
        <w:rPr>
          <w:color w:val="000000"/>
          <w:szCs w:val="22"/>
        </w:rPr>
        <w:t>Jedna tobolka obsahuje rivastigminum 6 mg ve formě rivastigmini hydrogenotartras.</w:t>
      </w:r>
    </w:p>
    <w:p w14:paraId="2F7BC90E" w14:textId="77777777" w:rsidR="00344635" w:rsidRPr="004944C2" w:rsidRDefault="00344635">
      <w:pPr>
        <w:rPr>
          <w:color w:val="000000"/>
          <w:szCs w:val="22"/>
        </w:rPr>
      </w:pPr>
    </w:p>
    <w:p w14:paraId="3ADCEE09"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EE19563" w14:textId="77777777">
        <w:tc>
          <w:tcPr>
            <w:tcW w:w="9287" w:type="dxa"/>
          </w:tcPr>
          <w:p w14:paraId="48A4A1D7"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SEZNAM POMOCNÝCH LÁTEK</w:t>
            </w:r>
          </w:p>
        </w:tc>
      </w:tr>
    </w:tbl>
    <w:p w14:paraId="5F2CE076" w14:textId="77777777" w:rsidR="00344635" w:rsidRPr="004944C2" w:rsidRDefault="00344635">
      <w:pPr>
        <w:rPr>
          <w:color w:val="000000"/>
          <w:szCs w:val="22"/>
        </w:rPr>
      </w:pPr>
    </w:p>
    <w:p w14:paraId="57AC057A"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845BA01" w14:textId="77777777">
        <w:tc>
          <w:tcPr>
            <w:tcW w:w="9287" w:type="dxa"/>
          </w:tcPr>
          <w:p w14:paraId="7D5B07C3"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LÉKOVÁ FORMA A OBSAH BALENÍ</w:t>
            </w:r>
          </w:p>
        </w:tc>
      </w:tr>
    </w:tbl>
    <w:p w14:paraId="15FD7D13" w14:textId="77777777" w:rsidR="00344635" w:rsidRPr="004944C2" w:rsidRDefault="00344635">
      <w:pPr>
        <w:rPr>
          <w:color w:val="000000"/>
          <w:szCs w:val="22"/>
        </w:rPr>
      </w:pPr>
    </w:p>
    <w:p w14:paraId="38B40B08" w14:textId="77777777" w:rsidR="00344635" w:rsidRPr="004944C2" w:rsidRDefault="00A43288">
      <w:pPr>
        <w:rPr>
          <w:color w:val="000000"/>
          <w:szCs w:val="22"/>
        </w:rPr>
      </w:pPr>
      <w:r w:rsidRPr="004944C2">
        <w:rPr>
          <w:color w:val="000000"/>
          <w:szCs w:val="22"/>
        </w:rPr>
        <w:t>28 tvrdých tobolek</w:t>
      </w:r>
    </w:p>
    <w:p w14:paraId="6E181688" w14:textId="77777777" w:rsidR="00344635" w:rsidRPr="004944C2" w:rsidRDefault="00A43288">
      <w:pPr>
        <w:rPr>
          <w:color w:val="000000"/>
          <w:szCs w:val="22"/>
          <w:shd w:val="clear" w:color="auto" w:fill="D9D9D9"/>
        </w:rPr>
      </w:pPr>
      <w:r w:rsidRPr="004944C2">
        <w:rPr>
          <w:color w:val="000000"/>
          <w:szCs w:val="22"/>
          <w:shd w:val="clear" w:color="auto" w:fill="D9D9D9"/>
        </w:rPr>
        <w:t>56 tvrdých tobolek</w:t>
      </w:r>
    </w:p>
    <w:p w14:paraId="2D255D70" w14:textId="77777777" w:rsidR="00344635" w:rsidRPr="004944C2" w:rsidRDefault="00A43288">
      <w:pPr>
        <w:rPr>
          <w:color w:val="000000"/>
          <w:szCs w:val="22"/>
          <w:shd w:val="clear" w:color="auto" w:fill="D9D9D9"/>
        </w:rPr>
      </w:pPr>
      <w:r w:rsidRPr="004944C2">
        <w:rPr>
          <w:color w:val="000000"/>
          <w:szCs w:val="22"/>
          <w:shd w:val="clear" w:color="auto" w:fill="D9D9D9"/>
        </w:rPr>
        <w:t>112 tvrdých tobolek</w:t>
      </w:r>
    </w:p>
    <w:p w14:paraId="0D7E593F" w14:textId="77777777" w:rsidR="00344635" w:rsidRPr="004944C2" w:rsidRDefault="00344635">
      <w:pPr>
        <w:rPr>
          <w:color w:val="000000"/>
          <w:szCs w:val="22"/>
        </w:rPr>
      </w:pPr>
    </w:p>
    <w:p w14:paraId="43328B4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D2F5BC3" w14:textId="77777777">
        <w:tc>
          <w:tcPr>
            <w:tcW w:w="9287" w:type="dxa"/>
          </w:tcPr>
          <w:p w14:paraId="0515B78D"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ZPŮSOB A CESTA/CESTY PODÁNÍ</w:t>
            </w:r>
          </w:p>
        </w:tc>
      </w:tr>
    </w:tbl>
    <w:p w14:paraId="0CE022E2" w14:textId="77777777" w:rsidR="00344635" w:rsidRPr="004944C2" w:rsidRDefault="00344635">
      <w:pPr>
        <w:widowControl w:val="0"/>
        <w:rPr>
          <w:color w:val="000000"/>
          <w:szCs w:val="22"/>
        </w:rPr>
      </w:pPr>
    </w:p>
    <w:p w14:paraId="0DA6DFD1" w14:textId="77777777" w:rsidR="00344635" w:rsidRPr="004944C2" w:rsidRDefault="00A43288">
      <w:pPr>
        <w:rPr>
          <w:color w:val="000000"/>
        </w:rPr>
      </w:pPr>
      <w:r w:rsidRPr="004944C2">
        <w:rPr>
          <w:color w:val="000000"/>
        </w:rPr>
        <w:t>Před použitím si přečtěte příbalovou informaci.</w:t>
      </w:r>
    </w:p>
    <w:p w14:paraId="55E512BE" w14:textId="77777777" w:rsidR="00344635" w:rsidRPr="004944C2" w:rsidRDefault="00A43288">
      <w:pPr>
        <w:widowControl w:val="0"/>
        <w:rPr>
          <w:color w:val="000000"/>
          <w:szCs w:val="22"/>
        </w:rPr>
      </w:pPr>
      <w:r w:rsidRPr="004944C2">
        <w:rPr>
          <w:color w:val="000000"/>
          <w:szCs w:val="22"/>
        </w:rPr>
        <w:t>Perorální podání.</w:t>
      </w:r>
    </w:p>
    <w:p w14:paraId="500CD73E" w14:textId="77777777" w:rsidR="00344635" w:rsidRPr="004944C2" w:rsidRDefault="00A43288">
      <w:pPr>
        <w:rPr>
          <w:color w:val="000000"/>
          <w:szCs w:val="22"/>
        </w:rPr>
      </w:pPr>
      <w:r w:rsidRPr="004944C2">
        <w:rPr>
          <w:color w:val="000000"/>
          <w:szCs w:val="22"/>
        </w:rPr>
        <w:t>Tobolky se polykají celé, aniž by se drtily či otevíraly.</w:t>
      </w:r>
    </w:p>
    <w:p w14:paraId="17AA45A9" w14:textId="77777777" w:rsidR="00344635" w:rsidRPr="004944C2" w:rsidRDefault="00344635">
      <w:pPr>
        <w:rPr>
          <w:color w:val="000000"/>
          <w:szCs w:val="22"/>
        </w:rPr>
      </w:pPr>
    </w:p>
    <w:p w14:paraId="7A3F1997"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8B27185" w14:textId="77777777">
        <w:tc>
          <w:tcPr>
            <w:tcW w:w="9287" w:type="dxa"/>
          </w:tcPr>
          <w:p w14:paraId="61C5B4B5" w14:textId="77777777" w:rsidR="00344635" w:rsidRPr="004944C2" w:rsidRDefault="00A43288">
            <w:pPr>
              <w:tabs>
                <w:tab w:val="left" w:pos="142"/>
              </w:tabs>
              <w:rPr>
                <w:b/>
                <w:color w:val="000000"/>
                <w:szCs w:val="22"/>
              </w:rPr>
            </w:pPr>
            <w:r w:rsidRPr="004944C2">
              <w:rPr>
                <w:b/>
                <w:color w:val="000000"/>
                <w:szCs w:val="22"/>
              </w:rPr>
              <w:t>6.</w:t>
            </w:r>
            <w:r w:rsidRPr="004944C2">
              <w:rPr>
                <w:b/>
                <w:color w:val="000000"/>
                <w:szCs w:val="22"/>
              </w:rPr>
              <w:tab/>
              <w:t>ZVLÁŠTNÍ UPOZORNĚNÍ, ŽE LÉČIVÝ PŘÍPRAVEK MUSÍ BÝT UCHOVÁVÁN MIMO DOHLED A DOSAH DĚTÍ</w:t>
            </w:r>
          </w:p>
        </w:tc>
      </w:tr>
    </w:tbl>
    <w:p w14:paraId="70B9FF7D" w14:textId="77777777" w:rsidR="00344635" w:rsidRPr="004944C2" w:rsidRDefault="00344635">
      <w:pPr>
        <w:rPr>
          <w:color w:val="000000"/>
          <w:szCs w:val="22"/>
        </w:rPr>
      </w:pPr>
    </w:p>
    <w:p w14:paraId="2A8B4823" w14:textId="77777777" w:rsidR="00344635" w:rsidRPr="004944C2" w:rsidRDefault="00A43288">
      <w:pPr>
        <w:rPr>
          <w:color w:val="000000"/>
          <w:szCs w:val="22"/>
        </w:rPr>
      </w:pPr>
      <w:r w:rsidRPr="004944C2">
        <w:rPr>
          <w:color w:val="000000"/>
          <w:szCs w:val="22"/>
        </w:rPr>
        <w:t>Uchovávejte mimo dohled a dosah dětí.</w:t>
      </w:r>
    </w:p>
    <w:p w14:paraId="3C5B2595" w14:textId="77777777" w:rsidR="00344635" w:rsidRPr="004944C2" w:rsidRDefault="00344635">
      <w:pPr>
        <w:rPr>
          <w:color w:val="000000"/>
          <w:szCs w:val="22"/>
        </w:rPr>
      </w:pPr>
    </w:p>
    <w:p w14:paraId="0FBD87D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81DA562" w14:textId="77777777">
        <w:tc>
          <w:tcPr>
            <w:tcW w:w="9287" w:type="dxa"/>
          </w:tcPr>
          <w:p w14:paraId="751029B9" w14:textId="77777777" w:rsidR="00344635" w:rsidRPr="004944C2" w:rsidRDefault="00A43288">
            <w:pPr>
              <w:tabs>
                <w:tab w:val="left" w:pos="142"/>
              </w:tabs>
              <w:rPr>
                <w:b/>
                <w:color w:val="000000"/>
                <w:szCs w:val="22"/>
              </w:rPr>
            </w:pPr>
            <w:r w:rsidRPr="004944C2">
              <w:rPr>
                <w:b/>
                <w:color w:val="000000"/>
                <w:szCs w:val="22"/>
              </w:rPr>
              <w:t>7.</w:t>
            </w:r>
            <w:r w:rsidRPr="004944C2">
              <w:rPr>
                <w:b/>
                <w:color w:val="000000"/>
                <w:szCs w:val="22"/>
              </w:rPr>
              <w:tab/>
              <w:t>DALŠÍ ZVLÁŠTNÍ UPOZORNĚNÍ, POKUD JE POTŘEBNÉ</w:t>
            </w:r>
          </w:p>
        </w:tc>
      </w:tr>
    </w:tbl>
    <w:p w14:paraId="745E47C9" w14:textId="77777777" w:rsidR="00344635" w:rsidRPr="004944C2" w:rsidRDefault="00344635">
      <w:pPr>
        <w:rPr>
          <w:color w:val="000000"/>
          <w:szCs w:val="22"/>
        </w:rPr>
      </w:pPr>
    </w:p>
    <w:p w14:paraId="5FF4EA2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D52DE7A" w14:textId="77777777">
        <w:tc>
          <w:tcPr>
            <w:tcW w:w="9287" w:type="dxa"/>
          </w:tcPr>
          <w:p w14:paraId="51C77EA8" w14:textId="77777777" w:rsidR="00344635" w:rsidRPr="004944C2" w:rsidRDefault="00A43288">
            <w:pPr>
              <w:tabs>
                <w:tab w:val="left" w:pos="142"/>
              </w:tabs>
              <w:rPr>
                <w:b/>
                <w:color w:val="000000"/>
                <w:szCs w:val="22"/>
              </w:rPr>
            </w:pPr>
            <w:r w:rsidRPr="004944C2">
              <w:rPr>
                <w:b/>
                <w:color w:val="000000"/>
                <w:szCs w:val="22"/>
              </w:rPr>
              <w:t>8.</w:t>
            </w:r>
            <w:r w:rsidRPr="004944C2">
              <w:rPr>
                <w:b/>
                <w:color w:val="000000"/>
                <w:szCs w:val="22"/>
              </w:rPr>
              <w:tab/>
              <w:t>POUŽITELNOST</w:t>
            </w:r>
          </w:p>
        </w:tc>
      </w:tr>
    </w:tbl>
    <w:p w14:paraId="1F2DDA4B" w14:textId="77777777" w:rsidR="00344635" w:rsidRPr="004944C2" w:rsidRDefault="00344635">
      <w:pPr>
        <w:rPr>
          <w:color w:val="000000"/>
          <w:szCs w:val="22"/>
        </w:rPr>
      </w:pPr>
    </w:p>
    <w:p w14:paraId="3D1C3F58" w14:textId="77777777" w:rsidR="00344635" w:rsidRPr="004944C2" w:rsidRDefault="00A43288">
      <w:pPr>
        <w:rPr>
          <w:color w:val="000000"/>
          <w:szCs w:val="22"/>
        </w:rPr>
      </w:pPr>
      <w:r w:rsidRPr="004944C2">
        <w:rPr>
          <w:color w:val="000000"/>
          <w:szCs w:val="22"/>
        </w:rPr>
        <w:t>EXP</w:t>
      </w:r>
    </w:p>
    <w:p w14:paraId="7FB6F379" w14:textId="77777777" w:rsidR="00344635" w:rsidRPr="004944C2" w:rsidRDefault="00344635">
      <w:pPr>
        <w:rPr>
          <w:color w:val="000000"/>
          <w:szCs w:val="22"/>
        </w:rPr>
      </w:pPr>
    </w:p>
    <w:p w14:paraId="28A7675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5E9558F" w14:textId="77777777">
        <w:tc>
          <w:tcPr>
            <w:tcW w:w="9287" w:type="dxa"/>
          </w:tcPr>
          <w:p w14:paraId="39351EBF" w14:textId="77777777" w:rsidR="00344635" w:rsidRPr="004944C2" w:rsidRDefault="00A43288">
            <w:pPr>
              <w:tabs>
                <w:tab w:val="left" w:pos="142"/>
              </w:tabs>
              <w:rPr>
                <w:color w:val="000000"/>
                <w:szCs w:val="22"/>
              </w:rPr>
            </w:pPr>
            <w:r w:rsidRPr="004944C2">
              <w:rPr>
                <w:b/>
                <w:color w:val="000000"/>
                <w:szCs w:val="22"/>
              </w:rPr>
              <w:t>9.</w:t>
            </w:r>
            <w:r w:rsidRPr="004944C2">
              <w:rPr>
                <w:b/>
                <w:color w:val="000000"/>
                <w:szCs w:val="22"/>
              </w:rPr>
              <w:tab/>
              <w:t>ZVLÁŠTNÍ PODMÍNKY PRO UCHOVÁVÁNÍ</w:t>
            </w:r>
          </w:p>
        </w:tc>
      </w:tr>
    </w:tbl>
    <w:p w14:paraId="2384366D" w14:textId="77777777" w:rsidR="00344635" w:rsidRPr="004944C2" w:rsidRDefault="00344635">
      <w:pPr>
        <w:rPr>
          <w:color w:val="000000"/>
          <w:szCs w:val="22"/>
        </w:rPr>
      </w:pPr>
    </w:p>
    <w:p w14:paraId="2228C785" w14:textId="77777777" w:rsidR="00344635" w:rsidRPr="004944C2" w:rsidRDefault="00A43288">
      <w:pPr>
        <w:rPr>
          <w:color w:val="000000"/>
          <w:szCs w:val="22"/>
        </w:rPr>
      </w:pPr>
      <w:r w:rsidRPr="004944C2">
        <w:rPr>
          <w:color w:val="000000"/>
          <w:szCs w:val="22"/>
        </w:rPr>
        <w:t>Uchovávejte při teplotě do 25</w:t>
      </w:r>
      <w:r w:rsidRPr="004944C2">
        <w:rPr>
          <w:color w:val="000000"/>
          <w:szCs w:val="22"/>
        </w:rPr>
        <w:sym w:font="Symbol" w:char="F0B0"/>
      </w:r>
      <w:r w:rsidRPr="004944C2">
        <w:rPr>
          <w:color w:val="000000"/>
          <w:szCs w:val="22"/>
        </w:rPr>
        <w:t>C.</w:t>
      </w:r>
    </w:p>
    <w:p w14:paraId="117AFD94" w14:textId="77777777" w:rsidR="00344635" w:rsidRPr="004944C2" w:rsidRDefault="00344635">
      <w:pPr>
        <w:rPr>
          <w:color w:val="000000"/>
          <w:szCs w:val="22"/>
        </w:rPr>
      </w:pPr>
    </w:p>
    <w:p w14:paraId="365EDC73"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8A9A0FC" w14:textId="77777777">
        <w:tc>
          <w:tcPr>
            <w:tcW w:w="9287" w:type="dxa"/>
          </w:tcPr>
          <w:p w14:paraId="703BFEC4" w14:textId="77777777" w:rsidR="00344635" w:rsidRPr="004944C2" w:rsidRDefault="00A43288">
            <w:pPr>
              <w:tabs>
                <w:tab w:val="left" w:pos="142"/>
              </w:tabs>
              <w:rPr>
                <w:b/>
                <w:color w:val="000000"/>
                <w:szCs w:val="22"/>
              </w:rPr>
            </w:pPr>
            <w:r w:rsidRPr="004944C2">
              <w:rPr>
                <w:b/>
                <w:color w:val="000000"/>
                <w:szCs w:val="22"/>
              </w:rPr>
              <w:t>10.</w:t>
            </w:r>
            <w:r w:rsidRPr="004944C2">
              <w:rPr>
                <w:b/>
                <w:color w:val="000000"/>
                <w:szCs w:val="22"/>
              </w:rPr>
              <w:tab/>
              <w:t>ZVLÁŠTNÍ OPATŘENÍ PRO LIKVIDACI NEPOUŽITÝCH LÉČIVÝCH PŘÍPRAVKŮ NEBO ODPADU Z NICH, POKUD JE TO VHODNÉ</w:t>
            </w:r>
          </w:p>
        </w:tc>
      </w:tr>
    </w:tbl>
    <w:p w14:paraId="2E91C016" w14:textId="77777777" w:rsidR="00344635" w:rsidRPr="004944C2" w:rsidRDefault="00344635">
      <w:pPr>
        <w:rPr>
          <w:color w:val="000000"/>
          <w:szCs w:val="22"/>
        </w:rPr>
      </w:pPr>
    </w:p>
    <w:p w14:paraId="2882CBF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E4F8DD5" w14:textId="77777777">
        <w:tc>
          <w:tcPr>
            <w:tcW w:w="9287" w:type="dxa"/>
          </w:tcPr>
          <w:p w14:paraId="3CD83AAB" w14:textId="77777777" w:rsidR="00344635" w:rsidRPr="004944C2" w:rsidRDefault="00A43288">
            <w:pPr>
              <w:tabs>
                <w:tab w:val="left" w:pos="142"/>
              </w:tabs>
              <w:rPr>
                <w:b/>
                <w:color w:val="000000"/>
                <w:szCs w:val="22"/>
              </w:rPr>
            </w:pPr>
            <w:r w:rsidRPr="004944C2">
              <w:rPr>
                <w:b/>
                <w:color w:val="000000"/>
                <w:szCs w:val="22"/>
              </w:rPr>
              <w:t>11.</w:t>
            </w:r>
            <w:r w:rsidRPr="004944C2">
              <w:rPr>
                <w:b/>
                <w:color w:val="000000"/>
                <w:szCs w:val="22"/>
              </w:rPr>
              <w:tab/>
              <w:t>NÁZEV A ADRESA DRŽITELE ROZHODNUTÍ O REGISTRACI</w:t>
            </w:r>
          </w:p>
        </w:tc>
      </w:tr>
    </w:tbl>
    <w:p w14:paraId="5D010ACE" w14:textId="77777777" w:rsidR="00344635" w:rsidRPr="004944C2" w:rsidRDefault="00344635">
      <w:pPr>
        <w:widowControl w:val="0"/>
        <w:rPr>
          <w:color w:val="000000"/>
          <w:szCs w:val="22"/>
        </w:rPr>
      </w:pPr>
    </w:p>
    <w:p w14:paraId="0C08664B" w14:textId="77777777" w:rsidR="00344635" w:rsidRPr="004944C2" w:rsidRDefault="00A43288">
      <w:pPr>
        <w:rPr>
          <w:b/>
          <w:noProof/>
          <w:szCs w:val="22"/>
        </w:rPr>
      </w:pPr>
      <w:r w:rsidRPr="004944C2">
        <w:rPr>
          <w:noProof/>
          <w:szCs w:val="22"/>
        </w:rPr>
        <w:t>Actavis Group PTC ehf.</w:t>
      </w:r>
    </w:p>
    <w:p w14:paraId="3948FC7A" w14:textId="77777777" w:rsidR="00344635" w:rsidRPr="004944C2" w:rsidRDefault="00A43288">
      <w:pPr>
        <w:rPr>
          <w:noProof/>
          <w:szCs w:val="22"/>
        </w:rPr>
      </w:pPr>
      <w:r w:rsidRPr="004944C2">
        <w:rPr>
          <w:noProof/>
          <w:szCs w:val="22"/>
        </w:rPr>
        <w:t>220 Hafnarfjörður</w:t>
      </w:r>
    </w:p>
    <w:p w14:paraId="400A94C2" w14:textId="77777777" w:rsidR="00344635" w:rsidRPr="004944C2" w:rsidRDefault="00A43288">
      <w:pPr>
        <w:rPr>
          <w:color w:val="000000"/>
          <w:szCs w:val="22"/>
        </w:rPr>
      </w:pPr>
      <w:r w:rsidRPr="004944C2">
        <w:rPr>
          <w:noProof/>
          <w:szCs w:val="22"/>
        </w:rPr>
        <w:t>Island</w:t>
      </w:r>
    </w:p>
    <w:p w14:paraId="70F9B868" w14:textId="77777777" w:rsidR="00344635" w:rsidRPr="004944C2" w:rsidRDefault="00344635">
      <w:pPr>
        <w:rPr>
          <w:color w:val="000000"/>
          <w:szCs w:val="22"/>
        </w:rPr>
      </w:pPr>
    </w:p>
    <w:p w14:paraId="3724572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FC78AD3" w14:textId="77777777">
        <w:tc>
          <w:tcPr>
            <w:tcW w:w="9287" w:type="dxa"/>
          </w:tcPr>
          <w:p w14:paraId="082F75D1" w14:textId="77777777" w:rsidR="00344635" w:rsidRPr="004944C2" w:rsidRDefault="00A43288">
            <w:pPr>
              <w:tabs>
                <w:tab w:val="left" w:pos="142"/>
              </w:tabs>
              <w:rPr>
                <w:b/>
                <w:color w:val="000000"/>
                <w:szCs w:val="22"/>
              </w:rPr>
            </w:pPr>
            <w:r w:rsidRPr="004944C2">
              <w:rPr>
                <w:b/>
                <w:color w:val="000000"/>
                <w:szCs w:val="22"/>
              </w:rPr>
              <w:t>12.</w:t>
            </w:r>
            <w:r w:rsidRPr="004944C2">
              <w:rPr>
                <w:b/>
                <w:color w:val="000000"/>
                <w:szCs w:val="22"/>
              </w:rPr>
              <w:tab/>
              <w:t>REGISTRAČNÍ ČÍSLO/ČÍSLA</w:t>
            </w:r>
          </w:p>
        </w:tc>
      </w:tr>
    </w:tbl>
    <w:p w14:paraId="45258776" w14:textId="77777777" w:rsidR="00344635" w:rsidRPr="004944C2" w:rsidRDefault="00344635">
      <w:pPr>
        <w:rPr>
          <w:color w:val="000000"/>
          <w:szCs w:val="22"/>
        </w:rPr>
      </w:pPr>
    </w:p>
    <w:p w14:paraId="4BCA864B" w14:textId="77777777" w:rsidR="00344635" w:rsidRPr="004944C2" w:rsidRDefault="00A43288">
      <w:pPr>
        <w:rPr>
          <w:noProof/>
          <w:szCs w:val="22"/>
          <w:highlight w:val="lightGray"/>
        </w:rPr>
      </w:pPr>
      <w:r w:rsidRPr="004944C2">
        <w:rPr>
          <w:noProof/>
          <w:szCs w:val="22"/>
        </w:rPr>
        <w:t xml:space="preserve">EU/1/11/693/013 </w:t>
      </w:r>
      <w:r w:rsidRPr="004944C2">
        <w:rPr>
          <w:noProof/>
          <w:szCs w:val="22"/>
          <w:highlight w:val="lightGray"/>
        </w:rPr>
        <w:t>[ 28 blistr]</w:t>
      </w:r>
    </w:p>
    <w:p w14:paraId="338ECF93" w14:textId="77777777" w:rsidR="00344635" w:rsidRPr="004944C2" w:rsidRDefault="00A43288">
      <w:pPr>
        <w:rPr>
          <w:noProof/>
          <w:szCs w:val="22"/>
          <w:highlight w:val="lightGray"/>
        </w:rPr>
      </w:pPr>
      <w:r w:rsidRPr="004944C2">
        <w:rPr>
          <w:noProof/>
          <w:szCs w:val="22"/>
          <w:highlight w:val="lightGray"/>
        </w:rPr>
        <w:t>EU/1/11/693/014 [56 blistr]</w:t>
      </w:r>
    </w:p>
    <w:p w14:paraId="08BE1C90" w14:textId="77777777" w:rsidR="00344635" w:rsidRPr="004944C2" w:rsidRDefault="00A43288">
      <w:pPr>
        <w:rPr>
          <w:noProof/>
          <w:szCs w:val="22"/>
          <w:highlight w:val="lightGray"/>
        </w:rPr>
      </w:pPr>
      <w:r w:rsidRPr="004944C2">
        <w:rPr>
          <w:noProof/>
          <w:szCs w:val="22"/>
          <w:highlight w:val="lightGray"/>
        </w:rPr>
        <w:t>EU/1/11/693/015 [112 blistr]</w:t>
      </w:r>
    </w:p>
    <w:p w14:paraId="005A71D8" w14:textId="77777777" w:rsidR="00344635" w:rsidRPr="004944C2" w:rsidRDefault="00344635">
      <w:pPr>
        <w:rPr>
          <w:color w:val="000000"/>
          <w:szCs w:val="22"/>
        </w:rPr>
      </w:pPr>
    </w:p>
    <w:p w14:paraId="28CE216B"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42537AA" w14:textId="77777777">
        <w:tc>
          <w:tcPr>
            <w:tcW w:w="9287" w:type="dxa"/>
          </w:tcPr>
          <w:p w14:paraId="06E4D753" w14:textId="77777777" w:rsidR="00344635" w:rsidRPr="004944C2" w:rsidRDefault="00A43288">
            <w:pPr>
              <w:tabs>
                <w:tab w:val="left" w:pos="142"/>
              </w:tabs>
              <w:rPr>
                <w:b/>
                <w:color w:val="000000"/>
                <w:szCs w:val="22"/>
              </w:rPr>
            </w:pPr>
            <w:r w:rsidRPr="004944C2">
              <w:rPr>
                <w:b/>
                <w:color w:val="000000"/>
                <w:szCs w:val="22"/>
              </w:rPr>
              <w:t>13.</w:t>
            </w:r>
            <w:r w:rsidRPr="004944C2">
              <w:rPr>
                <w:b/>
                <w:color w:val="000000"/>
                <w:szCs w:val="22"/>
              </w:rPr>
              <w:tab/>
              <w:t>ČÍSLO ŠARŽE</w:t>
            </w:r>
          </w:p>
        </w:tc>
      </w:tr>
    </w:tbl>
    <w:p w14:paraId="72D5242F" w14:textId="77777777" w:rsidR="00344635" w:rsidRPr="004944C2" w:rsidRDefault="00344635">
      <w:pPr>
        <w:rPr>
          <w:color w:val="000000"/>
          <w:szCs w:val="22"/>
        </w:rPr>
      </w:pPr>
    </w:p>
    <w:p w14:paraId="75DA1E73" w14:textId="77777777" w:rsidR="00344635" w:rsidRPr="004944C2" w:rsidRDefault="00A43288">
      <w:pPr>
        <w:rPr>
          <w:color w:val="000000"/>
          <w:szCs w:val="22"/>
        </w:rPr>
      </w:pPr>
      <w:r w:rsidRPr="004944C2">
        <w:rPr>
          <w:color w:val="000000"/>
          <w:szCs w:val="22"/>
        </w:rPr>
        <w:t>Lot</w:t>
      </w:r>
    </w:p>
    <w:p w14:paraId="4BCF19E3" w14:textId="77777777" w:rsidR="00344635" w:rsidRPr="004944C2" w:rsidRDefault="00344635">
      <w:pPr>
        <w:rPr>
          <w:color w:val="000000"/>
          <w:szCs w:val="22"/>
        </w:rPr>
      </w:pPr>
    </w:p>
    <w:p w14:paraId="6320F9E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3BA917E" w14:textId="77777777">
        <w:tc>
          <w:tcPr>
            <w:tcW w:w="9287" w:type="dxa"/>
          </w:tcPr>
          <w:p w14:paraId="031FBDA2" w14:textId="77777777" w:rsidR="00344635" w:rsidRPr="004944C2" w:rsidRDefault="00A43288">
            <w:pPr>
              <w:tabs>
                <w:tab w:val="left" w:pos="142"/>
              </w:tabs>
              <w:rPr>
                <w:b/>
                <w:color w:val="000000"/>
                <w:szCs w:val="22"/>
              </w:rPr>
            </w:pPr>
            <w:r w:rsidRPr="004944C2">
              <w:rPr>
                <w:b/>
                <w:color w:val="000000"/>
                <w:szCs w:val="22"/>
              </w:rPr>
              <w:t>14.</w:t>
            </w:r>
            <w:r w:rsidRPr="004944C2">
              <w:rPr>
                <w:b/>
                <w:color w:val="000000"/>
                <w:szCs w:val="22"/>
              </w:rPr>
              <w:tab/>
              <w:t>KLASIFIKACE PRO VÝDEJ</w:t>
            </w:r>
          </w:p>
        </w:tc>
      </w:tr>
    </w:tbl>
    <w:p w14:paraId="576C7DF8" w14:textId="77777777" w:rsidR="00344635" w:rsidRPr="004944C2" w:rsidRDefault="00344635">
      <w:pPr>
        <w:rPr>
          <w:color w:val="000000"/>
          <w:szCs w:val="22"/>
        </w:rPr>
      </w:pPr>
    </w:p>
    <w:p w14:paraId="782972E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B199EEE" w14:textId="77777777">
        <w:tc>
          <w:tcPr>
            <w:tcW w:w="9287" w:type="dxa"/>
          </w:tcPr>
          <w:p w14:paraId="692AD426" w14:textId="77777777" w:rsidR="00344635" w:rsidRPr="004944C2" w:rsidRDefault="00A43288">
            <w:pPr>
              <w:tabs>
                <w:tab w:val="left" w:pos="142"/>
              </w:tabs>
              <w:rPr>
                <w:b/>
                <w:color w:val="000000"/>
                <w:szCs w:val="22"/>
              </w:rPr>
            </w:pPr>
            <w:r w:rsidRPr="004944C2">
              <w:rPr>
                <w:b/>
                <w:color w:val="000000"/>
                <w:szCs w:val="22"/>
              </w:rPr>
              <w:t>15.</w:t>
            </w:r>
            <w:r w:rsidRPr="004944C2">
              <w:rPr>
                <w:b/>
                <w:color w:val="000000"/>
                <w:szCs w:val="22"/>
              </w:rPr>
              <w:tab/>
              <w:t>NÁVOD K POUŽITÍ</w:t>
            </w:r>
          </w:p>
        </w:tc>
      </w:tr>
    </w:tbl>
    <w:p w14:paraId="10F2E43C" w14:textId="77777777" w:rsidR="00344635" w:rsidRPr="004944C2" w:rsidRDefault="00344635">
      <w:pPr>
        <w:rPr>
          <w:color w:val="000000"/>
          <w:szCs w:val="22"/>
          <w:u w:val="single"/>
        </w:rPr>
      </w:pPr>
    </w:p>
    <w:p w14:paraId="512A881F" w14:textId="77777777" w:rsidR="00344635" w:rsidRPr="004944C2" w:rsidRDefault="00344635">
      <w:pPr>
        <w:rPr>
          <w:color w:val="000000"/>
          <w:szCs w:val="22"/>
        </w:rPr>
      </w:pPr>
    </w:p>
    <w:p w14:paraId="67B4DB2F" w14:textId="77777777" w:rsidR="00344635" w:rsidRPr="004944C2" w:rsidRDefault="00A43288">
      <w:pPr>
        <w:pBdr>
          <w:top w:val="single" w:sz="4" w:space="1" w:color="auto"/>
          <w:left w:val="single" w:sz="4" w:space="4" w:color="auto"/>
          <w:bottom w:val="single" w:sz="4" w:space="1" w:color="auto"/>
          <w:right w:val="single" w:sz="4" w:space="27" w:color="auto"/>
        </w:pBdr>
        <w:tabs>
          <w:tab w:val="left" w:pos="142"/>
        </w:tabs>
        <w:ind w:right="459"/>
        <w:rPr>
          <w:b/>
          <w:color w:val="000000"/>
        </w:rPr>
      </w:pPr>
      <w:r w:rsidRPr="004944C2">
        <w:rPr>
          <w:b/>
          <w:color w:val="000000"/>
        </w:rPr>
        <w:t>16.</w:t>
      </w:r>
      <w:r w:rsidRPr="004944C2">
        <w:rPr>
          <w:b/>
          <w:color w:val="000000"/>
        </w:rPr>
        <w:tab/>
        <w:t>INFORMACE V BRAILLOVĚ PÍSMU</w:t>
      </w:r>
    </w:p>
    <w:p w14:paraId="204996AF" w14:textId="77777777" w:rsidR="00344635" w:rsidRPr="004944C2" w:rsidRDefault="00344635">
      <w:pPr>
        <w:rPr>
          <w:color w:val="000000"/>
          <w:szCs w:val="22"/>
        </w:rPr>
      </w:pPr>
    </w:p>
    <w:p w14:paraId="42266DAC"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6 mg</w:t>
      </w:r>
    </w:p>
    <w:p w14:paraId="574A3EDE" w14:textId="77777777" w:rsidR="00344635" w:rsidRPr="004944C2" w:rsidRDefault="00344635">
      <w:pPr>
        <w:rPr>
          <w:color w:val="000000"/>
          <w:szCs w:val="22"/>
        </w:rPr>
      </w:pPr>
    </w:p>
    <w:p w14:paraId="565AAD41" w14:textId="77777777" w:rsidR="00344635" w:rsidRPr="004944C2" w:rsidRDefault="00344635">
      <w:pPr>
        <w:rPr>
          <w:color w:val="000000"/>
          <w:szCs w:val="22"/>
        </w:rPr>
      </w:pPr>
    </w:p>
    <w:p w14:paraId="6FB571F3" w14:textId="2376D147"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17.</w:t>
      </w:r>
      <w:r w:rsidRPr="004944C2">
        <w:rPr>
          <w:b/>
          <w:noProof/>
        </w:rPr>
        <w:tab/>
        <w:t>JEDINEČNÝ IDENTIFIKÁTOR – 2D ČÁROVÝ KÓD</w:t>
      </w:r>
      <w:r w:rsidR="009B3DA1">
        <w:rPr>
          <w:b/>
          <w:noProof/>
        </w:rPr>
        <w:fldChar w:fldCharType="begin"/>
      </w:r>
      <w:r w:rsidR="009B3DA1">
        <w:rPr>
          <w:b/>
          <w:noProof/>
        </w:rPr>
        <w:instrText xml:space="preserve"> DOCVARIABLE VAULT_ND_8dda5054-0b50-4bbb-9589-b3d4fbe03fd2 \* MERGEFORMAT </w:instrText>
      </w:r>
      <w:r w:rsidR="009B3DA1">
        <w:rPr>
          <w:b/>
          <w:noProof/>
        </w:rPr>
        <w:fldChar w:fldCharType="separate"/>
      </w:r>
      <w:r w:rsidR="009B3DA1">
        <w:rPr>
          <w:b/>
          <w:noProof/>
        </w:rPr>
        <w:t xml:space="preserve"> </w:t>
      </w:r>
      <w:r w:rsidR="009B3DA1">
        <w:rPr>
          <w:b/>
          <w:noProof/>
        </w:rPr>
        <w:fldChar w:fldCharType="end"/>
      </w:r>
    </w:p>
    <w:p w14:paraId="1EE1613A" w14:textId="77777777" w:rsidR="00344635" w:rsidRPr="004944C2" w:rsidRDefault="00344635">
      <w:pPr>
        <w:tabs>
          <w:tab w:val="left" w:pos="720"/>
        </w:tabs>
        <w:rPr>
          <w:noProof/>
        </w:rPr>
      </w:pPr>
    </w:p>
    <w:p w14:paraId="475BC1EA" w14:textId="77777777" w:rsidR="00344635" w:rsidRPr="004944C2" w:rsidRDefault="00A43288">
      <w:pPr>
        <w:rPr>
          <w:noProof/>
          <w:szCs w:val="22"/>
          <w:highlight w:val="lightGray"/>
          <w:shd w:val="clear" w:color="auto" w:fill="CCCCCC"/>
        </w:rPr>
      </w:pPr>
      <w:r w:rsidRPr="004944C2">
        <w:rPr>
          <w:noProof/>
          <w:highlight w:val="lightGray"/>
        </w:rPr>
        <w:t>2D čárový kód s jedinečným identifikátorem.</w:t>
      </w:r>
    </w:p>
    <w:p w14:paraId="262B11AA" w14:textId="77777777" w:rsidR="00344635" w:rsidRPr="004944C2" w:rsidRDefault="00344635">
      <w:pPr>
        <w:tabs>
          <w:tab w:val="left" w:pos="720"/>
        </w:tabs>
        <w:rPr>
          <w:noProof/>
        </w:rPr>
      </w:pPr>
    </w:p>
    <w:p w14:paraId="5D517090" w14:textId="77777777" w:rsidR="00344635" w:rsidRPr="004944C2" w:rsidRDefault="00344635">
      <w:pPr>
        <w:tabs>
          <w:tab w:val="left" w:pos="720"/>
        </w:tabs>
        <w:rPr>
          <w:noProof/>
        </w:rPr>
      </w:pPr>
    </w:p>
    <w:p w14:paraId="18581AEF" w14:textId="39B595F3"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18.</w:t>
      </w:r>
      <w:r w:rsidRPr="004944C2">
        <w:rPr>
          <w:b/>
          <w:noProof/>
        </w:rPr>
        <w:tab/>
        <w:t>JEDINEČNÝ IDENTIFIKÁTOR – DATA ČITELNÁ OKEM</w:t>
      </w:r>
      <w:r w:rsidR="009B3DA1">
        <w:rPr>
          <w:b/>
          <w:noProof/>
        </w:rPr>
        <w:fldChar w:fldCharType="begin"/>
      </w:r>
      <w:r w:rsidR="009B3DA1">
        <w:rPr>
          <w:b/>
          <w:noProof/>
        </w:rPr>
        <w:instrText xml:space="preserve"> DOCVARIABLE VAULT_ND_759b2e5b-9c30-4a12-9bc7-8c4451e35757 \* MERGEFORMAT </w:instrText>
      </w:r>
      <w:r w:rsidR="009B3DA1">
        <w:rPr>
          <w:b/>
          <w:noProof/>
        </w:rPr>
        <w:fldChar w:fldCharType="separate"/>
      </w:r>
      <w:r w:rsidR="009B3DA1">
        <w:rPr>
          <w:b/>
          <w:noProof/>
        </w:rPr>
        <w:t xml:space="preserve"> </w:t>
      </w:r>
      <w:r w:rsidR="009B3DA1">
        <w:rPr>
          <w:b/>
          <w:noProof/>
        </w:rPr>
        <w:fldChar w:fldCharType="end"/>
      </w:r>
    </w:p>
    <w:p w14:paraId="070DF568" w14:textId="77777777" w:rsidR="00344635" w:rsidRPr="004944C2" w:rsidRDefault="00344635">
      <w:pPr>
        <w:tabs>
          <w:tab w:val="left" w:pos="720"/>
        </w:tabs>
        <w:rPr>
          <w:noProof/>
        </w:rPr>
      </w:pPr>
    </w:p>
    <w:p w14:paraId="3D8C3B32" w14:textId="77777777" w:rsidR="00344635" w:rsidRPr="004944C2" w:rsidRDefault="00A43288">
      <w:pPr>
        <w:rPr>
          <w:szCs w:val="22"/>
        </w:rPr>
      </w:pPr>
      <w:r w:rsidRPr="004944C2">
        <w:t>PC: {číslo}</w:t>
      </w:r>
    </w:p>
    <w:p w14:paraId="47C7D1A5" w14:textId="77777777" w:rsidR="00344635" w:rsidRPr="004944C2" w:rsidRDefault="00A43288">
      <w:pPr>
        <w:rPr>
          <w:szCs w:val="22"/>
        </w:rPr>
      </w:pPr>
      <w:r w:rsidRPr="004944C2">
        <w:t xml:space="preserve">SN: {číslo} </w:t>
      </w:r>
    </w:p>
    <w:p w14:paraId="57C270AB" w14:textId="77777777" w:rsidR="00344635" w:rsidRPr="004944C2" w:rsidRDefault="00A43288">
      <w:pPr>
        <w:rPr>
          <w:szCs w:val="22"/>
        </w:rPr>
      </w:pPr>
      <w:r w:rsidRPr="004944C2">
        <w:t xml:space="preserve">NN: {číslo} </w:t>
      </w:r>
    </w:p>
    <w:p w14:paraId="59694622" w14:textId="77777777" w:rsidR="00344635" w:rsidRPr="004944C2" w:rsidRDefault="00344635">
      <w:pPr>
        <w:rPr>
          <w:color w:val="000000"/>
          <w:szCs w:val="22"/>
        </w:rPr>
      </w:pPr>
    </w:p>
    <w:p w14:paraId="36B4636A" w14:textId="77777777" w:rsidR="00344635" w:rsidRPr="004944C2" w:rsidRDefault="00A43288">
      <w:pPr>
        <w:rPr>
          <w:color w:val="000000"/>
          <w:szCs w:val="22"/>
        </w:rPr>
      </w:pPr>
      <w:r w:rsidRPr="004944C2">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FEEBA92" w14:textId="77777777">
        <w:tc>
          <w:tcPr>
            <w:tcW w:w="9287" w:type="dxa"/>
          </w:tcPr>
          <w:p w14:paraId="4156A3E9" w14:textId="77777777" w:rsidR="00344635" w:rsidRPr="004944C2" w:rsidRDefault="00A43288">
            <w:pPr>
              <w:rPr>
                <w:b/>
                <w:color w:val="000000"/>
                <w:szCs w:val="22"/>
              </w:rPr>
            </w:pPr>
            <w:r w:rsidRPr="004944C2">
              <w:rPr>
                <w:b/>
                <w:color w:val="000000"/>
                <w:szCs w:val="22"/>
              </w:rPr>
              <w:lastRenderedPageBreak/>
              <w:t>MINIMÁLNÍ ÚDAJE UVÁDĚNÉ NA BLISTRECH NEBO STRIPECH</w:t>
            </w:r>
          </w:p>
          <w:p w14:paraId="33DB09A5" w14:textId="77777777" w:rsidR="00344635" w:rsidRPr="004944C2" w:rsidRDefault="00344635">
            <w:pPr>
              <w:rPr>
                <w:color w:val="000000"/>
                <w:szCs w:val="22"/>
              </w:rPr>
            </w:pPr>
          </w:p>
          <w:p w14:paraId="750DDD46" w14:textId="77777777" w:rsidR="00344635" w:rsidRPr="004944C2" w:rsidRDefault="00A43288">
            <w:pPr>
              <w:rPr>
                <w:b/>
                <w:color w:val="000000"/>
                <w:szCs w:val="22"/>
              </w:rPr>
            </w:pPr>
            <w:r w:rsidRPr="004944C2">
              <w:rPr>
                <w:b/>
                <w:color w:val="000000"/>
                <w:szCs w:val="22"/>
              </w:rPr>
              <w:t>BLISTRY</w:t>
            </w:r>
          </w:p>
        </w:tc>
      </w:tr>
    </w:tbl>
    <w:p w14:paraId="74783B7E" w14:textId="77777777" w:rsidR="00344635" w:rsidRPr="004944C2" w:rsidRDefault="00344635">
      <w:pPr>
        <w:rPr>
          <w:color w:val="000000"/>
          <w:szCs w:val="22"/>
        </w:rPr>
      </w:pPr>
    </w:p>
    <w:p w14:paraId="438F436A"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4E694B3" w14:textId="77777777">
        <w:tc>
          <w:tcPr>
            <w:tcW w:w="9287" w:type="dxa"/>
          </w:tcPr>
          <w:p w14:paraId="6A1A100C"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1CE33F91" w14:textId="77777777" w:rsidR="00344635" w:rsidRPr="004944C2" w:rsidRDefault="00344635">
      <w:pPr>
        <w:rPr>
          <w:color w:val="000000"/>
          <w:szCs w:val="22"/>
        </w:rPr>
      </w:pPr>
    </w:p>
    <w:p w14:paraId="550A5B6A" w14:textId="77777777" w:rsidR="00344635" w:rsidRPr="004944C2" w:rsidRDefault="00A43288">
      <w:pPr>
        <w:widowControl w:val="0"/>
        <w:rPr>
          <w:color w:val="000000"/>
          <w:szCs w:val="22"/>
        </w:rPr>
      </w:pPr>
      <w:r w:rsidRPr="004944C2">
        <w:rPr>
          <w:noProof/>
          <w:szCs w:val="22"/>
        </w:rPr>
        <w:t>Rivastigmin Actavis</w:t>
      </w:r>
      <w:r w:rsidRPr="004944C2">
        <w:rPr>
          <w:color w:val="000000"/>
          <w:szCs w:val="22"/>
        </w:rPr>
        <w:t xml:space="preserve"> 6 mg tvrdé tobolky</w:t>
      </w:r>
    </w:p>
    <w:p w14:paraId="0961E520" w14:textId="77777777" w:rsidR="00344635" w:rsidRPr="004944C2" w:rsidRDefault="00A43288">
      <w:pPr>
        <w:rPr>
          <w:color w:val="000000"/>
          <w:szCs w:val="22"/>
        </w:rPr>
      </w:pPr>
      <w:r w:rsidRPr="004944C2">
        <w:rPr>
          <w:color w:val="000000"/>
          <w:szCs w:val="22"/>
        </w:rPr>
        <w:t>rivastigminum</w:t>
      </w:r>
    </w:p>
    <w:p w14:paraId="0B9FBA85" w14:textId="77777777" w:rsidR="00344635" w:rsidRPr="004944C2" w:rsidRDefault="00344635">
      <w:pPr>
        <w:rPr>
          <w:color w:val="000000"/>
          <w:szCs w:val="22"/>
        </w:rPr>
      </w:pPr>
    </w:p>
    <w:p w14:paraId="09C33525"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9BD884A" w14:textId="77777777">
        <w:tc>
          <w:tcPr>
            <w:tcW w:w="9287" w:type="dxa"/>
          </w:tcPr>
          <w:p w14:paraId="20DA8218"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NÁZEV DRŽITELE ROZHODNUTÍ O REGISTRACI</w:t>
            </w:r>
          </w:p>
        </w:tc>
      </w:tr>
    </w:tbl>
    <w:p w14:paraId="77227A36" w14:textId="77777777" w:rsidR="00344635" w:rsidRPr="004944C2" w:rsidRDefault="00344635">
      <w:pPr>
        <w:rPr>
          <w:color w:val="000000"/>
          <w:szCs w:val="22"/>
        </w:rPr>
      </w:pPr>
    </w:p>
    <w:p w14:paraId="00B76939" w14:textId="77777777" w:rsidR="00344635" w:rsidRPr="004944C2" w:rsidRDefault="00A43288">
      <w:pPr>
        <w:rPr>
          <w:noProof/>
          <w:szCs w:val="22"/>
        </w:rPr>
      </w:pPr>
      <w:r w:rsidRPr="004944C2">
        <w:rPr>
          <w:noProof/>
          <w:szCs w:val="22"/>
        </w:rPr>
        <w:t>[Actavis logo]</w:t>
      </w:r>
    </w:p>
    <w:p w14:paraId="174C7013" w14:textId="77777777" w:rsidR="00344635" w:rsidRPr="004944C2" w:rsidRDefault="00344635">
      <w:pPr>
        <w:rPr>
          <w:color w:val="000000"/>
          <w:szCs w:val="22"/>
        </w:rPr>
      </w:pPr>
    </w:p>
    <w:p w14:paraId="6A743D8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4E40295" w14:textId="77777777">
        <w:tc>
          <w:tcPr>
            <w:tcW w:w="9287" w:type="dxa"/>
          </w:tcPr>
          <w:p w14:paraId="0868507A"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POUŽITELNOST</w:t>
            </w:r>
          </w:p>
        </w:tc>
      </w:tr>
    </w:tbl>
    <w:p w14:paraId="5A43D2B0" w14:textId="77777777" w:rsidR="00344635" w:rsidRPr="004944C2" w:rsidRDefault="00344635">
      <w:pPr>
        <w:rPr>
          <w:color w:val="000000"/>
          <w:szCs w:val="22"/>
        </w:rPr>
      </w:pPr>
    </w:p>
    <w:p w14:paraId="76F68B7E" w14:textId="77777777" w:rsidR="00344635" w:rsidRPr="004944C2" w:rsidRDefault="00A43288">
      <w:pPr>
        <w:rPr>
          <w:color w:val="000000"/>
          <w:szCs w:val="22"/>
        </w:rPr>
      </w:pPr>
      <w:r w:rsidRPr="004944C2">
        <w:rPr>
          <w:color w:val="000000"/>
          <w:szCs w:val="22"/>
        </w:rPr>
        <w:t>EXP</w:t>
      </w:r>
    </w:p>
    <w:p w14:paraId="6B524DA4" w14:textId="77777777" w:rsidR="00344635" w:rsidRPr="004944C2" w:rsidRDefault="00344635">
      <w:pPr>
        <w:rPr>
          <w:color w:val="000000"/>
          <w:szCs w:val="22"/>
        </w:rPr>
      </w:pPr>
    </w:p>
    <w:p w14:paraId="4F7989EF"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BFAE5EF" w14:textId="77777777">
        <w:tc>
          <w:tcPr>
            <w:tcW w:w="9287" w:type="dxa"/>
          </w:tcPr>
          <w:p w14:paraId="04AD6B52"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ČÍSLO ŠARŽE</w:t>
            </w:r>
          </w:p>
        </w:tc>
      </w:tr>
    </w:tbl>
    <w:p w14:paraId="3353BDB1" w14:textId="77777777" w:rsidR="00344635" w:rsidRPr="004944C2" w:rsidRDefault="00344635">
      <w:pPr>
        <w:rPr>
          <w:color w:val="000000"/>
          <w:szCs w:val="22"/>
        </w:rPr>
      </w:pPr>
    </w:p>
    <w:p w14:paraId="2EA10E29" w14:textId="77777777" w:rsidR="00344635" w:rsidRPr="004944C2" w:rsidRDefault="00A43288">
      <w:pPr>
        <w:rPr>
          <w:color w:val="000000"/>
          <w:szCs w:val="22"/>
        </w:rPr>
      </w:pPr>
      <w:r w:rsidRPr="004944C2">
        <w:rPr>
          <w:color w:val="000000"/>
          <w:szCs w:val="22"/>
        </w:rPr>
        <w:t>Lot</w:t>
      </w:r>
    </w:p>
    <w:p w14:paraId="73A91315" w14:textId="77777777" w:rsidR="00344635" w:rsidRPr="004944C2" w:rsidRDefault="00344635">
      <w:pPr>
        <w:rPr>
          <w:color w:val="000000"/>
          <w:szCs w:val="22"/>
        </w:rPr>
      </w:pPr>
    </w:p>
    <w:p w14:paraId="384E04D1"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F129ED0" w14:textId="77777777">
        <w:tc>
          <w:tcPr>
            <w:tcW w:w="9287" w:type="dxa"/>
          </w:tcPr>
          <w:p w14:paraId="241B86E4"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JINÉ</w:t>
            </w:r>
          </w:p>
        </w:tc>
      </w:tr>
    </w:tbl>
    <w:p w14:paraId="18635E11" w14:textId="77777777" w:rsidR="00344635" w:rsidRPr="004944C2" w:rsidRDefault="00344635">
      <w:pPr>
        <w:rPr>
          <w:color w:val="000000"/>
          <w:szCs w:val="22"/>
        </w:rPr>
      </w:pPr>
    </w:p>
    <w:p w14:paraId="371C771C" w14:textId="77777777" w:rsidR="00344635" w:rsidRPr="004944C2" w:rsidRDefault="00A43288">
      <w:pPr>
        <w:widowControl w:val="0"/>
        <w:rPr>
          <w:color w:val="000000"/>
          <w:szCs w:val="22"/>
        </w:rPr>
      </w:pPr>
      <w:r w:rsidRPr="004944C2">
        <w:rPr>
          <w:color w:val="000000"/>
          <w:szCs w:val="22"/>
        </w:rPr>
        <w:t>Pondělí</w:t>
      </w:r>
    </w:p>
    <w:p w14:paraId="5A124B35" w14:textId="77777777" w:rsidR="00344635" w:rsidRPr="004944C2" w:rsidRDefault="00A43288">
      <w:pPr>
        <w:widowControl w:val="0"/>
        <w:rPr>
          <w:color w:val="000000"/>
          <w:szCs w:val="22"/>
        </w:rPr>
      </w:pPr>
      <w:r w:rsidRPr="004944C2">
        <w:rPr>
          <w:color w:val="000000"/>
          <w:szCs w:val="22"/>
        </w:rPr>
        <w:t>Úterý</w:t>
      </w:r>
    </w:p>
    <w:p w14:paraId="0ADC0886" w14:textId="77777777" w:rsidR="00344635" w:rsidRPr="004944C2" w:rsidRDefault="00A43288">
      <w:pPr>
        <w:widowControl w:val="0"/>
        <w:rPr>
          <w:color w:val="000000"/>
          <w:szCs w:val="22"/>
        </w:rPr>
      </w:pPr>
      <w:r w:rsidRPr="004944C2">
        <w:rPr>
          <w:color w:val="000000"/>
          <w:szCs w:val="22"/>
        </w:rPr>
        <w:t>Středa</w:t>
      </w:r>
    </w:p>
    <w:p w14:paraId="363FAF1B" w14:textId="77777777" w:rsidR="00344635" w:rsidRPr="004944C2" w:rsidRDefault="00A43288">
      <w:pPr>
        <w:widowControl w:val="0"/>
        <w:rPr>
          <w:color w:val="000000"/>
          <w:szCs w:val="22"/>
        </w:rPr>
      </w:pPr>
      <w:r w:rsidRPr="004944C2">
        <w:rPr>
          <w:color w:val="000000"/>
          <w:szCs w:val="22"/>
        </w:rPr>
        <w:t>Čtvrtek</w:t>
      </w:r>
    </w:p>
    <w:p w14:paraId="442D8204" w14:textId="77777777" w:rsidR="00344635" w:rsidRPr="004944C2" w:rsidRDefault="00A43288">
      <w:pPr>
        <w:widowControl w:val="0"/>
        <w:rPr>
          <w:color w:val="000000"/>
          <w:szCs w:val="22"/>
        </w:rPr>
      </w:pPr>
      <w:r w:rsidRPr="004944C2">
        <w:rPr>
          <w:color w:val="000000"/>
          <w:szCs w:val="22"/>
        </w:rPr>
        <w:t>Pátek</w:t>
      </w:r>
    </w:p>
    <w:p w14:paraId="20E199D0" w14:textId="77777777" w:rsidR="00344635" w:rsidRPr="004944C2" w:rsidRDefault="00A43288">
      <w:pPr>
        <w:widowControl w:val="0"/>
        <w:rPr>
          <w:color w:val="000000"/>
          <w:szCs w:val="22"/>
        </w:rPr>
      </w:pPr>
      <w:r w:rsidRPr="004944C2">
        <w:rPr>
          <w:color w:val="000000"/>
          <w:szCs w:val="22"/>
        </w:rPr>
        <w:t>Sobota</w:t>
      </w:r>
    </w:p>
    <w:p w14:paraId="09D6898C" w14:textId="77777777" w:rsidR="00344635" w:rsidRPr="004944C2" w:rsidRDefault="00A43288">
      <w:pPr>
        <w:widowControl w:val="0"/>
        <w:rPr>
          <w:color w:val="000000"/>
          <w:szCs w:val="22"/>
        </w:rPr>
      </w:pPr>
      <w:r w:rsidRPr="004944C2">
        <w:rPr>
          <w:color w:val="000000"/>
          <w:szCs w:val="22"/>
        </w:rPr>
        <w:t>Neděle</w:t>
      </w:r>
    </w:p>
    <w:p w14:paraId="06677031" w14:textId="77777777" w:rsidR="00344635" w:rsidRPr="004944C2" w:rsidRDefault="00344635">
      <w:pPr>
        <w:rPr>
          <w:color w:val="000000"/>
          <w:szCs w:val="22"/>
        </w:rPr>
      </w:pPr>
    </w:p>
    <w:p w14:paraId="4947C158" w14:textId="77777777" w:rsidR="00344635" w:rsidRPr="004944C2" w:rsidRDefault="00344635">
      <w:pPr>
        <w:rPr>
          <w:color w:val="000000"/>
          <w:szCs w:val="22"/>
        </w:rPr>
      </w:pPr>
    </w:p>
    <w:p w14:paraId="60D139FD" w14:textId="77777777" w:rsidR="00344635" w:rsidRPr="004944C2" w:rsidRDefault="00A43288">
      <w:pPr>
        <w:rPr>
          <w:color w:val="000000"/>
          <w:szCs w:val="22"/>
        </w:rPr>
      </w:pPr>
      <w:r w:rsidRPr="004944C2">
        <w:rPr>
          <w:b/>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BE9A529" w14:textId="77777777">
        <w:trPr>
          <w:trHeight w:val="240"/>
        </w:trPr>
        <w:tc>
          <w:tcPr>
            <w:tcW w:w="9287" w:type="dxa"/>
            <w:tcBorders>
              <w:bottom w:val="single" w:sz="4" w:space="0" w:color="auto"/>
            </w:tcBorders>
          </w:tcPr>
          <w:p w14:paraId="55AA83C3" w14:textId="77777777" w:rsidR="00344635" w:rsidRPr="004944C2" w:rsidRDefault="00A43288">
            <w:pPr>
              <w:rPr>
                <w:b/>
                <w:color w:val="000000"/>
                <w:szCs w:val="22"/>
              </w:rPr>
            </w:pPr>
            <w:r w:rsidRPr="004944C2">
              <w:rPr>
                <w:b/>
                <w:color w:val="000000"/>
                <w:szCs w:val="22"/>
              </w:rPr>
              <w:lastRenderedPageBreak/>
              <w:t>ÚDAJE UVÁDĚNÉ NA VNĚJŠÍM OBALU</w:t>
            </w:r>
          </w:p>
          <w:p w14:paraId="098DBC6A" w14:textId="77777777" w:rsidR="00344635" w:rsidRPr="004944C2" w:rsidRDefault="00344635">
            <w:pPr>
              <w:rPr>
                <w:color w:val="000000"/>
                <w:szCs w:val="22"/>
              </w:rPr>
            </w:pPr>
          </w:p>
          <w:p w14:paraId="1D81E98E" w14:textId="77777777" w:rsidR="00344635" w:rsidRPr="004944C2" w:rsidRDefault="00A43288">
            <w:pPr>
              <w:rPr>
                <w:b/>
                <w:color w:val="000000"/>
                <w:szCs w:val="22"/>
              </w:rPr>
            </w:pPr>
            <w:r w:rsidRPr="004944C2">
              <w:rPr>
                <w:b/>
                <w:color w:val="000000"/>
                <w:szCs w:val="22"/>
              </w:rPr>
              <w:t>KRABIČKA NA LAHVIČKU</w:t>
            </w:r>
          </w:p>
        </w:tc>
      </w:tr>
    </w:tbl>
    <w:p w14:paraId="6D71CEB0" w14:textId="77777777" w:rsidR="00344635" w:rsidRPr="004944C2" w:rsidRDefault="00344635">
      <w:pPr>
        <w:rPr>
          <w:color w:val="000000"/>
          <w:szCs w:val="22"/>
        </w:rPr>
      </w:pPr>
    </w:p>
    <w:p w14:paraId="42132A0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63280B9" w14:textId="77777777">
        <w:tc>
          <w:tcPr>
            <w:tcW w:w="9287" w:type="dxa"/>
          </w:tcPr>
          <w:p w14:paraId="743F29C6"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4A811358" w14:textId="77777777" w:rsidR="00344635" w:rsidRPr="004944C2" w:rsidRDefault="00344635">
      <w:pPr>
        <w:rPr>
          <w:color w:val="000000"/>
          <w:szCs w:val="22"/>
        </w:rPr>
      </w:pPr>
    </w:p>
    <w:p w14:paraId="54D00483"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6 mg tvrdé tobolky</w:t>
      </w:r>
    </w:p>
    <w:p w14:paraId="4B4A04DC" w14:textId="77777777" w:rsidR="00344635" w:rsidRPr="004944C2" w:rsidRDefault="00A43288">
      <w:pPr>
        <w:rPr>
          <w:color w:val="000000"/>
          <w:szCs w:val="22"/>
        </w:rPr>
      </w:pPr>
      <w:r w:rsidRPr="004944C2">
        <w:rPr>
          <w:color w:val="000000"/>
          <w:szCs w:val="22"/>
        </w:rPr>
        <w:t>rivastigminum</w:t>
      </w:r>
    </w:p>
    <w:p w14:paraId="71A93BA5" w14:textId="77777777" w:rsidR="00344635" w:rsidRPr="004944C2" w:rsidRDefault="00344635">
      <w:pPr>
        <w:rPr>
          <w:color w:val="000000"/>
          <w:szCs w:val="22"/>
        </w:rPr>
      </w:pPr>
    </w:p>
    <w:p w14:paraId="04620CFA"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37984E8" w14:textId="77777777">
        <w:tc>
          <w:tcPr>
            <w:tcW w:w="9287" w:type="dxa"/>
          </w:tcPr>
          <w:p w14:paraId="409872D1"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OBSAH LÉČIVÉ LÁTKY/LÉČIVÝCH LÁTEK</w:t>
            </w:r>
          </w:p>
        </w:tc>
      </w:tr>
    </w:tbl>
    <w:p w14:paraId="57EC8EF9" w14:textId="77777777" w:rsidR="00344635" w:rsidRPr="004944C2" w:rsidRDefault="00344635">
      <w:pPr>
        <w:rPr>
          <w:color w:val="000000"/>
          <w:szCs w:val="22"/>
        </w:rPr>
      </w:pPr>
    </w:p>
    <w:p w14:paraId="2935C65E" w14:textId="77777777" w:rsidR="00344635" w:rsidRPr="004944C2" w:rsidRDefault="00A43288">
      <w:pPr>
        <w:rPr>
          <w:color w:val="000000"/>
          <w:szCs w:val="22"/>
        </w:rPr>
      </w:pPr>
      <w:r w:rsidRPr="004944C2">
        <w:rPr>
          <w:color w:val="000000"/>
          <w:szCs w:val="22"/>
        </w:rPr>
        <w:t>Jedna tobolka obsahuje rivastigminum 6 mg ve formě rivastigmini hydrogenotartras.</w:t>
      </w:r>
    </w:p>
    <w:p w14:paraId="0F07CACF" w14:textId="77777777" w:rsidR="00344635" w:rsidRPr="004944C2" w:rsidRDefault="00344635">
      <w:pPr>
        <w:rPr>
          <w:color w:val="000000"/>
          <w:szCs w:val="22"/>
        </w:rPr>
      </w:pPr>
    </w:p>
    <w:p w14:paraId="38FC25B1"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DF905A2" w14:textId="77777777">
        <w:tc>
          <w:tcPr>
            <w:tcW w:w="9287" w:type="dxa"/>
          </w:tcPr>
          <w:p w14:paraId="3C3EBD82"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SEZNAM POMOCNÝCH LÁTEK</w:t>
            </w:r>
          </w:p>
        </w:tc>
      </w:tr>
    </w:tbl>
    <w:p w14:paraId="6559F6C9" w14:textId="77777777" w:rsidR="00344635" w:rsidRPr="004944C2" w:rsidRDefault="00344635">
      <w:pPr>
        <w:rPr>
          <w:color w:val="000000"/>
          <w:szCs w:val="22"/>
        </w:rPr>
      </w:pPr>
    </w:p>
    <w:p w14:paraId="475D5C2E"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6E989D8" w14:textId="77777777">
        <w:tc>
          <w:tcPr>
            <w:tcW w:w="9287" w:type="dxa"/>
          </w:tcPr>
          <w:p w14:paraId="63A61E69"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LÉKOVÁ FORMA A OBSAH BALENÍ</w:t>
            </w:r>
          </w:p>
        </w:tc>
      </w:tr>
    </w:tbl>
    <w:p w14:paraId="785A0C4A" w14:textId="77777777" w:rsidR="00344635" w:rsidRPr="004944C2" w:rsidRDefault="00344635">
      <w:pPr>
        <w:rPr>
          <w:color w:val="000000"/>
          <w:szCs w:val="22"/>
        </w:rPr>
      </w:pPr>
    </w:p>
    <w:p w14:paraId="31967795" w14:textId="77777777" w:rsidR="00344635" w:rsidRPr="004944C2" w:rsidRDefault="00A43288">
      <w:pPr>
        <w:rPr>
          <w:color w:val="000000"/>
          <w:szCs w:val="22"/>
        </w:rPr>
      </w:pPr>
      <w:r w:rsidRPr="004944C2">
        <w:rPr>
          <w:color w:val="000000"/>
          <w:szCs w:val="22"/>
        </w:rPr>
        <w:t>250 tvrdých tobolek</w:t>
      </w:r>
    </w:p>
    <w:p w14:paraId="74765CFA" w14:textId="77777777" w:rsidR="00344635" w:rsidRPr="004944C2" w:rsidRDefault="00344635">
      <w:pPr>
        <w:rPr>
          <w:color w:val="000000"/>
          <w:szCs w:val="22"/>
        </w:rPr>
      </w:pPr>
    </w:p>
    <w:p w14:paraId="7BD9D874"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33AA7D2" w14:textId="77777777">
        <w:tc>
          <w:tcPr>
            <w:tcW w:w="9287" w:type="dxa"/>
          </w:tcPr>
          <w:p w14:paraId="6F51E13C"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ZPŮSOB A CESTA/CESTY PODÁNÍ</w:t>
            </w:r>
          </w:p>
        </w:tc>
      </w:tr>
    </w:tbl>
    <w:p w14:paraId="6C44E1DA" w14:textId="77777777" w:rsidR="00344635" w:rsidRPr="004944C2" w:rsidRDefault="00344635">
      <w:pPr>
        <w:widowControl w:val="0"/>
        <w:rPr>
          <w:color w:val="000000"/>
          <w:szCs w:val="22"/>
        </w:rPr>
      </w:pPr>
    </w:p>
    <w:p w14:paraId="29995BBD" w14:textId="77777777" w:rsidR="00344635" w:rsidRPr="004944C2" w:rsidRDefault="00A43288">
      <w:pPr>
        <w:rPr>
          <w:color w:val="000000"/>
        </w:rPr>
      </w:pPr>
      <w:r w:rsidRPr="004944C2">
        <w:rPr>
          <w:color w:val="000000"/>
        </w:rPr>
        <w:t>Před použitím si přečtěte příbalovou informaci.</w:t>
      </w:r>
    </w:p>
    <w:p w14:paraId="7B6118BB" w14:textId="77777777" w:rsidR="00344635" w:rsidRPr="004944C2" w:rsidRDefault="00A43288">
      <w:pPr>
        <w:widowControl w:val="0"/>
        <w:rPr>
          <w:color w:val="000000"/>
          <w:szCs w:val="22"/>
        </w:rPr>
      </w:pPr>
      <w:r w:rsidRPr="004944C2">
        <w:rPr>
          <w:color w:val="000000"/>
          <w:szCs w:val="22"/>
        </w:rPr>
        <w:t>Perorální podání.</w:t>
      </w:r>
    </w:p>
    <w:p w14:paraId="56FEAB2E" w14:textId="77777777" w:rsidR="00344635" w:rsidRPr="004944C2" w:rsidRDefault="00A43288">
      <w:pPr>
        <w:rPr>
          <w:color w:val="000000"/>
          <w:szCs w:val="22"/>
        </w:rPr>
      </w:pPr>
      <w:r w:rsidRPr="004944C2">
        <w:rPr>
          <w:color w:val="000000"/>
          <w:szCs w:val="22"/>
        </w:rPr>
        <w:t>Tobolky se polykají celé, aniž by se drtily či otevíraly.</w:t>
      </w:r>
    </w:p>
    <w:p w14:paraId="02F9D743" w14:textId="77777777" w:rsidR="00344635" w:rsidRPr="004944C2" w:rsidRDefault="00344635">
      <w:pPr>
        <w:rPr>
          <w:color w:val="000000"/>
          <w:szCs w:val="22"/>
        </w:rPr>
      </w:pPr>
    </w:p>
    <w:p w14:paraId="45C3C6C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C517D53" w14:textId="77777777">
        <w:tc>
          <w:tcPr>
            <w:tcW w:w="9287" w:type="dxa"/>
          </w:tcPr>
          <w:p w14:paraId="02ACDAC6" w14:textId="77777777" w:rsidR="00344635" w:rsidRPr="004944C2" w:rsidRDefault="00A43288">
            <w:pPr>
              <w:tabs>
                <w:tab w:val="left" w:pos="142"/>
              </w:tabs>
              <w:rPr>
                <w:b/>
                <w:color w:val="000000"/>
                <w:szCs w:val="22"/>
              </w:rPr>
            </w:pPr>
            <w:r w:rsidRPr="004944C2">
              <w:rPr>
                <w:b/>
                <w:color w:val="000000"/>
                <w:szCs w:val="22"/>
              </w:rPr>
              <w:t>6.</w:t>
            </w:r>
            <w:r w:rsidRPr="004944C2">
              <w:rPr>
                <w:b/>
                <w:color w:val="000000"/>
                <w:szCs w:val="22"/>
              </w:rPr>
              <w:tab/>
              <w:t>ZVLÁŠTNÍ UPOZORNĚNÍ, ŽE LÉČIVÝ PŘÍPRAVEK MUSÍ BÝT UCHOVÁVÁN MIMO DOHLED A DOSAH DĚTÍ</w:t>
            </w:r>
          </w:p>
        </w:tc>
      </w:tr>
    </w:tbl>
    <w:p w14:paraId="1D41B71E" w14:textId="77777777" w:rsidR="00344635" w:rsidRPr="004944C2" w:rsidRDefault="00344635">
      <w:pPr>
        <w:rPr>
          <w:color w:val="000000"/>
          <w:szCs w:val="22"/>
        </w:rPr>
      </w:pPr>
    </w:p>
    <w:p w14:paraId="7D1ABBD5" w14:textId="77777777" w:rsidR="00344635" w:rsidRPr="004944C2" w:rsidRDefault="00A43288">
      <w:pPr>
        <w:rPr>
          <w:color w:val="000000"/>
          <w:szCs w:val="22"/>
        </w:rPr>
      </w:pPr>
      <w:r w:rsidRPr="004944C2">
        <w:rPr>
          <w:color w:val="000000"/>
          <w:szCs w:val="22"/>
        </w:rPr>
        <w:t>Uchovávejte mimo dohled a dosah dětí.</w:t>
      </w:r>
    </w:p>
    <w:p w14:paraId="05A4D497" w14:textId="77777777" w:rsidR="00344635" w:rsidRPr="004944C2" w:rsidRDefault="00344635">
      <w:pPr>
        <w:rPr>
          <w:color w:val="000000"/>
          <w:szCs w:val="22"/>
        </w:rPr>
      </w:pPr>
    </w:p>
    <w:p w14:paraId="1F7C6239"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866422E" w14:textId="77777777">
        <w:tc>
          <w:tcPr>
            <w:tcW w:w="9287" w:type="dxa"/>
          </w:tcPr>
          <w:p w14:paraId="01D0F57C" w14:textId="77777777" w:rsidR="00344635" w:rsidRPr="004944C2" w:rsidRDefault="00A43288">
            <w:pPr>
              <w:tabs>
                <w:tab w:val="left" w:pos="142"/>
              </w:tabs>
              <w:rPr>
                <w:b/>
                <w:color w:val="000000"/>
                <w:szCs w:val="22"/>
              </w:rPr>
            </w:pPr>
            <w:r w:rsidRPr="004944C2">
              <w:rPr>
                <w:b/>
                <w:color w:val="000000"/>
                <w:szCs w:val="22"/>
              </w:rPr>
              <w:t>7.</w:t>
            </w:r>
            <w:r w:rsidRPr="004944C2">
              <w:rPr>
                <w:b/>
                <w:color w:val="000000"/>
                <w:szCs w:val="22"/>
              </w:rPr>
              <w:tab/>
              <w:t>DALŠÍ ZVLÁŠTNÍ UPOZORNĚNÍ, POKUD JE POTŘEBNÉ</w:t>
            </w:r>
          </w:p>
        </w:tc>
      </w:tr>
    </w:tbl>
    <w:p w14:paraId="1605B808" w14:textId="77777777" w:rsidR="00344635" w:rsidRPr="004944C2" w:rsidRDefault="00344635">
      <w:pPr>
        <w:rPr>
          <w:color w:val="000000"/>
          <w:szCs w:val="22"/>
        </w:rPr>
      </w:pPr>
    </w:p>
    <w:p w14:paraId="7471C2C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C09C972" w14:textId="77777777">
        <w:tc>
          <w:tcPr>
            <w:tcW w:w="9287" w:type="dxa"/>
          </w:tcPr>
          <w:p w14:paraId="4B4B1FA5" w14:textId="77777777" w:rsidR="00344635" w:rsidRPr="004944C2" w:rsidRDefault="00A43288">
            <w:pPr>
              <w:tabs>
                <w:tab w:val="left" w:pos="142"/>
              </w:tabs>
              <w:rPr>
                <w:b/>
                <w:color w:val="000000"/>
                <w:szCs w:val="22"/>
              </w:rPr>
            </w:pPr>
            <w:r w:rsidRPr="004944C2">
              <w:rPr>
                <w:b/>
                <w:color w:val="000000"/>
                <w:szCs w:val="22"/>
              </w:rPr>
              <w:t>8.</w:t>
            </w:r>
            <w:r w:rsidRPr="004944C2">
              <w:rPr>
                <w:b/>
                <w:color w:val="000000"/>
                <w:szCs w:val="22"/>
              </w:rPr>
              <w:tab/>
              <w:t>POUŽITELNOST</w:t>
            </w:r>
          </w:p>
        </w:tc>
      </w:tr>
    </w:tbl>
    <w:p w14:paraId="3E81DF59" w14:textId="77777777" w:rsidR="00344635" w:rsidRPr="004944C2" w:rsidRDefault="00344635">
      <w:pPr>
        <w:rPr>
          <w:color w:val="000000"/>
          <w:szCs w:val="22"/>
        </w:rPr>
      </w:pPr>
    </w:p>
    <w:p w14:paraId="1762375F" w14:textId="77777777" w:rsidR="00344635" w:rsidRPr="004944C2" w:rsidRDefault="00A43288">
      <w:pPr>
        <w:rPr>
          <w:color w:val="000000"/>
          <w:szCs w:val="22"/>
        </w:rPr>
      </w:pPr>
      <w:r w:rsidRPr="004944C2">
        <w:rPr>
          <w:color w:val="000000"/>
          <w:szCs w:val="22"/>
        </w:rPr>
        <w:t>EXP</w:t>
      </w:r>
    </w:p>
    <w:p w14:paraId="2DF2E96A" w14:textId="77777777" w:rsidR="00344635" w:rsidRPr="004944C2" w:rsidRDefault="00344635">
      <w:pPr>
        <w:rPr>
          <w:color w:val="000000"/>
          <w:szCs w:val="22"/>
        </w:rPr>
      </w:pPr>
    </w:p>
    <w:p w14:paraId="5AF1604C"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8C5E649" w14:textId="77777777">
        <w:tc>
          <w:tcPr>
            <w:tcW w:w="9287" w:type="dxa"/>
          </w:tcPr>
          <w:p w14:paraId="790826D0" w14:textId="77777777" w:rsidR="00344635" w:rsidRPr="004944C2" w:rsidRDefault="00A43288">
            <w:pPr>
              <w:tabs>
                <w:tab w:val="left" w:pos="142"/>
              </w:tabs>
              <w:rPr>
                <w:color w:val="000000"/>
                <w:szCs w:val="22"/>
              </w:rPr>
            </w:pPr>
            <w:r w:rsidRPr="004944C2">
              <w:rPr>
                <w:b/>
                <w:color w:val="000000"/>
                <w:szCs w:val="22"/>
              </w:rPr>
              <w:t>9.</w:t>
            </w:r>
            <w:r w:rsidRPr="004944C2">
              <w:rPr>
                <w:b/>
                <w:color w:val="000000"/>
                <w:szCs w:val="22"/>
              </w:rPr>
              <w:tab/>
              <w:t>ZVLÁŠTNÍ PODMÍNKY PRO UCHOVÁVÁNÍ</w:t>
            </w:r>
          </w:p>
        </w:tc>
      </w:tr>
    </w:tbl>
    <w:p w14:paraId="6B204793" w14:textId="77777777" w:rsidR="00344635" w:rsidRPr="004944C2" w:rsidRDefault="00344635">
      <w:pPr>
        <w:rPr>
          <w:color w:val="000000"/>
          <w:szCs w:val="22"/>
        </w:rPr>
      </w:pPr>
    </w:p>
    <w:p w14:paraId="5066B010" w14:textId="77777777" w:rsidR="00344635" w:rsidRPr="004944C2" w:rsidRDefault="00A43288">
      <w:pPr>
        <w:rPr>
          <w:color w:val="000000"/>
          <w:szCs w:val="22"/>
        </w:rPr>
      </w:pPr>
      <w:r w:rsidRPr="004944C2">
        <w:rPr>
          <w:color w:val="000000"/>
          <w:szCs w:val="22"/>
        </w:rPr>
        <w:t>Uchovávejte při teplotě do 25</w:t>
      </w:r>
      <w:r w:rsidRPr="004944C2">
        <w:rPr>
          <w:color w:val="000000"/>
          <w:szCs w:val="22"/>
        </w:rPr>
        <w:sym w:font="Symbol" w:char="F0B0"/>
      </w:r>
      <w:r w:rsidRPr="004944C2">
        <w:rPr>
          <w:color w:val="000000"/>
          <w:szCs w:val="22"/>
        </w:rPr>
        <w:t>C.</w:t>
      </w:r>
    </w:p>
    <w:p w14:paraId="0E7D31C1" w14:textId="77777777" w:rsidR="00344635" w:rsidRPr="004944C2" w:rsidRDefault="00344635">
      <w:pPr>
        <w:rPr>
          <w:color w:val="000000"/>
          <w:szCs w:val="22"/>
        </w:rPr>
      </w:pPr>
    </w:p>
    <w:p w14:paraId="73EA67B7"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2D7679D" w14:textId="77777777">
        <w:tc>
          <w:tcPr>
            <w:tcW w:w="9287" w:type="dxa"/>
          </w:tcPr>
          <w:p w14:paraId="0299D6F0" w14:textId="77777777" w:rsidR="00344635" w:rsidRPr="004944C2" w:rsidRDefault="00A43288">
            <w:pPr>
              <w:tabs>
                <w:tab w:val="left" w:pos="142"/>
              </w:tabs>
              <w:rPr>
                <w:b/>
                <w:color w:val="000000"/>
                <w:szCs w:val="22"/>
              </w:rPr>
            </w:pPr>
            <w:r w:rsidRPr="004944C2">
              <w:rPr>
                <w:b/>
                <w:color w:val="000000"/>
                <w:szCs w:val="22"/>
              </w:rPr>
              <w:t>10.</w:t>
            </w:r>
            <w:r w:rsidRPr="004944C2">
              <w:rPr>
                <w:b/>
                <w:color w:val="000000"/>
                <w:szCs w:val="22"/>
              </w:rPr>
              <w:tab/>
              <w:t>ZVLÁŠTNÍ OPATŘENÍ PRO LIKVIDACI NEPOUŽITÝCH LÉČIVÝCH PŘÍPRAVKŮ NEBO ODPADU Z NICH, POKUD JE TO VHODNÉ</w:t>
            </w:r>
          </w:p>
        </w:tc>
      </w:tr>
    </w:tbl>
    <w:p w14:paraId="7CAED53D" w14:textId="77777777" w:rsidR="00344635" w:rsidRPr="004944C2" w:rsidRDefault="00344635">
      <w:pPr>
        <w:rPr>
          <w:color w:val="000000"/>
          <w:szCs w:val="22"/>
        </w:rPr>
      </w:pPr>
    </w:p>
    <w:p w14:paraId="5A3788E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9381C7F" w14:textId="77777777">
        <w:tc>
          <w:tcPr>
            <w:tcW w:w="9287" w:type="dxa"/>
          </w:tcPr>
          <w:p w14:paraId="1F8B2C88" w14:textId="77777777" w:rsidR="00344635" w:rsidRPr="004944C2" w:rsidRDefault="00A43288">
            <w:pPr>
              <w:tabs>
                <w:tab w:val="left" w:pos="142"/>
              </w:tabs>
              <w:rPr>
                <w:b/>
                <w:color w:val="000000"/>
                <w:szCs w:val="22"/>
              </w:rPr>
            </w:pPr>
            <w:r w:rsidRPr="004944C2">
              <w:rPr>
                <w:b/>
                <w:color w:val="000000"/>
                <w:szCs w:val="22"/>
              </w:rPr>
              <w:t>11.</w:t>
            </w:r>
            <w:r w:rsidRPr="004944C2">
              <w:rPr>
                <w:b/>
                <w:color w:val="000000"/>
                <w:szCs w:val="22"/>
              </w:rPr>
              <w:tab/>
              <w:t>NÁZEV A ADRESA DRŽITELE ROZHODNUTÍ O REGISTRACI</w:t>
            </w:r>
          </w:p>
        </w:tc>
      </w:tr>
    </w:tbl>
    <w:p w14:paraId="38AA0BBB" w14:textId="77777777" w:rsidR="00344635" w:rsidRPr="004944C2" w:rsidRDefault="00344635">
      <w:pPr>
        <w:widowControl w:val="0"/>
        <w:rPr>
          <w:color w:val="000000"/>
          <w:szCs w:val="22"/>
        </w:rPr>
      </w:pPr>
    </w:p>
    <w:p w14:paraId="6E90C55F" w14:textId="77777777" w:rsidR="00344635" w:rsidRPr="004944C2" w:rsidRDefault="00A43288">
      <w:pPr>
        <w:rPr>
          <w:b/>
          <w:noProof/>
          <w:szCs w:val="22"/>
        </w:rPr>
      </w:pPr>
      <w:r w:rsidRPr="004944C2">
        <w:rPr>
          <w:noProof/>
          <w:szCs w:val="22"/>
        </w:rPr>
        <w:lastRenderedPageBreak/>
        <w:t>Actavis Group PTC ehf.</w:t>
      </w:r>
    </w:p>
    <w:p w14:paraId="42F0AF71" w14:textId="77777777" w:rsidR="00344635" w:rsidRPr="004944C2" w:rsidRDefault="00A43288">
      <w:pPr>
        <w:rPr>
          <w:noProof/>
          <w:szCs w:val="22"/>
        </w:rPr>
      </w:pPr>
      <w:r w:rsidRPr="004944C2">
        <w:rPr>
          <w:noProof/>
          <w:szCs w:val="22"/>
        </w:rPr>
        <w:t>220 Hafnarfjörður</w:t>
      </w:r>
    </w:p>
    <w:p w14:paraId="26876B7A" w14:textId="77777777" w:rsidR="00344635" w:rsidRPr="004944C2" w:rsidRDefault="00A43288">
      <w:pPr>
        <w:widowControl w:val="0"/>
        <w:rPr>
          <w:color w:val="000000"/>
          <w:szCs w:val="22"/>
        </w:rPr>
      </w:pPr>
      <w:r w:rsidRPr="004944C2">
        <w:rPr>
          <w:noProof/>
          <w:szCs w:val="22"/>
        </w:rPr>
        <w:t>Island</w:t>
      </w:r>
    </w:p>
    <w:p w14:paraId="3432F09A" w14:textId="77777777" w:rsidR="00344635" w:rsidRPr="004944C2" w:rsidRDefault="00344635">
      <w:pPr>
        <w:rPr>
          <w:color w:val="000000"/>
          <w:szCs w:val="22"/>
        </w:rPr>
      </w:pPr>
    </w:p>
    <w:p w14:paraId="21451026"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BFE0C97" w14:textId="77777777">
        <w:tc>
          <w:tcPr>
            <w:tcW w:w="9287" w:type="dxa"/>
          </w:tcPr>
          <w:p w14:paraId="7189513A" w14:textId="77777777" w:rsidR="00344635" w:rsidRPr="004944C2" w:rsidRDefault="00A43288">
            <w:pPr>
              <w:tabs>
                <w:tab w:val="left" w:pos="142"/>
              </w:tabs>
              <w:rPr>
                <w:b/>
                <w:color w:val="000000"/>
                <w:szCs w:val="22"/>
              </w:rPr>
            </w:pPr>
            <w:r w:rsidRPr="004944C2">
              <w:rPr>
                <w:b/>
                <w:color w:val="000000"/>
                <w:szCs w:val="22"/>
              </w:rPr>
              <w:t>12.</w:t>
            </w:r>
            <w:r w:rsidRPr="004944C2">
              <w:rPr>
                <w:b/>
                <w:color w:val="000000"/>
                <w:szCs w:val="22"/>
              </w:rPr>
              <w:tab/>
              <w:t>REGISTRAČNÍ ČÍSLO/ČÍSLA</w:t>
            </w:r>
          </w:p>
        </w:tc>
      </w:tr>
    </w:tbl>
    <w:p w14:paraId="1C35D3B3" w14:textId="77777777" w:rsidR="00344635" w:rsidRPr="004944C2" w:rsidRDefault="00344635">
      <w:pPr>
        <w:rPr>
          <w:color w:val="000000"/>
          <w:szCs w:val="22"/>
        </w:rPr>
      </w:pPr>
    </w:p>
    <w:p w14:paraId="58074182" w14:textId="77777777" w:rsidR="00344635" w:rsidRPr="004944C2" w:rsidRDefault="00A43288">
      <w:pPr>
        <w:rPr>
          <w:noProof/>
          <w:szCs w:val="22"/>
        </w:rPr>
      </w:pPr>
      <w:r w:rsidRPr="004944C2">
        <w:rPr>
          <w:noProof/>
          <w:szCs w:val="22"/>
        </w:rPr>
        <w:t>EU/1/11/693/016</w:t>
      </w:r>
    </w:p>
    <w:p w14:paraId="2968FD02" w14:textId="77777777" w:rsidR="00344635" w:rsidRPr="004944C2" w:rsidRDefault="00344635">
      <w:pPr>
        <w:rPr>
          <w:color w:val="000000"/>
          <w:szCs w:val="22"/>
        </w:rPr>
      </w:pPr>
    </w:p>
    <w:p w14:paraId="3BBEF4F7"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3DFFB89" w14:textId="77777777">
        <w:tc>
          <w:tcPr>
            <w:tcW w:w="9287" w:type="dxa"/>
          </w:tcPr>
          <w:p w14:paraId="27C88D43" w14:textId="77777777" w:rsidR="00344635" w:rsidRPr="004944C2" w:rsidRDefault="00A43288">
            <w:pPr>
              <w:tabs>
                <w:tab w:val="left" w:pos="142"/>
              </w:tabs>
              <w:rPr>
                <w:b/>
                <w:color w:val="000000"/>
                <w:szCs w:val="22"/>
              </w:rPr>
            </w:pPr>
            <w:r w:rsidRPr="004944C2">
              <w:rPr>
                <w:b/>
                <w:color w:val="000000"/>
                <w:szCs w:val="22"/>
              </w:rPr>
              <w:t>13.</w:t>
            </w:r>
            <w:r w:rsidRPr="004944C2">
              <w:rPr>
                <w:b/>
                <w:color w:val="000000"/>
                <w:szCs w:val="22"/>
              </w:rPr>
              <w:tab/>
              <w:t>ČÍSLO ŠARŽE</w:t>
            </w:r>
          </w:p>
        </w:tc>
      </w:tr>
    </w:tbl>
    <w:p w14:paraId="52C19973" w14:textId="77777777" w:rsidR="00344635" w:rsidRPr="004944C2" w:rsidRDefault="00344635">
      <w:pPr>
        <w:rPr>
          <w:color w:val="000000"/>
          <w:szCs w:val="22"/>
        </w:rPr>
      </w:pPr>
    </w:p>
    <w:p w14:paraId="6828B315" w14:textId="77777777" w:rsidR="00344635" w:rsidRPr="004944C2" w:rsidRDefault="00A43288">
      <w:pPr>
        <w:rPr>
          <w:color w:val="000000"/>
          <w:szCs w:val="22"/>
        </w:rPr>
      </w:pPr>
      <w:r w:rsidRPr="004944C2">
        <w:rPr>
          <w:color w:val="000000"/>
          <w:szCs w:val="22"/>
        </w:rPr>
        <w:t>Lot</w:t>
      </w:r>
    </w:p>
    <w:p w14:paraId="7C6B1274" w14:textId="77777777" w:rsidR="00344635" w:rsidRPr="004944C2" w:rsidRDefault="00344635">
      <w:pPr>
        <w:rPr>
          <w:color w:val="000000"/>
          <w:szCs w:val="22"/>
        </w:rPr>
      </w:pPr>
    </w:p>
    <w:p w14:paraId="32AFE693"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5F1FC20" w14:textId="77777777">
        <w:tc>
          <w:tcPr>
            <w:tcW w:w="9287" w:type="dxa"/>
          </w:tcPr>
          <w:p w14:paraId="212D67C0" w14:textId="77777777" w:rsidR="00344635" w:rsidRPr="004944C2" w:rsidRDefault="00A43288">
            <w:pPr>
              <w:tabs>
                <w:tab w:val="left" w:pos="142"/>
              </w:tabs>
              <w:rPr>
                <w:b/>
                <w:color w:val="000000"/>
                <w:szCs w:val="22"/>
              </w:rPr>
            </w:pPr>
            <w:r w:rsidRPr="004944C2">
              <w:rPr>
                <w:b/>
                <w:color w:val="000000"/>
                <w:szCs w:val="22"/>
              </w:rPr>
              <w:t>14.</w:t>
            </w:r>
            <w:r w:rsidRPr="004944C2">
              <w:rPr>
                <w:b/>
                <w:color w:val="000000"/>
                <w:szCs w:val="22"/>
              </w:rPr>
              <w:tab/>
              <w:t>KLASIFIKACE PRO VÝDEJ</w:t>
            </w:r>
          </w:p>
        </w:tc>
      </w:tr>
    </w:tbl>
    <w:p w14:paraId="0F624D7E" w14:textId="77777777" w:rsidR="00344635" w:rsidRPr="004944C2" w:rsidRDefault="00344635">
      <w:pPr>
        <w:rPr>
          <w:color w:val="000000"/>
          <w:szCs w:val="22"/>
        </w:rPr>
      </w:pPr>
    </w:p>
    <w:p w14:paraId="49438389"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44F56C3" w14:textId="77777777">
        <w:tc>
          <w:tcPr>
            <w:tcW w:w="9287" w:type="dxa"/>
          </w:tcPr>
          <w:p w14:paraId="3E19F16A" w14:textId="77777777" w:rsidR="00344635" w:rsidRPr="004944C2" w:rsidRDefault="00A43288">
            <w:pPr>
              <w:tabs>
                <w:tab w:val="left" w:pos="142"/>
              </w:tabs>
              <w:rPr>
                <w:b/>
                <w:color w:val="000000"/>
                <w:szCs w:val="22"/>
              </w:rPr>
            </w:pPr>
            <w:r w:rsidRPr="004944C2">
              <w:rPr>
                <w:b/>
                <w:color w:val="000000"/>
                <w:szCs w:val="22"/>
              </w:rPr>
              <w:t>15.</w:t>
            </w:r>
            <w:r w:rsidRPr="004944C2">
              <w:rPr>
                <w:b/>
                <w:color w:val="000000"/>
                <w:szCs w:val="22"/>
              </w:rPr>
              <w:tab/>
              <w:t>NÁVOD K POUŽITÍ</w:t>
            </w:r>
          </w:p>
        </w:tc>
      </w:tr>
    </w:tbl>
    <w:p w14:paraId="72C035DA" w14:textId="77777777" w:rsidR="00344635" w:rsidRPr="004944C2" w:rsidRDefault="00344635">
      <w:pPr>
        <w:rPr>
          <w:color w:val="000000"/>
          <w:szCs w:val="22"/>
          <w:u w:val="single"/>
        </w:rPr>
      </w:pPr>
    </w:p>
    <w:p w14:paraId="52DEE32E" w14:textId="77777777" w:rsidR="00344635" w:rsidRPr="004944C2" w:rsidRDefault="00344635">
      <w:pPr>
        <w:rPr>
          <w:color w:val="000000"/>
          <w:szCs w:val="22"/>
        </w:rPr>
      </w:pPr>
    </w:p>
    <w:p w14:paraId="4BBE46A2" w14:textId="77777777" w:rsidR="00344635" w:rsidRPr="004944C2" w:rsidRDefault="00A43288">
      <w:pPr>
        <w:pBdr>
          <w:top w:val="single" w:sz="4" w:space="1" w:color="auto"/>
          <w:left w:val="single" w:sz="4" w:space="4" w:color="auto"/>
          <w:bottom w:val="single" w:sz="4" w:space="1" w:color="auto"/>
          <w:right w:val="single" w:sz="4" w:space="27" w:color="auto"/>
        </w:pBdr>
        <w:tabs>
          <w:tab w:val="left" w:pos="142"/>
        </w:tabs>
        <w:ind w:right="459"/>
        <w:rPr>
          <w:b/>
          <w:color w:val="000000"/>
        </w:rPr>
      </w:pPr>
      <w:r w:rsidRPr="004944C2">
        <w:rPr>
          <w:b/>
          <w:color w:val="000000"/>
        </w:rPr>
        <w:t>16.</w:t>
      </w:r>
      <w:r w:rsidRPr="004944C2">
        <w:rPr>
          <w:b/>
          <w:color w:val="000000"/>
        </w:rPr>
        <w:tab/>
        <w:t>INFORMACE V BRAILLOVĚ PÍSMU</w:t>
      </w:r>
    </w:p>
    <w:p w14:paraId="5DA89668" w14:textId="77777777" w:rsidR="00344635" w:rsidRPr="004944C2" w:rsidRDefault="00344635">
      <w:pPr>
        <w:rPr>
          <w:color w:val="000000"/>
          <w:szCs w:val="22"/>
        </w:rPr>
      </w:pPr>
    </w:p>
    <w:p w14:paraId="279F00A7"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6 mg</w:t>
      </w:r>
    </w:p>
    <w:p w14:paraId="19E8DD96" w14:textId="77777777" w:rsidR="00344635" w:rsidRPr="004944C2" w:rsidRDefault="00344635">
      <w:pPr>
        <w:rPr>
          <w:color w:val="000000"/>
          <w:szCs w:val="22"/>
        </w:rPr>
      </w:pPr>
    </w:p>
    <w:p w14:paraId="158991F2" w14:textId="77777777" w:rsidR="00344635" w:rsidRPr="004944C2" w:rsidRDefault="00344635">
      <w:pPr>
        <w:rPr>
          <w:color w:val="000000"/>
          <w:szCs w:val="22"/>
        </w:rPr>
      </w:pPr>
    </w:p>
    <w:p w14:paraId="59B0AB35" w14:textId="3831A0CC"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17.</w:t>
      </w:r>
      <w:r w:rsidRPr="004944C2">
        <w:rPr>
          <w:b/>
          <w:noProof/>
        </w:rPr>
        <w:tab/>
        <w:t>JEDINEČNÝ IDENTIFIKÁTOR – 2D ČÁROVÝ KÓD</w:t>
      </w:r>
      <w:r w:rsidR="009B3DA1">
        <w:rPr>
          <w:b/>
          <w:noProof/>
        </w:rPr>
        <w:fldChar w:fldCharType="begin"/>
      </w:r>
      <w:r w:rsidR="009B3DA1">
        <w:rPr>
          <w:b/>
          <w:noProof/>
        </w:rPr>
        <w:instrText xml:space="preserve"> DOCVARIABLE VAULT_ND_db6edcdf-ac76-44e8-acfd-b228cdefc04e \* MERGEFORMAT </w:instrText>
      </w:r>
      <w:r w:rsidR="009B3DA1">
        <w:rPr>
          <w:b/>
          <w:noProof/>
        </w:rPr>
        <w:fldChar w:fldCharType="separate"/>
      </w:r>
      <w:r w:rsidR="009B3DA1">
        <w:rPr>
          <w:b/>
          <w:noProof/>
        </w:rPr>
        <w:t xml:space="preserve"> </w:t>
      </w:r>
      <w:r w:rsidR="009B3DA1">
        <w:rPr>
          <w:b/>
          <w:noProof/>
        </w:rPr>
        <w:fldChar w:fldCharType="end"/>
      </w:r>
    </w:p>
    <w:p w14:paraId="69A4F63B" w14:textId="77777777" w:rsidR="00344635" w:rsidRPr="004944C2" w:rsidRDefault="00344635">
      <w:pPr>
        <w:tabs>
          <w:tab w:val="left" w:pos="720"/>
        </w:tabs>
        <w:rPr>
          <w:noProof/>
        </w:rPr>
      </w:pPr>
    </w:p>
    <w:p w14:paraId="78871770" w14:textId="77777777" w:rsidR="00344635" w:rsidRPr="004944C2" w:rsidRDefault="00A43288">
      <w:pPr>
        <w:rPr>
          <w:noProof/>
          <w:szCs w:val="22"/>
          <w:highlight w:val="lightGray"/>
          <w:shd w:val="clear" w:color="auto" w:fill="CCCCCC"/>
        </w:rPr>
      </w:pPr>
      <w:r w:rsidRPr="004944C2">
        <w:rPr>
          <w:noProof/>
          <w:highlight w:val="lightGray"/>
        </w:rPr>
        <w:t>2D čárový kód s jedinečným identifikátorem.</w:t>
      </w:r>
    </w:p>
    <w:p w14:paraId="719B1401" w14:textId="77777777" w:rsidR="00344635" w:rsidRPr="004944C2" w:rsidRDefault="00344635">
      <w:pPr>
        <w:tabs>
          <w:tab w:val="left" w:pos="720"/>
        </w:tabs>
        <w:rPr>
          <w:noProof/>
        </w:rPr>
      </w:pPr>
    </w:p>
    <w:p w14:paraId="655B4EFD" w14:textId="77777777" w:rsidR="00344635" w:rsidRPr="004944C2" w:rsidRDefault="00344635">
      <w:pPr>
        <w:tabs>
          <w:tab w:val="left" w:pos="720"/>
        </w:tabs>
        <w:rPr>
          <w:noProof/>
        </w:rPr>
      </w:pPr>
    </w:p>
    <w:p w14:paraId="7AF23E03" w14:textId="4A951BFD"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18.</w:t>
      </w:r>
      <w:r w:rsidRPr="004944C2">
        <w:rPr>
          <w:b/>
          <w:noProof/>
        </w:rPr>
        <w:tab/>
        <w:t>JEDINEČNÝ IDENTIFIKÁTOR – DATA ČITELNÁ OKEM</w:t>
      </w:r>
      <w:r w:rsidR="009B3DA1">
        <w:rPr>
          <w:b/>
          <w:noProof/>
        </w:rPr>
        <w:fldChar w:fldCharType="begin"/>
      </w:r>
      <w:r w:rsidR="009B3DA1">
        <w:rPr>
          <w:b/>
          <w:noProof/>
        </w:rPr>
        <w:instrText xml:space="preserve"> DOCVARIABLE VAULT_ND_dfa1b6fc-bd78-4919-8569-60e93ddd1622 \* MERGEFORMAT </w:instrText>
      </w:r>
      <w:r w:rsidR="009B3DA1">
        <w:rPr>
          <w:b/>
          <w:noProof/>
        </w:rPr>
        <w:fldChar w:fldCharType="separate"/>
      </w:r>
      <w:r w:rsidR="009B3DA1">
        <w:rPr>
          <w:b/>
          <w:noProof/>
        </w:rPr>
        <w:t xml:space="preserve"> </w:t>
      </w:r>
      <w:r w:rsidR="009B3DA1">
        <w:rPr>
          <w:b/>
          <w:noProof/>
        </w:rPr>
        <w:fldChar w:fldCharType="end"/>
      </w:r>
    </w:p>
    <w:p w14:paraId="3A41EDD4" w14:textId="77777777" w:rsidR="00344635" w:rsidRPr="004944C2" w:rsidRDefault="00344635">
      <w:pPr>
        <w:tabs>
          <w:tab w:val="left" w:pos="720"/>
        </w:tabs>
        <w:rPr>
          <w:noProof/>
        </w:rPr>
      </w:pPr>
    </w:p>
    <w:p w14:paraId="0E4DB7DC" w14:textId="77777777" w:rsidR="00344635" w:rsidRPr="004944C2" w:rsidRDefault="00A43288">
      <w:pPr>
        <w:rPr>
          <w:szCs w:val="22"/>
        </w:rPr>
      </w:pPr>
      <w:r w:rsidRPr="004944C2">
        <w:t>PC: {číslo}</w:t>
      </w:r>
    </w:p>
    <w:p w14:paraId="56931E3B" w14:textId="77777777" w:rsidR="00344635" w:rsidRPr="004944C2" w:rsidRDefault="00A43288">
      <w:pPr>
        <w:rPr>
          <w:szCs w:val="22"/>
        </w:rPr>
      </w:pPr>
      <w:r w:rsidRPr="004944C2">
        <w:t xml:space="preserve">SN: {číslo} </w:t>
      </w:r>
    </w:p>
    <w:p w14:paraId="64FB96D2" w14:textId="77777777" w:rsidR="00344635" w:rsidRPr="004944C2" w:rsidRDefault="00A43288">
      <w:pPr>
        <w:rPr>
          <w:szCs w:val="22"/>
        </w:rPr>
      </w:pPr>
      <w:r w:rsidRPr="004944C2">
        <w:t xml:space="preserve">NN: {číslo} </w:t>
      </w:r>
    </w:p>
    <w:p w14:paraId="22D5EAE1" w14:textId="77777777" w:rsidR="00344635" w:rsidRPr="004944C2" w:rsidRDefault="00344635">
      <w:pPr>
        <w:rPr>
          <w:color w:val="000000"/>
          <w:szCs w:val="22"/>
        </w:rPr>
      </w:pPr>
    </w:p>
    <w:p w14:paraId="03A0857F" w14:textId="77777777" w:rsidR="00344635" w:rsidRPr="004944C2" w:rsidRDefault="00A43288">
      <w:pPr>
        <w:rPr>
          <w:color w:val="000000"/>
          <w:szCs w:val="22"/>
        </w:rPr>
      </w:pPr>
      <w:r w:rsidRPr="004944C2">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02F2D27" w14:textId="77777777">
        <w:trPr>
          <w:trHeight w:val="240"/>
        </w:trPr>
        <w:tc>
          <w:tcPr>
            <w:tcW w:w="9287" w:type="dxa"/>
            <w:tcBorders>
              <w:bottom w:val="single" w:sz="4" w:space="0" w:color="auto"/>
            </w:tcBorders>
          </w:tcPr>
          <w:p w14:paraId="402DFEC0" w14:textId="77777777" w:rsidR="00344635" w:rsidRPr="004944C2" w:rsidRDefault="00A43288">
            <w:pPr>
              <w:rPr>
                <w:b/>
                <w:color w:val="000000"/>
                <w:szCs w:val="22"/>
              </w:rPr>
            </w:pPr>
            <w:r w:rsidRPr="004944C2">
              <w:rPr>
                <w:b/>
                <w:color w:val="000000"/>
                <w:szCs w:val="22"/>
              </w:rPr>
              <w:lastRenderedPageBreak/>
              <w:t>ÚDAJE UVÁDĚNÉ NA VNITŘNÍM OBALU</w:t>
            </w:r>
          </w:p>
          <w:p w14:paraId="3F92ECA2" w14:textId="77777777" w:rsidR="00344635" w:rsidRPr="004944C2" w:rsidRDefault="00344635">
            <w:pPr>
              <w:rPr>
                <w:color w:val="000000"/>
                <w:szCs w:val="22"/>
              </w:rPr>
            </w:pPr>
          </w:p>
          <w:p w14:paraId="028CD760" w14:textId="77777777" w:rsidR="00344635" w:rsidRPr="004944C2" w:rsidRDefault="00A43288">
            <w:pPr>
              <w:rPr>
                <w:b/>
                <w:color w:val="000000"/>
                <w:szCs w:val="22"/>
              </w:rPr>
            </w:pPr>
            <w:r w:rsidRPr="004944C2">
              <w:rPr>
                <w:b/>
                <w:color w:val="000000"/>
                <w:szCs w:val="22"/>
              </w:rPr>
              <w:t>ŠTÍTEK NA LAHVIČKU</w:t>
            </w:r>
          </w:p>
        </w:tc>
      </w:tr>
    </w:tbl>
    <w:p w14:paraId="5CE4229C" w14:textId="77777777" w:rsidR="00344635" w:rsidRPr="004944C2" w:rsidRDefault="00344635">
      <w:pPr>
        <w:rPr>
          <w:color w:val="000000"/>
          <w:szCs w:val="22"/>
        </w:rPr>
      </w:pPr>
    </w:p>
    <w:p w14:paraId="3710ABB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57F18D6" w14:textId="77777777">
        <w:tc>
          <w:tcPr>
            <w:tcW w:w="9287" w:type="dxa"/>
          </w:tcPr>
          <w:p w14:paraId="15994F2C" w14:textId="77777777" w:rsidR="00344635" w:rsidRPr="004944C2" w:rsidRDefault="00A43288">
            <w:pPr>
              <w:tabs>
                <w:tab w:val="left" w:pos="142"/>
              </w:tabs>
              <w:rPr>
                <w:b/>
                <w:color w:val="000000"/>
                <w:szCs w:val="22"/>
              </w:rPr>
            </w:pPr>
            <w:r w:rsidRPr="004944C2">
              <w:rPr>
                <w:b/>
                <w:color w:val="000000"/>
                <w:szCs w:val="22"/>
              </w:rPr>
              <w:t>1.</w:t>
            </w:r>
            <w:r w:rsidRPr="004944C2">
              <w:rPr>
                <w:b/>
                <w:color w:val="000000"/>
                <w:szCs w:val="22"/>
              </w:rPr>
              <w:tab/>
              <w:t>NÁZEV LÉČIVÉHO PŘÍPRAVKU</w:t>
            </w:r>
          </w:p>
        </w:tc>
      </w:tr>
    </w:tbl>
    <w:p w14:paraId="67E89904" w14:textId="77777777" w:rsidR="00344635" w:rsidRPr="004944C2" w:rsidRDefault="00344635">
      <w:pPr>
        <w:rPr>
          <w:color w:val="000000"/>
          <w:szCs w:val="22"/>
        </w:rPr>
      </w:pPr>
    </w:p>
    <w:p w14:paraId="61430F09" w14:textId="77777777" w:rsidR="00344635" w:rsidRPr="004944C2" w:rsidRDefault="00A43288">
      <w:pPr>
        <w:rPr>
          <w:color w:val="000000"/>
          <w:szCs w:val="22"/>
        </w:rPr>
      </w:pPr>
      <w:r w:rsidRPr="004944C2">
        <w:rPr>
          <w:noProof/>
          <w:szCs w:val="22"/>
        </w:rPr>
        <w:t>Rivastigmin Actavis</w:t>
      </w:r>
      <w:r w:rsidRPr="004944C2">
        <w:rPr>
          <w:color w:val="000000"/>
          <w:szCs w:val="22"/>
        </w:rPr>
        <w:t xml:space="preserve"> 6 mg tvrdé tobolky</w:t>
      </w:r>
    </w:p>
    <w:p w14:paraId="64A4AB47" w14:textId="77777777" w:rsidR="00344635" w:rsidRPr="004944C2" w:rsidRDefault="00A43288">
      <w:pPr>
        <w:rPr>
          <w:color w:val="000000"/>
          <w:szCs w:val="22"/>
        </w:rPr>
      </w:pPr>
      <w:r w:rsidRPr="004944C2">
        <w:rPr>
          <w:color w:val="000000"/>
          <w:szCs w:val="22"/>
        </w:rPr>
        <w:t>rivastigminum</w:t>
      </w:r>
    </w:p>
    <w:p w14:paraId="1C4BA8EC" w14:textId="77777777" w:rsidR="00344635" w:rsidRPr="004944C2" w:rsidRDefault="00344635">
      <w:pPr>
        <w:rPr>
          <w:color w:val="000000"/>
          <w:szCs w:val="22"/>
        </w:rPr>
      </w:pPr>
    </w:p>
    <w:p w14:paraId="1D9C2F51"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46F3C05" w14:textId="77777777">
        <w:tc>
          <w:tcPr>
            <w:tcW w:w="9287" w:type="dxa"/>
          </w:tcPr>
          <w:p w14:paraId="0BCFF824" w14:textId="77777777" w:rsidR="00344635" w:rsidRPr="004944C2" w:rsidRDefault="00A43288">
            <w:pPr>
              <w:tabs>
                <w:tab w:val="left" w:pos="142"/>
              </w:tabs>
              <w:rPr>
                <w:b/>
                <w:color w:val="000000"/>
                <w:szCs w:val="22"/>
              </w:rPr>
            </w:pPr>
            <w:r w:rsidRPr="004944C2">
              <w:rPr>
                <w:b/>
                <w:color w:val="000000"/>
                <w:szCs w:val="22"/>
              </w:rPr>
              <w:t>2.</w:t>
            </w:r>
            <w:r w:rsidRPr="004944C2">
              <w:rPr>
                <w:b/>
                <w:color w:val="000000"/>
                <w:szCs w:val="22"/>
              </w:rPr>
              <w:tab/>
              <w:t>OBSAH LÉČIVÉ LÁTKY/LÉČIVÝCH LÁTEK</w:t>
            </w:r>
          </w:p>
        </w:tc>
      </w:tr>
    </w:tbl>
    <w:p w14:paraId="7A5E5578" w14:textId="77777777" w:rsidR="00344635" w:rsidRPr="004944C2" w:rsidRDefault="00344635">
      <w:pPr>
        <w:rPr>
          <w:color w:val="000000"/>
          <w:szCs w:val="22"/>
        </w:rPr>
      </w:pPr>
    </w:p>
    <w:p w14:paraId="1001CBA4" w14:textId="77777777" w:rsidR="00344635" w:rsidRPr="004944C2" w:rsidRDefault="00A43288">
      <w:pPr>
        <w:rPr>
          <w:color w:val="000000"/>
          <w:szCs w:val="22"/>
        </w:rPr>
      </w:pPr>
      <w:r w:rsidRPr="004944C2">
        <w:rPr>
          <w:color w:val="000000"/>
          <w:szCs w:val="22"/>
        </w:rPr>
        <w:t>Jedna tobolka obsahuje rivastigminum 6 mg ve formě rivastigmini hydrogenotartras.</w:t>
      </w:r>
    </w:p>
    <w:p w14:paraId="2FEE0D8C" w14:textId="77777777" w:rsidR="00344635" w:rsidRPr="004944C2" w:rsidRDefault="00344635">
      <w:pPr>
        <w:rPr>
          <w:color w:val="000000"/>
          <w:szCs w:val="22"/>
        </w:rPr>
      </w:pPr>
    </w:p>
    <w:p w14:paraId="5A8A8BD3"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9E79E27" w14:textId="77777777">
        <w:tc>
          <w:tcPr>
            <w:tcW w:w="9287" w:type="dxa"/>
          </w:tcPr>
          <w:p w14:paraId="102300F0" w14:textId="77777777" w:rsidR="00344635" w:rsidRPr="004944C2" w:rsidRDefault="00A43288">
            <w:pPr>
              <w:tabs>
                <w:tab w:val="left" w:pos="142"/>
              </w:tabs>
              <w:rPr>
                <w:b/>
                <w:color w:val="000000"/>
                <w:szCs w:val="22"/>
              </w:rPr>
            </w:pPr>
            <w:r w:rsidRPr="004944C2">
              <w:rPr>
                <w:b/>
                <w:color w:val="000000"/>
                <w:szCs w:val="22"/>
              </w:rPr>
              <w:t>3.</w:t>
            </w:r>
            <w:r w:rsidRPr="004944C2">
              <w:rPr>
                <w:b/>
                <w:color w:val="000000"/>
                <w:szCs w:val="22"/>
              </w:rPr>
              <w:tab/>
              <w:t>SEZNAM POMOCNÝCH LÁTEK</w:t>
            </w:r>
          </w:p>
        </w:tc>
      </w:tr>
    </w:tbl>
    <w:p w14:paraId="35AB0307" w14:textId="77777777" w:rsidR="00344635" w:rsidRPr="004944C2" w:rsidRDefault="00344635">
      <w:pPr>
        <w:rPr>
          <w:color w:val="000000"/>
          <w:szCs w:val="22"/>
        </w:rPr>
      </w:pPr>
    </w:p>
    <w:p w14:paraId="7C9FFA9B"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53748AF0" w14:textId="77777777">
        <w:tc>
          <w:tcPr>
            <w:tcW w:w="9287" w:type="dxa"/>
          </w:tcPr>
          <w:p w14:paraId="205E0F10" w14:textId="77777777" w:rsidR="00344635" w:rsidRPr="004944C2" w:rsidRDefault="00A43288">
            <w:pPr>
              <w:tabs>
                <w:tab w:val="left" w:pos="142"/>
              </w:tabs>
              <w:rPr>
                <w:b/>
                <w:color w:val="000000"/>
                <w:szCs w:val="22"/>
              </w:rPr>
            </w:pPr>
            <w:r w:rsidRPr="004944C2">
              <w:rPr>
                <w:b/>
                <w:color w:val="000000"/>
                <w:szCs w:val="22"/>
              </w:rPr>
              <w:t>4.</w:t>
            </w:r>
            <w:r w:rsidRPr="004944C2">
              <w:rPr>
                <w:b/>
                <w:color w:val="000000"/>
                <w:szCs w:val="22"/>
              </w:rPr>
              <w:tab/>
              <w:t>LÉKOVÁ FORMA A OBSAH BALENÍ</w:t>
            </w:r>
          </w:p>
        </w:tc>
      </w:tr>
    </w:tbl>
    <w:p w14:paraId="390306E2" w14:textId="77777777" w:rsidR="00344635" w:rsidRPr="004944C2" w:rsidRDefault="00344635">
      <w:pPr>
        <w:rPr>
          <w:color w:val="000000"/>
          <w:szCs w:val="22"/>
        </w:rPr>
      </w:pPr>
    </w:p>
    <w:p w14:paraId="442BE2F2" w14:textId="77777777" w:rsidR="00344635" w:rsidRPr="004944C2" w:rsidRDefault="00A43288">
      <w:pPr>
        <w:rPr>
          <w:color w:val="000000"/>
          <w:szCs w:val="22"/>
        </w:rPr>
      </w:pPr>
      <w:r w:rsidRPr="004944C2">
        <w:rPr>
          <w:color w:val="000000"/>
          <w:szCs w:val="22"/>
        </w:rPr>
        <w:t>250 tvrdých tobolek</w:t>
      </w:r>
    </w:p>
    <w:p w14:paraId="62AE2565" w14:textId="77777777" w:rsidR="00344635" w:rsidRPr="004944C2" w:rsidRDefault="00344635">
      <w:pPr>
        <w:rPr>
          <w:color w:val="000000"/>
          <w:szCs w:val="22"/>
        </w:rPr>
      </w:pPr>
    </w:p>
    <w:p w14:paraId="4DDD7878"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372D58B1" w14:textId="77777777">
        <w:tc>
          <w:tcPr>
            <w:tcW w:w="9287" w:type="dxa"/>
          </w:tcPr>
          <w:p w14:paraId="44637932" w14:textId="77777777" w:rsidR="00344635" w:rsidRPr="004944C2" w:rsidRDefault="00A43288">
            <w:pPr>
              <w:tabs>
                <w:tab w:val="left" w:pos="142"/>
              </w:tabs>
              <w:rPr>
                <w:b/>
                <w:color w:val="000000"/>
                <w:szCs w:val="22"/>
              </w:rPr>
            </w:pPr>
            <w:r w:rsidRPr="004944C2">
              <w:rPr>
                <w:b/>
                <w:color w:val="000000"/>
                <w:szCs w:val="22"/>
              </w:rPr>
              <w:t>5.</w:t>
            </w:r>
            <w:r w:rsidRPr="004944C2">
              <w:rPr>
                <w:b/>
                <w:color w:val="000000"/>
                <w:szCs w:val="22"/>
              </w:rPr>
              <w:tab/>
              <w:t>ZPŮSOB A CESTA/CESTY PODÁNÍ</w:t>
            </w:r>
          </w:p>
        </w:tc>
      </w:tr>
    </w:tbl>
    <w:p w14:paraId="61B05CDC" w14:textId="77777777" w:rsidR="00344635" w:rsidRPr="004944C2" w:rsidRDefault="00344635">
      <w:pPr>
        <w:widowControl w:val="0"/>
        <w:rPr>
          <w:color w:val="000000"/>
          <w:szCs w:val="22"/>
        </w:rPr>
      </w:pPr>
    </w:p>
    <w:p w14:paraId="45E7469A" w14:textId="77777777" w:rsidR="00344635" w:rsidRPr="004944C2" w:rsidRDefault="00A43288">
      <w:pPr>
        <w:rPr>
          <w:color w:val="000000"/>
        </w:rPr>
      </w:pPr>
      <w:r w:rsidRPr="004944C2">
        <w:rPr>
          <w:color w:val="000000"/>
        </w:rPr>
        <w:t>Před použitím si přečtěte příbalovou informaci.</w:t>
      </w:r>
    </w:p>
    <w:p w14:paraId="548C6440" w14:textId="77777777" w:rsidR="00344635" w:rsidRPr="004944C2" w:rsidRDefault="00A43288">
      <w:pPr>
        <w:widowControl w:val="0"/>
        <w:rPr>
          <w:color w:val="000000"/>
          <w:szCs w:val="22"/>
        </w:rPr>
      </w:pPr>
      <w:r w:rsidRPr="004944C2">
        <w:rPr>
          <w:color w:val="000000"/>
          <w:szCs w:val="22"/>
        </w:rPr>
        <w:t>Perorální podání.</w:t>
      </w:r>
    </w:p>
    <w:p w14:paraId="28EED114" w14:textId="77777777" w:rsidR="00344635" w:rsidRPr="004944C2" w:rsidRDefault="00A43288">
      <w:pPr>
        <w:rPr>
          <w:color w:val="000000"/>
          <w:szCs w:val="22"/>
        </w:rPr>
      </w:pPr>
      <w:r w:rsidRPr="004944C2">
        <w:rPr>
          <w:color w:val="000000"/>
          <w:szCs w:val="22"/>
        </w:rPr>
        <w:t>Tobolky se polykají celé, aniž by se drtily či otevíraly.</w:t>
      </w:r>
    </w:p>
    <w:p w14:paraId="6CD7C055" w14:textId="77777777" w:rsidR="00344635" w:rsidRPr="004944C2" w:rsidRDefault="00344635">
      <w:pPr>
        <w:rPr>
          <w:color w:val="000000"/>
          <w:szCs w:val="22"/>
        </w:rPr>
      </w:pPr>
    </w:p>
    <w:p w14:paraId="2BFA7571"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778F263" w14:textId="77777777">
        <w:tc>
          <w:tcPr>
            <w:tcW w:w="9287" w:type="dxa"/>
          </w:tcPr>
          <w:p w14:paraId="42782D91" w14:textId="77777777" w:rsidR="00344635" w:rsidRPr="004944C2" w:rsidRDefault="00A43288">
            <w:pPr>
              <w:tabs>
                <w:tab w:val="left" w:pos="142"/>
              </w:tabs>
              <w:rPr>
                <w:b/>
                <w:color w:val="000000"/>
                <w:szCs w:val="22"/>
              </w:rPr>
            </w:pPr>
            <w:r w:rsidRPr="004944C2">
              <w:rPr>
                <w:b/>
                <w:color w:val="000000"/>
                <w:szCs w:val="22"/>
              </w:rPr>
              <w:t>6.</w:t>
            </w:r>
            <w:r w:rsidRPr="004944C2">
              <w:rPr>
                <w:b/>
                <w:color w:val="000000"/>
                <w:szCs w:val="22"/>
              </w:rPr>
              <w:tab/>
              <w:t>ZVLÁŠTNÍ UPOZORNĚNÍ, ŽE LÉČIVÝ PŘÍPRAVEK MUSÍ BÝT UCHOVÁVÁN MIMO DOHLED A DOSAH DĚTÍ</w:t>
            </w:r>
          </w:p>
        </w:tc>
      </w:tr>
    </w:tbl>
    <w:p w14:paraId="15F78A39" w14:textId="77777777" w:rsidR="00344635" w:rsidRPr="004944C2" w:rsidRDefault="00344635">
      <w:pPr>
        <w:rPr>
          <w:color w:val="000000"/>
          <w:szCs w:val="22"/>
        </w:rPr>
      </w:pPr>
    </w:p>
    <w:p w14:paraId="547E6068" w14:textId="77777777" w:rsidR="00344635" w:rsidRPr="004944C2" w:rsidRDefault="00A43288">
      <w:pPr>
        <w:rPr>
          <w:color w:val="000000"/>
          <w:szCs w:val="22"/>
        </w:rPr>
      </w:pPr>
      <w:r w:rsidRPr="004944C2">
        <w:rPr>
          <w:color w:val="000000"/>
          <w:szCs w:val="22"/>
        </w:rPr>
        <w:t>Uchovávejte mimo dohled a dosah dětí.</w:t>
      </w:r>
    </w:p>
    <w:p w14:paraId="0F455C5D" w14:textId="77777777" w:rsidR="00344635" w:rsidRPr="004944C2" w:rsidRDefault="00344635">
      <w:pPr>
        <w:rPr>
          <w:color w:val="000000"/>
          <w:szCs w:val="22"/>
        </w:rPr>
      </w:pPr>
    </w:p>
    <w:p w14:paraId="72F5027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0D764441" w14:textId="77777777">
        <w:tc>
          <w:tcPr>
            <w:tcW w:w="9287" w:type="dxa"/>
          </w:tcPr>
          <w:p w14:paraId="3C6BC521" w14:textId="77777777" w:rsidR="00344635" w:rsidRPr="004944C2" w:rsidRDefault="00A43288">
            <w:pPr>
              <w:tabs>
                <w:tab w:val="left" w:pos="142"/>
              </w:tabs>
              <w:rPr>
                <w:b/>
                <w:color w:val="000000"/>
                <w:szCs w:val="22"/>
              </w:rPr>
            </w:pPr>
            <w:r w:rsidRPr="004944C2">
              <w:rPr>
                <w:b/>
                <w:color w:val="000000"/>
                <w:szCs w:val="22"/>
              </w:rPr>
              <w:t>7.</w:t>
            </w:r>
            <w:r w:rsidRPr="004944C2">
              <w:rPr>
                <w:b/>
                <w:color w:val="000000"/>
                <w:szCs w:val="22"/>
              </w:rPr>
              <w:tab/>
              <w:t>DALŠÍ ZVLÁŠTNÍ UPOZORNĚNÍ, POKUD JE POTŘEBNÉ</w:t>
            </w:r>
          </w:p>
        </w:tc>
      </w:tr>
    </w:tbl>
    <w:p w14:paraId="0D252D1C" w14:textId="77777777" w:rsidR="00344635" w:rsidRPr="004944C2" w:rsidRDefault="00344635">
      <w:pPr>
        <w:rPr>
          <w:color w:val="000000"/>
          <w:szCs w:val="22"/>
        </w:rPr>
      </w:pPr>
    </w:p>
    <w:p w14:paraId="6640473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3BB72BF" w14:textId="77777777">
        <w:tc>
          <w:tcPr>
            <w:tcW w:w="9287" w:type="dxa"/>
          </w:tcPr>
          <w:p w14:paraId="4AF7E93C" w14:textId="77777777" w:rsidR="00344635" w:rsidRPr="004944C2" w:rsidRDefault="00A43288">
            <w:pPr>
              <w:tabs>
                <w:tab w:val="left" w:pos="142"/>
              </w:tabs>
              <w:rPr>
                <w:b/>
                <w:color w:val="000000"/>
                <w:szCs w:val="22"/>
              </w:rPr>
            </w:pPr>
            <w:r w:rsidRPr="004944C2">
              <w:rPr>
                <w:b/>
                <w:color w:val="000000"/>
                <w:szCs w:val="22"/>
              </w:rPr>
              <w:t>8.</w:t>
            </w:r>
            <w:r w:rsidRPr="004944C2">
              <w:rPr>
                <w:b/>
                <w:color w:val="000000"/>
                <w:szCs w:val="22"/>
              </w:rPr>
              <w:tab/>
              <w:t>POUŽITELNOST</w:t>
            </w:r>
          </w:p>
        </w:tc>
      </w:tr>
    </w:tbl>
    <w:p w14:paraId="692DDBF5" w14:textId="77777777" w:rsidR="00344635" w:rsidRPr="004944C2" w:rsidRDefault="00344635">
      <w:pPr>
        <w:rPr>
          <w:color w:val="000000"/>
          <w:szCs w:val="22"/>
        </w:rPr>
      </w:pPr>
    </w:p>
    <w:p w14:paraId="1F5C264A" w14:textId="77777777" w:rsidR="00344635" w:rsidRPr="004944C2" w:rsidRDefault="00A43288">
      <w:pPr>
        <w:rPr>
          <w:color w:val="000000"/>
          <w:szCs w:val="22"/>
        </w:rPr>
      </w:pPr>
      <w:r w:rsidRPr="004944C2">
        <w:rPr>
          <w:color w:val="000000"/>
          <w:szCs w:val="22"/>
        </w:rPr>
        <w:t>EXP</w:t>
      </w:r>
    </w:p>
    <w:p w14:paraId="2D35A805" w14:textId="77777777" w:rsidR="00344635" w:rsidRPr="004944C2" w:rsidRDefault="00344635">
      <w:pPr>
        <w:rPr>
          <w:color w:val="000000"/>
          <w:szCs w:val="22"/>
        </w:rPr>
      </w:pPr>
    </w:p>
    <w:p w14:paraId="7E7B9810"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C628FED" w14:textId="77777777">
        <w:tc>
          <w:tcPr>
            <w:tcW w:w="9287" w:type="dxa"/>
          </w:tcPr>
          <w:p w14:paraId="66858C41" w14:textId="77777777" w:rsidR="00344635" w:rsidRPr="004944C2" w:rsidRDefault="00A43288">
            <w:pPr>
              <w:tabs>
                <w:tab w:val="left" w:pos="142"/>
              </w:tabs>
              <w:rPr>
                <w:color w:val="000000"/>
                <w:szCs w:val="22"/>
              </w:rPr>
            </w:pPr>
            <w:r w:rsidRPr="004944C2">
              <w:rPr>
                <w:b/>
                <w:color w:val="000000"/>
                <w:szCs w:val="22"/>
              </w:rPr>
              <w:t>9.</w:t>
            </w:r>
            <w:r w:rsidRPr="004944C2">
              <w:rPr>
                <w:b/>
                <w:color w:val="000000"/>
                <w:szCs w:val="22"/>
              </w:rPr>
              <w:tab/>
              <w:t>ZVLÁŠTNÍ PODMÍNKY PRO UCHOVÁVÁNÍ</w:t>
            </w:r>
          </w:p>
        </w:tc>
      </w:tr>
    </w:tbl>
    <w:p w14:paraId="5C3849AB" w14:textId="77777777" w:rsidR="00344635" w:rsidRPr="004944C2" w:rsidRDefault="00344635">
      <w:pPr>
        <w:rPr>
          <w:color w:val="000000"/>
          <w:szCs w:val="22"/>
        </w:rPr>
      </w:pPr>
    </w:p>
    <w:p w14:paraId="766F0567" w14:textId="77777777" w:rsidR="00344635" w:rsidRPr="004944C2" w:rsidRDefault="00A43288">
      <w:pPr>
        <w:rPr>
          <w:color w:val="000000"/>
          <w:szCs w:val="22"/>
        </w:rPr>
      </w:pPr>
      <w:r w:rsidRPr="004944C2">
        <w:rPr>
          <w:color w:val="000000"/>
          <w:szCs w:val="22"/>
        </w:rPr>
        <w:t>Uchovávejte při teplotě do 25</w:t>
      </w:r>
      <w:r w:rsidRPr="004944C2">
        <w:rPr>
          <w:color w:val="000000"/>
          <w:szCs w:val="22"/>
        </w:rPr>
        <w:sym w:font="Symbol" w:char="F0B0"/>
      </w:r>
      <w:r w:rsidRPr="004944C2">
        <w:rPr>
          <w:color w:val="000000"/>
          <w:szCs w:val="22"/>
        </w:rPr>
        <w:t>C.</w:t>
      </w:r>
    </w:p>
    <w:p w14:paraId="1C2F29EB" w14:textId="77777777" w:rsidR="00344635" w:rsidRPr="004944C2" w:rsidRDefault="00344635">
      <w:pPr>
        <w:rPr>
          <w:color w:val="000000"/>
          <w:szCs w:val="22"/>
        </w:rPr>
      </w:pPr>
    </w:p>
    <w:p w14:paraId="5867EC9E"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D4FC945" w14:textId="77777777">
        <w:tc>
          <w:tcPr>
            <w:tcW w:w="9287" w:type="dxa"/>
          </w:tcPr>
          <w:p w14:paraId="25ED57D8" w14:textId="77777777" w:rsidR="00344635" w:rsidRPr="004944C2" w:rsidRDefault="00A43288">
            <w:pPr>
              <w:tabs>
                <w:tab w:val="left" w:pos="142"/>
              </w:tabs>
              <w:rPr>
                <w:b/>
                <w:color w:val="000000"/>
                <w:szCs w:val="22"/>
              </w:rPr>
            </w:pPr>
            <w:r w:rsidRPr="004944C2">
              <w:rPr>
                <w:b/>
                <w:color w:val="000000"/>
                <w:szCs w:val="22"/>
              </w:rPr>
              <w:t>10.</w:t>
            </w:r>
            <w:r w:rsidRPr="004944C2">
              <w:rPr>
                <w:b/>
                <w:color w:val="000000"/>
                <w:szCs w:val="22"/>
              </w:rPr>
              <w:tab/>
              <w:t>ZVLÁŠTNÍ OPATŘENÍ PRO LIKVIDACI NEPOUŽITÝCH LÉČIVÝCH PŘÍPRAVKŮ NEBO ODPADU Z NICH, POKUD JE TO VHODNÉ</w:t>
            </w:r>
          </w:p>
        </w:tc>
      </w:tr>
    </w:tbl>
    <w:p w14:paraId="18E920B4" w14:textId="77777777" w:rsidR="00344635" w:rsidRPr="004944C2" w:rsidRDefault="00344635">
      <w:pPr>
        <w:rPr>
          <w:color w:val="000000"/>
          <w:szCs w:val="22"/>
        </w:rPr>
      </w:pPr>
    </w:p>
    <w:p w14:paraId="42985B8D"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2DB3DFC0" w14:textId="77777777">
        <w:tc>
          <w:tcPr>
            <w:tcW w:w="9287" w:type="dxa"/>
          </w:tcPr>
          <w:p w14:paraId="69FD18F8" w14:textId="77777777" w:rsidR="00344635" w:rsidRPr="004944C2" w:rsidRDefault="00A43288">
            <w:pPr>
              <w:tabs>
                <w:tab w:val="left" w:pos="142"/>
              </w:tabs>
              <w:rPr>
                <w:b/>
                <w:color w:val="000000"/>
                <w:szCs w:val="22"/>
              </w:rPr>
            </w:pPr>
            <w:r w:rsidRPr="004944C2">
              <w:rPr>
                <w:b/>
                <w:color w:val="000000"/>
                <w:szCs w:val="22"/>
              </w:rPr>
              <w:t>11.</w:t>
            </w:r>
            <w:r w:rsidRPr="004944C2">
              <w:rPr>
                <w:b/>
                <w:color w:val="000000"/>
                <w:szCs w:val="22"/>
              </w:rPr>
              <w:tab/>
              <w:t>NÁZEV A ADRESA DRŽITELE ROZHODNUTÍ O REGISTRACI</w:t>
            </w:r>
          </w:p>
        </w:tc>
      </w:tr>
    </w:tbl>
    <w:p w14:paraId="689B93AD" w14:textId="77777777" w:rsidR="00344635" w:rsidRPr="004944C2" w:rsidRDefault="00344635">
      <w:pPr>
        <w:widowControl w:val="0"/>
        <w:rPr>
          <w:color w:val="000000"/>
          <w:szCs w:val="22"/>
        </w:rPr>
      </w:pPr>
    </w:p>
    <w:p w14:paraId="337D4644" w14:textId="77777777" w:rsidR="00344635" w:rsidRPr="004944C2" w:rsidRDefault="00A43288">
      <w:pPr>
        <w:rPr>
          <w:noProof/>
          <w:szCs w:val="22"/>
        </w:rPr>
      </w:pPr>
      <w:r w:rsidRPr="004944C2">
        <w:rPr>
          <w:noProof/>
          <w:szCs w:val="22"/>
        </w:rPr>
        <w:lastRenderedPageBreak/>
        <w:t>[Actavis logo]</w:t>
      </w:r>
    </w:p>
    <w:p w14:paraId="67FD6030" w14:textId="77777777" w:rsidR="00344635" w:rsidRPr="004944C2" w:rsidRDefault="00344635">
      <w:pPr>
        <w:rPr>
          <w:color w:val="000000"/>
          <w:szCs w:val="22"/>
        </w:rPr>
      </w:pPr>
    </w:p>
    <w:p w14:paraId="7E600832"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12FC5C6B" w14:textId="77777777">
        <w:tc>
          <w:tcPr>
            <w:tcW w:w="9287" w:type="dxa"/>
          </w:tcPr>
          <w:p w14:paraId="4527628C" w14:textId="77777777" w:rsidR="00344635" w:rsidRPr="004944C2" w:rsidRDefault="00A43288">
            <w:pPr>
              <w:tabs>
                <w:tab w:val="left" w:pos="142"/>
              </w:tabs>
              <w:rPr>
                <w:b/>
                <w:color w:val="000000"/>
                <w:szCs w:val="22"/>
              </w:rPr>
            </w:pPr>
            <w:r w:rsidRPr="004944C2">
              <w:rPr>
                <w:b/>
                <w:color w:val="000000"/>
                <w:szCs w:val="22"/>
              </w:rPr>
              <w:t>12.</w:t>
            </w:r>
            <w:r w:rsidRPr="004944C2">
              <w:rPr>
                <w:b/>
                <w:color w:val="000000"/>
                <w:szCs w:val="22"/>
              </w:rPr>
              <w:tab/>
              <w:t>REGISTRAČNÍ ČÍSLO/ČÍSLA</w:t>
            </w:r>
          </w:p>
        </w:tc>
      </w:tr>
    </w:tbl>
    <w:p w14:paraId="76723A40" w14:textId="77777777" w:rsidR="00344635" w:rsidRPr="004944C2" w:rsidRDefault="00344635">
      <w:pPr>
        <w:rPr>
          <w:color w:val="000000"/>
          <w:szCs w:val="22"/>
        </w:rPr>
      </w:pPr>
    </w:p>
    <w:p w14:paraId="1731B119" w14:textId="77777777" w:rsidR="00344635" w:rsidRPr="004944C2" w:rsidRDefault="00A43288">
      <w:pPr>
        <w:rPr>
          <w:noProof/>
          <w:szCs w:val="22"/>
        </w:rPr>
      </w:pPr>
      <w:r w:rsidRPr="004944C2">
        <w:rPr>
          <w:noProof/>
          <w:szCs w:val="22"/>
        </w:rPr>
        <w:t>EU/1/11/693/016</w:t>
      </w:r>
    </w:p>
    <w:p w14:paraId="6863CBB2" w14:textId="77777777" w:rsidR="00344635" w:rsidRPr="004944C2" w:rsidRDefault="00344635">
      <w:pPr>
        <w:rPr>
          <w:color w:val="000000"/>
          <w:szCs w:val="22"/>
        </w:rPr>
      </w:pPr>
    </w:p>
    <w:p w14:paraId="578A4DAB"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7AEF723D" w14:textId="77777777">
        <w:tc>
          <w:tcPr>
            <w:tcW w:w="9287" w:type="dxa"/>
          </w:tcPr>
          <w:p w14:paraId="6FD28970" w14:textId="77777777" w:rsidR="00344635" w:rsidRPr="004944C2" w:rsidRDefault="00A43288">
            <w:pPr>
              <w:tabs>
                <w:tab w:val="left" w:pos="142"/>
              </w:tabs>
              <w:rPr>
                <w:b/>
                <w:color w:val="000000"/>
                <w:szCs w:val="22"/>
              </w:rPr>
            </w:pPr>
            <w:r w:rsidRPr="004944C2">
              <w:rPr>
                <w:b/>
                <w:color w:val="000000"/>
                <w:szCs w:val="22"/>
              </w:rPr>
              <w:t>13.</w:t>
            </w:r>
            <w:r w:rsidRPr="004944C2">
              <w:rPr>
                <w:b/>
                <w:color w:val="000000"/>
                <w:szCs w:val="22"/>
              </w:rPr>
              <w:tab/>
              <w:t>ČÍSLO ŠARŽE</w:t>
            </w:r>
          </w:p>
        </w:tc>
      </w:tr>
    </w:tbl>
    <w:p w14:paraId="4EFE855F" w14:textId="77777777" w:rsidR="00344635" w:rsidRPr="004944C2" w:rsidRDefault="00344635">
      <w:pPr>
        <w:rPr>
          <w:color w:val="000000"/>
          <w:szCs w:val="22"/>
        </w:rPr>
      </w:pPr>
    </w:p>
    <w:p w14:paraId="154F670E" w14:textId="77777777" w:rsidR="00344635" w:rsidRPr="004944C2" w:rsidRDefault="00A43288">
      <w:pPr>
        <w:rPr>
          <w:color w:val="000000"/>
          <w:szCs w:val="22"/>
        </w:rPr>
      </w:pPr>
      <w:r w:rsidRPr="004944C2">
        <w:rPr>
          <w:color w:val="000000"/>
          <w:szCs w:val="22"/>
        </w:rPr>
        <w:t>Lot</w:t>
      </w:r>
    </w:p>
    <w:p w14:paraId="223139E3" w14:textId="77777777" w:rsidR="00344635" w:rsidRPr="004944C2" w:rsidRDefault="00344635">
      <w:pPr>
        <w:rPr>
          <w:color w:val="000000"/>
          <w:szCs w:val="22"/>
        </w:rPr>
      </w:pPr>
    </w:p>
    <w:p w14:paraId="55867CF9"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667987B2" w14:textId="77777777">
        <w:tc>
          <w:tcPr>
            <w:tcW w:w="9287" w:type="dxa"/>
          </w:tcPr>
          <w:p w14:paraId="23754F8D" w14:textId="77777777" w:rsidR="00344635" w:rsidRPr="004944C2" w:rsidRDefault="00A43288">
            <w:pPr>
              <w:tabs>
                <w:tab w:val="left" w:pos="142"/>
              </w:tabs>
              <w:rPr>
                <w:b/>
                <w:color w:val="000000"/>
                <w:szCs w:val="22"/>
              </w:rPr>
            </w:pPr>
            <w:r w:rsidRPr="004944C2">
              <w:rPr>
                <w:b/>
                <w:color w:val="000000"/>
                <w:szCs w:val="22"/>
              </w:rPr>
              <w:t>14.</w:t>
            </w:r>
            <w:r w:rsidRPr="004944C2">
              <w:rPr>
                <w:b/>
                <w:color w:val="000000"/>
                <w:szCs w:val="22"/>
              </w:rPr>
              <w:tab/>
              <w:t>KLASIFIKACE PRO VÝDEJ</w:t>
            </w:r>
          </w:p>
        </w:tc>
      </w:tr>
    </w:tbl>
    <w:p w14:paraId="5F57AFB3" w14:textId="77777777" w:rsidR="00344635" w:rsidRPr="004944C2" w:rsidRDefault="00344635">
      <w:pPr>
        <w:rPr>
          <w:color w:val="000000"/>
          <w:szCs w:val="22"/>
        </w:rPr>
      </w:pPr>
    </w:p>
    <w:p w14:paraId="41FC3F6B" w14:textId="77777777" w:rsidR="00344635" w:rsidRPr="004944C2" w:rsidRDefault="0034463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635" w:rsidRPr="004944C2" w14:paraId="47051CD6" w14:textId="77777777">
        <w:tc>
          <w:tcPr>
            <w:tcW w:w="9287" w:type="dxa"/>
          </w:tcPr>
          <w:p w14:paraId="0519BA1A" w14:textId="77777777" w:rsidR="00344635" w:rsidRPr="004944C2" w:rsidRDefault="00A43288">
            <w:pPr>
              <w:tabs>
                <w:tab w:val="left" w:pos="142"/>
              </w:tabs>
              <w:rPr>
                <w:b/>
                <w:color w:val="000000"/>
                <w:szCs w:val="22"/>
              </w:rPr>
            </w:pPr>
            <w:r w:rsidRPr="004944C2">
              <w:rPr>
                <w:b/>
                <w:color w:val="000000"/>
                <w:szCs w:val="22"/>
              </w:rPr>
              <w:t>15.</w:t>
            </w:r>
            <w:r w:rsidRPr="004944C2">
              <w:rPr>
                <w:b/>
                <w:color w:val="000000"/>
                <w:szCs w:val="22"/>
              </w:rPr>
              <w:tab/>
              <w:t>NÁVOD K POUŽITÍ</w:t>
            </w:r>
          </w:p>
        </w:tc>
      </w:tr>
    </w:tbl>
    <w:p w14:paraId="2A3009B9" w14:textId="77777777" w:rsidR="00344635" w:rsidRPr="004944C2" w:rsidRDefault="00344635">
      <w:pPr>
        <w:rPr>
          <w:color w:val="000000"/>
          <w:szCs w:val="22"/>
          <w:u w:val="single"/>
        </w:rPr>
      </w:pPr>
    </w:p>
    <w:p w14:paraId="0FF1B8BB" w14:textId="77777777" w:rsidR="00344635" w:rsidRPr="004944C2" w:rsidRDefault="00344635">
      <w:pPr>
        <w:rPr>
          <w:color w:val="000000"/>
          <w:szCs w:val="22"/>
        </w:rPr>
      </w:pPr>
    </w:p>
    <w:p w14:paraId="47488C17" w14:textId="77777777" w:rsidR="00344635" w:rsidRPr="004944C2" w:rsidRDefault="00A43288">
      <w:pPr>
        <w:pBdr>
          <w:top w:val="single" w:sz="4" w:space="1" w:color="auto"/>
          <w:left w:val="single" w:sz="4" w:space="4" w:color="auto"/>
          <w:bottom w:val="single" w:sz="4" w:space="1" w:color="auto"/>
          <w:right w:val="single" w:sz="4" w:space="27" w:color="auto"/>
        </w:pBdr>
        <w:tabs>
          <w:tab w:val="left" w:pos="142"/>
        </w:tabs>
        <w:ind w:right="459"/>
        <w:rPr>
          <w:b/>
          <w:color w:val="000000"/>
        </w:rPr>
      </w:pPr>
      <w:r w:rsidRPr="004944C2">
        <w:rPr>
          <w:b/>
          <w:color w:val="000000"/>
        </w:rPr>
        <w:t>16.</w:t>
      </w:r>
      <w:r w:rsidRPr="004944C2">
        <w:rPr>
          <w:b/>
          <w:color w:val="000000"/>
        </w:rPr>
        <w:tab/>
        <w:t>INFORMACE V BRAILLOVĚ PÍSMU</w:t>
      </w:r>
    </w:p>
    <w:p w14:paraId="45332400" w14:textId="77777777" w:rsidR="00344635" w:rsidRPr="004944C2" w:rsidRDefault="00344635">
      <w:pPr>
        <w:rPr>
          <w:color w:val="000000"/>
          <w:szCs w:val="22"/>
        </w:rPr>
      </w:pPr>
    </w:p>
    <w:p w14:paraId="55F8DF14" w14:textId="77777777" w:rsidR="00344635" w:rsidRPr="004944C2" w:rsidRDefault="00344635">
      <w:pPr>
        <w:rPr>
          <w:color w:val="000000"/>
          <w:szCs w:val="22"/>
        </w:rPr>
      </w:pPr>
    </w:p>
    <w:p w14:paraId="4792DC41" w14:textId="345C5736"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17.</w:t>
      </w:r>
      <w:r w:rsidRPr="004944C2">
        <w:rPr>
          <w:b/>
          <w:noProof/>
        </w:rPr>
        <w:tab/>
        <w:t>JEDINEČNÝ IDENTIFIKÁTOR – 2D ČÁROVÝ KÓD</w:t>
      </w:r>
      <w:r w:rsidR="009B3DA1">
        <w:rPr>
          <w:b/>
          <w:noProof/>
        </w:rPr>
        <w:fldChar w:fldCharType="begin"/>
      </w:r>
      <w:r w:rsidR="009B3DA1">
        <w:rPr>
          <w:b/>
          <w:noProof/>
        </w:rPr>
        <w:instrText xml:space="preserve"> DOCVARIABLE VAULT_ND_3601d1ee-81c1-4135-a281-290dba2c82e6 \* MERGEFORMAT </w:instrText>
      </w:r>
      <w:r w:rsidR="009B3DA1">
        <w:rPr>
          <w:b/>
          <w:noProof/>
        </w:rPr>
        <w:fldChar w:fldCharType="separate"/>
      </w:r>
      <w:r w:rsidR="009B3DA1">
        <w:rPr>
          <w:b/>
          <w:noProof/>
        </w:rPr>
        <w:t xml:space="preserve"> </w:t>
      </w:r>
      <w:r w:rsidR="009B3DA1">
        <w:rPr>
          <w:b/>
          <w:noProof/>
        </w:rPr>
        <w:fldChar w:fldCharType="end"/>
      </w:r>
    </w:p>
    <w:p w14:paraId="68188938" w14:textId="77777777" w:rsidR="00344635" w:rsidRPr="004944C2" w:rsidRDefault="00344635">
      <w:pPr>
        <w:tabs>
          <w:tab w:val="left" w:pos="720"/>
        </w:tabs>
        <w:rPr>
          <w:noProof/>
        </w:rPr>
      </w:pPr>
    </w:p>
    <w:p w14:paraId="105520DC" w14:textId="77777777" w:rsidR="00344635" w:rsidRPr="004944C2" w:rsidRDefault="00344635">
      <w:pPr>
        <w:tabs>
          <w:tab w:val="left" w:pos="720"/>
        </w:tabs>
        <w:rPr>
          <w:noProof/>
        </w:rPr>
      </w:pPr>
    </w:p>
    <w:p w14:paraId="2CDA4089" w14:textId="4C7965DF" w:rsidR="00344635" w:rsidRPr="004944C2" w:rsidRDefault="00A43288">
      <w:pPr>
        <w:keepNext/>
        <w:pBdr>
          <w:top w:val="single" w:sz="4" w:space="1" w:color="auto"/>
          <w:left w:val="single" w:sz="4" w:space="4" w:color="auto"/>
          <w:bottom w:val="single" w:sz="4" w:space="1" w:color="auto"/>
          <w:right w:val="single" w:sz="4" w:space="4" w:color="auto"/>
        </w:pBdr>
        <w:tabs>
          <w:tab w:val="left" w:pos="567"/>
        </w:tabs>
        <w:ind w:left="-3" w:firstLine="0"/>
        <w:outlineLvl w:val="0"/>
        <w:rPr>
          <w:i/>
          <w:noProof/>
        </w:rPr>
      </w:pPr>
      <w:r w:rsidRPr="004944C2">
        <w:rPr>
          <w:b/>
          <w:noProof/>
        </w:rPr>
        <w:t>18.</w:t>
      </w:r>
      <w:r w:rsidRPr="004944C2">
        <w:rPr>
          <w:b/>
          <w:noProof/>
        </w:rPr>
        <w:tab/>
        <w:t>JEDINEČNÝ IDENTIFIKÁTOR – DATA ČITELNÁ OKEM</w:t>
      </w:r>
      <w:r w:rsidR="009B3DA1">
        <w:rPr>
          <w:b/>
          <w:noProof/>
        </w:rPr>
        <w:fldChar w:fldCharType="begin"/>
      </w:r>
      <w:r w:rsidR="009B3DA1">
        <w:rPr>
          <w:b/>
          <w:noProof/>
        </w:rPr>
        <w:instrText xml:space="preserve"> DOCVARIABLE VAULT_ND_3973e9ab-2ba9-41fb-b3aa-8ea411e99ce6 \* MERGEFORMAT </w:instrText>
      </w:r>
      <w:r w:rsidR="009B3DA1">
        <w:rPr>
          <w:b/>
          <w:noProof/>
        </w:rPr>
        <w:fldChar w:fldCharType="separate"/>
      </w:r>
      <w:r w:rsidR="009B3DA1">
        <w:rPr>
          <w:b/>
          <w:noProof/>
        </w:rPr>
        <w:t xml:space="preserve"> </w:t>
      </w:r>
      <w:r w:rsidR="009B3DA1">
        <w:rPr>
          <w:b/>
          <w:noProof/>
        </w:rPr>
        <w:fldChar w:fldCharType="end"/>
      </w:r>
    </w:p>
    <w:p w14:paraId="4BEA8C7A" w14:textId="77777777" w:rsidR="00344635" w:rsidRPr="004944C2" w:rsidRDefault="00344635">
      <w:pPr>
        <w:tabs>
          <w:tab w:val="left" w:pos="720"/>
        </w:tabs>
        <w:rPr>
          <w:noProof/>
        </w:rPr>
      </w:pPr>
    </w:p>
    <w:p w14:paraId="001C13D1" w14:textId="77777777" w:rsidR="00344635" w:rsidRPr="004944C2" w:rsidRDefault="00344635">
      <w:pPr>
        <w:rPr>
          <w:color w:val="000000"/>
          <w:szCs w:val="22"/>
        </w:rPr>
      </w:pPr>
    </w:p>
    <w:p w14:paraId="5030F731" w14:textId="77777777" w:rsidR="00344635" w:rsidRPr="004944C2" w:rsidRDefault="00A43288">
      <w:pPr>
        <w:ind w:left="0" w:firstLine="0"/>
        <w:rPr>
          <w:noProof/>
        </w:rPr>
      </w:pPr>
      <w:r w:rsidRPr="004944C2">
        <w:rPr>
          <w:color w:val="000000"/>
          <w:szCs w:val="22"/>
        </w:rPr>
        <w:br w:type="page"/>
      </w:r>
    </w:p>
    <w:p w14:paraId="0187EA79" w14:textId="77777777" w:rsidR="00344635" w:rsidRPr="004944C2" w:rsidRDefault="00344635">
      <w:pPr>
        <w:jc w:val="center"/>
        <w:rPr>
          <w:noProof/>
        </w:rPr>
      </w:pPr>
    </w:p>
    <w:p w14:paraId="563AD363" w14:textId="77777777" w:rsidR="00344635" w:rsidRPr="004944C2" w:rsidRDefault="00344635">
      <w:pPr>
        <w:jc w:val="center"/>
        <w:rPr>
          <w:noProof/>
        </w:rPr>
      </w:pPr>
    </w:p>
    <w:p w14:paraId="29CC55FC" w14:textId="77777777" w:rsidR="00344635" w:rsidRPr="004944C2" w:rsidRDefault="00344635">
      <w:pPr>
        <w:jc w:val="center"/>
        <w:rPr>
          <w:noProof/>
        </w:rPr>
      </w:pPr>
    </w:p>
    <w:p w14:paraId="1F0B5B66" w14:textId="77777777" w:rsidR="00344635" w:rsidRPr="004944C2" w:rsidRDefault="00344635">
      <w:pPr>
        <w:jc w:val="center"/>
        <w:rPr>
          <w:noProof/>
        </w:rPr>
      </w:pPr>
    </w:p>
    <w:p w14:paraId="11BE0A09" w14:textId="77777777" w:rsidR="00344635" w:rsidRPr="004944C2" w:rsidRDefault="00344635">
      <w:pPr>
        <w:jc w:val="center"/>
        <w:rPr>
          <w:noProof/>
        </w:rPr>
      </w:pPr>
    </w:p>
    <w:p w14:paraId="4293B4AA" w14:textId="77777777" w:rsidR="00344635" w:rsidRPr="004944C2" w:rsidRDefault="00344635">
      <w:pPr>
        <w:jc w:val="center"/>
        <w:rPr>
          <w:noProof/>
        </w:rPr>
      </w:pPr>
    </w:p>
    <w:p w14:paraId="3786BCD8" w14:textId="77777777" w:rsidR="00344635" w:rsidRPr="004944C2" w:rsidRDefault="00344635">
      <w:pPr>
        <w:jc w:val="center"/>
        <w:rPr>
          <w:noProof/>
        </w:rPr>
      </w:pPr>
    </w:p>
    <w:p w14:paraId="47077133" w14:textId="77777777" w:rsidR="00344635" w:rsidRPr="004944C2" w:rsidRDefault="00344635">
      <w:pPr>
        <w:jc w:val="center"/>
        <w:rPr>
          <w:noProof/>
        </w:rPr>
      </w:pPr>
    </w:p>
    <w:p w14:paraId="038E9D5A" w14:textId="77777777" w:rsidR="00344635" w:rsidRPr="004944C2" w:rsidRDefault="00344635">
      <w:pPr>
        <w:jc w:val="center"/>
        <w:rPr>
          <w:noProof/>
        </w:rPr>
      </w:pPr>
    </w:p>
    <w:p w14:paraId="113747C9" w14:textId="77777777" w:rsidR="00344635" w:rsidRPr="004944C2" w:rsidRDefault="00344635">
      <w:pPr>
        <w:jc w:val="center"/>
        <w:rPr>
          <w:noProof/>
        </w:rPr>
      </w:pPr>
    </w:p>
    <w:p w14:paraId="10C9A571" w14:textId="77777777" w:rsidR="00344635" w:rsidRPr="004944C2" w:rsidRDefault="00344635">
      <w:pPr>
        <w:jc w:val="center"/>
        <w:rPr>
          <w:noProof/>
        </w:rPr>
      </w:pPr>
    </w:p>
    <w:p w14:paraId="22DC951A" w14:textId="77777777" w:rsidR="00344635" w:rsidRPr="004944C2" w:rsidRDefault="00344635">
      <w:pPr>
        <w:jc w:val="center"/>
        <w:rPr>
          <w:noProof/>
        </w:rPr>
      </w:pPr>
    </w:p>
    <w:p w14:paraId="0350D101" w14:textId="77777777" w:rsidR="00344635" w:rsidRPr="004944C2" w:rsidRDefault="00344635">
      <w:pPr>
        <w:jc w:val="center"/>
        <w:rPr>
          <w:noProof/>
        </w:rPr>
      </w:pPr>
    </w:p>
    <w:p w14:paraId="4E6EBC93" w14:textId="77777777" w:rsidR="00344635" w:rsidRPr="004944C2" w:rsidRDefault="00344635">
      <w:pPr>
        <w:jc w:val="center"/>
        <w:rPr>
          <w:noProof/>
        </w:rPr>
      </w:pPr>
    </w:p>
    <w:p w14:paraId="09452980" w14:textId="77777777" w:rsidR="00344635" w:rsidRPr="004944C2" w:rsidRDefault="00344635">
      <w:pPr>
        <w:jc w:val="center"/>
        <w:rPr>
          <w:noProof/>
        </w:rPr>
      </w:pPr>
    </w:p>
    <w:p w14:paraId="3D55D2AA" w14:textId="77777777" w:rsidR="00344635" w:rsidRPr="004944C2" w:rsidRDefault="00344635">
      <w:pPr>
        <w:jc w:val="center"/>
        <w:rPr>
          <w:noProof/>
        </w:rPr>
      </w:pPr>
    </w:p>
    <w:p w14:paraId="207FA252" w14:textId="77777777" w:rsidR="00344635" w:rsidRPr="004944C2" w:rsidRDefault="00344635">
      <w:pPr>
        <w:jc w:val="center"/>
        <w:rPr>
          <w:noProof/>
        </w:rPr>
      </w:pPr>
    </w:p>
    <w:p w14:paraId="5B82E01B" w14:textId="77777777" w:rsidR="00344635" w:rsidRPr="004944C2" w:rsidRDefault="00344635">
      <w:pPr>
        <w:jc w:val="center"/>
        <w:rPr>
          <w:noProof/>
        </w:rPr>
      </w:pPr>
    </w:p>
    <w:p w14:paraId="46DC4E1D" w14:textId="77777777" w:rsidR="00344635" w:rsidRPr="004944C2" w:rsidRDefault="00344635">
      <w:pPr>
        <w:jc w:val="center"/>
        <w:rPr>
          <w:noProof/>
        </w:rPr>
      </w:pPr>
    </w:p>
    <w:p w14:paraId="0CAD945E" w14:textId="77777777" w:rsidR="00344635" w:rsidRPr="004944C2" w:rsidRDefault="00344635">
      <w:pPr>
        <w:jc w:val="center"/>
        <w:rPr>
          <w:noProof/>
        </w:rPr>
      </w:pPr>
    </w:p>
    <w:p w14:paraId="7A2187DA" w14:textId="77777777" w:rsidR="00344635" w:rsidRPr="004944C2" w:rsidRDefault="00344635">
      <w:pPr>
        <w:jc w:val="center"/>
        <w:outlineLvl w:val="0"/>
        <w:rPr>
          <w:noProof/>
        </w:rPr>
      </w:pPr>
    </w:p>
    <w:p w14:paraId="7365AEC1" w14:textId="77777777" w:rsidR="00344635" w:rsidRPr="004944C2" w:rsidRDefault="00A43288" w:rsidP="004944C2">
      <w:pPr>
        <w:pStyle w:val="TitleA"/>
        <w:rPr>
          <w:lang w:val="cs-CZ"/>
        </w:rPr>
      </w:pPr>
      <w:r w:rsidRPr="004944C2">
        <w:rPr>
          <w:lang w:val="cs-CZ"/>
        </w:rPr>
        <w:t>B. PŘÍBALOVÁ INFORMACE</w:t>
      </w:r>
    </w:p>
    <w:p w14:paraId="1EEE05FF" w14:textId="77777777" w:rsidR="00344635" w:rsidRPr="004944C2" w:rsidRDefault="00A43288">
      <w:pPr>
        <w:tabs>
          <w:tab w:val="left" w:pos="8280"/>
        </w:tabs>
        <w:jc w:val="center"/>
        <w:rPr>
          <w:b/>
          <w:color w:val="000000"/>
          <w:szCs w:val="22"/>
        </w:rPr>
      </w:pPr>
      <w:r w:rsidRPr="004944C2">
        <w:rPr>
          <w:noProof/>
        </w:rPr>
        <w:br w:type="page"/>
      </w:r>
      <w:r w:rsidRPr="004944C2">
        <w:rPr>
          <w:b/>
          <w:color w:val="000000"/>
          <w:szCs w:val="22"/>
        </w:rPr>
        <w:lastRenderedPageBreak/>
        <w:t>Příbalová informace: informace pro uživatele</w:t>
      </w:r>
    </w:p>
    <w:p w14:paraId="2C68C00F" w14:textId="77777777" w:rsidR="00344635" w:rsidRPr="004944C2" w:rsidRDefault="00344635">
      <w:pPr>
        <w:jc w:val="center"/>
        <w:rPr>
          <w:color w:val="000000"/>
          <w:szCs w:val="22"/>
        </w:rPr>
      </w:pPr>
    </w:p>
    <w:p w14:paraId="499CD0AC" w14:textId="77777777" w:rsidR="00344635" w:rsidRPr="004944C2" w:rsidRDefault="00A43288">
      <w:pPr>
        <w:jc w:val="center"/>
        <w:rPr>
          <w:b/>
          <w:color w:val="000000"/>
          <w:szCs w:val="22"/>
        </w:rPr>
      </w:pPr>
      <w:r w:rsidRPr="004944C2">
        <w:rPr>
          <w:b/>
          <w:bCs/>
          <w:szCs w:val="22"/>
        </w:rPr>
        <w:t xml:space="preserve">Rivastigmin Actavis </w:t>
      </w:r>
      <w:r w:rsidRPr="004944C2">
        <w:rPr>
          <w:b/>
          <w:color w:val="000000"/>
          <w:szCs w:val="22"/>
        </w:rPr>
        <w:t>1,5 mg tvrdé tobolky</w:t>
      </w:r>
    </w:p>
    <w:p w14:paraId="1FFE2C6E" w14:textId="77777777" w:rsidR="00344635" w:rsidRPr="004944C2" w:rsidRDefault="00A43288">
      <w:pPr>
        <w:jc w:val="center"/>
        <w:rPr>
          <w:b/>
          <w:color w:val="000000"/>
          <w:szCs w:val="22"/>
        </w:rPr>
      </w:pPr>
      <w:r w:rsidRPr="004944C2">
        <w:rPr>
          <w:b/>
          <w:bCs/>
          <w:szCs w:val="22"/>
        </w:rPr>
        <w:t>Rivastigmin Actavis 3 mg tvrdé tobolky</w:t>
      </w:r>
    </w:p>
    <w:p w14:paraId="74FB388C" w14:textId="77777777" w:rsidR="00344635" w:rsidRPr="004944C2" w:rsidRDefault="00A43288">
      <w:pPr>
        <w:jc w:val="center"/>
        <w:rPr>
          <w:b/>
          <w:color w:val="000000"/>
          <w:szCs w:val="22"/>
        </w:rPr>
      </w:pPr>
      <w:r w:rsidRPr="004944C2">
        <w:rPr>
          <w:b/>
          <w:color w:val="000000"/>
          <w:szCs w:val="22"/>
        </w:rPr>
        <w:t>Rivastigmin Actavis 4,5 mg tvrdé tobolky</w:t>
      </w:r>
    </w:p>
    <w:p w14:paraId="64B542BA" w14:textId="77777777" w:rsidR="00344635" w:rsidRPr="004944C2" w:rsidRDefault="00A43288">
      <w:pPr>
        <w:jc w:val="center"/>
        <w:rPr>
          <w:b/>
          <w:color w:val="000000"/>
          <w:szCs w:val="22"/>
        </w:rPr>
      </w:pPr>
      <w:r w:rsidRPr="004944C2">
        <w:rPr>
          <w:b/>
          <w:color w:val="000000"/>
          <w:szCs w:val="22"/>
        </w:rPr>
        <w:t>Rivastigmin Actavis 6 mg tvrdé tobolky</w:t>
      </w:r>
    </w:p>
    <w:p w14:paraId="18CDBAC1" w14:textId="77777777" w:rsidR="00344635" w:rsidRPr="004944C2" w:rsidRDefault="00344635">
      <w:pPr>
        <w:jc w:val="center"/>
        <w:rPr>
          <w:color w:val="000000"/>
          <w:szCs w:val="22"/>
        </w:rPr>
      </w:pPr>
    </w:p>
    <w:p w14:paraId="27824825" w14:textId="77777777" w:rsidR="00344635" w:rsidRPr="004944C2" w:rsidRDefault="00A43288">
      <w:pPr>
        <w:jc w:val="center"/>
        <w:rPr>
          <w:color w:val="000000"/>
          <w:szCs w:val="22"/>
        </w:rPr>
      </w:pPr>
      <w:r w:rsidRPr="004944C2">
        <w:rPr>
          <w:color w:val="000000"/>
          <w:szCs w:val="22"/>
        </w:rPr>
        <w:t>rivastigminum</w:t>
      </w:r>
    </w:p>
    <w:p w14:paraId="4C16789A" w14:textId="77777777" w:rsidR="00344635" w:rsidRPr="004944C2" w:rsidRDefault="00344635">
      <w:pPr>
        <w:jc w:val="center"/>
        <w:rPr>
          <w:color w:val="000000"/>
          <w:szCs w:val="22"/>
        </w:rPr>
      </w:pPr>
    </w:p>
    <w:p w14:paraId="151D7886" w14:textId="77777777" w:rsidR="00344635" w:rsidRPr="004944C2" w:rsidRDefault="00344635">
      <w:pPr>
        <w:jc w:val="center"/>
        <w:rPr>
          <w:color w:val="000000"/>
          <w:szCs w:val="22"/>
        </w:rPr>
      </w:pPr>
    </w:p>
    <w:p w14:paraId="26A57895" w14:textId="77777777" w:rsidR="00344635" w:rsidRPr="004944C2" w:rsidRDefault="00A43288">
      <w:pPr>
        <w:keepNext/>
        <w:rPr>
          <w:color w:val="000000"/>
          <w:szCs w:val="22"/>
        </w:rPr>
      </w:pPr>
      <w:r w:rsidRPr="004944C2">
        <w:rPr>
          <w:b/>
          <w:color w:val="000000"/>
          <w:szCs w:val="22"/>
        </w:rPr>
        <w:t>Přečtěte si pozorně celou příbalovou informaci dříve, než začnete tento přípravek užívat, protože obsahuje pro Vás důležité údaje.</w:t>
      </w:r>
    </w:p>
    <w:p w14:paraId="350FC60B" w14:textId="77777777" w:rsidR="00344635" w:rsidRPr="004944C2" w:rsidRDefault="00A43288">
      <w:pPr>
        <w:numPr>
          <w:ilvl w:val="0"/>
          <w:numId w:val="25"/>
        </w:numPr>
        <w:ind w:left="567" w:right="-2" w:hanging="567"/>
        <w:rPr>
          <w:color w:val="000000"/>
          <w:szCs w:val="22"/>
        </w:rPr>
      </w:pPr>
      <w:r w:rsidRPr="004944C2">
        <w:rPr>
          <w:color w:val="000000"/>
          <w:szCs w:val="22"/>
        </w:rPr>
        <w:t>Ponechte si příbalovou informaci pro případ, že si ji budete potřebovat přečíst znovu.</w:t>
      </w:r>
    </w:p>
    <w:p w14:paraId="392D6CA3" w14:textId="77777777" w:rsidR="00344635" w:rsidRPr="004944C2" w:rsidRDefault="00A43288">
      <w:pPr>
        <w:numPr>
          <w:ilvl w:val="0"/>
          <w:numId w:val="25"/>
        </w:numPr>
        <w:ind w:left="567" w:right="-2" w:hanging="567"/>
        <w:rPr>
          <w:color w:val="000000"/>
          <w:szCs w:val="22"/>
        </w:rPr>
      </w:pPr>
      <w:r w:rsidRPr="004944C2">
        <w:rPr>
          <w:color w:val="000000"/>
          <w:szCs w:val="22"/>
        </w:rPr>
        <w:t>Máte-li jakékoli další otázky, zeptejte se svého lékaře, lékárníka nebo zdravotní sestry.</w:t>
      </w:r>
    </w:p>
    <w:p w14:paraId="1EAD7E7C" w14:textId="77777777" w:rsidR="00344635" w:rsidRPr="004944C2" w:rsidRDefault="00A43288">
      <w:pPr>
        <w:numPr>
          <w:ilvl w:val="0"/>
          <w:numId w:val="25"/>
        </w:numPr>
        <w:ind w:left="567" w:right="-2" w:hanging="567"/>
        <w:rPr>
          <w:color w:val="000000"/>
          <w:szCs w:val="22"/>
        </w:rPr>
      </w:pPr>
      <w:r w:rsidRPr="004944C2">
        <w:rPr>
          <w:color w:val="000000"/>
          <w:szCs w:val="22"/>
        </w:rPr>
        <w:t>Tento přípravek byl předepsán výhradně Vám. Nedávejte jej žádné další osobě. Mohl by jí ublížit, a to i tehdy, má-li stejné známky onemocnění jako Vy.</w:t>
      </w:r>
    </w:p>
    <w:p w14:paraId="00DA29A7" w14:textId="77777777" w:rsidR="00344635" w:rsidRPr="004944C2" w:rsidRDefault="00A43288">
      <w:pPr>
        <w:numPr>
          <w:ilvl w:val="0"/>
          <w:numId w:val="25"/>
        </w:numPr>
        <w:ind w:left="567" w:right="-2" w:hanging="567"/>
        <w:rPr>
          <w:color w:val="000000"/>
          <w:szCs w:val="22"/>
        </w:rPr>
      </w:pPr>
      <w:r w:rsidRPr="004944C2">
        <w:rPr>
          <w:color w:val="000000"/>
          <w:szCs w:val="22"/>
        </w:rPr>
        <w:t>Pokud se u Vás vyskytne kterýkoli z nežádoucích účinků, sdělte to svému lékaři, lékárníkovi nebo zdravotní sestře. Stejně postupujte v případě jakýchkoli nežádoucích účinků, které nejsou uvedeny v této příbalové informaci. Viz bod 4.</w:t>
      </w:r>
    </w:p>
    <w:p w14:paraId="4C7C8D89" w14:textId="77777777" w:rsidR="00344635" w:rsidRPr="004944C2" w:rsidRDefault="00344635">
      <w:pPr>
        <w:numPr>
          <w:ilvl w:val="12"/>
          <w:numId w:val="0"/>
        </w:numPr>
        <w:ind w:right="-2"/>
        <w:rPr>
          <w:color w:val="000000"/>
          <w:szCs w:val="22"/>
        </w:rPr>
      </w:pPr>
    </w:p>
    <w:p w14:paraId="614E9E81" w14:textId="77777777" w:rsidR="00344635" w:rsidRPr="004944C2" w:rsidRDefault="00A43288">
      <w:pPr>
        <w:keepNext/>
        <w:numPr>
          <w:ilvl w:val="12"/>
          <w:numId w:val="0"/>
        </w:numPr>
        <w:rPr>
          <w:b/>
          <w:color w:val="000000"/>
          <w:szCs w:val="22"/>
        </w:rPr>
      </w:pPr>
      <w:r w:rsidRPr="004944C2">
        <w:rPr>
          <w:b/>
          <w:color w:val="000000"/>
          <w:szCs w:val="22"/>
        </w:rPr>
        <w:t>Co naleznete v této příbalové informaci</w:t>
      </w:r>
    </w:p>
    <w:p w14:paraId="2023A916" w14:textId="77777777" w:rsidR="00344635" w:rsidRPr="004944C2" w:rsidRDefault="00A43288">
      <w:pPr>
        <w:ind w:left="0" w:right="-29" w:firstLine="0"/>
        <w:rPr>
          <w:color w:val="000000"/>
          <w:szCs w:val="22"/>
        </w:rPr>
      </w:pPr>
      <w:r w:rsidRPr="004944C2">
        <w:rPr>
          <w:color w:val="000000"/>
          <w:szCs w:val="22"/>
        </w:rPr>
        <w:t>1.</w:t>
      </w:r>
      <w:r w:rsidRPr="004944C2">
        <w:rPr>
          <w:color w:val="000000"/>
          <w:szCs w:val="22"/>
        </w:rPr>
        <w:tab/>
        <w:t>Co je přípravek Rivastigmin Actavis a k čemu se používá</w:t>
      </w:r>
    </w:p>
    <w:p w14:paraId="131A6BE4" w14:textId="77777777" w:rsidR="00344635" w:rsidRPr="004944C2" w:rsidRDefault="00A43288">
      <w:pPr>
        <w:ind w:right="-29"/>
        <w:rPr>
          <w:color w:val="000000"/>
          <w:szCs w:val="22"/>
        </w:rPr>
      </w:pPr>
      <w:r w:rsidRPr="004944C2">
        <w:rPr>
          <w:color w:val="000000"/>
          <w:szCs w:val="22"/>
        </w:rPr>
        <w:t>2.</w:t>
      </w:r>
      <w:r w:rsidRPr="004944C2">
        <w:rPr>
          <w:color w:val="000000"/>
          <w:szCs w:val="22"/>
        </w:rPr>
        <w:tab/>
        <w:t>Čemu musíte věnovat pozornost, než začnete přípravek Rivastigmin Actavis užívat</w:t>
      </w:r>
    </w:p>
    <w:p w14:paraId="77A9B476" w14:textId="77777777" w:rsidR="00344635" w:rsidRPr="004944C2" w:rsidRDefault="00A43288">
      <w:pPr>
        <w:ind w:right="-29"/>
        <w:rPr>
          <w:color w:val="000000"/>
          <w:szCs w:val="22"/>
        </w:rPr>
      </w:pPr>
      <w:r w:rsidRPr="004944C2">
        <w:rPr>
          <w:color w:val="000000"/>
          <w:szCs w:val="22"/>
        </w:rPr>
        <w:t>3.</w:t>
      </w:r>
      <w:r w:rsidRPr="004944C2">
        <w:rPr>
          <w:color w:val="000000"/>
          <w:szCs w:val="22"/>
        </w:rPr>
        <w:tab/>
        <w:t>Jak se přípravek Rivastigmin Actavis užívá</w:t>
      </w:r>
    </w:p>
    <w:p w14:paraId="447CFA45" w14:textId="77777777" w:rsidR="00344635" w:rsidRPr="004944C2" w:rsidRDefault="00A43288">
      <w:pPr>
        <w:ind w:right="-29"/>
        <w:rPr>
          <w:color w:val="000000"/>
          <w:szCs w:val="22"/>
        </w:rPr>
      </w:pPr>
      <w:r w:rsidRPr="004944C2">
        <w:rPr>
          <w:color w:val="000000"/>
          <w:szCs w:val="22"/>
        </w:rPr>
        <w:t>4.</w:t>
      </w:r>
      <w:r w:rsidRPr="004944C2">
        <w:rPr>
          <w:color w:val="000000"/>
          <w:szCs w:val="22"/>
        </w:rPr>
        <w:tab/>
        <w:t>Možné nežádoucí účinky</w:t>
      </w:r>
    </w:p>
    <w:p w14:paraId="0999F605" w14:textId="77777777" w:rsidR="00344635" w:rsidRPr="004944C2" w:rsidRDefault="00A43288">
      <w:pPr>
        <w:ind w:right="-29"/>
        <w:rPr>
          <w:color w:val="000000"/>
          <w:szCs w:val="22"/>
        </w:rPr>
      </w:pPr>
      <w:r w:rsidRPr="004944C2">
        <w:rPr>
          <w:color w:val="000000"/>
          <w:szCs w:val="22"/>
        </w:rPr>
        <w:t>5.</w:t>
      </w:r>
      <w:r w:rsidRPr="004944C2">
        <w:rPr>
          <w:color w:val="000000"/>
          <w:szCs w:val="22"/>
        </w:rPr>
        <w:tab/>
        <w:t>Jak přípravek Rivastigmin Actavis uchovávat</w:t>
      </w:r>
    </w:p>
    <w:p w14:paraId="727FE632" w14:textId="77777777" w:rsidR="00344635" w:rsidRPr="004944C2" w:rsidRDefault="00A43288">
      <w:pPr>
        <w:ind w:right="-29"/>
        <w:rPr>
          <w:color w:val="000000"/>
          <w:szCs w:val="22"/>
        </w:rPr>
      </w:pPr>
      <w:r w:rsidRPr="004944C2">
        <w:rPr>
          <w:color w:val="000000"/>
          <w:szCs w:val="22"/>
        </w:rPr>
        <w:t>6.</w:t>
      </w:r>
      <w:r w:rsidRPr="004944C2">
        <w:rPr>
          <w:color w:val="000000"/>
          <w:szCs w:val="22"/>
        </w:rPr>
        <w:tab/>
        <w:t>Obsah balení a další informace</w:t>
      </w:r>
    </w:p>
    <w:p w14:paraId="2FAEF7D6" w14:textId="77777777" w:rsidR="00344635" w:rsidRPr="004944C2" w:rsidRDefault="00344635">
      <w:pPr>
        <w:numPr>
          <w:ilvl w:val="12"/>
          <w:numId w:val="0"/>
        </w:numPr>
        <w:ind w:right="-2"/>
        <w:rPr>
          <w:color w:val="000000"/>
          <w:szCs w:val="22"/>
        </w:rPr>
      </w:pPr>
    </w:p>
    <w:p w14:paraId="6666A754" w14:textId="77777777" w:rsidR="00344635" w:rsidRPr="004944C2" w:rsidRDefault="00344635">
      <w:pPr>
        <w:widowControl w:val="0"/>
        <w:rPr>
          <w:color w:val="000000"/>
          <w:szCs w:val="22"/>
        </w:rPr>
      </w:pPr>
    </w:p>
    <w:p w14:paraId="0B2E3283" w14:textId="77777777" w:rsidR="00344635" w:rsidRPr="004944C2" w:rsidRDefault="00A43288">
      <w:pPr>
        <w:keepNext/>
        <w:widowControl w:val="0"/>
        <w:rPr>
          <w:color w:val="000000"/>
          <w:szCs w:val="22"/>
        </w:rPr>
      </w:pPr>
      <w:r w:rsidRPr="004944C2">
        <w:rPr>
          <w:b/>
          <w:color w:val="000000"/>
          <w:szCs w:val="22"/>
        </w:rPr>
        <w:t>1.</w:t>
      </w:r>
      <w:r w:rsidRPr="004944C2">
        <w:rPr>
          <w:b/>
          <w:color w:val="000000"/>
          <w:szCs w:val="22"/>
        </w:rPr>
        <w:tab/>
        <w:t>Co je přípravek Rivastigmin Actavis a k čemu se používá</w:t>
      </w:r>
    </w:p>
    <w:p w14:paraId="06547BC6" w14:textId="77777777" w:rsidR="00344635" w:rsidRPr="004944C2" w:rsidRDefault="00344635">
      <w:pPr>
        <w:keepNext/>
        <w:widowControl w:val="0"/>
        <w:rPr>
          <w:color w:val="000000"/>
          <w:szCs w:val="22"/>
        </w:rPr>
      </w:pPr>
    </w:p>
    <w:p w14:paraId="721D0689" w14:textId="77777777" w:rsidR="00344635" w:rsidRPr="004944C2" w:rsidRDefault="00A43288">
      <w:pPr>
        <w:widowControl w:val="0"/>
        <w:rPr>
          <w:color w:val="000000"/>
          <w:szCs w:val="22"/>
        </w:rPr>
      </w:pPr>
      <w:r w:rsidRPr="004944C2">
        <w:rPr>
          <w:color w:val="000000"/>
          <w:szCs w:val="22"/>
        </w:rPr>
        <w:t>Léčivou látkou přípravku Rivastigmin Actavis je rivastigmin.</w:t>
      </w:r>
    </w:p>
    <w:p w14:paraId="5E90AB08" w14:textId="77777777" w:rsidR="00344635" w:rsidRPr="004944C2" w:rsidRDefault="00344635">
      <w:pPr>
        <w:widowControl w:val="0"/>
        <w:rPr>
          <w:color w:val="000000"/>
          <w:szCs w:val="22"/>
        </w:rPr>
      </w:pPr>
    </w:p>
    <w:p w14:paraId="6EFE3615" w14:textId="77777777" w:rsidR="00344635" w:rsidRPr="004944C2" w:rsidRDefault="00A43288">
      <w:pPr>
        <w:widowControl w:val="0"/>
        <w:ind w:left="0" w:firstLine="0"/>
        <w:rPr>
          <w:color w:val="000000"/>
          <w:szCs w:val="22"/>
        </w:rPr>
      </w:pPr>
      <w:r w:rsidRPr="004944C2">
        <w:rPr>
          <w:color w:val="000000"/>
          <w:szCs w:val="22"/>
        </w:rPr>
        <w:t>Rivastigmin patří do skupiny látek, které se nazývají inhibitory cholinesterázy. U pacientů s Alzheimerovou demencí nebo demencí spojenou s Parkinsonovou chorobou některé nervové buňky v mozku odumírají, což vede k nízkým hladinám neurotransmiteru acetylcholinu (látka, která umožňuje nervovým buňkám komunikovat mezi sebou). Rivastigmin působí tak, že blokuje enzymy, které odbourávají acetylcholin: acetylcholinesterázu a butyrylcholinesterázu. Blokováním těchto enzymů Rivastigmin Actavis umožňuje zvýšení hladiny acetylcholinu v mozku a tím pomáhá snížit příznaky Alzheimerovy choroby a demence spojené s Parkinsonovou chorobou.</w:t>
      </w:r>
    </w:p>
    <w:p w14:paraId="296DBE37" w14:textId="77777777" w:rsidR="00344635" w:rsidRPr="004944C2" w:rsidRDefault="00344635">
      <w:pPr>
        <w:widowControl w:val="0"/>
        <w:ind w:left="0" w:firstLine="0"/>
        <w:rPr>
          <w:color w:val="000000"/>
          <w:szCs w:val="22"/>
        </w:rPr>
      </w:pPr>
    </w:p>
    <w:p w14:paraId="7226FDBF" w14:textId="77777777" w:rsidR="00344635" w:rsidRPr="004944C2" w:rsidRDefault="00A43288">
      <w:pPr>
        <w:widowControl w:val="0"/>
        <w:ind w:left="0" w:firstLine="0"/>
        <w:rPr>
          <w:color w:val="000000"/>
          <w:szCs w:val="22"/>
        </w:rPr>
      </w:pPr>
      <w:r w:rsidRPr="004944C2">
        <w:rPr>
          <w:color w:val="000000"/>
          <w:szCs w:val="22"/>
        </w:rPr>
        <w:t>Rivastigmin Actavis je užíván k léčbě dospělých pacientů s mírnou až středně závažnou Alzheimerovou demencí, což je progresivní mozkové onemocnění, které postupně postihuje paměť, intelektuální schopnosti a chování. Tobolky se mohou také užít k léčbě demence u dospělých pacientů s Parkinsonovou nemocí.</w:t>
      </w:r>
    </w:p>
    <w:p w14:paraId="5CE18A50" w14:textId="77777777" w:rsidR="00344635" w:rsidRPr="004944C2" w:rsidRDefault="00344635">
      <w:pPr>
        <w:widowControl w:val="0"/>
        <w:rPr>
          <w:color w:val="000000"/>
          <w:szCs w:val="22"/>
        </w:rPr>
      </w:pPr>
    </w:p>
    <w:p w14:paraId="5383F7B4" w14:textId="77777777" w:rsidR="00344635" w:rsidRPr="004944C2" w:rsidRDefault="00344635">
      <w:pPr>
        <w:numPr>
          <w:ilvl w:val="12"/>
          <w:numId w:val="0"/>
        </w:numPr>
        <w:ind w:right="-2"/>
        <w:rPr>
          <w:noProof/>
        </w:rPr>
      </w:pPr>
    </w:p>
    <w:p w14:paraId="08C289AA" w14:textId="21B7063E" w:rsidR="00344635" w:rsidRPr="004944C2" w:rsidRDefault="00A43288" w:rsidP="00704A30">
      <w:pPr>
        <w:keepNext/>
        <w:keepLines/>
        <w:numPr>
          <w:ilvl w:val="12"/>
          <w:numId w:val="0"/>
        </w:numPr>
        <w:ind w:left="567" w:right="-2" w:hanging="567"/>
        <w:outlineLvl w:val="0"/>
        <w:rPr>
          <w:b/>
          <w:noProof/>
          <w:szCs w:val="24"/>
        </w:rPr>
      </w:pPr>
      <w:r w:rsidRPr="004944C2">
        <w:rPr>
          <w:b/>
          <w:noProof/>
        </w:rPr>
        <w:t>2.</w:t>
      </w:r>
      <w:r w:rsidRPr="004944C2">
        <w:rPr>
          <w:b/>
          <w:noProof/>
        </w:rPr>
        <w:tab/>
      </w:r>
      <w:r w:rsidRPr="004944C2">
        <w:rPr>
          <w:b/>
          <w:noProof/>
          <w:szCs w:val="24"/>
        </w:rPr>
        <w:t xml:space="preserve">Čemu musíte věnovat pozornost, než začnete </w:t>
      </w:r>
      <w:r w:rsidRPr="004944C2">
        <w:rPr>
          <w:b/>
          <w:color w:val="000000"/>
          <w:szCs w:val="22"/>
        </w:rPr>
        <w:t xml:space="preserve">přípravek Rivastigmin Actavis </w:t>
      </w:r>
      <w:r w:rsidRPr="004944C2">
        <w:rPr>
          <w:b/>
          <w:noProof/>
          <w:szCs w:val="24"/>
        </w:rPr>
        <w:t>užívat</w:t>
      </w:r>
      <w:r w:rsidR="009B3DA1">
        <w:rPr>
          <w:b/>
          <w:noProof/>
          <w:szCs w:val="24"/>
        </w:rPr>
        <w:fldChar w:fldCharType="begin"/>
      </w:r>
      <w:r w:rsidR="009B3DA1">
        <w:rPr>
          <w:b/>
          <w:noProof/>
          <w:szCs w:val="24"/>
        </w:rPr>
        <w:instrText xml:space="preserve"> DOCVARIABLE vault_nd_a02fad87-b341-4bb8-9d42-5689f9402932 \* MERGEFORMAT </w:instrText>
      </w:r>
      <w:r w:rsidR="009B3DA1">
        <w:rPr>
          <w:b/>
          <w:noProof/>
          <w:szCs w:val="24"/>
        </w:rPr>
        <w:fldChar w:fldCharType="separate"/>
      </w:r>
      <w:r w:rsidR="009B3DA1">
        <w:rPr>
          <w:b/>
          <w:noProof/>
          <w:szCs w:val="24"/>
        </w:rPr>
        <w:t xml:space="preserve"> </w:t>
      </w:r>
      <w:r w:rsidR="009B3DA1">
        <w:rPr>
          <w:b/>
          <w:noProof/>
          <w:szCs w:val="24"/>
        </w:rPr>
        <w:fldChar w:fldCharType="end"/>
      </w:r>
    </w:p>
    <w:p w14:paraId="2A27E6FF" w14:textId="77777777" w:rsidR="00344635" w:rsidRPr="004944C2" w:rsidRDefault="00A43288" w:rsidP="00704A30">
      <w:pPr>
        <w:keepNext/>
        <w:keepLines/>
        <w:numPr>
          <w:ilvl w:val="12"/>
          <w:numId w:val="0"/>
        </w:numPr>
        <w:ind w:left="567" w:right="-2" w:hanging="567"/>
        <w:outlineLvl w:val="0"/>
        <w:rPr>
          <w:noProof/>
          <w:szCs w:val="24"/>
        </w:rPr>
      </w:pPr>
      <w:r w:rsidRPr="004944C2">
        <w:rPr>
          <w:b/>
          <w:noProof/>
          <w:szCs w:val="24"/>
        </w:rPr>
        <w:t xml:space="preserve"> </w:t>
      </w:r>
    </w:p>
    <w:p w14:paraId="57D58CDE" w14:textId="0BF966B2" w:rsidR="00344635" w:rsidRPr="004944C2" w:rsidRDefault="00A43288" w:rsidP="00704A30">
      <w:pPr>
        <w:keepNext/>
        <w:keepLines/>
        <w:numPr>
          <w:ilvl w:val="12"/>
          <w:numId w:val="0"/>
        </w:numPr>
        <w:outlineLvl w:val="0"/>
        <w:rPr>
          <w:color w:val="000000"/>
          <w:szCs w:val="22"/>
        </w:rPr>
      </w:pPr>
      <w:r w:rsidRPr="004944C2">
        <w:rPr>
          <w:b/>
          <w:color w:val="000000"/>
          <w:szCs w:val="22"/>
        </w:rPr>
        <w:t xml:space="preserve">Nepoužívejte </w:t>
      </w:r>
      <w:r w:rsidRPr="004944C2">
        <w:rPr>
          <w:b/>
          <w:bCs/>
          <w:color w:val="000000"/>
          <w:szCs w:val="22"/>
        </w:rPr>
        <w:t>přípravek</w:t>
      </w:r>
      <w:r w:rsidRPr="004944C2">
        <w:rPr>
          <w:color w:val="000000"/>
          <w:szCs w:val="22"/>
        </w:rPr>
        <w:t xml:space="preserve"> </w:t>
      </w:r>
      <w:r w:rsidRPr="004944C2">
        <w:rPr>
          <w:b/>
          <w:color w:val="000000"/>
          <w:szCs w:val="22"/>
        </w:rPr>
        <w:t>Rivastigmin Actavis</w:t>
      </w:r>
      <w:r w:rsidR="009B3DA1">
        <w:rPr>
          <w:b/>
          <w:color w:val="000000"/>
          <w:szCs w:val="22"/>
        </w:rPr>
        <w:fldChar w:fldCharType="begin"/>
      </w:r>
      <w:r w:rsidR="009B3DA1">
        <w:rPr>
          <w:b/>
          <w:color w:val="000000"/>
          <w:szCs w:val="22"/>
        </w:rPr>
        <w:instrText xml:space="preserve"> DOCVARIABLE vault_nd_e3a58d65-2e9a-4b65-815e-563794e215ac \* MERGEFORMAT </w:instrText>
      </w:r>
      <w:r w:rsidR="009B3DA1">
        <w:rPr>
          <w:b/>
          <w:color w:val="000000"/>
          <w:szCs w:val="22"/>
        </w:rPr>
        <w:fldChar w:fldCharType="separate"/>
      </w:r>
      <w:r w:rsidR="009B3DA1">
        <w:rPr>
          <w:b/>
          <w:color w:val="000000"/>
          <w:szCs w:val="22"/>
        </w:rPr>
        <w:t xml:space="preserve"> </w:t>
      </w:r>
      <w:r w:rsidR="009B3DA1">
        <w:rPr>
          <w:b/>
          <w:color w:val="000000"/>
          <w:szCs w:val="22"/>
        </w:rPr>
        <w:fldChar w:fldCharType="end"/>
      </w:r>
    </w:p>
    <w:p w14:paraId="3689FE62" w14:textId="77777777" w:rsidR="00344635" w:rsidRPr="004944C2" w:rsidRDefault="00A43288">
      <w:pPr>
        <w:numPr>
          <w:ilvl w:val="12"/>
          <w:numId w:val="0"/>
        </w:numPr>
        <w:ind w:left="567" w:hanging="567"/>
        <w:rPr>
          <w:color w:val="000000"/>
          <w:szCs w:val="22"/>
        </w:rPr>
      </w:pPr>
      <w:r w:rsidRPr="004944C2">
        <w:rPr>
          <w:color w:val="000000"/>
          <w:szCs w:val="22"/>
        </w:rPr>
        <w:t>-</w:t>
      </w:r>
      <w:r w:rsidRPr="004944C2">
        <w:rPr>
          <w:color w:val="000000"/>
          <w:szCs w:val="22"/>
        </w:rPr>
        <w:tab/>
        <w:t>jestliže jste alergický(á) na rivastigmin nebo na kteroukoli další složku tohoto přípravku (uvedenou v bodě 6).</w:t>
      </w:r>
    </w:p>
    <w:p w14:paraId="66F0D85B" w14:textId="77777777" w:rsidR="00344635" w:rsidRPr="004944C2" w:rsidRDefault="00A43288">
      <w:pPr>
        <w:numPr>
          <w:ilvl w:val="12"/>
          <w:numId w:val="0"/>
        </w:numPr>
        <w:tabs>
          <w:tab w:val="left" w:pos="540"/>
        </w:tabs>
        <w:ind w:left="540" w:hanging="540"/>
        <w:rPr>
          <w:color w:val="000000"/>
          <w:szCs w:val="22"/>
        </w:rPr>
      </w:pPr>
      <w:r w:rsidRPr="004944C2">
        <w:rPr>
          <w:color w:val="000000"/>
          <w:szCs w:val="22"/>
        </w:rPr>
        <w:t>-</w:t>
      </w:r>
      <w:r w:rsidRPr="004944C2">
        <w:rPr>
          <w:color w:val="000000"/>
          <w:szCs w:val="22"/>
        </w:rPr>
        <w:tab/>
        <w:t>jestliže se u Vás vyskytla kožní reakce rozšířená i za hranici náplasti, jestliže se jedná o intenzivnější místní reakci (jako jsou puchýřky, zvětšující se kožní zánět, otok) a pokud se to nezlepší do 48 hodin po odstranění náplasti.</w:t>
      </w:r>
    </w:p>
    <w:p w14:paraId="40A90455" w14:textId="77777777" w:rsidR="00344635" w:rsidRPr="004944C2" w:rsidRDefault="00344635">
      <w:pPr>
        <w:numPr>
          <w:ilvl w:val="12"/>
          <w:numId w:val="0"/>
        </w:numPr>
        <w:tabs>
          <w:tab w:val="left" w:pos="540"/>
        </w:tabs>
        <w:ind w:left="540" w:hanging="540"/>
        <w:rPr>
          <w:color w:val="000000"/>
          <w:szCs w:val="22"/>
        </w:rPr>
      </w:pPr>
    </w:p>
    <w:p w14:paraId="2F181296" w14:textId="77777777" w:rsidR="00344635" w:rsidRPr="004944C2" w:rsidRDefault="00A43288">
      <w:pPr>
        <w:numPr>
          <w:ilvl w:val="12"/>
          <w:numId w:val="0"/>
        </w:numPr>
        <w:rPr>
          <w:color w:val="000000"/>
          <w:szCs w:val="22"/>
        </w:rPr>
      </w:pPr>
      <w:r w:rsidRPr="004944C2">
        <w:rPr>
          <w:color w:val="000000"/>
          <w:szCs w:val="22"/>
        </w:rPr>
        <w:t>Pokud se Vás něco z toho týká, řekněte to svému lékaři a přípravek Rivastigmin Actavis neužívejte.</w:t>
      </w:r>
    </w:p>
    <w:p w14:paraId="498DD8F0" w14:textId="77777777" w:rsidR="00344635" w:rsidRPr="004944C2" w:rsidRDefault="00344635">
      <w:pPr>
        <w:numPr>
          <w:ilvl w:val="12"/>
          <w:numId w:val="0"/>
        </w:numPr>
        <w:rPr>
          <w:color w:val="000000"/>
          <w:szCs w:val="22"/>
        </w:rPr>
      </w:pPr>
    </w:p>
    <w:p w14:paraId="61C83DDC" w14:textId="77CC8365" w:rsidR="00344635" w:rsidRPr="004944C2" w:rsidRDefault="00A43288" w:rsidP="00704A30">
      <w:pPr>
        <w:keepNext/>
        <w:keepLines/>
        <w:numPr>
          <w:ilvl w:val="12"/>
          <w:numId w:val="0"/>
        </w:numPr>
        <w:outlineLvl w:val="0"/>
        <w:rPr>
          <w:b/>
          <w:color w:val="000000"/>
          <w:szCs w:val="22"/>
        </w:rPr>
      </w:pPr>
      <w:r w:rsidRPr="004944C2">
        <w:rPr>
          <w:b/>
          <w:color w:val="000000"/>
          <w:szCs w:val="22"/>
        </w:rPr>
        <w:t>Upozornění a opatření</w:t>
      </w:r>
      <w:r w:rsidR="009B3DA1">
        <w:rPr>
          <w:b/>
          <w:color w:val="000000"/>
          <w:szCs w:val="22"/>
        </w:rPr>
        <w:fldChar w:fldCharType="begin"/>
      </w:r>
      <w:r w:rsidR="009B3DA1">
        <w:rPr>
          <w:b/>
          <w:color w:val="000000"/>
          <w:szCs w:val="22"/>
        </w:rPr>
        <w:instrText xml:space="preserve"> DOCVARIABLE vault_nd_8aa7f59a-298e-441f-bbdb-53db69675758 \* MERGEFORMAT </w:instrText>
      </w:r>
      <w:r w:rsidR="009B3DA1">
        <w:rPr>
          <w:b/>
          <w:color w:val="000000"/>
          <w:szCs w:val="22"/>
        </w:rPr>
        <w:fldChar w:fldCharType="separate"/>
      </w:r>
      <w:r w:rsidR="009B3DA1">
        <w:rPr>
          <w:b/>
          <w:color w:val="000000"/>
          <w:szCs w:val="22"/>
        </w:rPr>
        <w:t xml:space="preserve"> </w:t>
      </w:r>
      <w:r w:rsidR="009B3DA1">
        <w:rPr>
          <w:b/>
          <w:color w:val="000000"/>
          <w:szCs w:val="22"/>
        </w:rPr>
        <w:fldChar w:fldCharType="end"/>
      </w:r>
    </w:p>
    <w:p w14:paraId="59FA167C" w14:textId="77777777" w:rsidR="00344635" w:rsidRPr="004944C2" w:rsidRDefault="00A43288" w:rsidP="00704A30">
      <w:pPr>
        <w:keepNext/>
        <w:keepLines/>
        <w:numPr>
          <w:ilvl w:val="12"/>
          <w:numId w:val="0"/>
        </w:numPr>
        <w:tabs>
          <w:tab w:val="left" w:pos="540"/>
        </w:tabs>
        <w:rPr>
          <w:noProof/>
          <w:szCs w:val="24"/>
        </w:rPr>
      </w:pPr>
      <w:r w:rsidRPr="004944C2">
        <w:rPr>
          <w:noProof/>
          <w:szCs w:val="24"/>
        </w:rPr>
        <w:t>Před použitím přípravku Rivastigmin Actavis se poraďte se svým lékařem</w:t>
      </w:r>
    </w:p>
    <w:p w14:paraId="6A3D6CA9" w14:textId="77777777" w:rsidR="00344635" w:rsidRPr="004944C2" w:rsidRDefault="00A43288" w:rsidP="00A43288">
      <w:pPr>
        <w:numPr>
          <w:ilvl w:val="12"/>
          <w:numId w:val="0"/>
        </w:numPr>
        <w:tabs>
          <w:tab w:val="left" w:pos="540"/>
        </w:tabs>
        <w:ind w:left="567" w:hanging="567"/>
        <w:rPr>
          <w:color w:val="000000"/>
          <w:szCs w:val="22"/>
        </w:rPr>
      </w:pPr>
      <w:r w:rsidRPr="004944C2">
        <w:rPr>
          <w:color w:val="000000"/>
          <w:szCs w:val="22"/>
        </w:rPr>
        <w:t>-</w:t>
      </w:r>
      <w:r w:rsidRPr="004944C2">
        <w:rPr>
          <w:color w:val="000000"/>
          <w:szCs w:val="22"/>
        </w:rPr>
        <w:tab/>
        <w:t>jestliže máte nebo jste někdy měl(a) srdeční onemocnění, jako je např. nepravidelná nebo pomalá srdeční akce, prodloužení QTc intervalu, prodloužení QTc intervalu u členů rodiny, torsades de pointes nebo máte nízkou hladinu draslíku nebo hořčíku v krvi.</w:t>
      </w:r>
    </w:p>
    <w:p w14:paraId="517E7286" w14:textId="77777777" w:rsidR="00344635" w:rsidRPr="004944C2" w:rsidRDefault="00A43288">
      <w:pPr>
        <w:numPr>
          <w:ilvl w:val="12"/>
          <w:numId w:val="0"/>
        </w:numPr>
        <w:tabs>
          <w:tab w:val="left" w:pos="540"/>
        </w:tabs>
        <w:rPr>
          <w:color w:val="000000"/>
          <w:szCs w:val="22"/>
        </w:rPr>
      </w:pPr>
      <w:r w:rsidRPr="004944C2">
        <w:rPr>
          <w:color w:val="000000"/>
          <w:szCs w:val="22"/>
        </w:rPr>
        <w:t>-</w:t>
      </w:r>
      <w:r w:rsidRPr="004944C2">
        <w:rPr>
          <w:color w:val="000000"/>
          <w:szCs w:val="22"/>
        </w:rPr>
        <w:tab/>
        <w:t>jestliže máte nebo jste někdy měl(a) aktivní vřed žaludku.</w:t>
      </w:r>
    </w:p>
    <w:p w14:paraId="7AFC646E" w14:textId="77777777" w:rsidR="00344635" w:rsidRPr="004944C2" w:rsidRDefault="00A43288">
      <w:pPr>
        <w:numPr>
          <w:ilvl w:val="12"/>
          <w:numId w:val="0"/>
        </w:numPr>
        <w:tabs>
          <w:tab w:val="left" w:pos="540"/>
        </w:tabs>
        <w:rPr>
          <w:color w:val="000000"/>
          <w:szCs w:val="22"/>
        </w:rPr>
      </w:pPr>
      <w:r w:rsidRPr="004944C2">
        <w:rPr>
          <w:color w:val="000000"/>
          <w:szCs w:val="22"/>
        </w:rPr>
        <w:t>-</w:t>
      </w:r>
      <w:r w:rsidRPr="004944C2">
        <w:rPr>
          <w:color w:val="000000"/>
          <w:szCs w:val="22"/>
        </w:rPr>
        <w:tab/>
        <w:t>jestliže máte nebo jste někdy měl(a) obtíže při močení.</w:t>
      </w:r>
    </w:p>
    <w:p w14:paraId="3FA5C36D" w14:textId="77777777" w:rsidR="00344635" w:rsidRPr="004944C2" w:rsidRDefault="00A43288">
      <w:pPr>
        <w:numPr>
          <w:ilvl w:val="12"/>
          <w:numId w:val="0"/>
        </w:numPr>
        <w:tabs>
          <w:tab w:val="left" w:pos="540"/>
        </w:tabs>
        <w:rPr>
          <w:color w:val="000000"/>
          <w:szCs w:val="22"/>
        </w:rPr>
      </w:pPr>
      <w:r w:rsidRPr="004944C2">
        <w:rPr>
          <w:color w:val="000000"/>
          <w:szCs w:val="22"/>
        </w:rPr>
        <w:t>-</w:t>
      </w:r>
      <w:r w:rsidRPr="004944C2">
        <w:rPr>
          <w:color w:val="000000"/>
          <w:szCs w:val="22"/>
        </w:rPr>
        <w:tab/>
        <w:t>jestliže máte nebo jste někdy měl(a) epileptické záchvaty.</w:t>
      </w:r>
    </w:p>
    <w:p w14:paraId="554702FD" w14:textId="77777777" w:rsidR="00344635" w:rsidRPr="004944C2" w:rsidRDefault="00A43288">
      <w:pPr>
        <w:numPr>
          <w:ilvl w:val="12"/>
          <w:numId w:val="0"/>
        </w:numPr>
        <w:tabs>
          <w:tab w:val="left" w:pos="540"/>
        </w:tabs>
        <w:rPr>
          <w:color w:val="000000"/>
          <w:szCs w:val="22"/>
        </w:rPr>
      </w:pPr>
      <w:r w:rsidRPr="004944C2">
        <w:rPr>
          <w:color w:val="000000"/>
          <w:szCs w:val="22"/>
        </w:rPr>
        <w:t>-</w:t>
      </w:r>
      <w:r w:rsidRPr="004944C2">
        <w:rPr>
          <w:color w:val="000000"/>
          <w:szCs w:val="22"/>
        </w:rPr>
        <w:tab/>
        <w:t>jestliže máte nebo jste někdy měl(a) astma nebo těžké onemocnění dýchacích cest.</w:t>
      </w:r>
    </w:p>
    <w:p w14:paraId="204A8E50" w14:textId="77777777" w:rsidR="00344635" w:rsidRPr="004944C2" w:rsidRDefault="00A43288">
      <w:pPr>
        <w:numPr>
          <w:ilvl w:val="12"/>
          <w:numId w:val="0"/>
        </w:numPr>
        <w:tabs>
          <w:tab w:val="left" w:pos="540"/>
        </w:tabs>
        <w:rPr>
          <w:color w:val="000000"/>
          <w:szCs w:val="22"/>
        </w:rPr>
      </w:pPr>
      <w:r w:rsidRPr="004944C2">
        <w:rPr>
          <w:color w:val="000000"/>
          <w:szCs w:val="22"/>
        </w:rPr>
        <w:t>-</w:t>
      </w:r>
      <w:r w:rsidRPr="004944C2">
        <w:rPr>
          <w:color w:val="000000"/>
          <w:szCs w:val="22"/>
        </w:rPr>
        <w:tab/>
        <w:t>jestliže máte nebo jste někdy měl(a) poruchu funkce ledvin.</w:t>
      </w:r>
    </w:p>
    <w:p w14:paraId="674243D7" w14:textId="77777777" w:rsidR="00344635" w:rsidRPr="004944C2" w:rsidRDefault="00A43288">
      <w:pPr>
        <w:numPr>
          <w:ilvl w:val="12"/>
          <w:numId w:val="0"/>
        </w:numPr>
        <w:tabs>
          <w:tab w:val="left" w:pos="540"/>
        </w:tabs>
        <w:rPr>
          <w:color w:val="000000"/>
          <w:szCs w:val="22"/>
        </w:rPr>
      </w:pPr>
      <w:r w:rsidRPr="004944C2">
        <w:rPr>
          <w:color w:val="000000"/>
          <w:szCs w:val="22"/>
        </w:rPr>
        <w:t>-</w:t>
      </w:r>
      <w:r w:rsidRPr="004944C2">
        <w:rPr>
          <w:color w:val="000000"/>
          <w:szCs w:val="22"/>
        </w:rPr>
        <w:tab/>
        <w:t>jestliže máte nebo jste někdy měl(a) poruchu funkce jater.</w:t>
      </w:r>
    </w:p>
    <w:p w14:paraId="74317275" w14:textId="77777777" w:rsidR="00344635" w:rsidRPr="004944C2" w:rsidRDefault="00A43288">
      <w:pPr>
        <w:numPr>
          <w:ilvl w:val="12"/>
          <w:numId w:val="0"/>
        </w:numPr>
        <w:tabs>
          <w:tab w:val="left" w:pos="540"/>
        </w:tabs>
        <w:rPr>
          <w:color w:val="000000"/>
          <w:szCs w:val="22"/>
        </w:rPr>
      </w:pPr>
      <w:r w:rsidRPr="004944C2">
        <w:rPr>
          <w:color w:val="000000"/>
          <w:szCs w:val="22"/>
        </w:rPr>
        <w:t>-</w:t>
      </w:r>
      <w:r w:rsidRPr="004944C2">
        <w:rPr>
          <w:color w:val="000000"/>
          <w:szCs w:val="22"/>
        </w:rPr>
        <w:tab/>
        <w:t>jestliže trpíte třesem.</w:t>
      </w:r>
    </w:p>
    <w:p w14:paraId="2800ED2A" w14:textId="77777777" w:rsidR="00344635" w:rsidRPr="004944C2" w:rsidRDefault="00A43288">
      <w:pPr>
        <w:numPr>
          <w:ilvl w:val="12"/>
          <w:numId w:val="0"/>
        </w:numPr>
        <w:tabs>
          <w:tab w:val="left" w:pos="540"/>
        </w:tabs>
        <w:rPr>
          <w:color w:val="000000"/>
          <w:szCs w:val="22"/>
        </w:rPr>
      </w:pPr>
      <w:r w:rsidRPr="004944C2">
        <w:rPr>
          <w:color w:val="000000"/>
          <w:szCs w:val="22"/>
        </w:rPr>
        <w:t>-</w:t>
      </w:r>
      <w:r w:rsidRPr="004944C2">
        <w:rPr>
          <w:color w:val="000000"/>
          <w:szCs w:val="22"/>
        </w:rPr>
        <w:tab/>
        <w:t>jestliže máte nízkou tělesnou hmotnost.</w:t>
      </w:r>
    </w:p>
    <w:p w14:paraId="46972512" w14:textId="77777777" w:rsidR="00344635" w:rsidRPr="004944C2" w:rsidRDefault="00A43288">
      <w:pPr>
        <w:widowControl w:val="0"/>
        <w:numPr>
          <w:ilvl w:val="0"/>
          <w:numId w:val="3"/>
        </w:numPr>
        <w:tabs>
          <w:tab w:val="clear" w:pos="357"/>
        </w:tabs>
        <w:ind w:left="540" w:hanging="540"/>
        <w:rPr>
          <w:color w:val="000000"/>
          <w:szCs w:val="22"/>
        </w:rPr>
      </w:pPr>
      <w:r w:rsidRPr="004944C2">
        <w:rPr>
          <w:color w:val="000000"/>
          <w:szCs w:val="22"/>
        </w:rPr>
        <w:t>jestliže pociťujete zažívací potíže, jako je nevolnost (pocit na zvracení) nebo zvracíte a máte průjem. Pokud zvracení nebo průjem trvají dlouho, může dojít k dehydrataci (ztratíte příliš mnoho tekutin).</w:t>
      </w:r>
    </w:p>
    <w:p w14:paraId="2F7601F3" w14:textId="77777777" w:rsidR="00344635" w:rsidRPr="004944C2" w:rsidRDefault="00A43288">
      <w:pPr>
        <w:numPr>
          <w:ilvl w:val="12"/>
          <w:numId w:val="0"/>
        </w:numPr>
        <w:rPr>
          <w:color w:val="000000"/>
          <w:szCs w:val="22"/>
        </w:rPr>
      </w:pPr>
      <w:r w:rsidRPr="004944C2">
        <w:rPr>
          <w:color w:val="000000"/>
        </w:rPr>
        <w:t xml:space="preserve">Jestliže se Vás týká cokoli z výše uvedeného, </w:t>
      </w:r>
      <w:r w:rsidRPr="004944C2">
        <w:rPr>
          <w:color w:val="000000"/>
          <w:szCs w:val="22"/>
        </w:rPr>
        <w:t>bude možná nutné, aby Vás lékař v průběhu užívání tohoto léku sledoval podrobněji</w:t>
      </w:r>
      <w:r w:rsidRPr="004944C2">
        <w:rPr>
          <w:color w:val="000000"/>
        </w:rPr>
        <w:t>.</w:t>
      </w:r>
    </w:p>
    <w:p w14:paraId="5D359C05" w14:textId="77777777" w:rsidR="00344635" w:rsidRPr="004944C2" w:rsidRDefault="00344635">
      <w:pPr>
        <w:numPr>
          <w:ilvl w:val="12"/>
          <w:numId w:val="0"/>
        </w:numPr>
        <w:rPr>
          <w:color w:val="000000"/>
          <w:szCs w:val="22"/>
        </w:rPr>
      </w:pPr>
    </w:p>
    <w:p w14:paraId="6CAF565D" w14:textId="77777777" w:rsidR="00344635" w:rsidRPr="004944C2" w:rsidRDefault="00A43288">
      <w:pPr>
        <w:numPr>
          <w:ilvl w:val="12"/>
          <w:numId w:val="0"/>
        </w:numPr>
        <w:rPr>
          <w:color w:val="000000"/>
        </w:rPr>
      </w:pPr>
      <w:r w:rsidRPr="004944C2">
        <w:rPr>
          <w:color w:val="000000"/>
        </w:rPr>
        <w:t xml:space="preserve">Jestliže jste neužil(a) přípravek </w:t>
      </w:r>
      <w:r w:rsidRPr="004944C2">
        <w:rPr>
          <w:noProof/>
          <w:szCs w:val="24"/>
        </w:rPr>
        <w:t>Rivastigmin Actavis</w:t>
      </w:r>
      <w:r w:rsidRPr="004944C2">
        <w:rPr>
          <w:color w:val="000000"/>
        </w:rPr>
        <w:t xml:space="preserve"> více jak tři dny, neužívejte další dávku, dokud o tom neřeknete svému lékaři.</w:t>
      </w:r>
    </w:p>
    <w:p w14:paraId="1D9112DE" w14:textId="77777777" w:rsidR="00344635" w:rsidRPr="004944C2" w:rsidRDefault="00344635">
      <w:pPr>
        <w:numPr>
          <w:ilvl w:val="12"/>
          <w:numId w:val="0"/>
        </w:numPr>
        <w:rPr>
          <w:color w:val="000000"/>
          <w:szCs w:val="22"/>
        </w:rPr>
      </w:pPr>
    </w:p>
    <w:p w14:paraId="618D8379" w14:textId="77777777" w:rsidR="00344635" w:rsidRPr="004944C2" w:rsidRDefault="00A43288">
      <w:pPr>
        <w:numPr>
          <w:ilvl w:val="12"/>
          <w:numId w:val="0"/>
        </w:numPr>
        <w:rPr>
          <w:b/>
          <w:color w:val="000000"/>
        </w:rPr>
      </w:pPr>
      <w:r w:rsidRPr="004944C2">
        <w:rPr>
          <w:b/>
          <w:color w:val="000000"/>
        </w:rPr>
        <w:t>Děti a dospívající</w:t>
      </w:r>
    </w:p>
    <w:p w14:paraId="0CF994F9" w14:textId="77777777" w:rsidR="00344635" w:rsidRPr="004944C2" w:rsidRDefault="00A43288">
      <w:pPr>
        <w:numPr>
          <w:ilvl w:val="12"/>
          <w:numId w:val="0"/>
        </w:numPr>
        <w:rPr>
          <w:color w:val="000000"/>
          <w:szCs w:val="22"/>
        </w:rPr>
      </w:pPr>
      <w:r w:rsidRPr="004944C2">
        <w:rPr>
          <w:color w:val="000000"/>
          <w:szCs w:val="22"/>
        </w:rPr>
        <w:t xml:space="preserve">Neexistuje žádné relevantní použití přípravku Rivastigmin Actavis </w:t>
      </w:r>
      <w:r w:rsidRPr="004944C2">
        <w:rPr>
          <w:color w:val="000000"/>
        </w:rPr>
        <w:t>u pediatrické populace při léčbě Alzheimerovy demence</w:t>
      </w:r>
      <w:r w:rsidRPr="004944C2">
        <w:rPr>
          <w:color w:val="000000"/>
          <w:szCs w:val="22"/>
        </w:rPr>
        <w:t>.</w:t>
      </w:r>
    </w:p>
    <w:p w14:paraId="5DD4CA07" w14:textId="77777777" w:rsidR="00344635" w:rsidRPr="004944C2" w:rsidRDefault="00344635">
      <w:pPr>
        <w:numPr>
          <w:ilvl w:val="12"/>
          <w:numId w:val="0"/>
        </w:numPr>
        <w:rPr>
          <w:b/>
          <w:color w:val="000000"/>
          <w:szCs w:val="22"/>
        </w:rPr>
      </w:pPr>
    </w:p>
    <w:p w14:paraId="475769E0" w14:textId="77777777" w:rsidR="00344635" w:rsidRPr="004944C2" w:rsidRDefault="00A43288">
      <w:pPr>
        <w:numPr>
          <w:ilvl w:val="12"/>
          <w:numId w:val="0"/>
        </w:numPr>
        <w:rPr>
          <w:color w:val="000000"/>
          <w:szCs w:val="22"/>
        </w:rPr>
      </w:pPr>
      <w:r w:rsidRPr="004944C2">
        <w:rPr>
          <w:b/>
          <w:color w:val="000000"/>
          <w:szCs w:val="22"/>
        </w:rPr>
        <w:t>Další léčivé přípravky a přípravek Rivastigmin Actavis</w:t>
      </w:r>
    </w:p>
    <w:p w14:paraId="7F858F76" w14:textId="77777777" w:rsidR="00344635" w:rsidRPr="004944C2" w:rsidRDefault="00A43288">
      <w:pPr>
        <w:pStyle w:val="BodyText"/>
        <w:widowControl w:val="0"/>
        <w:rPr>
          <w:color w:val="000000"/>
          <w:szCs w:val="22"/>
        </w:rPr>
      </w:pPr>
      <w:r w:rsidRPr="004944C2">
        <w:rPr>
          <w:color w:val="000000"/>
          <w:szCs w:val="22"/>
        </w:rPr>
        <w:t>Informujte svého lékaře nebo lékárníka o všech lécích, které užíváte, které jste v nedávné době užíval(a) nebo které možná budete užívat.</w:t>
      </w:r>
    </w:p>
    <w:p w14:paraId="41DDA0F2" w14:textId="77777777" w:rsidR="00344635" w:rsidRPr="004944C2" w:rsidRDefault="00344635">
      <w:pPr>
        <w:numPr>
          <w:ilvl w:val="12"/>
          <w:numId w:val="0"/>
        </w:numPr>
        <w:rPr>
          <w:color w:val="000000"/>
          <w:szCs w:val="22"/>
        </w:rPr>
      </w:pPr>
    </w:p>
    <w:p w14:paraId="6E744026" w14:textId="77777777" w:rsidR="00344635" w:rsidRPr="004944C2" w:rsidRDefault="00A43288">
      <w:pPr>
        <w:numPr>
          <w:ilvl w:val="12"/>
          <w:numId w:val="0"/>
        </w:numPr>
        <w:rPr>
          <w:color w:val="000000"/>
          <w:szCs w:val="22"/>
        </w:rPr>
      </w:pPr>
      <w:r w:rsidRPr="004944C2">
        <w:rPr>
          <w:color w:val="000000"/>
          <w:szCs w:val="22"/>
        </w:rPr>
        <w:t>Přípravek Rivastigmin Actavis by neměl být užíván současně s dalšími léky s podobnými účinky. Přípravek Rivastigmin Actavis může vzájemně působit s léky, které mají anticholinergní účinky (léky používané k uvolnění stahů nebo křečí žaludku, léky pro léčbu Parkinsonovy choroby nebo pro předcházení nevolnosti při cestování).</w:t>
      </w:r>
    </w:p>
    <w:p w14:paraId="7CCDE2A5" w14:textId="77777777" w:rsidR="00344635" w:rsidRPr="004944C2" w:rsidRDefault="00344635">
      <w:pPr>
        <w:numPr>
          <w:ilvl w:val="12"/>
          <w:numId w:val="0"/>
        </w:numPr>
        <w:rPr>
          <w:color w:val="000000"/>
          <w:szCs w:val="22"/>
        </w:rPr>
      </w:pPr>
    </w:p>
    <w:p w14:paraId="017CC310" w14:textId="77777777" w:rsidR="00344635" w:rsidRPr="004944C2" w:rsidRDefault="00A43288">
      <w:pPr>
        <w:numPr>
          <w:ilvl w:val="12"/>
          <w:numId w:val="0"/>
        </w:numPr>
        <w:rPr>
          <w:color w:val="000000"/>
          <w:szCs w:val="22"/>
        </w:rPr>
      </w:pPr>
      <w:r w:rsidRPr="004944C2">
        <w:rPr>
          <w:color w:val="000000"/>
          <w:szCs w:val="22"/>
        </w:rPr>
        <w:t>Rivastigmin Actavis by neměl být podáván ve stejné době jako metoklopramid (lék používaný ke zmírnění nebo prevenci pocitu na zvracení a zvracení). Vezmeme-li dva léky dohromady, mohou způsobit problémy jako tuhé končetiny a třes rukou.</w:t>
      </w:r>
    </w:p>
    <w:p w14:paraId="2A53FEAD" w14:textId="77777777" w:rsidR="00344635" w:rsidRPr="004944C2" w:rsidRDefault="00344635">
      <w:pPr>
        <w:numPr>
          <w:ilvl w:val="12"/>
          <w:numId w:val="0"/>
        </w:numPr>
        <w:rPr>
          <w:color w:val="000000"/>
          <w:szCs w:val="22"/>
        </w:rPr>
      </w:pPr>
    </w:p>
    <w:p w14:paraId="735DFFB9" w14:textId="77777777" w:rsidR="00344635" w:rsidRPr="004944C2" w:rsidRDefault="00A43288">
      <w:pPr>
        <w:numPr>
          <w:ilvl w:val="12"/>
          <w:numId w:val="0"/>
        </w:numPr>
        <w:rPr>
          <w:color w:val="000000"/>
          <w:szCs w:val="22"/>
        </w:rPr>
      </w:pPr>
      <w:r w:rsidRPr="004944C2">
        <w:rPr>
          <w:color w:val="000000"/>
          <w:szCs w:val="22"/>
        </w:rPr>
        <w:t>Pokud během používání přípravku Rivastigmin Actavis musíte podstoupit chirurgický výkon, informujte o tom lékaře ještě dříve, než Vám budou podána jakákoli anestetika, protože přípravek Rivastigmin Actavis může během anestezie prohloubit účinky některých léků snižujících napětí svalů (myorelaxancia).</w:t>
      </w:r>
    </w:p>
    <w:p w14:paraId="78284F7B" w14:textId="77777777" w:rsidR="00344635" w:rsidRPr="004944C2" w:rsidRDefault="00344635">
      <w:pPr>
        <w:numPr>
          <w:ilvl w:val="12"/>
          <w:numId w:val="0"/>
        </w:numPr>
        <w:rPr>
          <w:b/>
          <w:noProof/>
          <w:szCs w:val="24"/>
        </w:rPr>
      </w:pPr>
    </w:p>
    <w:p w14:paraId="3D7E203D" w14:textId="77777777" w:rsidR="00344635" w:rsidRPr="004944C2" w:rsidRDefault="00A43288">
      <w:pPr>
        <w:numPr>
          <w:ilvl w:val="12"/>
          <w:numId w:val="0"/>
        </w:numPr>
        <w:rPr>
          <w:noProof/>
          <w:szCs w:val="24"/>
        </w:rPr>
      </w:pPr>
      <w:r w:rsidRPr="004944C2">
        <w:rPr>
          <w:noProof/>
          <w:szCs w:val="24"/>
        </w:rPr>
        <w:t>Dejte si pozor, pokud užíváte Rivastigmin Actavis společně s betablokátory (léky, jako jsou atenolol, používané k léčbě vysokého krevního tlaku, anginy pectoris a dalších srdečních onemocnění). Vezmete-li tyto dva léky dohromady, můžete si způsobit problémy, jako je např. zpomalení srdečního tepu (bradykardie), což vede k omdlévání nebo ztrátě vědomí.</w:t>
      </w:r>
    </w:p>
    <w:p w14:paraId="2AA7960F" w14:textId="77777777" w:rsidR="00344635" w:rsidRPr="004944C2" w:rsidRDefault="00344635">
      <w:pPr>
        <w:numPr>
          <w:ilvl w:val="12"/>
          <w:numId w:val="0"/>
        </w:numPr>
        <w:rPr>
          <w:noProof/>
          <w:szCs w:val="24"/>
        </w:rPr>
      </w:pPr>
    </w:p>
    <w:p w14:paraId="7A348561" w14:textId="77777777" w:rsidR="00344635" w:rsidRPr="004944C2" w:rsidRDefault="00A43288" w:rsidP="00A43288">
      <w:pPr>
        <w:widowControl w:val="0"/>
        <w:ind w:left="0" w:firstLine="0"/>
        <w:rPr>
          <w:color w:val="000000"/>
          <w:szCs w:val="22"/>
        </w:rPr>
      </w:pPr>
      <w:r w:rsidRPr="004944C2">
        <w:rPr>
          <w:color w:val="000000"/>
          <w:szCs w:val="22"/>
        </w:rPr>
        <w:t>Dejte si pozor, pokud užíváte přípravek Rivastigmin Actavis společně s jinými léky, které mohou ovlivnit Váš srdeční rytmus nebo elektrický systém Vašeho srdce (prodloužení QT intervalu).</w:t>
      </w:r>
    </w:p>
    <w:p w14:paraId="4BEDC277" w14:textId="77777777" w:rsidR="00344635" w:rsidRPr="004944C2" w:rsidRDefault="00344635">
      <w:pPr>
        <w:numPr>
          <w:ilvl w:val="12"/>
          <w:numId w:val="0"/>
        </w:numPr>
        <w:rPr>
          <w:noProof/>
          <w:szCs w:val="24"/>
        </w:rPr>
      </w:pPr>
    </w:p>
    <w:p w14:paraId="7B4A1C2E" w14:textId="0265C561" w:rsidR="00344635" w:rsidRPr="004944C2" w:rsidRDefault="00A43288" w:rsidP="00704A30">
      <w:pPr>
        <w:keepNext/>
        <w:keepLines/>
        <w:numPr>
          <w:ilvl w:val="12"/>
          <w:numId w:val="0"/>
        </w:numPr>
        <w:tabs>
          <w:tab w:val="left" w:pos="720"/>
        </w:tabs>
        <w:ind w:right="-2"/>
        <w:outlineLvl w:val="0"/>
        <w:rPr>
          <w:b/>
          <w:noProof/>
          <w:szCs w:val="24"/>
        </w:rPr>
      </w:pPr>
      <w:r w:rsidRPr="004944C2">
        <w:rPr>
          <w:b/>
          <w:noProof/>
          <w:szCs w:val="24"/>
        </w:rPr>
        <w:t>Těhotenství, kojení a fertilita</w:t>
      </w:r>
      <w:r w:rsidR="009B3DA1">
        <w:rPr>
          <w:b/>
          <w:noProof/>
          <w:szCs w:val="24"/>
        </w:rPr>
        <w:fldChar w:fldCharType="begin"/>
      </w:r>
      <w:r w:rsidR="009B3DA1">
        <w:rPr>
          <w:b/>
          <w:noProof/>
          <w:szCs w:val="24"/>
        </w:rPr>
        <w:instrText xml:space="preserve"> DOCVARIABLE vault_nd_82a9cafe-6601-43d1-a6eb-1b8e61bff687 \* MERGEFORMAT </w:instrText>
      </w:r>
      <w:r w:rsidR="009B3DA1">
        <w:rPr>
          <w:b/>
          <w:noProof/>
          <w:szCs w:val="24"/>
        </w:rPr>
        <w:fldChar w:fldCharType="separate"/>
      </w:r>
      <w:r w:rsidR="009B3DA1">
        <w:rPr>
          <w:b/>
          <w:noProof/>
          <w:szCs w:val="24"/>
        </w:rPr>
        <w:t xml:space="preserve"> </w:t>
      </w:r>
      <w:r w:rsidR="009B3DA1">
        <w:rPr>
          <w:b/>
          <w:noProof/>
          <w:szCs w:val="24"/>
        </w:rPr>
        <w:fldChar w:fldCharType="end"/>
      </w:r>
    </w:p>
    <w:p w14:paraId="6527FF74" w14:textId="77777777" w:rsidR="00344635" w:rsidRPr="004944C2" w:rsidRDefault="00A43288">
      <w:pPr>
        <w:numPr>
          <w:ilvl w:val="12"/>
          <w:numId w:val="0"/>
        </w:numPr>
        <w:rPr>
          <w:noProof/>
        </w:rPr>
      </w:pPr>
      <w:r w:rsidRPr="004944C2">
        <w:rPr>
          <w:noProof/>
          <w:szCs w:val="24"/>
        </w:rPr>
        <w:t>Pokud jste těhotná nebo kojíte, domníváte se, že můžete být těhotná, nebo plánujete otěhotnět, poraďte se se svým lékařem nebo lékárníkem dříve, než začnete tento přípravek užívat.</w:t>
      </w:r>
    </w:p>
    <w:p w14:paraId="4A7FF0F6" w14:textId="77777777" w:rsidR="00344635" w:rsidRPr="004944C2" w:rsidRDefault="00344635">
      <w:pPr>
        <w:numPr>
          <w:ilvl w:val="12"/>
          <w:numId w:val="0"/>
        </w:numPr>
        <w:outlineLvl w:val="0"/>
        <w:rPr>
          <w:color w:val="000000"/>
          <w:szCs w:val="22"/>
        </w:rPr>
      </w:pPr>
    </w:p>
    <w:p w14:paraId="294BF5D2" w14:textId="63594FE2" w:rsidR="00344635" w:rsidRPr="004944C2" w:rsidRDefault="00A43288">
      <w:pPr>
        <w:numPr>
          <w:ilvl w:val="12"/>
          <w:numId w:val="0"/>
        </w:numPr>
        <w:outlineLvl w:val="0"/>
        <w:rPr>
          <w:color w:val="000000"/>
          <w:szCs w:val="22"/>
        </w:rPr>
      </w:pPr>
      <w:r w:rsidRPr="004944C2">
        <w:rPr>
          <w:color w:val="000000"/>
          <w:szCs w:val="22"/>
        </w:rPr>
        <w:lastRenderedPageBreak/>
        <w:t>Jestliže jste těhotná, je třeba posoudit prospěch léčby přípravkem Rivastigmin Actavis oproti možným účinkům na Vaše nenarozené dítě. Rivastigmin Actavis by se neměl během těhotenství užívat, pokud to není nezbytně nutné.</w:t>
      </w:r>
      <w:r w:rsidR="009B3DA1">
        <w:rPr>
          <w:color w:val="000000"/>
          <w:szCs w:val="22"/>
        </w:rPr>
        <w:fldChar w:fldCharType="begin"/>
      </w:r>
      <w:r w:rsidR="009B3DA1">
        <w:rPr>
          <w:color w:val="000000"/>
          <w:szCs w:val="22"/>
        </w:rPr>
        <w:instrText xml:space="preserve"> DOCVARIABLE vault_nd_232b1793-86a0-4a80-9b11-42520c6c8e0b \* MERGEFORMAT </w:instrText>
      </w:r>
      <w:r w:rsidR="009B3DA1">
        <w:rPr>
          <w:color w:val="000000"/>
          <w:szCs w:val="22"/>
        </w:rPr>
        <w:fldChar w:fldCharType="separate"/>
      </w:r>
      <w:r w:rsidR="009B3DA1">
        <w:rPr>
          <w:color w:val="000000"/>
          <w:szCs w:val="22"/>
        </w:rPr>
        <w:t xml:space="preserve"> </w:t>
      </w:r>
      <w:r w:rsidR="009B3DA1">
        <w:rPr>
          <w:color w:val="000000"/>
          <w:szCs w:val="22"/>
        </w:rPr>
        <w:fldChar w:fldCharType="end"/>
      </w:r>
    </w:p>
    <w:p w14:paraId="622234B5" w14:textId="77777777" w:rsidR="00344635" w:rsidRPr="004944C2" w:rsidRDefault="00344635">
      <w:pPr>
        <w:numPr>
          <w:ilvl w:val="12"/>
          <w:numId w:val="0"/>
        </w:numPr>
        <w:outlineLvl w:val="0"/>
        <w:rPr>
          <w:color w:val="000000"/>
          <w:szCs w:val="22"/>
        </w:rPr>
      </w:pPr>
    </w:p>
    <w:p w14:paraId="554CDF2A" w14:textId="39C8E76E" w:rsidR="00344635" w:rsidRPr="004944C2" w:rsidRDefault="00A43288">
      <w:pPr>
        <w:numPr>
          <w:ilvl w:val="12"/>
          <w:numId w:val="0"/>
        </w:numPr>
        <w:outlineLvl w:val="0"/>
        <w:rPr>
          <w:color w:val="000000"/>
          <w:szCs w:val="22"/>
        </w:rPr>
      </w:pPr>
      <w:r w:rsidRPr="004944C2">
        <w:rPr>
          <w:color w:val="000000"/>
          <w:szCs w:val="22"/>
        </w:rPr>
        <w:t>Během léčby přípravkem Rivastigmin Actavis byste neměla kojit.</w:t>
      </w:r>
      <w:r w:rsidR="009B3DA1">
        <w:rPr>
          <w:color w:val="000000"/>
          <w:szCs w:val="22"/>
        </w:rPr>
        <w:fldChar w:fldCharType="begin"/>
      </w:r>
      <w:r w:rsidR="009B3DA1">
        <w:rPr>
          <w:color w:val="000000"/>
          <w:szCs w:val="22"/>
        </w:rPr>
        <w:instrText xml:space="preserve"> DOCVARIABLE vault_nd_ef59ac4d-dc18-4e1a-bcc4-eb12cb0c40f7 \* MERGEFORMAT </w:instrText>
      </w:r>
      <w:r w:rsidR="009B3DA1">
        <w:rPr>
          <w:color w:val="000000"/>
          <w:szCs w:val="22"/>
        </w:rPr>
        <w:fldChar w:fldCharType="separate"/>
      </w:r>
      <w:r w:rsidR="009B3DA1">
        <w:rPr>
          <w:color w:val="000000"/>
          <w:szCs w:val="22"/>
        </w:rPr>
        <w:t xml:space="preserve"> </w:t>
      </w:r>
      <w:r w:rsidR="009B3DA1">
        <w:rPr>
          <w:color w:val="000000"/>
          <w:szCs w:val="22"/>
        </w:rPr>
        <w:fldChar w:fldCharType="end"/>
      </w:r>
    </w:p>
    <w:p w14:paraId="011A3F2E" w14:textId="77777777" w:rsidR="00344635" w:rsidRPr="004944C2" w:rsidRDefault="00344635">
      <w:pPr>
        <w:numPr>
          <w:ilvl w:val="12"/>
          <w:numId w:val="0"/>
        </w:numPr>
        <w:ind w:right="-2"/>
        <w:rPr>
          <w:noProof/>
        </w:rPr>
      </w:pPr>
    </w:p>
    <w:p w14:paraId="66F670EB" w14:textId="0AABB058" w:rsidR="00344635" w:rsidRPr="004944C2" w:rsidRDefault="00A43288">
      <w:pPr>
        <w:numPr>
          <w:ilvl w:val="12"/>
          <w:numId w:val="0"/>
        </w:numPr>
        <w:outlineLvl w:val="0"/>
        <w:rPr>
          <w:b/>
          <w:noProof/>
        </w:rPr>
      </w:pPr>
      <w:r w:rsidRPr="004944C2">
        <w:rPr>
          <w:b/>
          <w:noProof/>
        </w:rPr>
        <w:t>Řízení dopravních prostředků a obsluha strojů</w:t>
      </w:r>
      <w:r w:rsidR="009B3DA1">
        <w:rPr>
          <w:b/>
          <w:noProof/>
        </w:rPr>
        <w:fldChar w:fldCharType="begin"/>
      </w:r>
      <w:r w:rsidR="009B3DA1">
        <w:rPr>
          <w:b/>
          <w:noProof/>
        </w:rPr>
        <w:instrText xml:space="preserve"> DOCVARIABLE vault_nd_b43d8127-72c5-4411-9ccc-d6db68f4ab4d \* MERGEFORMAT </w:instrText>
      </w:r>
      <w:r w:rsidR="009B3DA1">
        <w:rPr>
          <w:b/>
          <w:noProof/>
        </w:rPr>
        <w:fldChar w:fldCharType="separate"/>
      </w:r>
      <w:r w:rsidR="009B3DA1">
        <w:rPr>
          <w:b/>
          <w:noProof/>
        </w:rPr>
        <w:t xml:space="preserve"> </w:t>
      </w:r>
      <w:r w:rsidR="009B3DA1">
        <w:rPr>
          <w:b/>
          <w:noProof/>
        </w:rPr>
        <w:fldChar w:fldCharType="end"/>
      </w:r>
    </w:p>
    <w:p w14:paraId="1756E3D5" w14:textId="77777777" w:rsidR="00344635" w:rsidRPr="004944C2" w:rsidRDefault="00A43288">
      <w:pPr>
        <w:numPr>
          <w:ilvl w:val="12"/>
          <w:numId w:val="0"/>
        </w:numPr>
        <w:rPr>
          <w:noProof/>
        </w:rPr>
      </w:pPr>
      <w:r w:rsidRPr="004944C2">
        <w:rPr>
          <w:color w:val="000000"/>
          <w:szCs w:val="22"/>
        </w:rPr>
        <w:t>Váš lékař Vám řekne, zdali s Vaším onemocněním můžete bezpečně řídit nebo obsluhovat stroje. Přípravek Rivastigmin Actavis může způsobit mdloby nebo těžkou zmatenost. Pokud se cítíte na omdlení nebo jste dezorientovaný(á), neřiďte dopravní prostředek, neobsluhujte stroje ani nevykonávejte jiné činnosti vyžadující Vaši pozornost.</w:t>
      </w:r>
    </w:p>
    <w:p w14:paraId="7B6F1600" w14:textId="77777777" w:rsidR="00344635" w:rsidRPr="004944C2" w:rsidRDefault="00344635">
      <w:pPr>
        <w:numPr>
          <w:ilvl w:val="12"/>
          <w:numId w:val="0"/>
        </w:numPr>
        <w:rPr>
          <w:noProof/>
        </w:rPr>
      </w:pPr>
    </w:p>
    <w:p w14:paraId="6FAC03F8" w14:textId="77777777" w:rsidR="00344635" w:rsidRPr="004944C2" w:rsidRDefault="00344635">
      <w:pPr>
        <w:numPr>
          <w:ilvl w:val="12"/>
          <w:numId w:val="0"/>
        </w:numPr>
        <w:ind w:right="-2"/>
        <w:rPr>
          <w:noProof/>
        </w:rPr>
      </w:pPr>
    </w:p>
    <w:p w14:paraId="3521389B" w14:textId="6258FF51" w:rsidR="00344635" w:rsidRPr="004944C2" w:rsidRDefault="00A43288">
      <w:pPr>
        <w:numPr>
          <w:ilvl w:val="12"/>
          <w:numId w:val="0"/>
        </w:numPr>
        <w:ind w:left="567" w:right="-2" w:hanging="567"/>
        <w:outlineLvl w:val="0"/>
        <w:rPr>
          <w:noProof/>
          <w:szCs w:val="24"/>
        </w:rPr>
      </w:pPr>
      <w:r w:rsidRPr="004944C2">
        <w:rPr>
          <w:b/>
          <w:noProof/>
        </w:rPr>
        <w:t>3.</w:t>
      </w:r>
      <w:r w:rsidRPr="004944C2">
        <w:rPr>
          <w:b/>
          <w:noProof/>
        </w:rPr>
        <w:tab/>
      </w:r>
      <w:r w:rsidRPr="004944C2">
        <w:rPr>
          <w:b/>
          <w:noProof/>
          <w:szCs w:val="24"/>
        </w:rPr>
        <w:t>Jak se přípravek Rivastigmin Actavis užívá</w:t>
      </w:r>
      <w:r w:rsidR="009B3DA1">
        <w:rPr>
          <w:b/>
          <w:noProof/>
          <w:szCs w:val="24"/>
        </w:rPr>
        <w:fldChar w:fldCharType="begin"/>
      </w:r>
      <w:r w:rsidR="009B3DA1">
        <w:rPr>
          <w:b/>
          <w:noProof/>
          <w:szCs w:val="24"/>
        </w:rPr>
        <w:instrText xml:space="preserve"> DOCVARIABLE vault_nd_e6d82373-3fac-46ad-9cc9-991301a97107 \* MERGEFORMAT </w:instrText>
      </w:r>
      <w:r w:rsidR="009B3DA1">
        <w:rPr>
          <w:b/>
          <w:noProof/>
          <w:szCs w:val="24"/>
        </w:rPr>
        <w:fldChar w:fldCharType="separate"/>
      </w:r>
      <w:r w:rsidR="009B3DA1">
        <w:rPr>
          <w:b/>
          <w:noProof/>
          <w:szCs w:val="24"/>
        </w:rPr>
        <w:t xml:space="preserve"> </w:t>
      </w:r>
      <w:r w:rsidR="009B3DA1">
        <w:rPr>
          <w:b/>
          <w:noProof/>
          <w:szCs w:val="24"/>
        </w:rPr>
        <w:fldChar w:fldCharType="end"/>
      </w:r>
    </w:p>
    <w:p w14:paraId="5685615B" w14:textId="77777777" w:rsidR="00344635" w:rsidRPr="004944C2" w:rsidRDefault="00344635">
      <w:pPr>
        <w:numPr>
          <w:ilvl w:val="12"/>
          <w:numId w:val="0"/>
        </w:numPr>
        <w:ind w:right="-2"/>
        <w:rPr>
          <w:noProof/>
          <w:szCs w:val="24"/>
        </w:rPr>
      </w:pPr>
    </w:p>
    <w:p w14:paraId="55F4D219" w14:textId="77777777" w:rsidR="00344635" w:rsidRPr="004944C2" w:rsidRDefault="00A43288">
      <w:pPr>
        <w:ind w:left="0" w:firstLine="0"/>
        <w:rPr>
          <w:color w:val="000000"/>
          <w:szCs w:val="22"/>
        </w:rPr>
      </w:pPr>
      <w:r w:rsidRPr="004944C2">
        <w:rPr>
          <w:color w:val="000000"/>
          <w:szCs w:val="22"/>
        </w:rPr>
        <w:t>Vždy používejte tento přípravek přesně podle pokynů svého lékaře. Pokud si nejste jistý(á), poraďte se se svým lékařem, lékárníkem nebo zdravotní sestrou.</w:t>
      </w:r>
    </w:p>
    <w:p w14:paraId="2C2CF475" w14:textId="77777777" w:rsidR="00344635" w:rsidRPr="004944C2" w:rsidRDefault="00344635">
      <w:pPr>
        <w:rPr>
          <w:b/>
          <w:caps/>
          <w:color w:val="000000"/>
          <w:szCs w:val="22"/>
        </w:rPr>
      </w:pPr>
    </w:p>
    <w:p w14:paraId="53AAEB25" w14:textId="77777777" w:rsidR="00344635" w:rsidRPr="004944C2" w:rsidRDefault="00A43288">
      <w:pPr>
        <w:rPr>
          <w:b/>
          <w:color w:val="000000"/>
          <w:szCs w:val="22"/>
        </w:rPr>
      </w:pPr>
      <w:r w:rsidRPr="004944C2">
        <w:rPr>
          <w:b/>
          <w:color w:val="000000"/>
          <w:szCs w:val="22"/>
        </w:rPr>
        <w:t>Jak se zahajuje léčba</w:t>
      </w:r>
    </w:p>
    <w:p w14:paraId="5F0BBE96" w14:textId="77777777" w:rsidR="00344635" w:rsidRPr="004944C2" w:rsidRDefault="00A43288">
      <w:pPr>
        <w:ind w:left="0" w:firstLine="0"/>
        <w:rPr>
          <w:color w:val="000000"/>
          <w:szCs w:val="22"/>
        </w:rPr>
      </w:pPr>
      <w:r w:rsidRPr="004944C2">
        <w:rPr>
          <w:color w:val="000000"/>
          <w:szCs w:val="22"/>
        </w:rPr>
        <w:t>Váš lékař Vám řekne, která dávka přípravku Rivastigmin Actavis je pro Vás nejvhodnější.</w:t>
      </w:r>
    </w:p>
    <w:p w14:paraId="609B59A8" w14:textId="77777777" w:rsidR="00344635" w:rsidRPr="004944C2" w:rsidRDefault="00A43288">
      <w:pPr>
        <w:numPr>
          <w:ilvl w:val="0"/>
          <w:numId w:val="5"/>
        </w:numPr>
        <w:tabs>
          <w:tab w:val="clear" w:pos="357"/>
        </w:tabs>
        <w:ind w:left="540" w:hanging="540"/>
        <w:rPr>
          <w:color w:val="000000"/>
          <w:szCs w:val="22"/>
        </w:rPr>
      </w:pPr>
      <w:r w:rsidRPr="004944C2">
        <w:rPr>
          <w:color w:val="000000"/>
          <w:szCs w:val="22"/>
        </w:rPr>
        <w:t>Léčba se obvykle zahajuje nízkou dávkou.</w:t>
      </w:r>
    </w:p>
    <w:p w14:paraId="42CB61B7" w14:textId="77777777" w:rsidR="00344635" w:rsidRPr="004944C2" w:rsidRDefault="00A43288">
      <w:pPr>
        <w:numPr>
          <w:ilvl w:val="0"/>
          <w:numId w:val="5"/>
        </w:numPr>
        <w:tabs>
          <w:tab w:val="clear" w:pos="357"/>
        </w:tabs>
        <w:ind w:left="540" w:hanging="540"/>
        <w:rPr>
          <w:color w:val="000000"/>
          <w:szCs w:val="22"/>
        </w:rPr>
      </w:pPr>
      <w:r w:rsidRPr="004944C2">
        <w:rPr>
          <w:color w:val="000000"/>
          <w:szCs w:val="22"/>
        </w:rPr>
        <w:t>V závislosti na tom, jak budete na léčbu reagovat, bude Váš lékař dávku pomalu zvyšovat.</w:t>
      </w:r>
    </w:p>
    <w:p w14:paraId="0F708199" w14:textId="418F4B50" w:rsidR="00344635" w:rsidRPr="004944C2" w:rsidRDefault="00A43288">
      <w:pPr>
        <w:numPr>
          <w:ilvl w:val="0"/>
          <w:numId w:val="5"/>
        </w:numPr>
        <w:tabs>
          <w:tab w:val="clear" w:pos="357"/>
        </w:tabs>
        <w:ind w:left="540" w:hanging="540"/>
        <w:rPr>
          <w:color w:val="000000"/>
          <w:szCs w:val="22"/>
        </w:rPr>
      </w:pPr>
      <w:r w:rsidRPr="004944C2">
        <w:rPr>
          <w:color w:val="000000"/>
          <w:szCs w:val="22"/>
        </w:rPr>
        <w:t>Nejvyšší doporučená dávka je 6</w:t>
      </w:r>
      <w:r w:rsidR="00F634C0" w:rsidRPr="004944C2">
        <w:rPr>
          <w:color w:val="000000"/>
          <w:szCs w:val="22"/>
        </w:rPr>
        <w:t>,0 </w:t>
      </w:r>
      <w:r w:rsidRPr="004944C2">
        <w:rPr>
          <w:color w:val="000000"/>
          <w:szCs w:val="22"/>
        </w:rPr>
        <w:t>mg dvakrát denně.</w:t>
      </w:r>
    </w:p>
    <w:p w14:paraId="6A28956F" w14:textId="77777777" w:rsidR="00344635" w:rsidRPr="004944C2" w:rsidRDefault="00344635">
      <w:pPr>
        <w:rPr>
          <w:color w:val="000000"/>
          <w:szCs w:val="22"/>
        </w:rPr>
      </w:pPr>
    </w:p>
    <w:p w14:paraId="31F9AEC6" w14:textId="77777777" w:rsidR="00344635" w:rsidRPr="004944C2" w:rsidRDefault="00A43288">
      <w:pPr>
        <w:widowControl w:val="0"/>
        <w:ind w:left="0" w:firstLine="0"/>
        <w:rPr>
          <w:color w:val="000000"/>
          <w:szCs w:val="22"/>
        </w:rPr>
      </w:pPr>
      <w:r w:rsidRPr="004944C2">
        <w:rPr>
          <w:color w:val="000000"/>
          <w:szCs w:val="22"/>
        </w:rPr>
        <w:t>Váš lékař bude pravidelně kontrolovat, zda u Vás léčivý přípravek účinkuje. Po dobu užívání tohoto léčivého přípravku bude Váš lékař též sledovat Vaši váhu.</w:t>
      </w:r>
    </w:p>
    <w:p w14:paraId="52B2A78A" w14:textId="77777777" w:rsidR="00344635" w:rsidRPr="004944C2" w:rsidRDefault="00344635">
      <w:pPr>
        <w:ind w:left="0" w:firstLine="0"/>
        <w:rPr>
          <w:color w:val="000000"/>
          <w:szCs w:val="22"/>
        </w:rPr>
      </w:pPr>
    </w:p>
    <w:p w14:paraId="2AD22928" w14:textId="77777777" w:rsidR="00344635" w:rsidRPr="004944C2" w:rsidRDefault="00A43288">
      <w:pPr>
        <w:widowControl w:val="0"/>
        <w:ind w:left="0" w:firstLine="0"/>
        <w:rPr>
          <w:color w:val="000000"/>
        </w:rPr>
      </w:pPr>
      <w:r w:rsidRPr="004944C2">
        <w:rPr>
          <w:color w:val="000000"/>
        </w:rPr>
        <w:t xml:space="preserve">Jestliže jste neužil(a) přípravek </w:t>
      </w:r>
      <w:r w:rsidRPr="004944C2">
        <w:rPr>
          <w:color w:val="000000"/>
          <w:szCs w:val="22"/>
        </w:rPr>
        <w:t>Rivastigmin Actavis</w:t>
      </w:r>
      <w:r w:rsidRPr="004944C2">
        <w:rPr>
          <w:color w:val="000000"/>
        </w:rPr>
        <w:t xml:space="preserve"> více jak tři dny, neužívejte další dávku, dokud o tom neřeknete svému lékaři.</w:t>
      </w:r>
    </w:p>
    <w:p w14:paraId="5B81BD12" w14:textId="77777777" w:rsidR="00344635" w:rsidRPr="004944C2" w:rsidRDefault="00344635">
      <w:pPr>
        <w:rPr>
          <w:color w:val="000000"/>
          <w:szCs w:val="22"/>
        </w:rPr>
      </w:pPr>
    </w:p>
    <w:p w14:paraId="1B3F37B4" w14:textId="77777777" w:rsidR="00344635" w:rsidRPr="004944C2" w:rsidRDefault="00A43288">
      <w:pPr>
        <w:keepNext/>
        <w:widowControl w:val="0"/>
        <w:rPr>
          <w:b/>
          <w:color w:val="000000"/>
          <w:szCs w:val="22"/>
        </w:rPr>
      </w:pPr>
      <w:r w:rsidRPr="004944C2">
        <w:rPr>
          <w:b/>
          <w:color w:val="000000"/>
          <w:szCs w:val="22"/>
        </w:rPr>
        <w:t>Užívání léčivého přípravku</w:t>
      </w:r>
    </w:p>
    <w:p w14:paraId="6348B7E6" w14:textId="77777777" w:rsidR="00344635" w:rsidRPr="004944C2" w:rsidRDefault="00A43288">
      <w:pPr>
        <w:numPr>
          <w:ilvl w:val="0"/>
          <w:numId w:val="5"/>
        </w:numPr>
        <w:tabs>
          <w:tab w:val="clear" w:pos="357"/>
        </w:tabs>
        <w:ind w:left="540" w:hanging="540"/>
        <w:rPr>
          <w:color w:val="000000"/>
          <w:szCs w:val="22"/>
        </w:rPr>
      </w:pPr>
      <w:r w:rsidRPr="004944C2">
        <w:rPr>
          <w:color w:val="000000"/>
          <w:szCs w:val="22"/>
        </w:rPr>
        <w:t>Sdělte svému pečovateli/pečovatelce, že užíváte přípravek Rivastigmin Actavis.</w:t>
      </w:r>
    </w:p>
    <w:p w14:paraId="77C3E5A4" w14:textId="77777777" w:rsidR="00344635" w:rsidRPr="004944C2" w:rsidRDefault="00A43288">
      <w:pPr>
        <w:numPr>
          <w:ilvl w:val="0"/>
          <w:numId w:val="5"/>
        </w:numPr>
        <w:tabs>
          <w:tab w:val="clear" w:pos="357"/>
        </w:tabs>
        <w:ind w:left="540" w:hanging="540"/>
        <w:rPr>
          <w:color w:val="000000"/>
          <w:szCs w:val="22"/>
        </w:rPr>
      </w:pPr>
      <w:r w:rsidRPr="004944C2">
        <w:rPr>
          <w:color w:val="000000"/>
          <w:szCs w:val="22"/>
        </w:rPr>
        <w:t>Tento lék je nutné brát denně, aby účinkoval.</w:t>
      </w:r>
    </w:p>
    <w:p w14:paraId="314DC4C8" w14:textId="77777777" w:rsidR="00344635" w:rsidRPr="004944C2" w:rsidRDefault="00A43288">
      <w:pPr>
        <w:numPr>
          <w:ilvl w:val="0"/>
          <w:numId w:val="5"/>
        </w:numPr>
        <w:tabs>
          <w:tab w:val="clear" w:pos="357"/>
        </w:tabs>
        <w:ind w:left="540" w:hanging="540"/>
        <w:rPr>
          <w:color w:val="000000"/>
          <w:szCs w:val="22"/>
        </w:rPr>
      </w:pPr>
      <w:r w:rsidRPr="004944C2">
        <w:rPr>
          <w:color w:val="000000"/>
          <w:szCs w:val="22"/>
        </w:rPr>
        <w:t>Užívejte přípravek Rivastigmin Actavis dvakrát denně (ráno a večer) spolu s jídlem.</w:t>
      </w:r>
    </w:p>
    <w:p w14:paraId="0F82FE68" w14:textId="77777777" w:rsidR="00344635" w:rsidRPr="004944C2" w:rsidRDefault="00A43288">
      <w:pPr>
        <w:numPr>
          <w:ilvl w:val="0"/>
          <w:numId w:val="5"/>
        </w:numPr>
        <w:tabs>
          <w:tab w:val="clear" w:pos="357"/>
        </w:tabs>
        <w:ind w:left="540" w:hanging="540"/>
        <w:rPr>
          <w:color w:val="000000"/>
          <w:szCs w:val="22"/>
        </w:rPr>
      </w:pPr>
      <w:r w:rsidRPr="004944C2">
        <w:rPr>
          <w:color w:val="000000"/>
          <w:szCs w:val="22"/>
        </w:rPr>
        <w:t>Tobolky se polykají celé a zapíjejí se tekutinou.</w:t>
      </w:r>
    </w:p>
    <w:p w14:paraId="2F6695C7" w14:textId="77777777" w:rsidR="00344635" w:rsidRPr="004944C2" w:rsidRDefault="00A43288">
      <w:pPr>
        <w:numPr>
          <w:ilvl w:val="0"/>
          <w:numId w:val="5"/>
        </w:numPr>
        <w:tabs>
          <w:tab w:val="clear" w:pos="357"/>
        </w:tabs>
        <w:ind w:left="540" w:hanging="540"/>
        <w:rPr>
          <w:color w:val="000000"/>
          <w:szCs w:val="22"/>
        </w:rPr>
      </w:pPr>
      <w:r w:rsidRPr="004944C2">
        <w:rPr>
          <w:color w:val="000000"/>
          <w:szCs w:val="22"/>
        </w:rPr>
        <w:t>Tobolky neotevírejte ani nedrťte.</w:t>
      </w:r>
    </w:p>
    <w:p w14:paraId="0D8CBD67" w14:textId="77777777" w:rsidR="00344635" w:rsidRPr="004944C2" w:rsidRDefault="00344635">
      <w:pPr>
        <w:rPr>
          <w:color w:val="000000"/>
          <w:szCs w:val="22"/>
        </w:rPr>
      </w:pPr>
    </w:p>
    <w:p w14:paraId="6B4ABE2E" w14:textId="77777777" w:rsidR="00344635" w:rsidRPr="004944C2" w:rsidRDefault="00A43288">
      <w:pPr>
        <w:keepNext/>
        <w:widowControl w:val="0"/>
        <w:ind w:left="0" w:firstLine="0"/>
        <w:rPr>
          <w:color w:val="000000"/>
          <w:szCs w:val="22"/>
        </w:rPr>
      </w:pPr>
      <w:r w:rsidRPr="004944C2">
        <w:rPr>
          <w:b/>
          <w:color w:val="000000"/>
          <w:szCs w:val="22"/>
        </w:rPr>
        <w:t>Jestliže jste užil(a) více přípravku Rivastigmin Actavis, než jste měl(a)</w:t>
      </w:r>
    </w:p>
    <w:p w14:paraId="2D6ED988" w14:textId="77777777" w:rsidR="00344635" w:rsidRPr="004944C2" w:rsidRDefault="00A43288">
      <w:pPr>
        <w:widowControl w:val="0"/>
        <w:ind w:left="0" w:firstLine="0"/>
        <w:rPr>
          <w:color w:val="000000"/>
          <w:szCs w:val="22"/>
        </w:rPr>
      </w:pPr>
      <w:r w:rsidRPr="004944C2">
        <w:rPr>
          <w:color w:val="000000"/>
          <w:szCs w:val="22"/>
        </w:rPr>
        <w:t>Pokud náhodně užijete více přípravku Rivastigmin Actavis, než jste měl(a), informujte svého lékaře. Budete možná potřebovat lékařské ošetření. U některých osob, které náhodně užily větší množství přípravku Rivastigmin Actavis, se vyskytla nevolnost (pocit na zvracení), bylo jim špatně (zvracení), průjem, vysoký krevní tlak a halucinace. Může se také objevit snížení frekvence srdečního.</w:t>
      </w:r>
    </w:p>
    <w:p w14:paraId="109C02C3" w14:textId="77777777" w:rsidR="00344635" w:rsidRPr="004944C2" w:rsidRDefault="00344635">
      <w:pPr>
        <w:widowControl w:val="0"/>
        <w:ind w:left="0" w:firstLine="0"/>
        <w:rPr>
          <w:color w:val="000000"/>
          <w:szCs w:val="22"/>
        </w:rPr>
      </w:pPr>
    </w:p>
    <w:p w14:paraId="4C22A9D6" w14:textId="77777777" w:rsidR="00344635" w:rsidRPr="004944C2" w:rsidRDefault="00A43288">
      <w:pPr>
        <w:keepNext/>
        <w:widowControl w:val="0"/>
        <w:ind w:left="0" w:firstLine="0"/>
        <w:rPr>
          <w:color w:val="000000"/>
          <w:szCs w:val="22"/>
        </w:rPr>
      </w:pPr>
      <w:r w:rsidRPr="004944C2">
        <w:rPr>
          <w:b/>
          <w:color w:val="000000"/>
          <w:szCs w:val="22"/>
        </w:rPr>
        <w:t>Jestliže jste zapomněl(a) užít přípravek Rivastigmin Actavis</w:t>
      </w:r>
    </w:p>
    <w:p w14:paraId="68DA5D04" w14:textId="77777777" w:rsidR="00344635" w:rsidRPr="004944C2" w:rsidRDefault="00A43288">
      <w:pPr>
        <w:widowControl w:val="0"/>
        <w:ind w:left="0" w:firstLine="0"/>
        <w:rPr>
          <w:color w:val="000000"/>
          <w:szCs w:val="22"/>
        </w:rPr>
      </w:pPr>
      <w:r w:rsidRPr="004944C2">
        <w:rPr>
          <w:color w:val="000000"/>
          <w:szCs w:val="22"/>
        </w:rPr>
        <w:t>Jestliže jste zjistil(a), že jste zapomněl(a) užít dávku přípravku Rivastigmin Actavis, počkejte a užijte až další dávku v obvyklou dobu. Nezdvojnásobujte následující dávku, abyste nahradil(a) vynechanou dávku.</w:t>
      </w:r>
    </w:p>
    <w:p w14:paraId="1C2F6056" w14:textId="77777777" w:rsidR="00344635" w:rsidRPr="004944C2" w:rsidRDefault="00344635">
      <w:pPr>
        <w:widowControl w:val="0"/>
        <w:ind w:left="0" w:firstLine="0"/>
        <w:rPr>
          <w:color w:val="000000"/>
          <w:szCs w:val="22"/>
        </w:rPr>
      </w:pPr>
    </w:p>
    <w:p w14:paraId="608F7CB6" w14:textId="77777777" w:rsidR="00344635" w:rsidRPr="004944C2" w:rsidRDefault="00A43288">
      <w:pPr>
        <w:widowControl w:val="0"/>
        <w:ind w:left="0" w:firstLine="0"/>
        <w:rPr>
          <w:color w:val="000000"/>
          <w:szCs w:val="22"/>
        </w:rPr>
      </w:pPr>
      <w:r w:rsidRPr="004944C2">
        <w:rPr>
          <w:color w:val="000000"/>
          <w:szCs w:val="22"/>
        </w:rPr>
        <w:t>Máte-li jakékoli další otázky týkající se užívání tohoto přípravku, zeptejte se svého lékaře nebo lékárníka.</w:t>
      </w:r>
    </w:p>
    <w:p w14:paraId="7BB0382B" w14:textId="77777777" w:rsidR="00344635" w:rsidRPr="004944C2" w:rsidRDefault="00344635">
      <w:pPr>
        <w:numPr>
          <w:ilvl w:val="12"/>
          <w:numId w:val="0"/>
        </w:numPr>
        <w:ind w:right="-2"/>
        <w:rPr>
          <w:color w:val="000000"/>
          <w:szCs w:val="22"/>
        </w:rPr>
      </w:pPr>
    </w:p>
    <w:p w14:paraId="3267B299" w14:textId="77777777" w:rsidR="00344635" w:rsidRPr="004944C2" w:rsidRDefault="00344635">
      <w:pPr>
        <w:numPr>
          <w:ilvl w:val="12"/>
          <w:numId w:val="0"/>
        </w:numPr>
        <w:ind w:right="-2"/>
        <w:rPr>
          <w:noProof/>
        </w:rPr>
      </w:pPr>
    </w:p>
    <w:p w14:paraId="4F3B5D7D" w14:textId="16B13C57" w:rsidR="00344635" w:rsidRPr="004944C2" w:rsidRDefault="00A43288" w:rsidP="00704A30">
      <w:pPr>
        <w:keepNext/>
        <w:keepLines/>
        <w:numPr>
          <w:ilvl w:val="12"/>
          <w:numId w:val="0"/>
        </w:numPr>
        <w:ind w:left="567" w:right="-2" w:hanging="567"/>
        <w:outlineLvl w:val="0"/>
        <w:rPr>
          <w:noProof/>
          <w:szCs w:val="24"/>
        </w:rPr>
      </w:pPr>
      <w:r w:rsidRPr="004944C2">
        <w:rPr>
          <w:b/>
          <w:noProof/>
        </w:rPr>
        <w:t>4.</w:t>
      </w:r>
      <w:r w:rsidRPr="004944C2">
        <w:rPr>
          <w:b/>
          <w:noProof/>
        </w:rPr>
        <w:tab/>
      </w:r>
      <w:r w:rsidRPr="004944C2">
        <w:rPr>
          <w:b/>
          <w:noProof/>
          <w:szCs w:val="24"/>
        </w:rPr>
        <w:t>Možné nežádoucí účinky</w:t>
      </w:r>
      <w:r w:rsidR="009B3DA1">
        <w:rPr>
          <w:b/>
          <w:noProof/>
          <w:szCs w:val="24"/>
        </w:rPr>
        <w:fldChar w:fldCharType="begin"/>
      </w:r>
      <w:r w:rsidR="009B3DA1">
        <w:rPr>
          <w:b/>
          <w:noProof/>
          <w:szCs w:val="24"/>
        </w:rPr>
        <w:instrText xml:space="preserve"> DOCVARIABLE vault_nd_bc10c88c-61c6-4cb6-98b2-e49bae277a1c \* MERGEFORMAT </w:instrText>
      </w:r>
      <w:r w:rsidR="009B3DA1">
        <w:rPr>
          <w:b/>
          <w:noProof/>
          <w:szCs w:val="24"/>
        </w:rPr>
        <w:fldChar w:fldCharType="separate"/>
      </w:r>
      <w:r w:rsidR="009B3DA1">
        <w:rPr>
          <w:b/>
          <w:noProof/>
          <w:szCs w:val="24"/>
        </w:rPr>
        <w:t xml:space="preserve"> </w:t>
      </w:r>
      <w:r w:rsidR="009B3DA1">
        <w:rPr>
          <w:b/>
          <w:noProof/>
          <w:szCs w:val="24"/>
        </w:rPr>
        <w:fldChar w:fldCharType="end"/>
      </w:r>
    </w:p>
    <w:p w14:paraId="337E704F" w14:textId="77777777" w:rsidR="00344635" w:rsidRPr="004944C2" w:rsidRDefault="00344635" w:rsidP="00704A30">
      <w:pPr>
        <w:keepNext/>
        <w:keepLines/>
        <w:numPr>
          <w:ilvl w:val="12"/>
          <w:numId w:val="0"/>
        </w:numPr>
        <w:ind w:right="-29"/>
        <w:rPr>
          <w:noProof/>
          <w:szCs w:val="24"/>
        </w:rPr>
      </w:pPr>
    </w:p>
    <w:p w14:paraId="14A74FC2" w14:textId="279806B8" w:rsidR="00344635" w:rsidRPr="004944C2" w:rsidRDefault="00A43288">
      <w:pPr>
        <w:numPr>
          <w:ilvl w:val="12"/>
          <w:numId w:val="0"/>
        </w:numPr>
        <w:ind w:right="-29"/>
        <w:outlineLvl w:val="0"/>
        <w:rPr>
          <w:noProof/>
          <w:szCs w:val="24"/>
        </w:rPr>
      </w:pPr>
      <w:r w:rsidRPr="004944C2">
        <w:rPr>
          <w:noProof/>
          <w:szCs w:val="24"/>
        </w:rPr>
        <w:t>Podobně jako všechny léky může mít i tento přípravek nežádoucí účinky, které se ale nemusí vyskytnout u každého.</w:t>
      </w:r>
      <w:r w:rsidR="009B3DA1">
        <w:rPr>
          <w:noProof/>
          <w:szCs w:val="24"/>
        </w:rPr>
        <w:fldChar w:fldCharType="begin"/>
      </w:r>
      <w:r w:rsidR="009B3DA1">
        <w:rPr>
          <w:noProof/>
          <w:szCs w:val="24"/>
        </w:rPr>
        <w:instrText xml:space="preserve"> DOCVARIABLE vault_nd_a968af8e-4812-4b86-a069-1ccd928a81d9 \* MERGEFORMAT </w:instrText>
      </w:r>
      <w:r w:rsidR="009B3DA1">
        <w:rPr>
          <w:noProof/>
          <w:szCs w:val="24"/>
        </w:rPr>
        <w:fldChar w:fldCharType="separate"/>
      </w:r>
      <w:r w:rsidR="009B3DA1">
        <w:rPr>
          <w:noProof/>
          <w:szCs w:val="24"/>
        </w:rPr>
        <w:t xml:space="preserve"> </w:t>
      </w:r>
      <w:r w:rsidR="009B3DA1">
        <w:rPr>
          <w:noProof/>
          <w:szCs w:val="24"/>
        </w:rPr>
        <w:fldChar w:fldCharType="end"/>
      </w:r>
    </w:p>
    <w:p w14:paraId="71AB7CC5" w14:textId="77777777" w:rsidR="00344635" w:rsidRPr="004944C2" w:rsidRDefault="00344635">
      <w:pPr>
        <w:numPr>
          <w:ilvl w:val="12"/>
          <w:numId w:val="0"/>
        </w:numPr>
        <w:ind w:right="-29"/>
        <w:outlineLvl w:val="0"/>
        <w:rPr>
          <w:noProof/>
          <w:szCs w:val="24"/>
        </w:rPr>
      </w:pPr>
    </w:p>
    <w:p w14:paraId="5ADE93B7" w14:textId="77777777" w:rsidR="00344635" w:rsidRPr="004944C2" w:rsidRDefault="00A43288">
      <w:pPr>
        <w:numPr>
          <w:ilvl w:val="12"/>
          <w:numId w:val="0"/>
        </w:numPr>
        <w:rPr>
          <w:color w:val="000000"/>
          <w:szCs w:val="22"/>
        </w:rPr>
      </w:pPr>
      <w:r w:rsidRPr="004944C2">
        <w:rPr>
          <w:color w:val="000000"/>
          <w:szCs w:val="22"/>
        </w:rPr>
        <w:lastRenderedPageBreak/>
        <w:t>Při zahájení užívání tohoto přípravku nebo při zvýšení dávky se mohou nežádoucí účinky vyskytnout ve větší míře. Nežádoucí účinky většinou postupně vymizí, až si Vaše tělo na přípravek zvykne.</w:t>
      </w:r>
    </w:p>
    <w:p w14:paraId="27D5C0F4" w14:textId="77777777" w:rsidR="00344635" w:rsidRPr="004944C2" w:rsidRDefault="00344635">
      <w:pPr>
        <w:numPr>
          <w:ilvl w:val="12"/>
          <w:numId w:val="0"/>
        </w:numPr>
        <w:rPr>
          <w:color w:val="000000"/>
          <w:szCs w:val="22"/>
        </w:rPr>
      </w:pPr>
    </w:p>
    <w:p w14:paraId="4E581294" w14:textId="77777777" w:rsidR="00344635" w:rsidRPr="004944C2" w:rsidRDefault="00A43288">
      <w:pPr>
        <w:keepNext/>
        <w:widowControl w:val="0"/>
        <w:rPr>
          <w:color w:val="000000"/>
          <w:szCs w:val="22"/>
        </w:rPr>
      </w:pPr>
      <w:r w:rsidRPr="004944C2">
        <w:rPr>
          <w:b/>
          <w:color w:val="000000"/>
          <w:szCs w:val="22"/>
        </w:rPr>
        <w:t>Velmi časté</w:t>
      </w:r>
      <w:r w:rsidRPr="004944C2">
        <w:rPr>
          <w:color w:val="000000"/>
          <w:szCs w:val="22"/>
        </w:rPr>
        <w:t xml:space="preserve"> (mohou postihnout více jak 1 z 10 lidí)</w:t>
      </w:r>
    </w:p>
    <w:p w14:paraId="23CD8B9D" w14:textId="77777777" w:rsidR="00344635" w:rsidRPr="004944C2" w:rsidRDefault="00A43288">
      <w:pPr>
        <w:widowControl w:val="0"/>
        <w:numPr>
          <w:ilvl w:val="0"/>
          <w:numId w:val="17"/>
        </w:numPr>
        <w:tabs>
          <w:tab w:val="left" w:pos="567"/>
        </w:tabs>
        <w:ind w:left="567" w:hanging="567"/>
        <w:rPr>
          <w:color w:val="000000"/>
          <w:szCs w:val="22"/>
        </w:rPr>
      </w:pPr>
      <w:r w:rsidRPr="004944C2">
        <w:rPr>
          <w:color w:val="000000"/>
          <w:szCs w:val="22"/>
        </w:rPr>
        <w:t>Závrať</w:t>
      </w:r>
    </w:p>
    <w:p w14:paraId="1F71C354" w14:textId="77777777" w:rsidR="00344635" w:rsidRPr="004944C2" w:rsidRDefault="00A43288">
      <w:pPr>
        <w:widowControl w:val="0"/>
        <w:numPr>
          <w:ilvl w:val="0"/>
          <w:numId w:val="17"/>
        </w:numPr>
        <w:tabs>
          <w:tab w:val="left" w:pos="567"/>
        </w:tabs>
        <w:ind w:left="567" w:hanging="567"/>
        <w:rPr>
          <w:color w:val="000000"/>
          <w:szCs w:val="22"/>
        </w:rPr>
      </w:pPr>
      <w:r w:rsidRPr="004944C2">
        <w:rPr>
          <w:color w:val="000000"/>
          <w:szCs w:val="22"/>
        </w:rPr>
        <w:t>Nechutenství</w:t>
      </w:r>
    </w:p>
    <w:p w14:paraId="6A5F3751" w14:textId="77777777" w:rsidR="00344635" w:rsidRPr="004944C2" w:rsidRDefault="00A43288">
      <w:pPr>
        <w:widowControl w:val="0"/>
        <w:numPr>
          <w:ilvl w:val="0"/>
          <w:numId w:val="17"/>
        </w:numPr>
        <w:tabs>
          <w:tab w:val="left" w:pos="567"/>
        </w:tabs>
        <w:ind w:left="567" w:hanging="567"/>
        <w:rPr>
          <w:color w:val="000000"/>
          <w:szCs w:val="22"/>
        </w:rPr>
      </w:pPr>
      <w:r w:rsidRPr="004944C2">
        <w:rPr>
          <w:color w:val="000000"/>
          <w:szCs w:val="22"/>
        </w:rPr>
        <w:t>Žaludeční potíže jako nevolnost (pocit na zvracení) nebo zvracení, průjem</w:t>
      </w:r>
    </w:p>
    <w:p w14:paraId="61DA1B68" w14:textId="77777777" w:rsidR="00344635" w:rsidRPr="004944C2" w:rsidRDefault="00344635">
      <w:pPr>
        <w:widowControl w:val="0"/>
        <w:rPr>
          <w:color w:val="000000"/>
          <w:szCs w:val="22"/>
        </w:rPr>
      </w:pPr>
    </w:p>
    <w:p w14:paraId="075A3DBA" w14:textId="77777777" w:rsidR="00344635" w:rsidRPr="004944C2" w:rsidRDefault="00A43288">
      <w:pPr>
        <w:keepNext/>
        <w:widowControl w:val="0"/>
        <w:rPr>
          <w:b/>
          <w:color w:val="000000"/>
          <w:szCs w:val="22"/>
        </w:rPr>
      </w:pPr>
      <w:r w:rsidRPr="004944C2">
        <w:rPr>
          <w:b/>
          <w:color w:val="000000"/>
          <w:szCs w:val="22"/>
        </w:rPr>
        <w:t>Časté</w:t>
      </w:r>
      <w:r w:rsidRPr="004944C2">
        <w:rPr>
          <w:color w:val="000000"/>
          <w:szCs w:val="22"/>
        </w:rPr>
        <w:t xml:space="preserve"> (mohou postihnout až 1 z 10 lidí)</w:t>
      </w:r>
    </w:p>
    <w:p w14:paraId="2BFEACFD" w14:textId="77777777" w:rsidR="00344635" w:rsidRPr="004944C2" w:rsidRDefault="00A43288">
      <w:pPr>
        <w:widowControl w:val="0"/>
        <w:numPr>
          <w:ilvl w:val="0"/>
          <w:numId w:val="26"/>
        </w:numPr>
        <w:tabs>
          <w:tab w:val="left" w:pos="567"/>
        </w:tabs>
        <w:ind w:hanging="720"/>
        <w:rPr>
          <w:color w:val="000000"/>
          <w:szCs w:val="22"/>
        </w:rPr>
      </w:pPr>
      <w:r w:rsidRPr="004944C2">
        <w:rPr>
          <w:color w:val="000000"/>
          <w:szCs w:val="22"/>
        </w:rPr>
        <w:t>Úzkost</w:t>
      </w:r>
    </w:p>
    <w:p w14:paraId="643F2406" w14:textId="77777777" w:rsidR="00344635" w:rsidRPr="004944C2" w:rsidRDefault="00A43288">
      <w:pPr>
        <w:widowControl w:val="0"/>
        <w:numPr>
          <w:ilvl w:val="0"/>
          <w:numId w:val="18"/>
        </w:numPr>
        <w:tabs>
          <w:tab w:val="left" w:pos="567"/>
        </w:tabs>
        <w:ind w:left="567" w:hanging="567"/>
        <w:rPr>
          <w:color w:val="000000"/>
          <w:szCs w:val="22"/>
        </w:rPr>
      </w:pPr>
      <w:r w:rsidRPr="004944C2">
        <w:rPr>
          <w:color w:val="000000"/>
          <w:szCs w:val="22"/>
        </w:rPr>
        <w:t>Pocení</w:t>
      </w:r>
    </w:p>
    <w:p w14:paraId="6555EA45" w14:textId="77777777" w:rsidR="00344635" w:rsidRPr="004944C2" w:rsidRDefault="00A43288">
      <w:pPr>
        <w:widowControl w:val="0"/>
        <w:numPr>
          <w:ilvl w:val="0"/>
          <w:numId w:val="18"/>
        </w:numPr>
        <w:tabs>
          <w:tab w:val="left" w:pos="567"/>
        </w:tabs>
        <w:ind w:left="567" w:hanging="567"/>
        <w:rPr>
          <w:color w:val="000000"/>
          <w:szCs w:val="22"/>
        </w:rPr>
      </w:pPr>
      <w:r w:rsidRPr="004944C2">
        <w:rPr>
          <w:color w:val="000000"/>
          <w:szCs w:val="22"/>
        </w:rPr>
        <w:t>Bolest hlavy</w:t>
      </w:r>
    </w:p>
    <w:p w14:paraId="2C094F14" w14:textId="77777777" w:rsidR="00344635" w:rsidRPr="004944C2" w:rsidRDefault="00A43288">
      <w:pPr>
        <w:widowControl w:val="0"/>
        <w:numPr>
          <w:ilvl w:val="0"/>
          <w:numId w:val="18"/>
        </w:numPr>
        <w:tabs>
          <w:tab w:val="left" w:pos="567"/>
        </w:tabs>
        <w:ind w:left="567" w:hanging="567"/>
        <w:rPr>
          <w:color w:val="000000"/>
          <w:szCs w:val="22"/>
        </w:rPr>
      </w:pPr>
      <w:r w:rsidRPr="004944C2">
        <w:rPr>
          <w:color w:val="000000"/>
          <w:szCs w:val="22"/>
        </w:rPr>
        <w:t>Pálení žáhy</w:t>
      </w:r>
    </w:p>
    <w:p w14:paraId="7C2B8F53" w14:textId="77777777" w:rsidR="00344635" w:rsidRPr="004944C2" w:rsidRDefault="00A43288">
      <w:pPr>
        <w:widowControl w:val="0"/>
        <w:numPr>
          <w:ilvl w:val="0"/>
          <w:numId w:val="18"/>
        </w:numPr>
        <w:tabs>
          <w:tab w:val="left" w:pos="567"/>
        </w:tabs>
        <w:ind w:left="567" w:hanging="567"/>
        <w:rPr>
          <w:color w:val="000000"/>
          <w:szCs w:val="22"/>
        </w:rPr>
      </w:pPr>
      <w:r w:rsidRPr="004944C2">
        <w:rPr>
          <w:color w:val="000000"/>
          <w:szCs w:val="22"/>
        </w:rPr>
        <w:t>Pokles tělesné hmotnosti</w:t>
      </w:r>
    </w:p>
    <w:p w14:paraId="2E2653EC" w14:textId="77777777" w:rsidR="00344635" w:rsidRPr="004944C2" w:rsidRDefault="00A43288">
      <w:pPr>
        <w:widowControl w:val="0"/>
        <w:numPr>
          <w:ilvl w:val="0"/>
          <w:numId w:val="18"/>
        </w:numPr>
        <w:tabs>
          <w:tab w:val="left" w:pos="567"/>
        </w:tabs>
        <w:ind w:left="567" w:hanging="567"/>
        <w:rPr>
          <w:color w:val="000000"/>
          <w:szCs w:val="22"/>
        </w:rPr>
      </w:pPr>
      <w:r w:rsidRPr="004944C2">
        <w:rPr>
          <w:color w:val="000000"/>
          <w:szCs w:val="22"/>
        </w:rPr>
        <w:t>Bolest žaludku</w:t>
      </w:r>
    </w:p>
    <w:p w14:paraId="0F6E4673" w14:textId="77777777" w:rsidR="00344635" w:rsidRPr="004944C2" w:rsidRDefault="00A43288">
      <w:pPr>
        <w:widowControl w:val="0"/>
        <w:numPr>
          <w:ilvl w:val="0"/>
          <w:numId w:val="18"/>
        </w:numPr>
        <w:tabs>
          <w:tab w:val="left" w:pos="567"/>
        </w:tabs>
        <w:ind w:left="567" w:hanging="567"/>
        <w:rPr>
          <w:color w:val="000000"/>
          <w:szCs w:val="22"/>
        </w:rPr>
      </w:pPr>
      <w:r w:rsidRPr="004944C2">
        <w:rPr>
          <w:color w:val="000000"/>
          <w:szCs w:val="22"/>
        </w:rPr>
        <w:t>Neklid</w:t>
      </w:r>
    </w:p>
    <w:p w14:paraId="149168B8" w14:textId="77777777" w:rsidR="00344635" w:rsidRPr="004944C2" w:rsidRDefault="00A43288">
      <w:pPr>
        <w:widowControl w:val="0"/>
        <w:numPr>
          <w:ilvl w:val="0"/>
          <w:numId w:val="18"/>
        </w:numPr>
        <w:tabs>
          <w:tab w:val="left" w:pos="567"/>
        </w:tabs>
        <w:ind w:left="567" w:hanging="567"/>
        <w:rPr>
          <w:color w:val="000000"/>
          <w:szCs w:val="22"/>
        </w:rPr>
      </w:pPr>
      <w:r w:rsidRPr="004944C2">
        <w:rPr>
          <w:color w:val="000000"/>
          <w:szCs w:val="22"/>
        </w:rPr>
        <w:t>Slabost, únava</w:t>
      </w:r>
    </w:p>
    <w:p w14:paraId="296B2480" w14:textId="77777777" w:rsidR="00344635" w:rsidRPr="004944C2" w:rsidRDefault="00A43288">
      <w:pPr>
        <w:widowControl w:val="0"/>
        <w:numPr>
          <w:ilvl w:val="0"/>
          <w:numId w:val="18"/>
        </w:numPr>
        <w:tabs>
          <w:tab w:val="left" w:pos="567"/>
        </w:tabs>
        <w:ind w:left="567" w:hanging="567"/>
        <w:rPr>
          <w:color w:val="000000"/>
          <w:szCs w:val="22"/>
        </w:rPr>
      </w:pPr>
      <w:r w:rsidRPr="004944C2">
        <w:rPr>
          <w:color w:val="000000"/>
          <w:szCs w:val="22"/>
        </w:rPr>
        <w:t>Celkový pocit indispozice</w:t>
      </w:r>
    </w:p>
    <w:p w14:paraId="0E640B2F" w14:textId="77777777" w:rsidR="00344635" w:rsidRPr="004944C2" w:rsidRDefault="00A43288">
      <w:pPr>
        <w:widowControl w:val="0"/>
        <w:numPr>
          <w:ilvl w:val="0"/>
          <w:numId w:val="18"/>
        </w:numPr>
        <w:tabs>
          <w:tab w:val="left" w:pos="567"/>
        </w:tabs>
        <w:ind w:left="567" w:hanging="567"/>
        <w:rPr>
          <w:color w:val="000000"/>
          <w:szCs w:val="22"/>
        </w:rPr>
      </w:pPr>
      <w:r w:rsidRPr="004944C2">
        <w:rPr>
          <w:color w:val="000000"/>
          <w:szCs w:val="22"/>
        </w:rPr>
        <w:t>Třes nebo pocity zmatenosti</w:t>
      </w:r>
    </w:p>
    <w:p w14:paraId="2F0DC4E5" w14:textId="77777777" w:rsidR="00344635" w:rsidRPr="004944C2" w:rsidRDefault="00A43288">
      <w:pPr>
        <w:widowControl w:val="0"/>
        <w:numPr>
          <w:ilvl w:val="0"/>
          <w:numId w:val="18"/>
        </w:numPr>
        <w:tabs>
          <w:tab w:val="left" w:pos="567"/>
        </w:tabs>
        <w:ind w:left="567" w:hanging="567"/>
        <w:rPr>
          <w:color w:val="000000"/>
          <w:szCs w:val="22"/>
        </w:rPr>
      </w:pPr>
      <w:r w:rsidRPr="004944C2">
        <w:rPr>
          <w:color w:val="000000"/>
          <w:szCs w:val="22"/>
        </w:rPr>
        <w:t>Snížená chuť k jídlu</w:t>
      </w:r>
    </w:p>
    <w:p w14:paraId="3E474F39" w14:textId="77777777" w:rsidR="00344635" w:rsidRPr="004944C2" w:rsidRDefault="00A43288">
      <w:pPr>
        <w:widowControl w:val="0"/>
        <w:numPr>
          <w:ilvl w:val="0"/>
          <w:numId w:val="18"/>
        </w:numPr>
        <w:tabs>
          <w:tab w:val="left" w:pos="567"/>
        </w:tabs>
        <w:ind w:left="567" w:hanging="567"/>
        <w:rPr>
          <w:color w:val="000000"/>
          <w:szCs w:val="22"/>
        </w:rPr>
      </w:pPr>
      <w:r w:rsidRPr="004944C2">
        <w:rPr>
          <w:color w:val="000000"/>
          <w:szCs w:val="22"/>
        </w:rPr>
        <w:t>Noční můry</w:t>
      </w:r>
    </w:p>
    <w:p w14:paraId="20C5D89F" w14:textId="77777777" w:rsidR="009469C3" w:rsidRPr="00E27C56" w:rsidRDefault="009469C3" w:rsidP="009469C3">
      <w:pPr>
        <w:numPr>
          <w:ilvl w:val="0"/>
          <w:numId w:val="18"/>
        </w:numPr>
        <w:tabs>
          <w:tab w:val="left" w:pos="567"/>
        </w:tabs>
        <w:ind w:left="567" w:hanging="567"/>
        <w:rPr>
          <w:ins w:id="0" w:author="translator" w:date="2025-05-12T14:47:00Z"/>
          <w:color w:val="000000"/>
          <w:szCs w:val="22"/>
        </w:rPr>
      </w:pPr>
      <w:ins w:id="1" w:author="translator" w:date="2025-05-12T14:47:00Z">
        <w:r>
          <w:rPr>
            <w:color w:val="000000"/>
            <w:szCs w:val="22"/>
          </w:rPr>
          <w:t>Ospalost</w:t>
        </w:r>
      </w:ins>
    </w:p>
    <w:p w14:paraId="50B702DD" w14:textId="77777777" w:rsidR="00344635" w:rsidRPr="004944C2" w:rsidRDefault="00344635">
      <w:pPr>
        <w:widowControl w:val="0"/>
        <w:rPr>
          <w:color w:val="000000"/>
          <w:szCs w:val="22"/>
        </w:rPr>
      </w:pPr>
    </w:p>
    <w:p w14:paraId="17F5CB3A" w14:textId="77777777" w:rsidR="00344635" w:rsidRPr="004944C2" w:rsidRDefault="00A43288">
      <w:pPr>
        <w:keepNext/>
        <w:widowControl w:val="0"/>
        <w:rPr>
          <w:color w:val="000000"/>
          <w:szCs w:val="22"/>
        </w:rPr>
      </w:pPr>
      <w:r w:rsidRPr="004944C2">
        <w:rPr>
          <w:b/>
          <w:color w:val="000000"/>
          <w:szCs w:val="22"/>
        </w:rPr>
        <w:t>Méně časté</w:t>
      </w:r>
      <w:r w:rsidRPr="004944C2">
        <w:rPr>
          <w:color w:val="000000"/>
          <w:szCs w:val="22"/>
        </w:rPr>
        <w:t xml:space="preserve"> (mohou postihnout až 1 ze 100 lidí)</w:t>
      </w:r>
    </w:p>
    <w:p w14:paraId="4B823BF9" w14:textId="77777777" w:rsidR="00344635" w:rsidRPr="004944C2" w:rsidRDefault="00A43288">
      <w:pPr>
        <w:widowControl w:val="0"/>
        <w:numPr>
          <w:ilvl w:val="0"/>
          <w:numId w:val="19"/>
        </w:numPr>
        <w:tabs>
          <w:tab w:val="left" w:pos="567"/>
        </w:tabs>
        <w:ind w:left="567" w:hanging="567"/>
        <w:rPr>
          <w:color w:val="000000"/>
          <w:szCs w:val="22"/>
        </w:rPr>
      </w:pPr>
      <w:r w:rsidRPr="004944C2">
        <w:rPr>
          <w:color w:val="000000"/>
          <w:szCs w:val="22"/>
        </w:rPr>
        <w:t>Deprese</w:t>
      </w:r>
    </w:p>
    <w:p w14:paraId="5E43995F" w14:textId="77777777" w:rsidR="00344635" w:rsidRPr="004944C2" w:rsidRDefault="00A43288">
      <w:pPr>
        <w:widowControl w:val="0"/>
        <w:numPr>
          <w:ilvl w:val="0"/>
          <w:numId w:val="19"/>
        </w:numPr>
        <w:tabs>
          <w:tab w:val="left" w:pos="567"/>
        </w:tabs>
        <w:ind w:left="567" w:hanging="567"/>
        <w:rPr>
          <w:color w:val="000000"/>
          <w:szCs w:val="22"/>
        </w:rPr>
      </w:pPr>
      <w:r w:rsidRPr="004944C2">
        <w:rPr>
          <w:color w:val="000000"/>
          <w:szCs w:val="22"/>
        </w:rPr>
        <w:t>Poruchy spánku</w:t>
      </w:r>
    </w:p>
    <w:p w14:paraId="625FAA26" w14:textId="77777777" w:rsidR="00344635" w:rsidRPr="004944C2" w:rsidRDefault="00A43288">
      <w:pPr>
        <w:widowControl w:val="0"/>
        <w:numPr>
          <w:ilvl w:val="0"/>
          <w:numId w:val="19"/>
        </w:numPr>
        <w:tabs>
          <w:tab w:val="left" w:pos="567"/>
        </w:tabs>
        <w:ind w:left="567" w:hanging="567"/>
        <w:rPr>
          <w:color w:val="000000"/>
          <w:szCs w:val="22"/>
        </w:rPr>
      </w:pPr>
      <w:r w:rsidRPr="004944C2">
        <w:rPr>
          <w:color w:val="000000"/>
          <w:szCs w:val="22"/>
        </w:rPr>
        <w:t>Mdloby nebo náhodné pády</w:t>
      </w:r>
    </w:p>
    <w:p w14:paraId="0B0F6F71" w14:textId="77777777" w:rsidR="00344635" w:rsidRPr="004944C2" w:rsidRDefault="00A43288">
      <w:pPr>
        <w:widowControl w:val="0"/>
        <w:numPr>
          <w:ilvl w:val="0"/>
          <w:numId w:val="19"/>
        </w:numPr>
        <w:tabs>
          <w:tab w:val="left" w:pos="567"/>
        </w:tabs>
        <w:ind w:left="567" w:hanging="567"/>
        <w:rPr>
          <w:color w:val="000000"/>
          <w:szCs w:val="22"/>
        </w:rPr>
      </w:pPr>
      <w:r w:rsidRPr="004944C2">
        <w:rPr>
          <w:color w:val="000000"/>
          <w:szCs w:val="22"/>
        </w:rPr>
        <w:t>Změny jaterních funkcí</w:t>
      </w:r>
    </w:p>
    <w:p w14:paraId="6A32EA49" w14:textId="77777777" w:rsidR="00344635" w:rsidRPr="004944C2" w:rsidRDefault="00344635">
      <w:pPr>
        <w:widowControl w:val="0"/>
        <w:rPr>
          <w:color w:val="000000"/>
          <w:szCs w:val="22"/>
        </w:rPr>
      </w:pPr>
    </w:p>
    <w:p w14:paraId="3E52E11D" w14:textId="77777777" w:rsidR="00344635" w:rsidRPr="004944C2" w:rsidRDefault="00A43288">
      <w:pPr>
        <w:keepNext/>
        <w:widowControl w:val="0"/>
        <w:rPr>
          <w:color w:val="000000"/>
          <w:szCs w:val="22"/>
        </w:rPr>
      </w:pPr>
      <w:r w:rsidRPr="004944C2">
        <w:rPr>
          <w:b/>
          <w:color w:val="000000"/>
          <w:szCs w:val="22"/>
        </w:rPr>
        <w:t>Vzácné</w:t>
      </w:r>
      <w:r w:rsidRPr="004944C2">
        <w:rPr>
          <w:color w:val="000000"/>
          <w:szCs w:val="22"/>
        </w:rPr>
        <w:t xml:space="preserve"> (mohou postihnout až 1 z 1000 lidí)</w:t>
      </w:r>
    </w:p>
    <w:p w14:paraId="0C92F346" w14:textId="77777777" w:rsidR="00344635" w:rsidRPr="004944C2" w:rsidRDefault="00A43288">
      <w:pPr>
        <w:widowControl w:val="0"/>
        <w:numPr>
          <w:ilvl w:val="0"/>
          <w:numId w:val="20"/>
        </w:numPr>
        <w:tabs>
          <w:tab w:val="left" w:pos="567"/>
        </w:tabs>
        <w:ind w:left="567" w:hanging="567"/>
        <w:rPr>
          <w:color w:val="000000"/>
          <w:szCs w:val="22"/>
        </w:rPr>
      </w:pPr>
      <w:r w:rsidRPr="004944C2">
        <w:rPr>
          <w:color w:val="000000"/>
          <w:szCs w:val="22"/>
        </w:rPr>
        <w:t>Bolest na hrudi</w:t>
      </w:r>
    </w:p>
    <w:p w14:paraId="7C8B80D2" w14:textId="77777777" w:rsidR="00344635" w:rsidRPr="004944C2" w:rsidRDefault="00A43288">
      <w:pPr>
        <w:widowControl w:val="0"/>
        <w:numPr>
          <w:ilvl w:val="0"/>
          <w:numId w:val="20"/>
        </w:numPr>
        <w:tabs>
          <w:tab w:val="left" w:pos="567"/>
        </w:tabs>
        <w:ind w:left="567" w:hanging="567"/>
        <w:rPr>
          <w:color w:val="000000"/>
          <w:szCs w:val="22"/>
        </w:rPr>
      </w:pPr>
      <w:r w:rsidRPr="004944C2">
        <w:rPr>
          <w:color w:val="000000"/>
          <w:szCs w:val="22"/>
        </w:rPr>
        <w:t>Vyrážka, svědění</w:t>
      </w:r>
    </w:p>
    <w:p w14:paraId="0ED9E191" w14:textId="77777777" w:rsidR="00344635" w:rsidRPr="004944C2" w:rsidRDefault="00A43288">
      <w:pPr>
        <w:widowControl w:val="0"/>
        <w:numPr>
          <w:ilvl w:val="0"/>
          <w:numId w:val="20"/>
        </w:numPr>
        <w:tabs>
          <w:tab w:val="left" w:pos="567"/>
        </w:tabs>
        <w:ind w:left="567" w:hanging="567"/>
        <w:rPr>
          <w:color w:val="000000"/>
          <w:szCs w:val="22"/>
        </w:rPr>
      </w:pPr>
      <w:r w:rsidRPr="004944C2">
        <w:rPr>
          <w:color w:val="000000"/>
          <w:szCs w:val="22"/>
        </w:rPr>
        <w:t>Epileptické záchvaty (křeče nebo záchvaty křečí)</w:t>
      </w:r>
    </w:p>
    <w:p w14:paraId="57AF3318" w14:textId="77777777" w:rsidR="00344635" w:rsidRPr="004944C2" w:rsidRDefault="00A43288">
      <w:pPr>
        <w:widowControl w:val="0"/>
        <w:numPr>
          <w:ilvl w:val="0"/>
          <w:numId w:val="20"/>
        </w:numPr>
        <w:tabs>
          <w:tab w:val="left" w:pos="567"/>
        </w:tabs>
        <w:ind w:left="567" w:hanging="567"/>
        <w:rPr>
          <w:color w:val="000000"/>
          <w:szCs w:val="22"/>
        </w:rPr>
      </w:pPr>
      <w:r w:rsidRPr="004944C2">
        <w:rPr>
          <w:color w:val="000000"/>
          <w:szCs w:val="22"/>
        </w:rPr>
        <w:t>Žaludeční a dvanáctníkové vředy</w:t>
      </w:r>
    </w:p>
    <w:p w14:paraId="7747FB21" w14:textId="77777777" w:rsidR="00344635" w:rsidRPr="004944C2" w:rsidRDefault="00344635">
      <w:pPr>
        <w:widowControl w:val="0"/>
        <w:rPr>
          <w:color w:val="000000"/>
          <w:szCs w:val="22"/>
        </w:rPr>
      </w:pPr>
    </w:p>
    <w:p w14:paraId="1F7A11E8" w14:textId="77777777" w:rsidR="00344635" w:rsidRPr="004944C2" w:rsidRDefault="00A43288">
      <w:pPr>
        <w:keepNext/>
        <w:widowControl w:val="0"/>
        <w:rPr>
          <w:color w:val="000000"/>
          <w:szCs w:val="22"/>
        </w:rPr>
      </w:pPr>
      <w:r w:rsidRPr="004944C2">
        <w:rPr>
          <w:b/>
          <w:color w:val="000000"/>
          <w:szCs w:val="22"/>
        </w:rPr>
        <w:t>Velmi vzácné</w:t>
      </w:r>
      <w:r w:rsidRPr="004944C2">
        <w:rPr>
          <w:color w:val="000000"/>
          <w:szCs w:val="22"/>
        </w:rPr>
        <w:t xml:space="preserve"> (mohou postihnout až 1 z 10 000 lidí)</w:t>
      </w:r>
    </w:p>
    <w:p w14:paraId="290DC0EF" w14:textId="77777777" w:rsidR="00344635" w:rsidRPr="004944C2" w:rsidRDefault="00A43288">
      <w:pPr>
        <w:widowControl w:val="0"/>
        <w:numPr>
          <w:ilvl w:val="0"/>
          <w:numId w:val="21"/>
        </w:numPr>
        <w:tabs>
          <w:tab w:val="left" w:pos="567"/>
        </w:tabs>
        <w:ind w:left="567" w:hanging="567"/>
        <w:rPr>
          <w:color w:val="000000"/>
          <w:szCs w:val="22"/>
        </w:rPr>
      </w:pPr>
      <w:r w:rsidRPr="004944C2">
        <w:rPr>
          <w:color w:val="000000"/>
          <w:szCs w:val="22"/>
        </w:rPr>
        <w:t>Vysoký krevní tlak</w:t>
      </w:r>
    </w:p>
    <w:p w14:paraId="0FAF4786" w14:textId="77777777" w:rsidR="00344635" w:rsidRPr="004944C2" w:rsidRDefault="00A43288">
      <w:pPr>
        <w:widowControl w:val="0"/>
        <w:numPr>
          <w:ilvl w:val="0"/>
          <w:numId w:val="21"/>
        </w:numPr>
        <w:tabs>
          <w:tab w:val="left" w:pos="567"/>
        </w:tabs>
        <w:ind w:left="567" w:hanging="567"/>
        <w:rPr>
          <w:color w:val="000000"/>
          <w:szCs w:val="22"/>
        </w:rPr>
      </w:pPr>
      <w:r w:rsidRPr="004944C2">
        <w:rPr>
          <w:color w:val="000000"/>
          <w:szCs w:val="22"/>
        </w:rPr>
        <w:t>Infekce močových cest</w:t>
      </w:r>
    </w:p>
    <w:p w14:paraId="5257AA15" w14:textId="77777777" w:rsidR="00344635" w:rsidRPr="004944C2" w:rsidRDefault="00A43288">
      <w:pPr>
        <w:widowControl w:val="0"/>
        <w:numPr>
          <w:ilvl w:val="0"/>
          <w:numId w:val="21"/>
        </w:numPr>
        <w:tabs>
          <w:tab w:val="left" w:pos="567"/>
        </w:tabs>
        <w:ind w:left="567" w:hanging="567"/>
        <w:rPr>
          <w:color w:val="000000"/>
          <w:szCs w:val="22"/>
        </w:rPr>
      </w:pPr>
      <w:r w:rsidRPr="004944C2">
        <w:rPr>
          <w:color w:val="000000"/>
          <w:szCs w:val="22"/>
        </w:rPr>
        <w:t>Vidění věcí, které nejsou (halucinace)</w:t>
      </w:r>
    </w:p>
    <w:p w14:paraId="0824CFA2" w14:textId="77777777" w:rsidR="00344635" w:rsidRPr="004944C2" w:rsidRDefault="00A43288">
      <w:pPr>
        <w:widowControl w:val="0"/>
        <w:numPr>
          <w:ilvl w:val="0"/>
          <w:numId w:val="21"/>
        </w:numPr>
        <w:tabs>
          <w:tab w:val="left" w:pos="567"/>
        </w:tabs>
        <w:ind w:left="567" w:hanging="567"/>
        <w:rPr>
          <w:color w:val="000000"/>
          <w:szCs w:val="22"/>
        </w:rPr>
      </w:pPr>
      <w:r w:rsidRPr="004944C2">
        <w:rPr>
          <w:color w:val="000000"/>
          <w:szCs w:val="22"/>
        </w:rPr>
        <w:t>Potíže se srdečním rytmem, jako zrychlení nebo zpomalení</w:t>
      </w:r>
    </w:p>
    <w:p w14:paraId="073E31D4" w14:textId="77777777" w:rsidR="00344635" w:rsidRPr="004944C2" w:rsidRDefault="00A43288">
      <w:pPr>
        <w:widowControl w:val="0"/>
        <w:numPr>
          <w:ilvl w:val="0"/>
          <w:numId w:val="21"/>
        </w:numPr>
        <w:tabs>
          <w:tab w:val="left" w:pos="567"/>
        </w:tabs>
        <w:ind w:left="567" w:hanging="567"/>
        <w:rPr>
          <w:color w:val="000000"/>
          <w:szCs w:val="22"/>
        </w:rPr>
      </w:pPr>
      <w:r w:rsidRPr="004944C2">
        <w:rPr>
          <w:color w:val="000000"/>
          <w:szCs w:val="22"/>
        </w:rPr>
        <w:t>Krvácení do trávicí soustavy – projevuje se krví ve stolici nebo při zvracení</w:t>
      </w:r>
    </w:p>
    <w:p w14:paraId="780A396D" w14:textId="77777777" w:rsidR="00344635" w:rsidRPr="004944C2" w:rsidRDefault="00A43288">
      <w:pPr>
        <w:widowControl w:val="0"/>
        <w:numPr>
          <w:ilvl w:val="0"/>
          <w:numId w:val="21"/>
        </w:numPr>
        <w:tabs>
          <w:tab w:val="left" w:pos="567"/>
        </w:tabs>
        <w:ind w:left="567" w:hanging="567"/>
        <w:rPr>
          <w:color w:val="000000"/>
          <w:szCs w:val="22"/>
        </w:rPr>
      </w:pPr>
      <w:r w:rsidRPr="004944C2">
        <w:rPr>
          <w:color w:val="000000"/>
          <w:szCs w:val="22"/>
        </w:rPr>
        <w:t>Zánět slinivky břišní – příznaky zahrnují prudkou bolest v horní části břicha často s nevolností a zvracením</w:t>
      </w:r>
    </w:p>
    <w:p w14:paraId="3B49F944" w14:textId="77777777" w:rsidR="00344635" w:rsidRPr="004944C2" w:rsidRDefault="00A43288">
      <w:pPr>
        <w:widowControl w:val="0"/>
        <w:numPr>
          <w:ilvl w:val="0"/>
          <w:numId w:val="21"/>
        </w:numPr>
        <w:tabs>
          <w:tab w:val="left" w:pos="567"/>
        </w:tabs>
        <w:ind w:left="567" w:hanging="567"/>
        <w:rPr>
          <w:color w:val="000000"/>
          <w:szCs w:val="22"/>
        </w:rPr>
      </w:pPr>
      <w:r w:rsidRPr="004944C2">
        <w:rPr>
          <w:color w:val="000000"/>
          <w:szCs w:val="22"/>
        </w:rPr>
        <w:t>Zhoršení Parkinsonovy choroby nebo vývoj podobných příznaků – jako ztuhnutí svalů, obtížné provádění pohybů</w:t>
      </w:r>
    </w:p>
    <w:p w14:paraId="1FEC8A7C" w14:textId="77777777" w:rsidR="00344635" w:rsidRPr="004944C2" w:rsidRDefault="00344635">
      <w:pPr>
        <w:widowControl w:val="0"/>
        <w:rPr>
          <w:color w:val="000000"/>
          <w:szCs w:val="22"/>
        </w:rPr>
      </w:pPr>
    </w:p>
    <w:p w14:paraId="50897649" w14:textId="77777777" w:rsidR="00344635" w:rsidRPr="004944C2" w:rsidRDefault="00A43288">
      <w:pPr>
        <w:keepNext/>
        <w:widowControl w:val="0"/>
        <w:rPr>
          <w:color w:val="000000"/>
          <w:szCs w:val="22"/>
        </w:rPr>
      </w:pPr>
      <w:r w:rsidRPr="004944C2">
        <w:rPr>
          <w:b/>
          <w:color w:val="000000"/>
          <w:szCs w:val="22"/>
        </w:rPr>
        <w:t>Není známo</w:t>
      </w:r>
      <w:r w:rsidRPr="004944C2">
        <w:rPr>
          <w:color w:val="000000"/>
          <w:szCs w:val="22"/>
        </w:rPr>
        <w:t xml:space="preserve"> (četnost z dostupných údajů nelze určit)</w:t>
      </w:r>
    </w:p>
    <w:p w14:paraId="448BB40C"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Silné zvracení, které může vést k protržení trubice, která spojuje dutinu ústní a žaludek (jícen)</w:t>
      </w:r>
    </w:p>
    <w:p w14:paraId="3E870EEB"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Dehydratace (ztratíte příliš mnoho tekutin)</w:t>
      </w:r>
    </w:p>
    <w:p w14:paraId="5E54300D"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Poruchy jater (žlutá kůže, zežloutnutí bělma očí, neobvyklé ztmavnutí moči nebo nevolnost bez příčiny, zvracení, únava a ztráta chuti k jídlu)</w:t>
      </w:r>
    </w:p>
    <w:p w14:paraId="5EC44507"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Agresivita, pocity neklidu</w:t>
      </w:r>
    </w:p>
    <w:p w14:paraId="2A99035F"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Nepravidelný tlukot srdce</w:t>
      </w:r>
    </w:p>
    <w:p w14:paraId="578ECF0D" w14:textId="6F27A6EC" w:rsidR="00F634C0" w:rsidRPr="004944C2" w:rsidRDefault="00F634C0">
      <w:pPr>
        <w:widowControl w:val="0"/>
        <w:numPr>
          <w:ilvl w:val="0"/>
          <w:numId w:val="22"/>
        </w:numPr>
        <w:tabs>
          <w:tab w:val="left" w:pos="567"/>
        </w:tabs>
        <w:ind w:left="567" w:hanging="567"/>
        <w:rPr>
          <w:color w:val="000000"/>
          <w:szCs w:val="22"/>
        </w:rPr>
      </w:pPr>
      <w:r w:rsidRPr="004944C2">
        <w:rPr>
          <w:color w:val="000000"/>
          <w:szCs w:val="22"/>
        </w:rPr>
        <w:t>Pisa syndrom (stav zahrnující mimovolní svalovou kontrakci s abnormálním ohnutím těla a hlavy na jednu stranu)</w:t>
      </w:r>
    </w:p>
    <w:p w14:paraId="4B232795" w14:textId="77777777" w:rsidR="00344635" w:rsidRPr="004944C2" w:rsidRDefault="00344635">
      <w:pPr>
        <w:widowControl w:val="0"/>
        <w:rPr>
          <w:color w:val="000000"/>
          <w:szCs w:val="22"/>
        </w:rPr>
      </w:pPr>
    </w:p>
    <w:p w14:paraId="1EB25154" w14:textId="77777777" w:rsidR="00344635" w:rsidRPr="004944C2" w:rsidRDefault="00A43288">
      <w:pPr>
        <w:keepNext/>
        <w:widowControl w:val="0"/>
        <w:rPr>
          <w:color w:val="000000"/>
          <w:szCs w:val="22"/>
        </w:rPr>
      </w:pPr>
      <w:r w:rsidRPr="004944C2">
        <w:rPr>
          <w:b/>
          <w:color w:val="000000"/>
          <w:szCs w:val="22"/>
        </w:rPr>
        <w:t>Pacienti trpící demencí spojenou s Parkinsonovou nemocí</w:t>
      </w:r>
    </w:p>
    <w:p w14:paraId="39E6C0F5" w14:textId="77777777" w:rsidR="00344635" w:rsidRPr="004944C2" w:rsidRDefault="00A43288">
      <w:pPr>
        <w:widowControl w:val="0"/>
        <w:ind w:left="0" w:firstLine="0"/>
        <w:rPr>
          <w:color w:val="000000"/>
          <w:szCs w:val="22"/>
        </w:rPr>
      </w:pPr>
      <w:r w:rsidRPr="004944C2">
        <w:rPr>
          <w:color w:val="000000"/>
          <w:szCs w:val="22"/>
        </w:rPr>
        <w:t>U těchto pacientů se některé nežádoucí účinky vyskytují ve větší míře. Vyskutují se u nich také některé další nežádoucí účinky:</w:t>
      </w:r>
    </w:p>
    <w:p w14:paraId="64854EBE" w14:textId="77777777" w:rsidR="00344635" w:rsidRPr="004944C2" w:rsidRDefault="00344635">
      <w:pPr>
        <w:widowControl w:val="0"/>
        <w:rPr>
          <w:color w:val="000000"/>
          <w:szCs w:val="22"/>
        </w:rPr>
      </w:pPr>
    </w:p>
    <w:p w14:paraId="692AC3C2" w14:textId="77777777" w:rsidR="00344635" w:rsidRPr="004944C2" w:rsidRDefault="00A43288">
      <w:pPr>
        <w:keepNext/>
        <w:widowControl w:val="0"/>
        <w:rPr>
          <w:color w:val="000000"/>
          <w:szCs w:val="22"/>
        </w:rPr>
      </w:pPr>
      <w:r w:rsidRPr="004944C2">
        <w:rPr>
          <w:b/>
          <w:color w:val="000000"/>
          <w:szCs w:val="22"/>
        </w:rPr>
        <w:t>Velmi časté</w:t>
      </w:r>
      <w:r w:rsidRPr="004944C2">
        <w:rPr>
          <w:color w:val="000000"/>
          <w:szCs w:val="22"/>
        </w:rPr>
        <w:t xml:space="preserve"> (mohou postihnout více jak 1 z 10 lidí)</w:t>
      </w:r>
    </w:p>
    <w:p w14:paraId="28A4E988"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Třes</w:t>
      </w:r>
    </w:p>
    <w:p w14:paraId="599FCA24" w14:textId="5786F515" w:rsidR="00344635" w:rsidRPr="004944C2" w:rsidDel="009469C3" w:rsidRDefault="00A43288">
      <w:pPr>
        <w:widowControl w:val="0"/>
        <w:numPr>
          <w:ilvl w:val="0"/>
          <w:numId w:val="22"/>
        </w:numPr>
        <w:tabs>
          <w:tab w:val="left" w:pos="567"/>
        </w:tabs>
        <w:ind w:left="567" w:hanging="567"/>
        <w:rPr>
          <w:del w:id="2" w:author="translator" w:date="2025-05-12T14:47:00Z"/>
          <w:color w:val="000000"/>
          <w:szCs w:val="22"/>
        </w:rPr>
      </w:pPr>
      <w:del w:id="3" w:author="translator" w:date="2025-05-12T14:47:00Z">
        <w:r w:rsidRPr="004944C2" w:rsidDel="009469C3">
          <w:rPr>
            <w:color w:val="000000"/>
            <w:szCs w:val="22"/>
          </w:rPr>
          <w:delText>Mdloby</w:delText>
        </w:r>
      </w:del>
    </w:p>
    <w:p w14:paraId="621AA8B5"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Náhodné pády</w:t>
      </w:r>
    </w:p>
    <w:p w14:paraId="33C71B98" w14:textId="77777777" w:rsidR="00344635" w:rsidRPr="004944C2" w:rsidRDefault="00344635">
      <w:pPr>
        <w:widowControl w:val="0"/>
        <w:rPr>
          <w:color w:val="000000"/>
          <w:szCs w:val="22"/>
        </w:rPr>
      </w:pPr>
    </w:p>
    <w:p w14:paraId="787A6903" w14:textId="77777777" w:rsidR="00344635" w:rsidRPr="004944C2" w:rsidRDefault="00A43288">
      <w:pPr>
        <w:keepNext/>
        <w:widowControl w:val="0"/>
        <w:rPr>
          <w:color w:val="000000"/>
          <w:szCs w:val="22"/>
        </w:rPr>
      </w:pPr>
      <w:r w:rsidRPr="004944C2">
        <w:rPr>
          <w:b/>
          <w:color w:val="000000"/>
          <w:szCs w:val="22"/>
        </w:rPr>
        <w:t>Časté</w:t>
      </w:r>
      <w:r w:rsidRPr="004944C2">
        <w:rPr>
          <w:color w:val="000000"/>
          <w:szCs w:val="22"/>
        </w:rPr>
        <w:t xml:space="preserve"> (mohou postihnout až 1 z 10 lidí)</w:t>
      </w:r>
    </w:p>
    <w:p w14:paraId="0B1B8D48"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Úzkost</w:t>
      </w:r>
    </w:p>
    <w:p w14:paraId="3B07B9EE"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Pocity neklidu</w:t>
      </w:r>
    </w:p>
    <w:p w14:paraId="3274B0D6"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Pomalý a rychlý tlukot srdce</w:t>
      </w:r>
    </w:p>
    <w:p w14:paraId="41B0BF42"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Poruchy spánku</w:t>
      </w:r>
    </w:p>
    <w:p w14:paraId="34A625B0"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Nadměrné slinění a pocit dehydratace</w:t>
      </w:r>
    </w:p>
    <w:p w14:paraId="65009B31"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Abnormálně pomalé nebo nekontrolovatelné pohyby</w:t>
      </w:r>
    </w:p>
    <w:p w14:paraId="634E80DD" w14:textId="77777777" w:rsidR="00344635" w:rsidRPr="004944C2" w:rsidRDefault="00A43288">
      <w:pPr>
        <w:widowControl w:val="0"/>
        <w:numPr>
          <w:ilvl w:val="0"/>
          <w:numId w:val="22"/>
        </w:numPr>
        <w:tabs>
          <w:tab w:val="left" w:pos="567"/>
        </w:tabs>
        <w:ind w:left="567" w:hanging="567"/>
        <w:rPr>
          <w:color w:val="000000"/>
          <w:szCs w:val="22"/>
        </w:rPr>
      </w:pPr>
      <w:r w:rsidRPr="004944C2">
        <w:rPr>
          <w:color w:val="000000"/>
          <w:szCs w:val="22"/>
        </w:rPr>
        <w:t>Zhoršení Parkinsonovy choroby nebo vývoj podobných příznaků – jako ztuhnutí svalů, obtížné provádění pohybů a svalová slabost</w:t>
      </w:r>
    </w:p>
    <w:p w14:paraId="185E80B6" w14:textId="77777777" w:rsidR="009469C3" w:rsidRPr="00E27C56" w:rsidRDefault="009469C3" w:rsidP="009469C3">
      <w:pPr>
        <w:numPr>
          <w:ilvl w:val="0"/>
          <w:numId w:val="22"/>
        </w:numPr>
        <w:tabs>
          <w:tab w:val="left" w:pos="567"/>
        </w:tabs>
        <w:ind w:left="567" w:hanging="567"/>
        <w:rPr>
          <w:ins w:id="4" w:author="translator" w:date="2025-05-12T14:47:00Z"/>
          <w:color w:val="000000"/>
          <w:szCs w:val="22"/>
        </w:rPr>
      </w:pPr>
      <w:ins w:id="5" w:author="translator" w:date="2025-05-12T14:47:00Z">
        <w:r w:rsidRPr="00E27C56">
          <w:rPr>
            <w:color w:val="000000"/>
            <w:szCs w:val="22"/>
          </w:rPr>
          <w:t>Vidění věcí, které nejsou (halucinace)</w:t>
        </w:r>
      </w:ins>
    </w:p>
    <w:p w14:paraId="7C7C9384" w14:textId="77777777" w:rsidR="009469C3" w:rsidRDefault="009469C3" w:rsidP="009469C3">
      <w:pPr>
        <w:numPr>
          <w:ilvl w:val="0"/>
          <w:numId w:val="22"/>
        </w:numPr>
        <w:tabs>
          <w:tab w:val="left" w:pos="567"/>
        </w:tabs>
        <w:ind w:left="567" w:hanging="567"/>
        <w:rPr>
          <w:ins w:id="6" w:author="translator" w:date="2025-05-12T14:47:00Z"/>
          <w:color w:val="000000"/>
          <w:szCs w:val="22"/>
        </w:rPr>
      </w:pPr>
      <w:ins w:id="7" w:author="translator" w:date="2025-05-12T14:47:00Z">
        <w:r>
          <w:rPr>
            <w:color w:val="000000"/>
            <w:szCs w:val="22"/>
          </w:rPr>
          <w:t>Deprese</w:t>
        </w:r>
      </w:ins>
    </w:p>
    <w:p w14:paraId="52342125" w14:textId="77777777" w:rsidR="009469C3" w:rsidRPr="002A54DE" w:rsidRDefault="009469C3" w:rsidP="009469C3">
      <w:pPr>
        <w:numPr>
          <w:ilvl w:val="0"/>
          <w:numId w:val="22"/>
        </w:numPr>
        <w:tabs>
          <w:tab w:val="left" w:pos="567"/>
        </w:tabs>
        <w:ind w:left="567" w:hanging="567"/>
        <w:rPr>
          <w:ins w:id="8" w:author="translator" w:date="2025-05-12T14:47:00Z"/>
          <w:color w:val="000000"/>
          <w:szCs w:val="22"/>
        </w:rPr>
      </w:pPr>
      <w:ins w:id="9" w:author="translator" w:date="2025-05-12T14:47:00Z">
        <w:r w:rsidRPr="002A54DE">
          <w:rPr>
            <w:color w:val="000000"/>
            <w:szCs w:val="22"/>
          </w:rPr>
          <w:t>Vysoký krevní tlak</w:t>
        </w:r>
      </w:ins>
    </w:p>
    <w:p w14:paraId="55B284DC" w14:textId="77777777" w:rsidR="00344635" w:rsidRPr="004944C2" w:rsidRDefault="00344635">
      <w:pPr>
        <w:widowControl w:val="0"/>
        <w:rPr>
          <w:color w:val="000000"/>
          <w:szCs w:val="22"/>
        </w:rPr>
      </w:pPr>
    </w:p>
    <w:p w14:paraId="3C9FDF50" w14:textId="77777777" w:rsidR="00344635" w:rsidRPr="004944C2" w:rsidRDefault="00A43288">
      <w:pPr>
        <w:keepNext/>
        <w:widowControl w:val="0"/>
        <w:rPr>
          <w:color w:val="000000"/>
          <w:szCs w:val="22"/>
        </w:rPr>
      </w:pPr>
      <w:r w:rsidRPr="004944C2">
        <w:rPr>
          <w:b/>
          <w:color w:val="000000"/>
          <w:szCs w:val="22"/>
        </w:rPr>
        <w:t>Méně časté</w:t>
      </w:r>
      <w:r w:rsidRPr="004944C2">
        <w:rPr>
          <w:color w:val="000000"/>
          <w:szCs w:val="22"/>
        </w:rPr>
        <w:t xml:space="preserve"> (mohou postihnout až 1 ze 100 lidí)</w:t>
      </w:r>
    </w:p>
    <w:p w14:paraId="5C46CF69" w14:textId="77777777" w:rsidR="00344635" w:rsidRPr="004944C2" w:rsidRDefault="00A43288">
      <w:pPr>
        <w:widowControl w:val="0"/>
        <w:numPr>
          <w:ilvl w:val="0"/>
          <w:numId w:val="23"/>
        </w:numPr>
        <w:tabs>
          <w:tab w:val="left" w:pos="567"/>
        </w:tabs>
        <w:ind w:left="567" w:hanging="567"/>
        <w:rPr>
          <w:color w:val="000000"/>
          <w:szCs w:val="22"/>
        </w:rPr>
      </w:pPr>
      <w:r w:rsidRPr="004944C2">
        <w:rPr>
          <w:color w:val="000000"/>
          <w:szCs w:val="22"/>
        </w:rPr>
        <w:t>Nepravidelný srdeční rytmus a špatná kontrola pohybu</w:t>
      </w:r>
    </w:p>
    <w:p w14:paraId="5106C1BA" w14:textId="77777777" w:rsidR="009469C3" w:rsidRDefault="009469C3" w:rsidP="009469C3">
      <w:pPr>
        <w:numPr>
          <w:ilvl w:val="0"/>
          <w:numId w:val="23"/>
        </w:numPr>
        <w:tabs>
          <w:tab w:val="left" w:pos="567"/>
        </w:tabs>
        <w:ind w:left="567" w:hanging="567"/>
        <w:rPr>
          <w:ins w:id="10" w:author="translator" w:date="2025-05-12T14:48:00Z"/>
          <w:color w:val="000000"/>
          <w:szCs w:val="22"/>
        </w:rPr>
      </w:pPr>
      <w:ins w:id="11" w:author="translator" w:date="2025-05-12T14:48:00Z">
        <w:r>
          <w:rPr>
            <w:color w:val="000000"/>
            <w:szCs w:val="22"/>
          </w:rPr>
          <w:t>Nízký krevní tlak</w:t>
        </w:r>
      </w:ins>
    </w:p>
    <w:p w14:paraId="238FD6B3" w14:textId="77777777" w:rsidR="00344635" w:rsidRPr="004944C2" w:rsidRDefault="00344635">
      <w:pPr>
        <w:widowControl w:val="0"/>
        <w:rPr>
          <w:color w:val="000000"/>
          <w:szCs w:val="22"/>
        </w:rPr>
      </w:pPr>
    </w:p>
    <w:p w14:paraId="41B702D2" w14:textId="77777777" w:rsidR="00F634C0" w:rsidRPr="004944C2" w:rsidRDefault="00F634C0" w:rsidP="00F634C0">
      <w:pPr>
        <w:keepNext/>
        <w:widowControl w:val="0"/>
        <w:rPr>
          <w:b/>
          <w:color w:val="000000"/>
          <w:szCs w:val="22"/>
        </w:rPr>
      </w:pPr>
      <w:r w:rsidRPr="004944C2">
        <w:rPr>
          <w:b/>
          <w:color w:val="000000"/>
          <w:szCs w:val="22"/>
        </w:rPr>
        <w:t>Není známo</w:t>
      </w:r>
      <w:r w:rsidRPr="004944C2">
        <w:rPr>
          <w:bCs/>
          <w:color w:val="000000"/>
          <w:szCs w:val="22"/>
        </w:rPr>
        <w:t xml:space="preserve"> (četnost z dostupných údajů nelze určit)</w:t>
      </w:r>
    </w:p>
    <w:p w14:paraId="24F3FEF1" w14:textId="4347FFC0" w:rsidR="00F634C0" w:rsidRPr="004944C2" w:rsidRDefault="00F634C0" w:rsidP="00F634C0">
      <w:pPr>
        <w:widowControl w:val="0"/>
        <w:numPr>
          <w:ilvl w:val="0"/>
          <w:numId w:val="23"/>
        </w:numPr>
        <w:tabs>
          <w:tab w:val="left" w:pos="567"/>
        </w:tabs>
        <w:ind w:left="567" w:hanging="567"/>
        <w:rPr>
          <w:color w:val="000000"/>
          <w:szCs w:val="22"/>
        </w:rPr>
      </w:pPr>
      <w:r w:rsidRPr="004944C2">
        <w:rPr>
          <w:color w:val="000000"/>
          <w:szCs w:val="22"/>
        </w:rPr>
        <w:t>Pisa syndrom (stav zahrnující mimovolní svalovou kontrakci s abnormálním ohnutím těla a hlavy na jednu stranu)</w:t>
      </w:r>
    </w:p>
    <w:p w14:paraId="1D6A945B" w14:textId="77777777" w:rsidR="009469C3" w:rsidRPr="00E27C56" w:rsidRDefault="009469C3" w:rsidP="009469C3">
      <w:pPr>
        <w:numPr>
          <w:ilvl w:val="0"/>
          <w:numId w:val="23"/>
        </w:numPr>
        <w:tabs>
          <w:tab w:val="left" w:pos="567"/>
        </w:tabs>
        <w:ind w:left="567" w:hanging="567"/>
        <w:rPr>
          <w:ins w:id="12" w:author="translator" w:date="2025-05-12T14:48:00Z"/>
          <w:color w:val="000000"/>
          <w:szCs w:val="22"/>
        </w:rPr>
      </w:pPr>
      <w:ins w:id="13" w:author="translator" w:date="2025-05-12T14:48:00Z">
        <w:r>
          <w:rPr>
            <w:color w:val="000000"/>
            <w:szCs w:val="22"/>
          </w:rPr>
          <w:t>Kožní vyrážka</w:t>
        </w:r>
      </w:ins>
    </w:p>
    <w:p w14:paraId="4622DD64" w14:textId="77777777" w:rsidR="00F634C0" w:rsidRPr="004944C2" w:rsidRDefault="00F634C0">
      <w:pPr>
        <w:widowControl w:val="0"/>
        <w:rPr>
          <w:color w:val="000000"/>
          <w:szCs w:val="22"/>
        </w:rPr>
      </w:pPr>
    </w:p>
    <w:p w14:paraId="602C458D" w14:textId="77777777" w:rsidR="00344635" w:rsidRPr="004944C2" w:rsidRDefault="00A43288">
      <w:pPr>
        <w:keepNext/>
        <w:widowControl w:val="0"/>
        <w:ind w:left="0" w:firstLine="0"/>
        <w:rPr>
          <w:b/>
          <w:color w:val="000000"/>
          <w:szCs w:val="22"/>
        </w:rPr>
      </w:pPr>
      <w:r w:rsidRPr="004944C2">
        <w:rPr>
          <w:b/>
          <w:color w:val="000000"/>
          <w:szCs w:val="22"/>
        </w:rPr>
        <w:t>Další nežádoucí účinky, které se vyskytly při používání Rivastigmin Actavis transdermální náplasti a které se mohou též vyskytnout při užívání tvrdých tobolek:</w:t>
      </w:r>
    </w:p>
    <w:p w14:paraId="1D7518BA" w14:textId="77777777" w:rsidR="00344635" w:rsidRPr="004944C2" w:rsidRDefault="00344635">
      <w:pPr>
        <w:keepNext/>
        <w:widowControl w:val="0"/>
        <w:rPr>
          <w:color w:val="000000"/>
          <w:szCs w:val="22"/>
        </w:rPr>
      </w:pPr>
    </w:p>
    <w:p w14:paraId="30425DA1" w14:textId="77777777" w:rsidR="00344635" w:rsidRPr="004944C2" w:rsidRDefault="00A43288">
      <w:pPr>
        <w:keepNext/>
        <w:widowControl w:val="0"/>
        <w:rPr>
          <w:color w:val="000000"/>
          <w:szCs w:val="22"/>
        </w:rPr>
      </w:pPr>
      <w:r w:rsidRPr="004944C2">
        <w:rPr>
          <w:b/>
          <w:color w:val="000000"/>
          <w:szCs w:val="22"/>
        </w:rPr>
        <w:t>Časté</w:t>
      </w:r>
      <w:r w:rsidRPr="004944C2">
        <w:rPr>
          <w:color w:val="000000"/>
          <w:szCs w:val="22"/>
        </w:rPr>
        <w:t xml:space="preserve"> (mohou postihnout až 1 z 10 lidí)</w:t>
      </w:r>
    </w:p>
    <w:p w14:paraId="7D0EBCF4" w14:textId="77777777" w:rsidR="00344635" w:rsidRPr="004944C2" w:rsidRDefault="00A43288">
      <w:pPr>
        <w:widowControl w:val="0"/>
        <w:numPr>
          <w:ilvl w:val="0"/>
          <w:numId w:val="23"/>
        </w:numPr>
        <w:tabs>
          <w:tab w:val="left" w:pos="567"/>
        </w:tabs>
        <w:ind w:left="567" w:hanging="567"/>
        <w:rPr>
          <w:color w:val="000000"/>
          <w:szCs w:val="22"/>
        </w:rPr>
      </w:pPr>
      <w:r w:rsidRPr="004944C2">
        <w:rPr>
          <w:color w:val="000000"/>
          <w:szCs w:val="22"/>
        </w:rPr>
        <w:t>Horečka</w:t>
      </w:r>
    </w:p>
    <w:p w14:paraId="3973EA2E" w14:textId="77777777" w:rsidR="00344635" w:rsidRPr="004944C2" w:rsidRDefault="00A43288">
      <w:pPr>
        <w:widowControl w:val="0"/>
        <w:numPr>
          <w:ilvl w:val="0"/>
          <w:numId w:val="23"/>
        </w:numPr>
        <w:tabs>
          <w:tab w:val="left" w:pos="567"/>
        </w:tabs>
        <w:ind w:left="567" w:hanging="567"/>
        <w:rPr>
          <w:color w:val="000000"/>
          <w:szCs w:val="22"/>
        </w:rPr>
      </w:pPr>
      <w:r w:rsidRPr="004944C2">
        <w:rPr>
          <w:color w:val="000000"/>
          <w:szCs w:val="22"/>
        </w:rPr>
        <w:t>Silná zmatenost</w:t>
      </w:r>
    </w:p>
    <w:p w14:paraId="2EEBC532" w14:textId="77777777" w:rsidR="00344635" w:rsidRPr="004944C2" w:rsidRDefault="00A43288">
      <w:pPr>
        <w:widowControl w:val="0"/>
        <w:numPr>
          <w:ilvl w:val="0"/>
          <w:numId w:val="23"/>
        </w:numPr>
        <w:ind w:left="567" w:hanging="567"/>
        <w:rPr>
          <w:color w:val="000000"/>
          <w:szCs w:val="22"/>
        </w:rPr>
      </w:pPr>
      <w:r w:rsidRPr="004944C2">
        <w:rPr>
          <w:color w:val="000000"/>
          <w:szCs w:val="22"/>
        </w:rPr>
        <w:t>Inkontinence moči (neschopnost udržet moč)</w:t>
      </w:r>
    </w:p>
    <w:p w14:paraId="25F8EAE1" w14:textId="77777777" w:rsidR="00344635" w:rsidRPr="004944C2" w:rsidRDefault="00344635">
      <w:pPr>
        <w:widowControl w:val="0"/>
        <w:rPr>
          <w:color w:val="000000"/>
          <w:szCs w:val="22"/>
        </w:rPr>
      </w:pPr>
    </w:p>
    <w:p w14:paraId="595779CD" w14:textId="77777777" w:rsidR="00344635" w:rsidRPr="004944C2" w:rsidRDefault="00A43288">
      <w:pPr>
        <w:keepNext/>
        <w:widowControl w:val="0"/>
        <w:rPr>
          <w:color w:val="000000"/>
          <w:szCs w:val="22"/>
        </w:rPr>
      </w:pPr>
      <w:r w:rsidRPr="004944C2">
        <w:rPr>
          <w:b/>
          <w:color w:val="000000"/>
          <w:szCs w:val="22"/>
        </w:rPr>
        <w:t>Méně časté</w:t>
      </w:r>
      <w:r w:rsidRPr="004944C2">
        <w:rPr>
          <w:color w:val="000000"/>
          <w:szCs w:val="22"/>
        </w:rPr>
        <w:t xml:space="preserve"> (mohou postihnout až 1 ze 100 lidí)</w:t>
      </w:r>
    </w:p>
    <w:p w14:paraId="0BE892EE" w14:textId="77777777" w:rsidR="00344635" w:rsidRPr="004944C2" w:rsidRDefault="00A43288">
      <w:pPr>
        <w:widowControl w:val="0"/>
        <w:numPr>
          <w:ilvl w:val="0"/>
          <w:numId w:val="21"/>
        </w:numPr>
        <w:tabs>
          <w:tab w:val="left" w:pos="567"/>
        </w:tabs>
        <w:ind w:left="567" w:hanging="567"/>
        <w:rPr>
          <w:color w:val="000000"/>
          <w:szCs w:val="22"/>
        </w:rPr>
      </w:pPr>
      <w:r w:rsidRPr="004944C2">
        <w:rPr>
          <w:color w:val="000000"/>
          <w:szCs w:val="22"/>
        </w:rPr>
        <w:t>Hyperaktivita (zvýšená úroveň činnosti, neklid)</w:t>
      </w:r>
    </w:p>
    <w:p w14:paraId="745965B0" w14:textId="77777777" w:rsidR="00344635" w:rsidRPr="004944C2" w:rsidRDefault="00344635">
      <w:pPr>
        <w:widowControl w:val="0"/>
        <w:rPr>
          <w:color w:val="000000"/>
          <w:szCs w:val="22"/>
        </w:rPr>
      </w:pPr>
    </w:p>
    <w:p w14:paraId="249EF7BE" w14:textId="77777777" w:rsidR="00344635" w:rsidRPr="004944C2" w:rsidRDefault="00A43288">
      <w:pPr>
        <w:keepNext/>
        <w:widowControl w:val="0"/>
        <w:rPr>
          <w:color w:val="000000"/>
          <w:szCs w:val="22"/>
        </w:rPr>
      </w:pPr>
      <w:r w:rsidRPr="004944C2">
        <w:rPr>
          <w:b/>
          <w:color w:val="000000"/>
          <w:szCs w:val="22"/>
        </w:rPr>
        <w:t>Není známo</w:t>
      </w:r>
      <w:r w:rsidRPr="004944C2">
        <w:rPr>
          <w:color w:val="000000"/>
          <w:szCs w:val="22"/>
        </w:rPr>
        <w:t xml:space="preserve"> (četnost z dostupných údajů nelze určit)</w:t>
      </w:r>
    </w:p>
    <w:p w14:paraId="0192EF98" w14:textId="77777777" w:rsidR="00344635" w:rsidRPr="004944C2" w:rsidRDefault="00A43288">
      <w:pPr>
        <w:widowControl w:val="0"/>
        <w:numPr>
          <w:ilvl w:val="0"/>
          <w:numId w:val="21"/>
        </w:numPr>
        <w:tabs>
          <w:tab w:val="left" w:pos="567"/>
        </w:tabs>
        <w:ind w:left="567" w:hanging="567"/>
        <w:rPr>
          <w:color w:val="000000"/>
          <w:szCs w:val="22"/>
        </w:rPr>
      </w:pPr>
      <w:r w:rsidRPr="004944C2">
        <w:rPr>
          <w:color w:val="000000"/>
          <w:szCs w:val="22"/>
        </w:rPr>
        <w:t>Místní alergické reakce v místě aplikace náplasti, jako puchýře nebo zánět kůže</w:t>
      </w:r>
    </w:p>
    <w:p w14:paraId="7CFE5D34" w14:textId="77777777" w:rsidR="00344635" w:rsidRPr="004944C2" w:rsidRDefault="00344635">
      <w:pPr>
        <w:widowControl w:val="0"/>
        <w:ind w:left="0" w:firstLine="0"/>
        <w:rPr>
          <w:color w:val="000000"/>
          <w:szCs w:val="22"/>
        </w:rPr>
      </w:pPr>
    </w:p>
    <w:p w14:paraId="454A7C91" w14:textId="77777777" w:rsidR="00344635" w:rsidRPr="004944C2" w:rsidRDefault="00A43288">
      <w:pPr>
        <w:widowControl w:val="0"/>
        <w:ind w:left="0" w:firstLine="0"/>
        <w:rPr>
          <w:color w:val="000000"/>
          <w:szCs w:val="22"/>
        </w:rPr>
      </w:pPr>
      <w:r w:rsidRPr="004944C2">
        <w:rPr>
          <w:color w:val="000000"/>
          <w:szCs w:val="22"/>
        </w:rPr>
        <w:t>Pokud se u Vás kterýkoli z popsaných příznaků objeví, obraťte se na svého lékaře, protože je možné, že budete potřebovat lékařskou pomoc.</w:t>
      </w:r>
    </w:p>
    <w:p w14:paraId="5599A29D" w14:textId="77777777" w:rsidR="00344635" w:rsidRPr="004944C2" w:rsidRDefault="00344635">
      <w:pPr>
        <w:rPr>
          <w:b/>
          <w:szCs w:val="22"/>
        </w:rPr>
      </w:pPr>
    </w:p>
    <w:p w14:paraId="02003602" w14:textId="77777777" w:rsidR="00344635" w:rsidRPr="004944C2" w:rsidRDefault="00A43288">
      <w:pPr>
        <w:rPr>
          <w:b/>
          <w:szCs w:val="22"/>
        </w:rPr>
      </w:pPr>
      <w:r w:rsidRPr="004944C2">
        <w:rPr>
          <w:b/>
          <w:szCs w:val="22"/>
        </w:rPr>
        <w:t>Hlášení nežádoucích účinků</w:t>
      </w:r>
    </w:p>
    <w:p w14:paraId="5D249D74" w14:textId="77777777" w:rsidR="00344635" w:rsidRPr="004944C2" w:rsidRDefault="00A43288">
      <w:pPr>
        <w:ind w:left="0" w:right="-2" w:firstLine="0"/>
        <w:rPr>
          <w:szCs w:val="22"/>
        </w:rPr>
      </w:pPr>
      <w:r w:rsidRPr="004944C2">
        <w:rPr>
          <w:szCs w:val="22"/>
        </w:rPr>
        <w:t xml:space="preserve">Pokud se u Vás vyskytne kterýkoli z nežádoucích účinků, sdělte to svému lékaři, lékárníkovi nebo zdravotní sestře. Stejně postupujte v případě jakýchkoli nežádoucích účinků, které nejsou </w:t>
      </w:r>
      <w:r w:rsidRPr="004944C2">
        <w:t>uvedeny</w:t>
      </w:r>
      <w:r w:rsidRPr="004944C2">
        <w:rPr>
          <w:szCs w:val="22"/>
        </w:rPr>
        <w:t xml:space="preserve"> v této příbalové informaci. Nežádoucí účinky můžete hlásit také přímo </w:t>
      </w:r>
      <w:r w:rsidRPr="004944C2">
        <w:rPr>
          <w:noProof/>
          <w:szCs w:val="24"/>
        </w:rPr>
        <w:t xml:space="preserve">prostřednictvím </w:t>
      </w:r>
      <w:r w:rsidRPr="004944C2">
        <w:rPr>
          <w:noProof/>
          <w:szCs w:val="24"/>
          <w:highlight w:val="lightGray"/>
        </w:rPr>
        <w:t>národního systému hlášení nežádoucích účinků uvedeného v </w:t>
      </w:r>
      <w:hyperlink r:id="rId14" w:history="1">
        <w:r w:rsidRPr="004944C2">
          <w:rPr>
            <w:rStyle w:val="Hyperlink"/>
            <w:noProof/>
            <w:szCs w:val="24"/>
            <w:highlight w:val="lightGray"/>
          </w:rPr>
          <w:t>Dodatku V</w:t>
        </w:r>
      </w:hyperlink>
      <w:r w:rsidRPr="004944C2">
        <w:rPr>
          <w:szCs w:val="22"/>
        </w:rPr>
        <w:t>. Nahlášením nežádoucích účinků můžete přispět k získání více informací o bezpečnosti tohoto přípravku.</w:t>
      </w:r>
    </w:p>
    <w:p w14:paraId="60B943DB" w14:textId="77777777" w:rsidR="00344635" w:rsidRPr="004944C2" w:rsidRDefault="00344635">
      <w:pPr>
        <w:numPr>
          <w:ilvl w:val="12"/>
          <w:numId w:val="0"/>
        </w:numPr>
        <w:ind w:right="-2"/>
        <w:rPr>
          <w:noProof/>
        </w:rPr>
      </w:pPr>
    </w:p>
    <w:p w14:paraId="3E6D1BCC" w14:textId="77777777" w:rsidR="00344635" w:rsidRPr="004944C2" w:rsidRDefault="00344635">
      <w:pPr>
        <w:numPr>
          <w:ilvl w:val="12"/>
          <w:numId w:val="0"/>
        </w:numPr>
        <w:ind w:right="-2"/>
        <w:rPr>
          <w:noProof/>
        </w:rPr>
      </w:pPr>
    </w:p>
    <w:p w14:paraId="7AD048E2" w14:textId="7606EB80" w:rsidR="00344635" w:rsidRPr="004944C2" w:rsidRDefault="00A43288" w:rsidP="00704A30">
      <w:pPr>
        <w:keepNext/>
        <w:keepLines/>
        <w:numPr>
          <w:ilvl w:val="12"/>
          <w:numId w:val="0"/>
        </w:numPr>
        <w:ind w:left="567" w:right="-2" w:hanging="567"/>
        <w:outlineLvl w:val="0"/>
        <w:rPr>
          <w:noProof/>
        </w:rPr>
      </w:pPr>
      <w:r w:rsidRPr="004944C2">
        <w:rPr>
          <w:b/>
          <w:noProof/>
        </w:rPr>
        <w:t>5.</w:t>
      </w:r>
      <w:r w:rsidRPr="004944C2">
        <w:rPr>
          <w:b/>
          <w:noProof/>
        </w:rPr>
        <w:tab/>
      </w:r>
      <w:r w:rsidRPr="004944C2">
        <w:rPr>
          <w:b/>
          <w:noProof/>
          <w:szCs w:val="24"/>
        </w:rPr>
        <w:t>Jak přípravek Rivastigmin Actavis uchovávat</w:t>
      </w:r>
      <w:r w:rsidR="009B3DA1">
        <w:rPr>
          <w:b/>
          <w:noProof/>
          <w:szCs w:val="24"/>
        </w:rPr>
        <w:fldChar w:fldCharType="begin"/>
      </w:r>
      <w:r w:rsidR="009B3DA1">
        <w:rPr>
          <w:b/>
          <w:noProof/>
          <w:szCs w:val="24"/>
        </w:rPr>
        <w:instrText xml:space="preserve"> DOCVARIABLE vault_nd_504fbcb3-eab9-4f70-a912-b468fe628719 \* MERGEFORMAT </w:instrText>
      </w:r>
      <w:r w:rsidR="009B3DA1">
        <w:rPr>
          <w:b/>
          <w:noProof/>
          <w:szCs w:val="24"/>
        </w:rPr>
        <w:fldChar w:fldCharType="separate"/>
      </w:r>
      <w:r w:rsidR="009B3DA1">
        <w:rPr>
          <w:b/>
          <w:noProof/>
          <w:szCs w:val="24"/>
        </w:rPr>
        <w:t xml:space="preserve"> </w:t>
      </w:r>
      <w:r w:rsidR="009B3DA1">
        <w:rPr>
          <w:b/>
          <w:noProof/>
          <w:szCs w:val="24"/>
        </w:rPr>
        <w:fldChar w:fldCharType="end"/>
      </w:r>
    </w:p>
    <w:p w14:paraId="2388F5E6" w14:textId="77777777" w:rsidR="00344635" w:rsidRPr="004944C2" w:rsidRDefault="00344635" w:rsidP="00704A30">
      <w:pPr>
        <w:keepNext/>
        <w:keepLines/>
        <w:numPr>
          <w:ilvl w:val="12"/>
          <w:numId w:val="0"/>
        </w:numPr>
        <w:ind w:right="-2"/>
        <w:rPr>
          <w:noProof/>
          <w:szCs w:val="24"/>
        </w:rPr>
      </w:pPr>
    </w:p>
    <w:p w14:paraId="584E2C54" w14:textId="77777777" w:rsidR="00344635" w:rsidRPr="004944C2" w:rsidRDefault="00A43288" w:rsidP="00704A30">
      <w:pPr>
        <w:keepNext/>
        <w:keepLines/>
        <w:numPr>
          <w:ilvl w:val="0"/>
          <w:numId w:val="12"/>
        </w:numPr>
        <w:tabs>
          <w:tab w:val="left" w:pos="567"/>
        </w:tabs>
        <w:ind w:left="567" w:hanging="567"/>
        <w:rPr>
          <w:color w:val="000000"/>
          <w:szCs w:val="22"/>
        </w:rPr>
      </w:pPr>
      <w:r w:rsidRPr="004944C2">
        <w:rPr>
          <w:color w:val="000000"/>
          <w:szCs w:val="22"/>
        </w:rPr>
        <w:t>Uchovávejte mimo dohled a dosah dětí.</w:t>
      </w:r>
    </w:p>
    <w:p w14:paraId="4A07800F" w14:textId="77777777" w:rsidR="00344635" w:rsidRPr="004944C2" w:rsidRDefault="00A43288">
      <w:pPr>
        <w:numPr>
          <w:ilvl w:val="0"/>
          <w:numId w:val="12"/>
        </w:numPr>
        <w:tabs>
          <w:tab w:val="left" w:pos="540"/>
        </w:tabs>
        <w:ind w:left="567" w:hanging="567"/>
        <w:rPr>
          <w:color w:val="000000"/>
          <w:szCs w:val="22"/>
        </w:rPr>
      </w:pPr>
      <w:r w:rsidRPr="004944C2">
        <w:rPr>
          <w:color w:val="000000"/>
          <w:szCs w:val="22"/>
        </w:rPr>
        <w:t>Přípravek nepoužívejte po uplynutí doby použitelnosti, uvedené na krabičce, blistru nebo lékovce za „EXP“. Doba použitelnosti se vztahuje k poslednímu dni uvedeného měsíce.</w:t>
      </w:r>
    </w:p>
    <w:p w14:paraId="1CC8AEB8" w14:textId="77777777" w:rsidR="00344635" w:rsidRPr="004944C2" w:rsidRDefault="00A43288">
      <w:pPr>
        <w:numPr>
          <w:ilvl w:val="0"/>
          <w:numId w:val="12"/>
        </w:numPr>
        <w:tabs>
          <w:tab w:val="left" w:pos="540"/>
        </w:tabs>
        <w:ind w:left="567" w:hanging="567"/>
        <w:rPr>
          <w:color w:val="000000"/>
          <w:szCs w:val="22"/>
        </w:rPr>
      </w:pPr>
      <w:r w:rsidRPr="004944C2">
        <w:rPr>
          <w:color w:val="000000"/>
          <w:szCs w:val="22"/>
        </w:rPr>
        <w:t>Skladujte přo teplotě do 25 °C.</w:t>
      </w:r>
    </w:p>
    <w:p w14:paraId="59E39891" w14:textId="77777777" w:rsidR="00344635" w:rsidRPr="004944C2" w:rsidRDefault="00A43288">
      <w:pPr>
        <w:widowControl w:val="0"/>
        <w:numPr>
          <w:ilvl w:val="0"/>
          <w:numId w:val="12"/>
        </w:numPr>
        <w:tabs>
          <w:tab w:val="left" w:pos="567"/>
        </w:tabs>
        <w:ind w:left="567" w:hanging="567"/>
        <w:rPr>
          <w:color w:val="000000"/>
          <w:szCs w:val="22"/>
        </w:rPr>
      </w:pPr>
      <w:r w:rsidRPr="004944C2">
        <w:rPr>
          <w:color w:val="000000"/>
          <w:szCs w:val="22"/>
        </w:rPr>
        <w:t>Nevyhazujte žádné léčivé přípravky do odpadních vod nebo domácího odpadu. Zeptejte se svého lékárníka, jak naložit s přípravky, které již nepoužíváte. Tato opatření pomáhají chránit životní prostředí.</w:t>
      </w:r>
    </w:p>
    <w:p w14:paraId="0B60D6B5" w14:textId="77777777" w:rsidR="00344635" w:rsidRPr="004944C2" w:rsidRDefault="00344635">
      <w:pPr>
        <w:ind w:left="0" w:right="-2" w:firstLine="0"/>
        <w:rPr>
          <w:noProof/>
          <w:szCs w:val="24"/>
        </w:rPr>
      </w:pPr>
    </w:p>
    <w:p w14:paraId="1D19A40A" w14:textId="77777777" w:rsidR="00344635" w:rsidRPr="004944C2" w:rsidRDefault="00344635">
      <w:pPr>
        <w:numPr>
          <w:ilvl w:val="12"/>
          <w:numId w:val="0"/>
        </w:numPr>
        <w:ind w:right="-2"/>
        <w:rPr>
          <w:noProof/>
        </w:rPr>
      </w:pPr>
    </w:p>
    <w:p w14:paraId="7BB6D5A4" w14:textId="77777777" w:rsidR="00344635" w:rsidRPr="004944C2" w:rsidRDefault="00A43288">
      <w:pPr>
        <w:ind w:left="0" w:right="-2" w:firstLine="0"/>
        <w:rPr>
          <w:b/>
          <w:noProof/>
        </w:rPr>
      </w:pPr>
      <w:r w:rsidRPr="004944C2">
        <w:rPr>
          <w:b/>
          <w:noProof/>
        </w:rPr>
        <w:t>6.</w:t>
      </w:r>
      <w:r w:rsidRPr="004944C2">
        <w:rPr>
          <w:b/>
          <w:noProof/>
        </w:rPr>
        <w:tab/>
      </w:r>
      <w:r w:rsidRPr="004944C2">
        <w:rPr>
          <w:b/>
          <w:noProof/>
          <w:szCs w:val="24"/>
        </w:rPr>
        <w:t>Obsah balení a další informace</w:t>
      </w:r>
    </w:p>
    <w:p w14:paraId="302EF5C1" w14:textId="77777777" w:rsidR="00344635" w:rsidRPr="004944C2" w:rsidRDefault="00344635">
      <w:pPr>
        <w:ind w:right="-2"/>
        <w:rPr>
          <w:b/>
          <w:noProof/>
        </w:rPr>
      </w:pPr>
    </w:p>
    <w:p w14:paraId="1496CCA6" w14:textId="77777777" w:rsidR="00344635" w:rsidRPr="004944C2" w:rsidRDefault="00A43288">
      <w:pPr>
        <w:numPr>
          <w:ilvl w:val="12"/>
          <w:numId w:val="0"/>
        </w:numPr>
        <w:rPr>
          <w:b/>
          <w:bCs/>
          <w:color w:val="000000"/>
          <w:szCs w:val="22"/>
        </w:rPr>
      </w:pPr>
      <w:r w:rsidRPr="004944C2">
        <w:rPr>
          <w:b/>
          <w:bCs/>
          <w:color w:val="000000"/>
          <w:szCs w:val="22"/>
        </w:rPr>
        <w:t xml:space="preserve">Co přípravek </w:t>
      </w:r>
      <w:r w:rsidRPr="004944C2">
        <w:rPr>
          <w:b/>
          <w:noProof/>
          <w:szCs w:val="24"/>
        </w:rPr>
        <w:t>Rivastigmin Actavis</w:t>
      </w:r>
      <w:r w:rsidRPr="004944C2">
        <w:rPr>
          <w:b/>
          <w:bCs/>
          <w:color w:val="000000"/>
          <w:szCs w:val="22"/>
        </w:rPr>
        <w:t xml:space="preserve"> obsahuje</w:t>
      </w:r>
    </w:p>
    <w:p w14:paraId="7835C67B" w14:textId="77777777" w:rsidR="00344635" w:rsidRPr="004944C2" w:rsidRDefault="00A43288">
      <w:pPr>
        <w:numPr>
          <w:ilvl w:val="0"/>
          <w:numId w:val="25"/>
        </w:numPr>
        <w:ind w:left="540" w:right="-2" w:hanging="540"/>
        <w:rPr>
          <w:color w:val="000000"/>
          <w:szCs w:val="22"/>
        </w:rPr>
      </w:pPr>
      <w:r w:rsidRPr="004944C2">
        <w:rPr>
          <w:color w:val="000000"/>
          <w:szCs w:val="22"/>
        </w:rPr>
        <w:t>Léčivou látkou je rivastigmini hydrogenotartras.</w:t>
      </w:r>
    </w:p>
    <w:p w14:paraId="420C5624" w14:textId="77777777" w:rsidR="00344635" w:rsidRPr="004944C2" w:rsidRDefault="00A43288">
      <w:pPr>
        <w:numPr>
          <w:ilvl w:val="0"/>
          <w:numId w:val="25"/>
        </w:numPr>
        <w:ind w:left="540" w:right="-2" w:hanging="540"/>
        <w:rPr>
          <w:color w:val="000000"/>
        </w:rPr>
      </w:pPr>
      <w:r w:rsidRPr="004944C2">
        <w:rPr>
          <w:color w:val="000000"/>
          <w:szCs w:val="22"/>
        </w:rPr>
        <w:t>Pomocnými látkami jsou:</w:t>
      </w:r>
    </w:p>
    <w:p w14:paraId="6E518DD9" w14:textId="77777777" w:rsidR="00344635" w:rsidRPr="004944C2" w:rsidRDefault="00A43288">
      <w:pPr>
        <w:ind w:left="2268" w:right="-2" w:hanging="1701"/>
        <w:rPr>
          <w:color w:val="000000"/>
          <w:szCs w:val="22"/>
        </w:rPr>
      </w:pPr>
      <w:r w:rsidRPr="004944C2">
        <w:rPr>
          <w:color w:val="000000"/>
          <w:szCs w:val="22"/>
        </w:rPr>
        <w:t xml:space="preserve">Obsah tobolky: </w:t>
      </w:r>
      <w:r w:rsidRPr="004944C2">
        <w:rPr>
          <w:color w:val="000000"/>
          <w:szCs w:val="22"/>
        </w:rPr>
        <w:tab/>
        <w:t>magnesium-stearát, koloidní bezvodý oxid křemičitý, hypromelosa amikrokrystalická celulosa.</w:t>
      </w:r>
    </w:p>
    <w:p w14:paraId="49BBB7D1" w14:textId="77777777" w:rsidR="00344635" w:rsidRPr="004944C2" w:rsidRDefault="00A43288">
      <w:pPr>
        <w:ind w:left="2268" w:right="-2" w:hanging="1701"/>
        <w:rPr>
          <w:color w:val="000000"/>
          <w:szCs w:val="22"/>
        </w:rPr>
      </w:pPr>
      <w:r w:rsidRPr="004944C2">
        <w:rPr>
          <w:color w:val="000000"/>
          <w:szCs w:val="22"/>
        </w:rPr>
        <w:t xml:space="preserve">Obal tobolky: </w:t>
      </w:r>
      <w:r w:rsidRPr="004944C2">
        <w:rPr>
          <w:color w:val="000000"/>
          <w:szCs w:val="22"/>
        </w:rPr>
        <w:tab/>
      </w:r>
      <w:r w:rsidRPr="004944C2">
        <w:rPr>
          <w:color w:val="000000"/>
          <w:szCs w:val="22"/>
          <w:u w:val="single"/>
        </w:rPr>
        <w:t xml:space="preserve">Rivastigmin Actavis 1,5 mg tvrdé tobolky: </w:t>
      </w:r>
      <w:r w:rsidRPr="004944C2">
        <w:rPr>
          <w:color w:val="000000"/>
          <w:szCs w:val="22"/>
        </w:rPr>
        <w:t xml:space="preserve">oxid titaničitý (E 171), žlutý oxid železitý (E 172) a želatina. </w:t>
      </w:r>
      <w:r w:rsidRPr="004944C2">
        <w:rPr>
          <w:color w:val="000000"/>
          <w:szCs w:val="22"/>
          <w:u w:val="single"/>
        </w:rPr>
        <w:t>Rivastigmin Actavis 3 mg, 4,5 mg a 6 mg tvrdé tobolky:</w:t>
      </w:r>
      <w:r w:rsidRPr="004944C2">
        <w:rPr>
          <w:color w:val="000000"/>
          <w:szCs w:val="22"/>
        </w:rPr>
        <w:t xml:space="preserve"> Červený oxid železitý (E 172), oxid titaničitý (E 171), žlutý oxid železitý (E 172) a želatina.</w:t>
      </w:r>
    </w:p>
    <w:p w14:paraId="0A6C1205" w14:textId="77777777" w:rsidR="00344635" w:rsidRPr="004944C2" w:rsidRDefault="00344635">
      <w:pPr>
        <w:ind w:right="-2"/>
        <w:rPr>
          <w:color w:val="000000"/>
        </w:rPr>
      </w:pPr>
    </w:p>
    <w:p w14:paraId="6EFBF8F2" w14:textId="77777777" w:rsidR="00344635" w:rsidRPr="004944C2" w:rsidRDefault="00A43288">
      <w:pPr>
        <w:ind w:right="-2"/>
        <w:rPr>
          <w:color w:val="000000"/>
        </w:rPr>
      </w:pPr>
      <w:r w:rsidRPr="004944C2">
        <w:rPr>
          <w:color w:val="000000"/>
        </w:rPr>
        <w:t>Jedna tobolka Rivastigmin Actavis 1,5 mg obsahuje 1,5 mg rivastigminu.</w:t>
      </w:r>
    </w:p>
    <w:p w14:paraId="538A3F6B" w14:textId="77777777" w:rsidR="00344635" w:rsidRPr="004944C2" w:rsidRDefault="00A43288">
      <w:pPr>
        <w:ind w:right="-2"/>
        <w:rPr>
          <w:color w:val="000000"/>
        </w:rPr>
      </w:pPr>
      <w:r w:rsidRPr="004944C2">
        <w:rPr>
          <w:color w:val="000000"/>
        </w:rPr>
        <w:t>Jedna tobolka Rivastigmin Actavis 3 mg obsahuje 3 mg rivastigminu.</w:t>
      </w:r>
    </w:p>
    <w:p w14:paraId="79AFCE19" w14:textId="77777777" w:rsidR="00344635" w:rsidRPr="004944C2" w:rsidRDefault="00A43288">
      <w:pPr>
        <w:ind w:right="-2"/>
        <w:rPr>
          <w:color w:val="000000"/>
        </w:rPr>
      </w:pPr>
      <w:r w:rsidRPr="004944C2">
        <w:rPr>
          <w:color w:val="000000"/>
        </w:rPr>
        <w:t>Jedna tobolka Rivastigmin Actavis 4,5 mg obsahuje 4,5 mg rivastigminu.</w:t>
      </w:r>
    </w:p>
    <w:p w14:paraId="68829A4D" w14:textId="77777777" w:rsidR="00344635" w:rsidRPr="004944C2" w:rsidRDefault="00A43288">
      <w:pPr>
        <w:ind w:right="-2"/>
        <w:rPr>
          <w:color w:val="000000"/>
        </w:rPr>
      </w:pPr>
      <w:r w:rsidRPr="004944C2">
        <w:rPr>
          <w:color w:val="000000"/>
        </w:rPr>
        <w:t>Jedna tobolka Rivastigmin Actavis 6 mg obsahuje 6 mg rivastigminu.</w:t>
      </w:r>
    </w:p>
    <w:p w14:paraId="75667AAC" w14:textId="77777777" w:rsidR="00344635" w:rsidRPr="004944C2" w:rsidRDefault="00344635">
      <w:pPr>
        <w:ind w:left="0" w:right="-2" w:firstLine="0"/>
        <w:rPr>
          <w:color w:val="000000"/>
        </w:rPr>
      </w:pPr>
    </w:p>
    <w:p w14:paraId="777D1E9A" w14:textId="77777777" w:rsidR="00344635" w:rsidRPr="004944C2" w:rsidRDefault="00344635">
      <w:pPr>
        <w:ind w:right="-2"/>
        <w:rPr>
          <w:noProof/>
        </w:rPr>
      </w:pPr>
    </w:p>
    <w:p w14:paraId="160BFF8C" w14:textId="77777777" w:rsidR="00344635" w:rsidRPr="004944C2" w:rsidRDefault="00A43288">
      <w:pPr>
        <w:ind w:right="-2"/>
        <w:rPr>
          <w:b/>
          <w:noProof/>
        </w:rPr>
      </w:pPr>
      <w:r w:rsidRPr="004944C2">
        <w:rPr>
          <w:b/>
          <w:noProof/>
        </w:rPr>
        <w:t>Jak</w:t>
      </w:r>
      <w:r w:rsidRPr="004944C2">
        <w:rPr>
          <w:b/>
          <w:bCs/>
          <w:color w:val="000000"/>
          <w:szCs w:val="22"/>
        </w:rPr>
        <w:t xml:space="preserve"> přípravek </w:t>
      </w:r>
      <w:r w:rsidRPr="004944C2">
        <w:rPr>
          <w:b/>
          <w:noProof/>
          <w:szCs w:val="24"/>
        </w:rPr>
        <w:t>Rivastigmin Actavis</w:t>
      </w:r>
      <w:r w:rsidRPr="004944C2">
        <w:rPr>
          <w:b/>
          <w:bCs/>
          <w:color w:val="000000"/>
          <w:szCs w:val="22"/>
        </w:rPr>
        <w:t xml:space="preserve"> </w:t>
      </w:r>
      <w:r w:rsidRPr="004944C2">
        <w:rPr>
          <w:b/>
          <w:noProof/>
        </w:rPr>
        <w:t>vypadá a co obsahuje toto balení</w:t>
      </w:r>
    </w:p>
    <w:p w14:paraId="65574C3D" w14:textId="77777777" w:rsidR="00344635" w:rsidRPr="004944C2" w:rsidRDefault="00344635">
      <w:pPr>
        <w:ind w:right="-2"/>
        <w:rPr>
          <w:b/>
          <w:noProof/>
        </w:rPr>
      </w:pPr>
    </w:p>
    <w:p w14:paraId="6114AAB5" w14:textId="1CBD338A" w:rsidR="00344635" w:rsidRPr="004944C2" w:rsidRDefault="00A43288">
      <w:pPr>
        <w:numPr>
          <w:ilvl w:val="0"/>
          <w:numId w:val="24"/>
        </w:numPr>
        <w:ind w:left="567" w:right="-2" w:hanging="567"/>
        <w:rPr>
          <w:color w:val="000000"/>
        </w:rPr>
      </w:pPr>
      <w:r w:rsidRPr="004944C2">
        <w:rPr>
          <w:color w:val="000000"/>
        </w:rPr>
        <w:t>Rivastigmin Actavis 1,5 mg tvrdé tobolky, které obsahují špinavě bílý až nažloutlý prášek, mají žluté víčko a tělo.</w:t>
      </w:r>
    </w:p>
    <w:p w14:paraId="70E5C6D4" w14:textId="31182F16" w:rsidR="00344635" w:rsidRPr="004944C2" w:rsidRDefault="00A43288">
      <w:pPr>
        <w:numPr>
          <w:ilvl w:val="0"/>
          <w:numId w:val="24"/>
        </w:numPr>
        <w:ind w:left="567" w:right="-2" w:hanging="567"/>
        <w:rPr>
          <w:color w:val="000000"/>
        </w:rPr>
      </w:pPr>
      <w:r w:rsidRPr="004944C2">
        <w:rPr>
          <w:color w:val="000000"/>
        </w:rPr>
        <w:t>Rivastigmin Actavis 3 mg tvrdé tobolky, které obsahují špinavě bílý až nažloutlý prášek, mají oranžové víčko a tělo.</w:t>
      </w:r>
    </w:p>
    <w:p w14:paraId="3A09B47E" w14:textId="4291E2A8" w:rsidR="00344635" w:rsidRPr="004944C2" w:rsidRDefault="00A43288">
      <w:pPr>
        <w:numPr>
          <w:ilvl w:val="0"/>
          <w:numId w:val="24"/>
        </w:numPr>
        <w:ind w:left="567" w:right="-2" w:hanging="567"/>
        <w:rPr>
          <w:color w:val="000000"/>
        </w:rPr>
      </w:pPr>
      <w:r w:rsidRPr="004944C2">
        <w:rPr>
          <w:color w:val="000000"/>
        </w:rPr>
        <w:t>Rivastigmin Actavis 4,5 mg tvrdé tobolky, které obsahují špinavě bílý až nažloutlý prášek, mají červené víčko a tělo.</w:t>
      </w:r>
    </w:p>
    <w:p w14:paraId="215E1AD2" w14:textId="6BD9F5CD" w:rsidR="00344635" w:rsidRPr="004944C2" w:rsidRDefault="00A43288">
      <w:pPr>
        <w:numPr>
          <w:ilvl w:val="0"/>
          <w:numId w:val="24"/>
        </w:numPr>
        <w:ind w:left="567" w:right="-2" w:hanging="567"/>
        <w:rPr>
          <w:color w:val="000000"/>
        </w:rPr>
      </w:pPr>
      <w:r w:rsidRPr="004944C2">
        <w:rPr>
          <w:color w:val="000000"/>
        </w:rPr>
        <w:t>Rivastigmin Actavis 6 mg tvrdé tobolky, které obsahují špinavě bílý až nažloutlý prášek, mají červené víčko a oranžové tělo.</w:t>
      </w:r>
    </w:p>
    <w:p w14:paraId="3237A3FC" w14:textId="77777777" w:rsidR="00344635" w:rsidRPr="004944C2" w:rsidRDefault="00344635">
      <w:pPr>
        <w:ind w:right="-2"/>
        <w:rPr>
          <w:color w:val="000000"/>
        </w:rPr>
      </w:pPr>
    </w:p>
    <w:p w14:paraId="1B9ACF25" w14:textId="77777777" w:rsidR="00344635" w:rsidRPr="004944C2" w:rsidRDefault="00A43288">
      <w:pPr>
        <w:ind w:left="0" w:right="-2" w:firstLine="0"/>
        <w:rPr>
          <w:color w:val="000000"/>
        </w:rPr>
      </w:pPr>
      <w:r w:rsidRPr="004944C2">
        <w:rPr>
          <w:color w:val="000000"/>
        </w:rPr>
        <w:t>Jsou baleny do blistrů, které jsou k dispozici ve třech různých velikostech balení (28, 56 a 112 tobolek), a do plastikových lékovek obsahujících 250 tobolek. Všechna balení ale nemusí být dostupná na trhu ve Vaší zemi.</w:t>
      </w:r>
    </w:p>
    <w:p w14:paraId="1D0974B1" w14:textId="77777777" w:rsidR="00344635" w:rsidRPr="004944C2" w:rsidRDefault="00344635">
      <w:pPr>
        <w:ind w:left="0" w:right="-2" w:firstLine="0"/>
        <w:rPr>
          <w:noProof/>
        </w:rPr>
      </w:pPr>
    </w:p>
    <w:p w14:paraId="0ECE7143" w14:textId="77777777" w:rsidR="00344635" w:rsidRPr="004944C2" w:rsidRDefault="00344635">
      <w:pPr>
        <w:ind w:right="-2"/>
        <w:rPr>
          <w:b/>
          <w:noProof/>
        </w:rPr>
      </w:pPr>
    </w:p>
    <w:p w14:paraId="20DBCB58" w14:textId="77777777" w:rsidR="00344635" w:rsidRPr="004944C2" w:rsidRDefault="00A43288">
      <w:pPr>
        <w:ind w:right="-2"/>
        <w:rPr>
          <w:b/>
          <w:noProof/>
        </w:rPr>
      </w:pPr>
      <w:r w:rsidRPr="004944C2">
        <w:rPr>
          <w:b/>
          <w:noProof/>
        </w:rPr>
        <w:t>Držitel rozhodnutí o registraci a výrobce</w:t>
      </w:r>
    </w:p>
    <w:p w14:paraId="2B14A4B2" w14:textId="77777777" w:rsidR="00344635" w:rsidRPr="004944C2" w:rsidRDefault="00344635">
      <w:pPr>
        <w:ind w:right="-2"/>
        <w:rPr>
          <w:b/>
          <w:noProof/>
        </w:rPr>
      </w:pPr>
    </w:p>
    <w:p w14:paraId="51FEFD35" w14:textId="77777777" w:rsidR="00344635" w:rsidRPr="004944C2" w:rsidRDefault="00A43288">
      <w:pPr>
        <w:ind w:right="-2"/>
        <w:rPr>
          <w:noProof/>
          <w:u w:val="single"/>
        </w:rPr>
      </w:pPr>
      <w:r w:rsidRPr="004944C2">
        <w:rPr>
          <w:noProof/>
          <w:u w:val="single"/>
        </w:rPr>
        <w:t>Držitel rozhodnutí o registraci</w:t>
      </w:r>
    </w:p>
    <w:p w14:paraId="3E44AB1A" w14:textId="77777777" w:rsidR="00344635" w:rsidRPr="004944C2" w:rsidRDefault="00A43288">
      <w:pPr>
        <w:rPr>
          <w:b/>
          <w:noProof/>
          <w:szCs w:val="22"/>
        </w:rPr>
      </w:pPr>
      <w:r w:rsidRPr="004944C2">
        <w:rPr>
          <w:noProof/>
          <w:szCs w:val="22"/>
        </w:rPr>
        <w:t>Actavis Group PTC ehf.</w:t>
      </w:r>
    </w:p>
    <w:p w14:paraId="6B64DDE8" w14:textId="77777777" w:rsidR="00344635" w:rsidRPr="004944C2" w:rsidRDefault="00A43288">
      <w:pPr>
        <w:rPr>
          <w:noProof/>
          <w:szCs w:val="22"/>
        </w:rPr>
      </w:pPr>
      <w:r w:rsidRPr="004944C2">
        <w:rPr>
          <w:noProof/>
          <w:szCs w:val="22"/>
        </w:rPr>
        <w:t>Dalshraun 1</w:t>
      </w:r>
    </w:p>
    <w:p w14:paraId="17A208D7" w14:textId="77777777" w:rsidR="00344635" w:rsidRPr="004944C2" w:rsidRDefault="00A43288">
      <w:pPr>
        <w:rPr>
          <w:noProof/>
          <w:szCs w:val="22"/>
        </w:rPr>
      </w:pPr>
      <w:r w:rsidRPr="004944C2">
        <w:rPr>
          <w:noProof/>
          <w:szCs w:val="22"/>
        </w:rPr>
        <w:t>220 Hafnarfjörður</w:t>
      </w:r>
    </w:p>
    <w:p w14:paraId="3E39E7D0" w14:textId="77777777" w:rsidR="00344635" w:rsidRPr="004944C2" w:rsidRDefault="00A43288">
      <w:pPr>
        <w:rPr>
          <w:noProof/>
          <w:szCs w:val="22"/>
        </w:rPr>
      </w:pPr>
      <w:r w:rsidRPr="004944C2">
        <w:rPr>
          <w:noProof/>
          <w:szCs w:val="22"/>
        </w:rPr>
        <w:t>Island</w:t>
      </w:r>
    </w:p>
    <w:p w14:paraId="4E7EE9E2" w14:textId="77777777" w:rsidR="00344635" w:rsidRPr="004944C2" w:rsidRDefault="00344635">
      <w:pPr>
        <w:rPr>
          <w:noProof/>
          <w:szCs w:val="22"/>
          <w:highlight w:val="yellow"/>
        </w:rPr>
      </w:pPr>
    </w:p>
    <w:p w14:paraId="75DF5C57" w14:textId="77777777" w:rsidR="00344635" w:rsidRPr="004944C2" w:rsidRDefault="00A43288" w:rsidP="00704A30">
      <w:pPr>
        <w:keepNext/>
        <w:keepLines/>
        <w:rPr>
          <w:bCs/>
          <w:noProof/>
          <w:color w:val="000000"/>
          <w:szCs w:val="22"/>
          <w:u w:val="single"/>
        </w:rPr>
      </w:pPr>
      <w:r w:rsidRPr="004944C2">
        <w:rPr>
          <w:bCs/>
          <w:noProof/>
          <w:color w:val="000000"/>
          <w:szCs w:val="22"/>
          <w:u w:val="single"/>
        </w:rPr>
        <w:lastRenderedPageBreak/>
        <w:t>Výrobce</w:t>
      </w:r>
    </w:p>
    <w:p w14:paraId="14E65C43" w14:textId="77777777" w:rsidR="00F557D1" w:rsidRPr="004944C2" w:rsidRDefault="00F557D1" w:rsidP="00704A30">
      <w:pPr>
        <w:keepNext/>
        <w:keepLines/>
        <w:ind w:left="0" w:firstLine="0"/>
        <w:rPr>
          <w:rFonts w:eastAsia="SimSun"/>
          <w:noProof/>
          <w:szCs w:val="22"/>
          <w:lang w:eastAsia="zh-CN"/>
        </w:rPr>
      </w:pPr>
      <w:r w:rsidRPr="004944C2">
        <w:rPr>
          <w:rFonts w:eastAsia="SimSun"/>
          <w:noProof/>
          <w:szCs w:val="22"/>
          <w:lang w:eastAsia="zh-CN"/>
        </w:rPr>
        <w:t>Teva Operations Poland Sp. z o.o.</w:t>
      </w:r>
    </w:p>
    <w:p w14:paraId="646E241E" w14:textId="77777777" w:rsidR="00F557D1" w:rsidRPr="004944C2" w:rsidRDefault="00F557D1" w:rsidP="00704A30">
      <w:pPr>
        <w:keepNext/>
        <w:keepLines/>
        <w:ind w:left="0" w:firstLine="0"/>
        <w:rPr>
          <w:rFonts w:eastAsia="SimSun"/>
          <w:noProof/>
          <w:szCs w:val="22"/>
          <w:lang w:eastAsia="zh-CN"/>
        </w:rPr>
      </w:pPr>
      <w:r w:rsidRPr="004944C2">
        <w:rPr>
          <w:rFonts w:eastAsia="SimSun"/>
          <w:noProof/>
          <w:szCs w:val="22"/>
          <w:lang w:eastAsia="zh-CN"/>
        </w:rPr>
        <w:t>ul. Mogilska 80</w:t>
      </w:r>
    </w:p>
    <w:p w14:paraId="706C926C" w14:textId="77777777" w:rsidR="00F557D1" w:rsidRPr="004944C2" w:rsidRDefault="00F557D1" w:rsidP="00704A30">
      <w:pPr>
        <w:keepNext/>
        <w:keepLines/>
        <w:ind w:left="0" w:firstLine="0"/>
        <w:rPr>
          <w:rFonts w:eastAsia="SimSun"/>
          <w:noProof/>
          <w:szCs w:val="22"/>
          <w:lang w:eastAsia="zh-CN"/>
        </w:rPr>
      </w:pPr>
      <w:r w:rsidRPr="004944C2">
        <w:rPr>
          <w:rFonts w:eastAsia="SimSun"/>
          <w:noProof/>
          <w:szCs w:val="22"/>
          <w:lang w:eastAsia="zh-CN"/>
        </w:rPr>
        <w:t>31-546 Kraków</w:t>
      </w:r>
    </w:p>
    <w:p w14:paraId="026D1518" w14:textId="41830EF1" w:rsidR="00344635" w:rsidRPr="004944C2" w:rsidRDefault="00F557D1">
      <w:pPr>
        <w:rPr>
          <w:rFonts w:eastAsia="SimSun"/>
          <w:noProof/>
          <w:szCs w:val="22"/>
          <w:lang w:eastAsia="zh-CN"/>
        </w:rPr>
      </w:pPr>
      <w:r w:rsidRPr="004944C2">
        <w:rPr>
          <w:rFonts w:eastAsia="SimSun"/>
          <w:noProof/>
          <w:szCs w:val="22"/>
          <w:lang w:eastAsia="zh-CN"/>
        </w:rPr>
        <w:t>Polsko</w:t>
      </w:r>
    </w:p>
    <w:p w14:paraId="2DCEF31E" w14:textId="77777777" w:rsidR="00344635" w:rsidRPr="004944C2" w:rsidRDefault="00344635">
      <w:pPr>
        <w:autoSpaceDE w:val="0"/>
        <w:autoSpaceDN w:val="0"/>
        <w:adjustRightInd w:val="0"/>
        <w:rPr>
          <w:b/>
        </w:rPr>
      </w:pPr>
    </w:p>
    <w:p w14:paraId="77517E9E" w14:textId="77777777" w:rsidR="00344635" w:rsidRPr="004944C2" w:rsidRDefault="00A43288">
      <w:pPr>
        <w:numPr>
          <w:ilvl w:val="12"/>
          <w:numId w:val="0"/>
        </w:numPr>
        <w:rPr>
          <w:szCs w:val="22"/>
        </w:rPr>
      </w:pPr>
      <w:r w:rsidRPr="004944C2">
        <w:rPr>
          <w:szCs w:val="22"/>
        </w:rPr>
        <w:t>Pro další informace o tomto přípravku kontaktujte místního zástupce držitele rozhodnutí o registraci:</w:t>
      </w:r>
    </w:p>
    <w:p w14:paraId="0C737780" w14:textId="77777777" w:rsidR="00344635" w:rsidRPr="004944C2" w:rsidRDefault="00344635">
      <w:pPr>
        <w:widowControl w:val="0"/>
        <w:numPr>
          <w:ilvl w:val="12"/>
          <w:numId w:val="0"/>
        </w:numPr>
        <w:rPr>
          <w:noProof/>
          <w:color w:val="000000" w:themeColor="text1"/>
          <w:szCs w:val="22"/>
        </w:rPr>
      </w:pPr>
      <w:bookmarkStart w:id="14" w:name="_Hlk93997740"/>
    </w:p>
    <w:tbl>
      <w:tblPr>
        <w:tblW w:w="9330" w:type="dxa"/>
        <w:tblInd w:w="-4" w:type="dxa"/>
        <w:tblLayout w:type="fixed"/>
        <w:tblLook w:val="0000" w:firstRow="0" w:lastRow="0" w:firstColumn="0" w:lastColumn="0" w:noHBand="0" w:noVBand="0"/>
      </w:tblPr>
      <w:tblGrid>
        <w:gridCol w:w="4650"/>
        <w:gridCol w:w="4680"/>
      </w:tblGrid>
      <w:tr w:rsidR="00344635" w:rsidRPr="004944C2" w14:paraId="3944B1B6" w14:textId="77777777">
        <w:trPr>
          <w:cantSplit/>
        </w:trPr>
        <w:tc>
          <w:tcPr>
            <w:tcW w:w="4648" w:type="dxa"/>
          </w:tcPr>
          <w:p w14:paraId="44BC25F8" w14:textId="77777777" w:rsidR="00344635" w:rsidRPr="004944C2" w:rsidRDefault="00A43288">
            <w:pPr>
              <w:ind w:right="567"/>
              <w:rPr>
                <w:noProof/>
                <w:color w:val="000000" w:themeColor="text1"/>
                <w:szCs w:val="22"/>
              </w:rPr>
            </w:pPr>
            <w:r w:rsidRPr="004944C2">
              <w:rPr>
                <w:b/>
                <w:noProof/>
                <w:color w:val="000000" w:themeColor="text1"/>
                <w:szCs w:val="22"/>
              </w:rPr>
              <w:t>België/Belgique/Belgien</w:t>
            </w:r>
          </w:p>
          <w:p w14:paraId="010964FA" w14:textId="77777777" w:rsidR="00344635" w:rsidRPr="004944C2" w:rsidRDefault="00A43288">
            <w:pPr>
              <w:autoSpaceDE w:val="0"/>
              <w:autoSpaceDN w:val="0"/>
              <w:adjustRightInd w:val="0"/>
              <w:rPr>
                <w:color w:val="000000" w:themeColor="text1"/>
                <w:lang w:eastAsia="en-GB"/>
              </w:rPr>
            </w:pPr>
            <w:r w:rsidRPr="004944C2">
              <w:rPr>
                <w:color w:val="000000" w:themeColor="text1"/>
                <w:szCs w:val="22"/>
                <w:lang w:eastAsia="en-GB"/>
              </w:rPr>
              <w:t>Teva Pharma Belgium N.V./S.A./AG</w:t>
            </w:r>
          </w:p>
          <w:p w14:paraId="6073820A" w14:textId="77777777" w:rsidR="00344635" w:rsidRPr="004944C2" w:rsidRDefault="00A43288">
            <w:pPr>
              <w:tabs>
                <w:tab w:val="left" w:pos="-720"/>
              </w:tabs>
              <w:suppressAutoHyphens/>
              <w:rPr>
                <w:noProof/>
                <w:color w:val="000000" w:themeColor="text1"/>
                <w:szCs w:val="22"/>
              </w:rPr>
            </w:pPr>
            <w:r w:rsidRPr="004944C2">
              <w:rPr>
                <w:color w:val="000000" w:themeColor="text1"/>
                <w:szCs w:val="22"/>
              </w:rPr>
              <w:t>Tél/Tel: +</w:t>
            </w:r>
            <w:r w:rsidRPr="004944C2">
              <w:rPr>
                <w:color w:val="000000" w:themeColor="text1"/>
                <w:szCs w:val="22"/>
                <w:lang w:eastAsia="en-GB"/>
              </w:rPr>
              <w:t>32 38207373</w:t>
            </w:r>
          </w:p>
        </w:tc>
        <w:tc>
          <w:tcPr>
            <w:tcW w:w="4678" w:type="dxa"/>
          </w:tcPr>
          <w:p w14:paraId="4A50B4D1" w14:textId="77777777" w:rsidR="00344635" w:rsidRPr="004944C2" w:rsidRDefault="00A43288">
            <w:pPr>
              <w:ind w:right="567"/>
              <w:rPr>
                <w:noProof/>
                <w:color w:val="000000" w:themeColor="text1"/>
                <w:szCs w:val="22"/>
              </w:rPr>
            </w:pPr>
            <w:r w:rsidRPr="004944C2">
              <w:rPr>
                <w:b/>
                <w:noProof/>
                <w:color w:val="000000" w:themeColor="text1"/>
                <w:szCs w:val="22"/>
              </w:rPr>
              <w:t>Lietuva</w:t>
            </w:r>
          </w:p>
          <w:p w14:paraId="15358C8C" w14:textId="77777777" w:rsidR="00344635" w:rsidRPr="004944C2" w:rsidRDefault="00A43288">
            <w:pPr>
              <w:widowControl w:val="0"/>
              <w:autoSpaceDE w:val="0"/>
              <w:autoSpaceDN w:val="0"/>
              <w:adjustRightInd w:val="0"/>
              <w:rPr>
                <w:color w:val="000000" w:themeColor="text1"/>
                <w:szCs w:val="22"/>
              </w:rPr>
            </w:pPr>
            <w:r w:rsidRPr="004944C2">
              <w:rPr>
                <w:color w:val="000000" w:themeColor="text1"/>
                <w:szCs w:val="22"/>
              </w:rPr>
              <w:t>UAB Teva Baltics</w:t>
            </w:r>
          </w:p>
          <w:p w14:paraId="425D8970" w14:textId="77777777" w:rsidR="00344635" w:rsidRPr="004944C2" w:rsidRDefault="00A43288">
            <w:pPr>
              <w:ind w:right="567"/>
              <w:rPr>
                <w:noProof/>
                <w:color w:val="000000" w:themeColor="text1"/>
                <w:szCs w:val="22"/>
              </w:rPr>
            </w:pPr>
            <w:r w:rsidRPr="004944C2">
              <w:rPr>
                <w:noProof/>
                <w:color w:val="000000" w:themeColor="text1"/>
                <w:szCs w:val="22"/>
              </w:rPr>
              <w:t>Tel: +370 52660203</w:t>
            </w:r>
          </w:p>
          <w:p w14:paraId="196E5878" w14:textId="77777777" w:rsidR="00344635" w:rsidRPr="004944C2" w:rsidRDefault="00344635">
            <w:pPr>
              <w:suppressAutoHyphens/>
              <w:rPr>
                <w:noProof/>
                <w:color w:val="000000" w:themeColor="text1"/>
                <w:szCs w:val="22"/>
              </w:rPr>
            </w:pPr>
          </w:p>
        </w:tc>
      </w:tr>
      <w:tr w:rsidR="00344635" w:rsidRPr="004944C2" w14:paraId="0A39F2E4" w14:textId="77777777">
        <w:trPr>
          <w:cantSplit/>
        </w:trPr>
        <w:tc>
          <w:tcPr>
            <w:tcW w:w="4648" w:type="dxa"/>
          </w:tcPr>
          <w:p w14:paraId="1B625CD9" w14:textId="77777777" w:rsidR="00344635" w:rsidRPr="004944C2" w:rsidRDefault="00A43288">
            <w:pPr>
              <w:autoSpaceDE w:val="0"/>
              <w:autoSpaceDN w:val="0"/>
              <w:adjustRightInd w:val="0"/>
              <w:ind w:right="567"/>
              <w:rPr>
                <w:b/>
                <w:bCs/>
                <w:color w:val="000000" w:themeColor="text1"/>
                <w:szCs w:val="22"/>
              </w:rPr>
            </w:pPr>
            <w:r w:rsidRPr="004944C2">
              <w:rPr>
                <w:b/>
                <w:bCs/>
                <w:color w:val="000000" w:themeColor="text1"/>
                <w:szCs w:val="22"/>
              </w:rPr>
              <w:t>България</w:t>
            </w:r>
          </w:p>
          <w:p w14:paraId="2790C07C" w14:textId="77777777" w:rsidR="00344635" w:rsidRPr="004944C2" w:rsidRDefault="00A43288">
            <w:pPr>
              <w:widowControl w:val="0"/>
              <w:autoSpaceDE w:val="0"/>
              <w:autoSpaceDN w:val="0"/>
              <w:adjustRightInd w:val="0"/>
              <w:rPr>
                <w:color w:val="000000" w:themeColor="text1"/>
                <w:szCs w:val="22"/>
                <w:lang w:eastAsia="bg-BG"/>
              </w:rPr>
            </w:pPr>
            <w:r w:rsidRPr="004944C2">
              <w:rPr>
                <w:color w:val="000000" w:themeColor="text1"/>
                <w:szCs w:val="22"/>
                <w:lang w:eastAsia="bg-BG"/>
              </w:rPr>
              <w:t>Тева Фарма ЕАД</w:t>
            </w:r>
          </w:p>
          <w:p w14:paraId="77350BBE" w14:textId="77777777" w:rsidR="00344635" w:rsidRPr="004944C2" w:rsidRDefault="00A43288">
            <w:pPr>
              <w:tabs>
                <w:tab w:val="left" w:pos="-720"/>
              </w:tabs>
              <w:suppressAutoHyphens/>
              <w:rPr>
                <w:color w:val="000000" w:themeColor="text1"/>
                <w:szCs w:val="22"/>
              </w:rPr>
            </w:pPr>
            <w:r w:rsidRPr="004944C2">
              <w:rPr>
                <w:color w:val="000000" w:themeColor="text1"/>
                <w:szCs w:val="22"/>
              </w:rPr>
              <w:t>Teл</w:t>
            </w:r>
            <w:r w:rsidR="00F557D1" w:rsidRPr="004944C2">
              <w:rPr>
                <w:color w:val="000000" w:themeColor="text1"/>
                <w:szCs w:val="22"/>
              </w:rPr>
              <w:t>.</w:t>
            </w:r>
            <w:r w:rsidRPr="004944C2">
              <w:rPr>
                <w:color w:val="000000" w:themeColor="text1"/>
                <w:szCs w:val="22"/>
              </w:rPr>
              <w:t>: +359 24899585</w:t>
            </w:r>
          </w:p>
          <w:p w14:paraId="491068CA" w14:textId="77777777" w:rsidR="00344635" w:rsidRPr="004944C2" w:rsidRDefault="00344635">
            <w:pPr>
              <w:ind w:right="567"/>
              <w:rPr>
                <w:b/>
                <w:noProof/>
                <w:color w:val="000000" w:themeColor="text1"/>
                <w:szCs w:val="22"/>
              </w:rPr>
            </w:pPr>
          </w:p>
        </w:tc>
        <w:tc>
          <w:tcPr>
            <w:tcW w:w="4678" w:type="dxa"/>
          </w:tcPr>
          <w:p w14:paraId="1590F576" w14:textId="77777777" w:rsidR="00344635" w:rsidRPr="004944C2" w:rsidRDefault="00A43288">
            <w:pPr>
              <w:ind w:right="567"/>
              <w:rPr>
                <w:noProof/>
                <w:color w:val="000000" w:themeColor="text1"/>
                <w:szCs w:val="22"/>
              </w:rPr>
            </w:pPr>
            <w:r w:rsidRPr="004944C2">
              <w:rPr>
                <w:b/>
                <w:noProof/>
                <w:color w:val="000000" w:themeColor="text1"/>
                <w:szCs w:val="22"/>
              </w:rPr>
              <w:t>Luxembourg/Luxemburg</w:t>
            </w:r>
          </w:p>
          <w:p w14:paraId="75256ECE" w14:textId="77777777" w:rsidR="00344635" w:rsidRPr="004944C2" w:rsidRDefault="00A43288">
            <w:pPr>
              <w:autoSpaceDE w:val="0"/>
              <w:autoSpaceDN w:val="0"/>
              <w:adjustRightInd w:val="0"/>
              <w:rPr>
                <w:color w:val="000000" w:themeColor="text1"/>
                <w:szCs w:val="22"/>
                <w:lang w:eastAsia="en-GB"/>
              </w:rPr>
            </w:pPr>
            <w:r w:rsidRPr="004944C2">
              <w:rPr>
                <w:color w:val="000000" w:themeColor="text1"/>
                <w:szCs w:val="22"/>
                <w:lang w:eastAsia="en-GB"/>
              </w:rPr>
              <w:t>Teva Pharma Belgium N.V./S.A./AG</w:t>
            </w:r>
          </w:p>
          <w:p w14:paraId="3818C4DB" w14:textId="77777777" w:rsidR="00344635" w:rsidRPr="004944C2" w:rsidRDefault="00A43288">
            <w:pPr>
              <w:autoSpaceDE w:val="0"/>
              <w:autoSpaceDN w:val="0"/>
              <w:adjustRightInd w:val="0"/>
              <w:rPr>
                <w:color w:val="000000" w:themeColor="text1"/>
                <w:lang w:eastAsia="en-GB"/>
              </w:rPr>
            </w:pPr>
            <w:r w:rsidRPr="004944C2">
              <w:rPr>
                <w:color w:val="000000" w:themeColor="text1"/>
                <w:szCs w:val="22"/>
                <w:lang w:eastAsia="en-GB"/>
              </w:rPr>
              <w:t>Belgique/Belgien</w:t>
            </w:r>
          </w:p>
          <w:p w14:paraId="2944CE51" w14:textId="77777777" w:rsidR="00344635" w:rsidRPr="004944C2" w:rsidRDefault="00A43288">
            <w:pPr>
              <w:tabs>
                <w:tab w:val="left" w:pos="-720"/>
                <w:tab w:val="left" w:pos="4536"/>
              </w:tabs>
              <w:suppressAutoHyphens/>
              <w:rPr>
                <w:color w:val="000000" w:themeColor="text1"/>
                <w:szCs w:val="22"/>
              </w:rPr>
            </w:pPr>
            <w:r w:rsidRPr="004944C2">
              <w:rPr>
                <w:color w:val="000000" w:themeColor="text1"/>
                <w:szCs w:val="22"/>
              </w:rPr>
              <w:t>Tél/Tel: +</w:t>
            </w:r>
            <w:r w:rsidRPr="004944C2">
              <w:rPr>
                <w:color w:val="000000" w:themeColor="text1"/>
                <w:szCs w:val="22"/>
                <w:lang w:eastAsia="en-GB"/>
              </w:rPr>
              <w:t>32 38207373</w:t>
            </w:r>
          </w:p>
          <w:p w14:paraId="4FABBB36" w14:textId="77777777" w:rsidR="00344635" w:rsidRPr="004944C2" w:rsidRDefault="00344635">
            <w:pPr>
              <w:tabs>
                <w:tab w:val="left" w:pos="-720"/>
                <w:tab w:val="left" w:pos="4536"/>
              </w:tabs>
              <w:suppressAutoHyphens/>
              <w:ind w:right="567"/>
              <w:rPr>
                <w:b/>
                <w:noProof/>
                <w:color w:val="000000" w:themeColor="text1"/>
                <w:szCs w:val="22"/>
              </w:rPr>
            </w:pPr>
          </w:p>
        </w:tc>
      </w:tr>
      <w:tr w:rsidR="00344635" w:rsidRPr="004944C2" w14:paraId="03B8A2EA" w14:textId="77777777">
        <w:trPr>
          <w:cantSplit/>
        </w:trPr>
        <w:tc>
          <w:tcPr>
            <w:tcW w:w="4648" w:type="dxa"/>
          </w:tcPr>
          <w:p w14:paraId="6C27DA5C" w14:textId="77777777" w:rsidR="00344635" w:rsidRPr="004944C2" w:rsidRDefault="00A43288">
            <w:pPr>
              <w:tabs>
                <w:tab w:val="left" w:pos="-720"/>
              </w:tabs>
              <w:suppressAutoHyphens/>
              <w:ind w:right="567"/>
              <w:rPr>
                <w:noProof/>
                <w:color w:val="000000" w:themeColor="text1"/>
                <w:szCs w:val="22"/>
              </w:rPr>
            </w:pPr>
            <w:r w:rsidRPr="004944C2">
              <w:rPr>
                <w:b/>
                <w:noProof/>
                <w:color w:val="000000" w:themeColor="text1"/>
                <w:szCs w:val="22"/>
              </w:rPr>
              <w:t>Česká republika</w:t>
            </w:r>
          </w:p>
          <w:p w14:paraId="4FF0EAD7" w14:textId="77777777" w:rsidR="00344635" w:rsidRPr="004944C2" w:rsidRDefault="00A43288">
            <w:pPr>
              <w:tabs>
                <w:tab w:val="left" w:pos="-720"/>
              </w:tabs>
              <w:suppressAutoHyphens/>
              <w:ind w:right="567"/>
              <w:rPr>
                <w:noProof/>
                <w:color w:val="000000" w:themeColor="text1"/>
                <w:szCs w:val="22"/>
              </w:rPr>
            </w:pPr>
            <w:r w:rsidRPr="004944C2">
              <w:rPr>
                <w:noProof/>
                <w:color w:val="000000" w:themeColor="text1"/>
                <w:szCs w:val="22"/>
              </w:rPr>
              <w:t>Teva Pharmaceuticals CR, s.r.o.</w:t>
            </w:r>
          </w:p>
          <w:p w14:paraId="686E17D7" w14:textId="77777777" w:rsidR="00344635" w:rsidRPr="004944C2" w:rsidRDefault="00A43288">
            <w:pPr>
              <w:tabs>
                <w:tab w:val="left" w:pos="-720"/>
              </w:tabs>
              <w:suppressAutoHyphens/>
              <w:rPr>
                <w:noProof/>
                <w:color w:val="000000" w:themeColor="text1"/>
                <w:szCs w:val="22"/>
              </w:rPr>
            </w:pPr>
            <w:r w:rsidRPr="004944C2">
              <w:rPr>
                <w:noProof/>
                <w:color w:val="000000" w:themeColor="text1"/>
                <w:szCs w:val="22"/>
              </w:rPr>
              <w:t xml:space="preserve">Tel: </w:t>
            </w:r>
            <w:r w:rsidRPr="004944C2">
              <w:rPr>
                <w:color w:val="000000" w:themeColor="text1"/>
                <w:szCs w:val="22"/>
              </w:rPr>
              <w:t>+420 251007111</w:t>
            </w:r>
          </w:p>
          <w:p w14:paraId="629575DC" w14:textId="77777777" w:rsidR="00344635" w:rsidRPr="004944C2" w:rsidRDefault="00344635">
            <w:pPr>
              <w:ind w:right="567"/>
              <w:rPr>
                <w:b/>
                <w:noProof/>
                <w:color w:val="000000" w:themeColor="text1"/>
                <w:szCs w:val="22"/>
              </w:rPr>
            </w:pPr>
          </w:p>
        </w:tc>
        <w:tc>
          <w:tcPr>
            <w:tcW w:w="4678" w:type="dxa"/>
          </w:tcPr>
          <w:p w14:paraId="1AD76233" w14:textId="77777777" w:rsidR="00344635" w:rsidRPr="004944C2" w:rsidRDefault="00A43288">
            <w:pPr>
              <w:ind w:right="567"/>
              <w:rPr>
                <w:b/>
                <w:noProof/>
                <w:color w:val="000000" w:themeColor="text1"/>
                <w:szCs w:val="22"/>
              </w:rPr>
            </w:pPr>
            <w:r w:rsidRPr="004944C2">
              <w:rPr>
                <w:b/>
                <w:noProof/>
                <w:color w:val="000000" w:themeColor="text1"/>
                <w:szCs w:val="22"/>
              </w:rPr>
              <w:t>Magyarország</w:t>
            </w:r>
          </w:p>
          <w:p w14:paraId="53DEF9DF" w14:textId="77777777" w:rsidR="00344635" w:rsidRPr="004944C2" w:rsidRDefault="00A43288">
            <w:pPr>
              <w:ind w:right="567"/>
              <w:rPr>
                <w:noProof/>
                <w:color w:val="000000" w:themeColor="text1"/>
                <w:szCs w:val="22"/>
              </w:rPr>
            </w:pPr>
            <w:r w:rsidRPr="004944C2">
              <w:rPr>
                <w:noProof/>
                <w:color w:val="000000" w:themeColor="text1"/>
                <w:szCs w:val="22"/>
              </w:rPr>
              <w:t>Teva Gyógyszergyár Zrt.</w:t>
            </w:r>
          </w:p>
          <w:p w14:paraId="2C24B475" w14:textId="77777777" w:rsidR="00344635" w:rsidRPr="004944C2" w:rsidRDefault="00A43288">
            <w:pPr>
              <w:tabs>
                <w:tab w:val="left" w:pos="-720"/>
                <w:tab w:val="left" w:pos="4536"/>
              </w:tabs>
              <w:suppressAutoHyphens/>
              <w:ind w:right="567"/>
              <w:rPr>
                <w:noProof/>
                <w:color w:val="000000" w:themeColor="text1"/>
                <w:szCs w:val="22"/>
              </w:rPr>
            </w:pPr>
            <w:r w:rsidRPr="004944C2">
              <w:rPr>
                <w:noProof/>
                <w:color w:val="000000" w:themeColor="text1"/>
                <w:szCs w:val="22"/>
              </w:rPr>
              <w:t>Tel</w:t>
            </w:r>
            <w:r w:rsidR="00F557D1" w:rsidRPr="004944C2">
              <w:rPr>
                <w:noProof/>
                <w:color w:val="000000" w:themeColor="text1"/>
                <w:szCs w:val="22"/>
              </w:rPr>
              <w:t>.</w:t>
            </w:r>
            <w:r w:rsidRPr="004944C2">
              <w:rPr>
                <w:noProof/>
                <w:color w:val="000000" w:themeColor="text1"/>
                <w:szCs w:val="22"/>
              </w:rPr>
              <w:t>: +36 12886400</w:t>
            </w:r>
          </w:p>
          <w:p w14:paraId="172BBB2E" w14:textId="77777777" w:rsidR="00344635" w:rsidRPr="004944C2" w:rsidRDefault="00344635">
            <w:pPr>
              <w:tabs>
                <w:tab w:val="left" w:pos="-720"/>
                <w:tab w:val="left" w:pos="4536"/>
              </w:tabs>
              <w:suppressAutoHyphens/>
              <w:ind w:right="567"/>
              <w:rPr>
                <w:b/>
                <w:noProof/>
                <w:color w:val="000000" w:themeColor="text1"/>
                <w:szCs w:val="22"/>
              </w:rPr>
            </w:pPr>
          </w:p>
        </w:tc>
      </w:tr>
      <w:tr w:rsidR="00344635" w:rsidRPr="004944C2" w14:paraId="41DF0F73" w14:textId="77777777">
        <w:trPr>
          <w:cantSplit/>
        </w:trPr>
        <w:tc>
          <w:tcPr>
            <w:tcW w:w="4648" w:type="dxa"/>
          </w:tcPr>
          <w:p w14:paraId="5D4E9E42" w14:textId="77777777" w:rsidR="00344635" w:rsidRPr="004944C2" w:rsidRDefault="00A43288">
            <w:pPr>
              <w:ind w:right="567"/>
              <w:rPr>
                <w:noProof/>
                <w:color w:val="000000" w:themeColor="text1"/>
                <w:szCs w:val="22"/>
              </w:rPr>
            </w:pPr>
            <w:r w:rsidRPr="004944C2">
              <w:rPr>
                <w:b/>
                <w:noProof/>
                <w:color w:val="000000" w:themeColor="text1"/>
                <w:szCs w:val="22"/>
              </w:rPr>
              <w:t>Danmark</w:t>
            </w:r>
          </w:p>
          <w:p w14:paraId="2C1A2D1C" w14:textId="77777777" w:rsidR="00344635" w:rsidRPr="004944C2" w:rsidRDefault="00A43288">
            <w:pPr>
              <w:autoSpaceDE w:val="0"/>
              <w:autoSpaceDN w:val="0"/>
              <w:adjustRightInd w:val="0"/>
              <w:rPr>
                <w:color w:val="000000" w:themeColor="text1"/>
                <w:szCs w:val="22"/>
              </w:rPr>
            </w:pPr>
            <w:r w:rsidRPr="004944C2">
              <w:rPr>
                <w:color w:val="000000" w:themeColor="text1"/>
                <w:szCs w:val="22"/>
              </w:rPr>
              <w:t>Teva Denmark A/S</w:t>
            </w:r>
          </w:p>
          <w:p w14:paraId="03414A91" w14:textId="77777777" w:rsidR="00344635" w:rsidRPr="004944C2" w:rsidRDefault="00A43288">
            <w:pPr>
              <w:rPr>
                <w:color w:val="000000" w:themeColor="text1"/>
                <w:szCs w:val="22"/>
              </w:rPr>
            </w:pPr>
            <w:r w:rsidRPr="004944C2">
              <w:rPr>
                <w:color w:val="000000" w:themeColor="text1"/>
                <w:szCs w:val="22"/>
              </w:rPr>
              <w:t>Tlf</w:t>
            </w:r>
            <w:r w:rsidR="00F557D1" w:rsidRPr="004944C2">
              <w:rPr>
                <w:color w:val="000000" w:themeColor="text1"/>
                <w:szCs w:val="22"/>
              </w:rPr>
              <w:t>.</w:t>
            </w:r>
            <w:r w:rsidRPr="004944C2">
              <w:rPr>
                <w:color w:val="000000" w:themeColor="text1"/>
                <w:szCs w:val="22"/>
              </w:rPr>
              <w:t>: +45 44985511</w:t>
            </w:r>
          </w:p>
          <w:p w14:paraId="7AD64369" w14:textId="77777777" w:rsidR="00344635" w:rsidRPr="004944C2" w:rsidRDefault="00344635">
            <w:pPr>
              <w:tabs>
                <w:tab w:val="left" w:pos="-720"/>
              </w:tabs>
              <w:suppressAutoHyphens/>
              <w:rPr>
                <w:noProof/>
                <w:color w:val="000000" w:themeColor="text1"/>
                <w:szCs w:val="22"/>
              </w:rPr>
            </w:pPr>
          </w:p>
        </w:tc>
        <w:tc>
          <w:tcPr>
            <w:tcW w:w="4678" w:type="dxa"/>
          </w:tcPr>
          <w:p w14:paraId="08E50FD5" w14:textId="77777777" w:rsidR="00344635" w:rsidRPr="004944C2" w:rsidRDefault="00A43288">
            <w:pPr>
              <w:tabs>
                <w:tab w:val="left" w:pos="-720"/>
                <w:tab w:val="left" w:pos="4536"/>
              </w:tabs>
              <w:suppressAutoHyphens/>
              <w:ind w:right="567"/>
              <w:rPr>
                <w:b/>
                <w:noProof/>
                <w:color w:val="000000" w:themeColor="text1"/>
                <w:szCs w:val="22"/>
              </w:rPr>
            </w:pPr>
            <w:r w:rsidRPr="004944C2">
              <w:rPr>
                <w:b/>
                <w:noProof/>
                <w:color w:val="000000" w:themeColor="text1"/>
                <w:szCs w:val="22"/>
              </w:rPr>
              <w:t>Malta</w:t>
            </w:r>
          </w:p>
          <w:p w14:paraId="569D0C29" w14:textId="77777777" w:rsidR="00344635" w:rsidRPr="004944C2" w:rsidRDefault="00A43288">
            <w:pPr>
              <w:widowControl w:val="0"/>
              <w:rPr>
                <w:color w:val="000000" w:themeColor="text1"/>
                <w:szCs w:val="22"/>
                <w:lang w:eastAsia="el-GR"/>
              </w:rPr>
            </w:pPr>
            <w:r w:rsidRPr="004944C2">
              <w:rPr>
                <w:color w:val="000000" w:themeColor="text1"/>
                <w:szCs w:val="22"/>
                <w:lang w:eastAsia="el-GR"/>
              </w:rPr>
              <w:t>Teva Pharmaceuticals Ireland</w:t>
            </w:r>
          </w:p>
          <w:p w14:paraId="61E85A0F" w14:textId="77777777" w:rsidR="00344635" w:rsidRPr="004944C2" w:rsidRDefault="00A43288">
            <w:pPr>
              <w:widowControl w:val="0"/>
              <w:rPr>
                <w:color w:val="000000" w:themeColor="text1"/>
                <w:szCs w:val="22"/>
                <w:lang w:eastAsia="el-GR"/>
              </w:rPr>
            </w:pPr>
            <w:r w:rsidRPr="004944C2">
              <w:rPr>
                <w:color w:val="000000" w:themeColor="text1"/>
                <w:szCs w:val="22"/>
                <w:lang w:eastAsia="el-GR"/>
              </w:rPr>
              <w:t>L-Irlanda</w:t>
            </w:r>
          </w:p>
          <w:p w14:paraId="29D3D122" w14:textId="77777777" w:rsidR="00344635" w:rsidRPr="004944C2" w:rsidRDefault="00A43288">
            <w:pPr>
              <w:tabs>
                <w:tab w:val="left" w:pos="-720"/>
              </w:tabs>
              <w:suppressAutoHyphens/>
              <w:rPr>
                <w:noProof/>
                <w:color w:val="000000" w:themeColor="text1"/>
                <w:szCs w:val="22"/>
              </w:rPr>
            </w:pPr>
            <w:r w:rsidRPr="004944C2">
              <w:rPr>
                <w:noProof/>
                <w:color w:val="000000" w:themeColor="text1"/>
                <w:szCs w:val="22"/>
              </w:rPr>
              <w:t xml:space="preserve">Tel: </w:t>
            </w:r>
            <w:r w:rsidRPr="004944C2">
              <w:rPr>
                <w:color w:val="000000" w:themeColor="text1"/>
                <w:szCs w:val="22"/>
                <w:lang w:eastAsia="el-GR"/>
              </w:rPr>
              <w:t>+44 2075407117</w:t>
            </w:r>
          </w:p>
          <w:p w14:paraId="3E0ADD78" w14:textId="77777777" w:rsidR="00344635" w:rsidRPr="004944C2" w:rsidRDefault="00344635">
            <w:pPr>
              <w:tabs>
                <w:tab w:val="left" w:pos="-720"/>
              </w:tabs>
              <w:suppressAutoHyphens/>
              <w:rPr>
                <w:noProof/>
                <w:color w:val="000000" w:themeColor="text1"/>
                <w:szCs w:val="22"/>
              </w:rPr>
            </w:pPr>
          </w:p>
        </w:tc>
      </w:tr>
      <w:tr w:rsidR="00344635" w:rsidRPr="004944C2" w14:paraId="2A1BBFD6" w14:textId="77777777">
        <w:trPr>
          <w:cantSplit/>
          <w:trHeight w:val="751"/>
        </w:trPr>
        <w:tc>
          <w:tcPr>
            <w:tcW w:w="4648" w:type="dxa"/>
          </w:tcPr>
          <w:p w14:paraId="256073DD" w14:textId="77777777" w:rsidR="00344635" w:rsidRPr="004944C2" w:rsidRDefault="00A43288">
            <w:pPr>
              <w:ind w:right="567"/>
              <w:rPr>
                <w:noProof/>
                <w:color w:val="000000" w:themeColor="text1"/>
                <w:szCs w:val="22"/>
              </w:rPr>
            </w:pPr>
            <w:r w:rsidRPr="004944C2">
              <w:rPr>
                <w:b/>
                <w:noProof/>
                <w:color w:val="000000" w:themeColor="text1"/>
                <w:szCs w:val="22"/>
              </w:rPr>
              <w:t>Deutschland</w:t>
            </w:r>
          </w:p>
          <w:p w14:paraId="0049AAE6" w14:textId="77777777" w:rsidR="00344635" w:rsidRPr="004944C2" w:rsidRDefault="00A43288">
            <w:pPr>
              <w:rPr>
                <w:color w:val="000000" w:themeColor="text1"/>
                <w:szCs w:val="22"/>
                <w:lang w:eastAsia="de-DE"/>
              </w:rPr>
            </w:pPr>
            <w:r w:rsidRPr="004944C2">
              <w:rPr>
                <w:color w:val="000000" w:themeColor="text1"/>
                <w:szCs w:val="22"/>
              </w:rPr>
              <w:t>ratiopharm GmbH</w:t>
            </w:r>
          </w:p>
          <w:p w14:paraId="252DE337" w14:textId="77777777" w:rsidR="00344635" w:rsidRPr="004944C2" w:rsidRDefault="00A43288">
            <w:pPr>
              <w:tabs>
                <w:tab w:val="left" w:pos="-720"/>
              </w:tabs>
              <w:suppressAutoHyphens/>
              <w:rPr>
                <w:color w:val="000000" w:themeColor="text1"/>
                <w:szCs w:val="22"/>
              </w:rPr>
            </w:pPr>
            <w:r w:rsidRPr="004944C2">
              <w:rPr>
                <w:color w:val="000000" w:themeColor="text1"/>
                <w:szCs w:val="22"/>
              </w:rPr>
              <w:t>Tel: +</w:t>
            </w:r>
            <w:r w:rsidRPr="004944C2">
              <w:rPr>
                <w:color w:val="000000" w:themeColor="text1"/>
                <w:szCs w:val="22"/>
                <w:lang w:eastAsia="de-DE"/>
              </w:rPr>
              <w:t>49 73140202</w:t>
            </w:r>
          </w:p>
          <w:p w14:paraId="6C728E85" w14:textId="77777777" w:rsidR="00344635" w:rsidRPr="004944C2" w:rsidRDefault="00344635">
            <w:pPr>
              <w:tabs>
                <w:tab w:val="left" w:pos="-720"/>
              </w:tabs>
              <w:suppressAutoHyphens/>
              <w:rPr>
                <w:noProof/>
                <w:color w:val="000000" w:themeColor="text1"/>
                <w:szCs w:val="22"/>
              </w:rPr>
            </w:pPr>
          </w:p>
        </w:tc>
        <w:tc>
          <w:tcPr>
            <w:tcW w:w="4678" w:type="dxa"/>
          </w:tcPr>
          <w:p w14:paraId="01D26EDE" w14:textId="77777777" w:rsidR="00344635" w:rsidRPr="004944C2" w:rsidRDefault="00A43288">
            <w:pPr>
              <w:suppressAutoHyphens/>
              <w:ind w:right="567"/>
              <w:rPr>
                <w:noProof/>
                <w:color w:val="000000" w:themeColor="text1"/>
                <w:szCs w:val="22"/>
              </w:rPr>
            </w:pPr>
            <w:r w:rsidRPr="004944C2">
              <w:rPr>
                <w:b/>
                <w:noProof/>
                <w:color w:val="000000" w:themeColor="text1"/>
                <w:szCs w:val="22"/>
              </w:rPr>
              <w:t>Nederland</w:t>
            </w:r>
          </w:p>
          <w:p w14:paraId="00F3F984" w14:textId="77777777" w:rsidR="00344635" w:rsidRPr="004944C2" w:rsidRDefault="00A43288">
            <w:pPr>
              <w:rPr>
                <w:iCs/>
                <w:color w:val="000000" w:themeColor="text1"/>
                <w:szCs w:val="22"/>
              </w:rPr>
            </w:pPr>
            <w:r w:rsidRPr="004944C2">
              <w:rPr>
                <w:color w:val="000000" w:themeColor="text1"/>
                <w:szCs w:val="22"/>
                <w:lang w:eastAsia="bg-BG"/>
              </w:rPr>
              <w:t>Teva Nederland B.V.</w:t>
            </w:r>
          </w:p>
          <w:p w14:paraId="2AB7FFA5" w14:textId="77777777" w:rsidR="00344635" w:rsidRPr="004944C2" w:rsidRDefault="00A43288">
            <w:pPr>
              <w:tabs>
                <w:tab w:val="left" w:pos="-720"/>
              </w:tabs>
              <w:suppressAutoHyphens/>
              <w:rPr>
                <w:iCs/>
                <w:color w:val="000000" w:themeColor="text1"/>
                <w:szCs w:val="22"/>
              </w:rPr>
            </w:pPr>
            <w:r w:rsidRPr="004944C2">
              <w:rPr>
                <w:color w:val="000000" w:themeColor="text1"/>
                <w:szCs w:val="22"/>
              </w:rPr>
              <w:t>Tel: +</w:t>
            </w:r>
            <w:r w:rsidRPr="004944C2">
              <w:rPr>
                <w:color w:val="000000" w:themeColor="text1"/>
                <w:szCs w:val="22"/>
                <w:lang w:eastAsia="bg-BG"/>
              </w:rPr>
              <w:t>31 8000228400</w:t>
            </w:r>
          </w:p>
          <w:p w14:paraId="6FD71A60" w14:textId="77777777" w:rsidR="00344635" w:rsidRPr="004944C2" w:rsidRDefault="00344635">
            <w:pPr>
              <w:rPr>
                <w:noProof/>
                <w:color w:val="000000" w:themeColor="text1"/>
                <w:szCs w:val="22"/>
              </w:rPr>
            </w:pPr>
          </w:p>
        </w:tc>
      </w:tr>
      <w:tr w:rsidR="00344635" w:rsidRPr="004944C2" w14:paraId="455AC190" w14:textId="77777777">
        <w:trPr>
          <w:cantSplit/>
        </w:trPr>
        <w:tc>
          <w:tcPr>
            <w:tcW w:w="4648" w:type="dxa"/>
          </w:tcPr>
          <w:p w14:paraId="059B46A5" w14:textId="77777777" w:rsidR="00344635" w:rsidRPr="004944C2" w:rsidRDefault="00A43288">
            <w:pPr>
              <w:tabs>
                <w:tab w:val="left" w:pos="-720"/>
              </w:tabs>
              <w:suppressAutoHyphens/>
              <w:ind w:right="567"/>
              <w:rPr>
                <w:b/>
                <w:bCs/>
                <w:noProof/>
                <w:color w:val="000000" w:themeColor="text1"/>
                <w:szCs w:val="22"/>
              </w:rPr>
            </w:pPr>
            <w:r w:rsidRPr="004944C2">
              <w:rPr>
                <w:b/>
                <w:bCs/>
                <w:noProof/>
                <w:color w:val="000000" w:themeColor="text1"/>
                <w:szCs w:val="22"/>
              </w:rPr>
              <w:t>Eesti</w:t>
            </w:r>
          </w:p>
          <w:p w14:paraId="30F1C983" w14:textId="77777777" w:rsidR="00344635" w:rsidRPr="004944C2" w:rsidRDefault="00A43288">
            <w:pPr>
              <w:autoSpaceDE w:val="0"/>
              <w:autoSpaceDN w:val="0"/>
              <w:adjustRightInd w:val="0"/>
              <w:rPr>
                <w:noProof/>
                <w:color w:val="000000" w:themeColor="text1"/>
                <w:szCs w:val="22"/>
              </w:rPr>
            </w:pPr>
            <w:r w:rsidRPr="004944C2">
              <w:rPr>
                <w:color w:val="000000" w:themeColor="text1"/>
                <w:szCs w:val="22"/>
                <w:lang w:eastAsia="en-GB"/>
              </w:rPr>
              <w:t xml:space="preserve">UAB </w:t>
            </w:r>
            <w:r w:rsidRPr="004944C2">
              <w:rPr>
                <w:color w:val="000000" w:themeColor="text1"/>
                <w:szCs w:val="22"/>
              </w:rPr>
              <w:t>Teva Baltics</w:t>
            </w:r>
            <w:r w:rsidRPr="004944C2">
              <w:rPr>
                <w:color w:val="000000" w:themeColor="text1"/>
                <w:szCs w:val="22"/>
                <w:lang w:eastAsia="en-GB"/>
              </w:rPr>
              <w:t xml:space="preserve"> Eesti filiaal</w:t>
            </w:r>
          </w:p>
          <w:p w14:paraId="46CC6874" w14:textId="77777777" w:rsidR="00344635" w:rsidRPr="004944C2" w:rsidRDefault="00A43288">
            <w:pPr>
              <w:tabs>
                <w:tab w:val="left" w:pos="-720"/>
              </w:tabs>
              <w:suppressAutoHyphens/>
              <w:ind w:right="567"/>
              <w:rPr>
                <w:noProof/>
                <w:color w:val="000000" w:themeColor="text1"/>
                <w:szCs w:val="22"/>
              </w:rPr>
            </w:pPr>
            <w:r w:rsidRPr="004944C2">
              <w:rPr>
                <w:noProof/>
                <w:color w:val="000000" w:themeColor="text1"/>
                <w:szCs w:val="22"/>
              </w:rPr>
              <w:t>Tel: +372 6610801</w:t>
            </w:r>
          </w:p>
          <w:p w14:paraId="2ACFF705" w14:textId="77777777" w:rsidR="00344635" w:rsidRPr="004944C2" w:rsidRDefault="00344635">
            <w:pPr>
              <w:tabs>
                <w:tab w:val="left" w:pos="-720"/>
              </w:tabs>
              <w:suppressAutoHyphens/>
              <w:rPr>
                <w:noProof/>
                <w:color w:val="000000" w:themeColor="text1"/>
                <w:szCs w:val="22"/>
              </w:rPr>
            </w:pPr>
          </w:p>
        </w:tc>
        <w:tc>
          <w:tcPr>
            <w:tcW w:w="4678" w:type="dxa"/>
          </w:tcPr>
          <w:p w14:paraId="07443C3C" w14:textId="77777777" w:rsidR="00344635" w:rsidRPr="004944C2" w:rsidRDefault="00A43288">
            <w:pPr>
              <w:ind w:right="567"/>
              <w:rPr>
                <w:noProof/>
                <w:color w:val="000000" w:themeColor="text1"/>
                <w:szCs w:val="22"/>
              </w:rPr>
            </w:pPr>
            <w:r w:rsidRPr="004944C2">
              <w:rPr>
                <w:b/>
                <w:noProof/>
                <w:color w:val="000000" w:themeColor="text1"/>
                <w:szCs w:val="22"/>
              </w:rPr>
              <w:t>Norge</w:t>
            </w:r>
          </w:p>
          <w:p w14:paraId="5FC76CDD" w14:textId="77777777" w:rsidR="00344635" w:rsidRPr="004944C2" w:rsidRDefault="00A43288">
            <w:pPr>
              <w:autoSpaceDE w:val="0"/>
              <w:autoSpaceDN w:val="0"/>
              <w:adjustRightInd w:val="0"/>
              <w:rPr>
                <w:iCs/>
                <w:noProof/>
                <w:color w:val="000000" w:themeColor="text1"/>
                <w:szCs w:val="22"/>
              </w:rPr>
            </w:pPr>
            <w:r w:rsidRPr="004944C2">
              <w:rPr>
                <w:iCs/>
                <w:noProof/>
                <w:color w:val="000000" w:themeColor="text1"/>
                <w:szCs w:val="22"/>
              </w:rPr>
              <w:t>Teva Norway AS</w:t>
            </w:r>
          </w:p>
          <w:p w14:paraId="00A8346E" w14:textId="77777777" w:rsidR="00344635" w:rsidRPr="004944C2" w:rsidRDefault="00A43288">
            <w:pPr>
              <w:rPr>
                <w:iCs/>
                <w:noProof/>
                <w:color w:val="000000" w:themeColor="text1"/>
                <w:szCs w:val="22"/>
              </w:rPr>
            </w:pPr>
            <w:r w:rsidRPr="004944C2">
              <w:rPr>
                <w:iCs/>
                <w:noProof/>
                <w:color w:val="000000" w:themeColor="text1"/>
                <w:szCs w:val="22"/>
              </w:rPr>
              <w:t>Tlf: +47 66775590</w:t>
            </w:r>
          </w:p>
          <w:p w14:paraId="4FF000C7" w14:textId="77777777" w:rsidR="00344635" w:rsidRPr="004944C2" w:rsidRDefault="00344635">
            <w:pPr>
              <w:ind w:right="567"/>
              <w:rPr>
                <w:noProof/>
                <w:color w:val="000000" w:themeColor="text1"/>
                <w:szCs w:val="22"/>
              </w:rPr>
            </w:pPr>
          </w:p>
        </w:tc>
      </w:tr>
      <w:tr w:rsidR="00344635" w:rsidRPr="004944C2" w14:paraId="11A25877" w14:textId="77777777">
        <w:trPr>
          <w:cantSplit/>
        </w:trPr>
        <w:tc>
          <w:tcPr>
            <w:tcW w:w="4648" w:type="dxa"/>
          </w:tcPr>
          <w:p w14:paraId="45C08C80" w14:textId="77777777" w:rsidR="00344635" w:rsidRPr="004944C2" w:rsidRDefault="00A43288">
            <w:pPr>
              <w:ind w:right="567"/>
              <w:rPr>
                <w:noProof/>
                <w:color w:val="000000" w:themeColor="text1"/>
                <w:szCs w:val="22"/>
              </w:rPr>
            </w:pPr>
            <w:r w:rsidRPr="004944C2">
              <w:rPr>
                <w:b/>
                <w:noProof/>
                <w:color w:val="000000" w:themeColor="text1"/>
                <w:szCs w:val="22"/>
              </w:rPr>
              <w:t>Ελλάδα</w:t>
            </w:r>
          </w:p>
          <w:p w14:paraId="06DAE684" w14:textId="77777777" w:rsidR="00344635" w:rsidRPr="004944C2" w:rsidRDefault="00A43288">
            <w:pPr>
              <w:pStyle w:val="NormalParagraphStyle"/>
              <w:spacing w:line="240" w:lineRule="auto"/>
              <w:rPr>
                <w:rFonts w:ascii="Times New Roman" w:hAnsi="Times New Roman"/>
                <w:color w:val="000000" w:themeColor="text1"/>
                <w:sz w:val="22"/>
                <w:szCs w:val="22"/>
                <w:lang w:val="cs-CZ"/>
              </w:rPr>
            </w:pPr>
            <w:r w:rsidRPr="004944C2">
              <w:rPr>
                <w:rFonts w:ascii="Times New Roman" w:hAnsi="Times New Roman"/>
                <w:color w:val="000000" w:themeColor="text1"/>
                <w:sz w:val="22"/>
                <w:szCs w:val="22"/>
                <w:lang w:val="cs-CZ"/>
              </w:rPr>
              <w:t>TEVA HELLAS A.E.</w:t>
            </w:r>
          </w:p>
          <w:p w14:paraId="16CA0B88" w14:textId="77777777" w:rsidR="00344635" w:rsidRPr="004944C2" w:rsidRDefault="00A43288">
            <w:pPr>
              <w:tabs>
                <w:tab w:val="left" w:pos="-720"/>
              </w:tabs>
              <w:suppressAutoHyphens/>
              <w:rPr>
                <w:color w:val="000000" w:themeColor="text1"/>
                <w:szCs w:val="22"/>
              </w:rPr>
            </w:pPr>
            <w:r w:rsidRPr="004944C2">
              <w:rPr>
                <w:color w:val="000000" w:themeColor="text1"/>
                <w:szCs w:val="22"/>
                <w:bdr w:val="none" w:sz="0" w:space="0" w:color="auto" w:frame="1"/>
              </w:rPr>
              <w:t>Τηλ</w:t>
            </w:r>
            <w:r w:rsidRPr="004944C2">
              <w:rPr>
                <w:color w:val="000000" w:themeColor="text1"/>
                <w:szCs w:val="22"/>
              </w:rPr>
              <w:t xml:space="preserve">: </w:t>
            </w:r>
            <w:r w:rsidRPr="004944C2">
              <w:rPr>
                <w:color w:val="000000" w:themeColor="text1"/>
                <w:szCs w:val="22"/>
                <w:lang w:eastAsia="el-GR"/>
              </w:rPr>
              <w:t>+30 2118805000</w:t>
            </w:r>
          </w:p>
          <w:p w14:paraId="60290F03" w14:textId="77777777" w:rsidR="00344635" w:rsidRPr="004944C2" w:rsidRDefault="00344635">
            <w:pPr>
              <w:tabs>
                <w:tab w:val="left" w:pos="600"/>
              </w:tabs>
              <w:ind w:right="567"/>
              <w:rPr>
                <w:noProof/>
                <w:color w:val="000000" w:themeColor="text1"/>
                <w:szCs w:val="22"/>
              </w:rPr>
            </w:pPr>
          </w:p>
        </w:tc>
        <w:tc>
          <w:tcPr>
            <w:tcW w:w="4678" w:type="dxa"/>
          </w:tcPr>
          <w:p w14:paraId="2231BF2F" w14:textId="77777777" w:rsidR="00344635" w:rsidRPr="004944C2" w:rsidRDefault="00A43288">
            <w:pPr>
              <w:ind w:right="567"/>
              <w:rPr>
                <w:noProof/>
                <w:color w:val="000000" w:themeColor="text1"/>
                <w:szCs w:val="22"/>
              </w:rPr>
            </w:pPr>
            <w:r w:rsidRPr="004944C2">
              <w:rPr>
                <w:b/>
                <w:noProof/>
                <w:color w:val="000000" w:themeColor="text1"/>
                <w:szCs w:val="22"/>
              </w:rPr>
              <w:t>Österreich</w:t>
            </w:r>
          </w:p>
          <w:p w14:paraId="6980206C" w14:textId="77777777" w:rsidR="00344635" w:rsidRPr="004944C2" w:rsidRDefault="00A43288">
            <w:pPr>
              <w:ind w:right="567"/>
              <w:rPr>
                <w:iCs/>
                <w:noProof/>
                <w:color w:val="000000" w:themeColor="text1"/>
                <w:szCs w:val="22"/>
              </w:rPr>
            </w:pPr>
            <w:r w:rsidRPr="004944C2">
              <w:rPr>
                <w:iCs/>
                <w:noProof/>
                <w:color w:val="000000" w:themeColor="text1"/>
                <w:szCs w:val="22"/>
              </w:rPr>
              <w:t>ratiopharm Arzneimittel Vertriebs-GmbH</w:t>
            </w:r>
          </w:p>
          <w:p w14:paraId="7368D1D5" w14:textId="77777777" w:rsidR="00344635" w:rsidRPr="004944C2" w:rsidRDefault="00A43288">
            <w:pPr>
              <w:ind w:right="567"/>
              <w:rPr>
                <w:noProof/>
                <w:color w:val="000000" w:themeColor="text1"/>
                <w:szCs w:val="22"/>
              </w:rPr>
            </w:pPr>
            <w:r w:rsidRPr="004944C2">
              <w:rPr>
                <w:noProof/>
                <w:color w:val="000000" w:themeColor="text1"/>
                <w:szCs w:val="22"/>
              </w:rPr>
              <w:t>Tel: +43 1970070</w:t>
            </w:r>
          </w:p>
          <w:p w14:paraId="1746C939" w14:textId="77777777" w:rsidR="00344635" w:rsidRPr="004944C2" w:rsidRDefault="00344635">
            <w:pPr>
              <w:ind w:right="567"/>
              <w:rPr>
                <w:noProof/>
                <w:color w:val="000000" w:themeColor="text1"/>
                <w:szCs w:val="22"/>
              </w:rPr>
            </w:pPr>
          </w:p>
        </w:tc>
      </w:tr>
      <w:tr w:rsidR="00344635" w:rsidRPr="004944C2" w14:paraId="2758E1A5" w14:textId="77777777">
        <w:trPr>
          <w:cantSplit/>
        </w:trPr>
        <w:tc>
          <w:tcPr>
            <w:tcW w:w="4648" w:type="dxa"/>
          </w:tcPr>
          <w:p w14:paraId="1C288F05" w14:textId="77777777" w:rsidR="00344635" w:rsidRPr="004944C2" w:rsidRDefault="00A43288">
            <w:pPr>
              <w:tabs>
                <w:tab w:val="left" w:pos="-720"/>
                <w:tab w:val="left" w:pos="4536"/>
              </w:tabs>
              <w:suppressAutoHyphens/>
              <w:ind w:right="567"/>
              <w:rPr>
                <w:b/>
                <w:noProof/>
                <w:color w:val="000000" w:themeColor="text1"/>
                <w:szCs w:val="22"/>
              </w:rPr>
            </w:pPr>
            <w:r w:rsidRPr="004944C2">
              <w:rPr>
                <w:b/>
                <w:noProof/>
                <w:color w:val="000000" w:themeColor="text1"/>
                <w:szCs w:val="22"/>
              </w:rPr>
              <w:t>España</w:t>
            </w:r>
          </w:p>
          <w:p w14:paraId="5B0378B9" w14:textId="77777777" w:rsidR="00344635" w:rsidRPr="004944C2" w:rsidRDefault="00A43288">
            <w:pPr>
              <w:widowControl w:val="0"/>
              <w:rPr>
                <w:color w:val="000000" w:themeColor="text1"/>
                <w:szCs w:val="22"/>
              </w:rPr>
            </w:pPr>
            <w:r w:rsidRPr="004944C2">
              <w:rPr>
                <w:color w:val="000000" w:themeColor="text1"/>
                <w:szCs w:val="22"/>
                <w:lang w:eastAsia="en-GB"/>
              </w:rPr>
              <w:t>Teva Pharma, S.L.U.</w:t>
            </w:r>
          </w:p>
          <w:p w14:paraId="2F3B3D1B" w14:textId="5A521311" w:rsidR="00344635" w:rsidRPr="004944C2" w:rsidRDefault="00A43288">
            <w:pPr>
              <w:tabs>
                <w:tab w:val="left" w:pos="-720"/>
              </w:tabs>
              <w:suppressAutoHyphens/>
              <w:rPr>
                <w:color w:val="000000" w:themeColor="text1"/>
                <w:szCs w:val="22"/>
              </w:rPr>
            </w:pPr>
            <w:r w:rsidRPr="004944C2">
              <w:rPr>
                <w:color w:val="000000" w:themeColor="text1"/>
                <w:szCs w:val="22"/>
              </w:rPr>
              <w:t>Tel: +</w:t>
            </w:r>
            <w:r w:rsidRPr="004944C2">
              <w:rPr>
                <w:color w:val="000000" w:themeColor="text1"/>
                <w:szCs w:val="22"/>
                <w:lang w:eastAsia="en-GB"/>
              </w:rPr>
              <w:t xml:space="preserve">34 </w:t>
            </w:r>
            <w:ins w:id="15" w:author="translator" w:date="2025-05-12T14:50:00Z">
              <w:r w:rsidR="009469C3">
                <w:rPr>
                  <w:color w:val="000000"/>
                  <w:szCs w:val="22"/>
                  <w:lang w:eastAsia="en-GB"/>
                </w:rPr>
                <w:t>915359180</w:t>
              </w:r>
            </w:ins>
            <w:del w:id="16" w:author="translator" w:date="2025-05-12T14:50:00Z">
              <w:r w:rsidRPr="004944C2" w:rsidDel="009469C3">
                <w:rPr>
                  <w:color w:val="000000" w:themeColor="text1"/>
                  <w:szCs w:val="22"/>
                  <w:lang w:eastAsia="en-GB"/>
                </w:rPr>
                <w:delText>913873280</w:delText>
              </w:r>
            </w:del>
          </w:p>
          <w:p w14:paraId="0EA3FDDE" w14:textId="77777777" w:rsidR="00344635" w:rsidRPr="004944C2" w:rsidRDefault="00344635">
            <w:pPr>
              <w:ind w:right="567"/>
              <w:rPr>
                <w:b/>
                <w:noProof/>
                <w:color w:val="000000" w:themeColor="text1"/>
                <w:szCs w:val="22"/>
              </w:rPr>
            </w:pPr>
          </w:p>
        </w:tc>
        <w:tc>
          <w:tcPr>
            <w:tcW w:w="4678" w:type="dxa"/>
          </w:tcPr>
          <w:p w14:paraId="444EE4F2" w14:textId="77777777" w:rsidR="00344635" w:rsidRPr="004944C2" w:rsidRDefault="00A43288">
            <w:pPr>
              <w:tabs>
                <w:tab w:val="left" w:pos="-720"/>
                <w:tab w:val="left" w:pos="4536"/>
              </w:tabs>
              <w:suppressAutoHyphens/>
              <w:ind w:right="567"/>
              <w:rPr>
                <w:b/>
                <w:bCs/>
                <w:i/>
                <w:iCs/>
                <w:noProof/>
                <w:color w:val="000000" w:themeColor="text1"/>
                <w:szCs w:val="22"/>
              </w:rPr>
            </w:pPr>
            <w:r w:rsidRPr="004944C2">
              <w:rPr>
                <w:b/>
                <w:noProof/>
                <w:color w:val="000000" w:themeColor="text1"/>
                <w:szCs w:val="22"/>
              </w:rPr>
              <w:t>Polska</w:t>
            </w:r>
          </w:p>
          <w:p w14:paraId="21B1F3B4" w14:textId="77777777" w:rsidR="00344635" w:rsidRPr="004944C2" w:rsidRDefault="00A43288">
            <w:pPr>
              <w:ind w:right="567"/>
              <w:rPr>
                <w:noProof/>
                <w:color w:val="000000" w:themeColor="text1"/>
                <w:szCs w:val="22"/>
              </w:rPr>
            </w:pPr>
            <w:r w:rsidRPr="004944C2">
              <w:rPr>
                <w:noProof/>
                <w:color w:val="000000" w:themeColor="text1"/>
                <w:szCs w:val="22"/>
              </w:rPr>
              <w:t>Teva Pharmaceuticals Polska Sp. z o.o.</w:t>
            </w:r>
          </w:p>
          <w:p w14:paraId="42DF076C" w14:textId="77777777" w:rsidR="00344635" w:rsidRPr="004944C2" w:rsidRDefault="00A43288">
            <w:pPr>
              <w:ind w:right="567"/>
              <w:rPr>
                <w:noProof/>
                <w:color w:val="000000" w:themeColor="text1"/>
                <w:szCs w:val="22"/>
              </w:rPr>
            </w:pPr>
            <w:r w:rsidRPr="004944C2">
              <w:rPr>
                <w:noProof/>
                <w:color w:val="000000" w:themeColor="text1"/>
                <w:szCs w:val="22"/>
              </w:rPr>
              <w:t>Tel</w:t>
            </w:r>
            <w:r w:rsidR="00F557D1" w:rsidRPr="004944C2">
              <w:rPr>
                <w:noProof/>
                <w:color w:val="000000" w:themeColor="text1"/>
                <w:szCs w:val="22"/>
              </w:rPr>
              <w:t>.</w:t>
            </w:r>
            <w:r w:rsidRPr="004944C2">
              <w:rPr>
                <w:noProof/>
                <w:color w:val="000000" w:themeColor="text1"/>
                <w:szCs w:val="22"/>
              </w:rPr>
              <w:t>: +48 223459300</w:t>
            </w:r>
          </w:p>
          <w:p w14:paraId="012C9B92" w14:textId="77777777" w:rsidR="00344635" w:rsidRPr="004944C2" w:rsidRDefault="00344635">
            <w:pPr>
              <w:ind w:right="567"/>
              <w:rPr>
                <w:b/>
                <w:noProof/>
                <w:color w:val="000000" w:themeColor="text1"/>
                <w:szCs w:val="22"/>
              </w:rPr>
            </w:pPr>
          </w:p>
        </w:tc>
      </w:tr>
      <w:tr w:rsidR="00344635" w:rsidRPr="004944C2" w14:paraId="5EEA2564" w14:textId="77777777">
        <w:trPr>
          <w:cantSplit/>
        </w:trPr>
        <w:tc>
          <w:tcPr>
            <w:tcW w:w="4648" w:type="dxa"/>
          </w:tcPr>
          <w:p w14:paraId="17D533DD" w14:textId="77777777" w:rsidR="00344635" w:rsidRPr="004944C2" w:rsidRDefault="00A43288">
            <w:pPr>
              <w:tabs>
                <w:tab w:val="left" w:pos="-720"/>
                <w:tab w:val="left" w:pos="4536"/>
              </w:tabs>
              <w:suppressAutoHyphens/>
              <w:ind w:right="567"/>
              <w:rPr>
                <w:b/>
                <w:noProof/>
                <w:color w:val="000000" w:themeColor="text1"/>
                <w:szCs w:val="22"/>
              </w:rPr>
            </w:pPr>
            <w:r w:rsidRPr="004944C2">
              <w:rPr>
                <w:b/>
                <w:noProof/>
                <w:color w:val="000000" w:themeColor="text1"/>
                <w:szCs w:val="22"/>
              </w:rPr>
              <w:t>France</w:t>
            </w:r>
          </w:p>
          <w:p w14:paraId="693357BF" w14:textId="77777777" w:rsidR="00344635" w:rsidRPr="004944C2" w:rsidRDefault="00A43288">
            <w:pPr>
              <w:widowControl w:val="0"/>
              <w:rPr>
                <w:color w:val="000000" w:themeColor="text1"/>
              </w:rPr>
            </w:pPr>
            <w:r w:rsidRPr="004944C2">
              <w:rPr>
                <w:color w:val="000000" w:themeColor="text1"/>
                <w:szCs w:val="22"/>
              </w:rPr>
              <w:t>Teva Santé</w:t>
            </w:r>
          </w:p>
          <w:p w14:paraId="71BA3441" w14:textId="77777777" w:rsidR="00344635" w:rsidRPr="004944C2" w:rsidRDefault="00A43288">
            <w:pPr>
              <w:tabs>
                <w:tab w:val="left" w:pos="-720"/>
              </w:tabs>
              <w:suppressAutoHyphens/>
              <w:rPr>
                <w:color w:val="000000" w:themeColor="text1"/>
                <w:szCs w:val="22"/>
              </w:rPr>
            </w:pPr>
            <w:r w:rsidRPr="004944C2">
              <w:rPr>
                <w:color w:val="000000" w:themeColor="text1"/>
                <w:szCs w:val="22"/>
              </w:rPr>
              <w:t>Tél: +33 155917800</w:t>
            </w:r>
          </w:p>
          <w:p w14:paraId="0F739F7F" w14:textId="77777777" w:rsidR="00344635" w:rsidRPr="004944C2" w:rsidRDefault="00344635">
            <w:pPr>
              <w:ind w:right="567"/>
              <w:rPr>
                <w:b/>
                <w:noProof/>
                <w:color w:val="000000" w:themeColor="text1"/>
                <w:szCs w:val="22"/>
              </w:rPr>
            </w:pPr>
          </w:p>
        </w:tc>
        <w:tc>
          <w:tcPr>
            <w:tcW w:w="4678" w:type="dxa"/>
          </w:tcPr>
          <w:p w14:paraId="61BA849B" w14:textId="77777777" w:rsidR="00344635" w:rsidRPr="004944C2" w:rsidRDefault="00A43288">
            <w:pPr>
              <w:ind w:right="567"/>
              <w:rPr>
                <w:b/>
                <w:noProof/>
                <w:color w:val="000000" w:themeColor="text1"/>
                <w:szCs w:val="22"/>
              </w:rPr>
            </w:pPr>
            <w:r w:rsidRPr="004944C2">
              <w:rPr>
                <w:b/>
                <w:noProof/>
                <w:color w:val="000000" w:themeColor="text1"/>
                <w:szCs w:val="22"/>
              </w:rPr>
              <w:t>Portugal</w:t>
            </w:r>
          </w:p>
          <w:p w14:paraId="4B7E145C" w14:textId="77777777" w:rsidR="00344635" w:rsidRPr="004944C2" w:rsidRDefault="00A43288">
            <w:pPr>
              <w:ind w:left="0" w:right="567" w:firstLine="0"/>
              <w:rPr>
                <w:color w:val="000000" w:themeColor="text1"/>
                <w:szCs w:val="22"/>
              </w:rPr>
            </w:pPr>
            <w:r w:rsidRPr="004944C2">
              <w:rPr>
                <w:color w:val="000000" w:themeColor="text1"/>
                <w:szCs w:val="22"/>
                <w:lang w:eastAsia="bg-BG"/>
              </w:rPr>
              <w:t>Teva Pharma - Produtos Farmacêuticos, Lda.</w:t>
            </w:r>
          </w:p>
          <w:p w14:paraId="3EDFF666" w14:textId="77777777" w:rsidR="00344635" w:rsidRPr="004944C2" w:rsidRDefault="00A43288">
            <w:pPr>
              <w:tabs>
                <w:tab w:val="left" w:pos="-720"/>
              </w:tabs>
              <w:suppressAutoHyphens/>
              <w:rPr>
                <w:color w:val="000000" w:themeColor="text1"/>
                <w:szCs w:val="22"/>
              </w:rPr>
            </w:pPr>
            <w:r w:rsidRPr="004944C2">
              <w:rPr>
                <w:color w:val="000000" w:themeColor="text1"/>
                <w:szCs w:val="22"/>
              </w:rPr>
              <w:t>Tel: +</w:t>
            </w:r>
            <w:r w:rsidRPr="004944C2">
              <w:rPr>
                <w:color w:val="000000" w:themeColor="text1"/>
                <w:szCs w:val="22"/>
                <w:lang w:eastAsia="bg-BG"/>
              </w:rPr>
              <w:t>351 214767550</w:t>
            </w:r>
          </w:p>
          <w:p w14:paraId="30FC6CE4" w14:textId="77777777" w:rsidR="00344635" w:rsidRPr="004944C2" w:rsidRDefault="00344635">
            <w:pPr>
              <w:ind w:right="567"/>
              <w:rPr>
                <w:b/>
                <w:noProof/>
                <w:color w:val="000000" w:themeColor="text1"/>
                <w:szCs w:val="22"/>
              </w:rPr>
            </w:pPr>
          </w:p>
        </w:tc>
      </w:tr>
      <w:tr w:rsidR="00344635" w:rsidRPr="004944C2" w14:paraId="7AF7B332" w14:textId="77777777">
        <w:trPr>
          <w:cantSplit/>
        </w:trPr>
        <w:tc>
          <w:tcPr>
            <w:tcW w:w="4648" w:type="dxa"/>
          </w:tcPr>
          <w:p w14:paraId="57A960DE" w14:textId="77777777" w:rsidR="00344635" w:rsidRPr="004944C2" w:rsidRDefault="00A43288">
            <w:pPr>
              <w:rPr>
                <w:color w:val="000000" w:themeColor="text1"/>
                <w:szCs w:val="22"/>
              </w:rPr>
            </w:pPr>
            <w:r w:rsidRPr="004944C2">
              <w:rPr>
                <w:b/>
                <w:bCs/>
                <w:color w:val="000000" w:themeColor="text1"/>
                <w:szCs w:val="22"/>
              </w:rPr>
              <w:t>Hrvatska</w:t>
            </w:r>
          </w:p>
          <w:p w14:paraId="17F601F0" w14:textId="77777777" w:rsidR="00344635" w:rsidRPr="004944C2" w:rsidRDefault="00A43288">
            <w:pPr>
              <w:tabs>
                <w:tab w:val="left" w:pos="-720"/>
                <w:tab w:val="left" w:pos="4536"/>
              </w:tabs>
              <w:suppressAutoHyphens/>
              <w:ind w:right="567"/>
              <w:rPr>
                <w:color w:val="000000" w:themeColor="text1"/>
                <w:szCs w:val="22"/>
              </w:rPr>
            </w:pPr>
            <w:r w:rsidRPr="004944C2">
              <w:rPr>
                <w:color w:val="000000" w:themeColor="text1"/>
                <w:szCs w:val="22"/>
              </w:rPr>
              <w:t xml:space="preserve">Pliva Hrvatska d.o.o. </w:t>
            </w:r>
          </w:p>
          <w:p w14:paraId="53B50D22" w14:textId="77777777" w:rsidR="00344635" w:rsidRPr="004944C2" w:rsidRDefault="00A43288">
            <w:pPr>
              <w:pStyle w:val="NoSpacing"/>
              <w:rPr>
                <w:rFonts w:ascii="Times New Roman" w:hAnsi="Times New Roman"/>
                <w:color w:val="000000" w:themeColor="text1"/>
                <w:lang w:val="cs-CZ"/>
              </w:rPr>
            </w:pPr>
            <w:r w:rsidRPr="004944C2">
              <w:rPr>
                <w:rFonts w:ascii="Times New Roman" w:hAnsi="Times New Roman"/>
                <w:color w:val="000000" w:themeColor="text1"/>
                <w:lang w:val="cs-CZ"/>
              </w:rPr>
              <w:t xml:space="preserve">Tel: +385 13720000 </w:t>
            </w:r>
          </w:p>
          <w:p w14:paraId="63C5ACFD" w14:textId="77777777" w:rsidR="00344635" w:rsidRPr="004944C2" w:rsidRDefault="00344635">
            <w:pPr>
              <w:ind w:right="567"/>
              <w:rPr>
                <w:b/>
                <w:noProof/>
                <w:color w:val="000000" w:themeColor="text1"/>
                <w:szCs w:val="22"/>
              </w:rPr>
            </w:pPr>
          </w:p>
        </w:tc>
        <w:tc>
          <w:tcPr>
            <w:tcW w:w="4678" w:type="dxa"/>
          </w:tcPr>
          <w:p w14:paraId="318A455F" w14:textId="77777777" w:rsidR="00344635" w:rsidRPr="004944C2" w:rsidRDefault="00A43288">
            <w:pPr>
              <w:tabs>
                <w:tab w:val="left" w:pos="-720"/>
                <w:tab w:val="left" w:pos="4536"/>
              </w:tabs>
              <w:suppressAutoHyphens/>
              <w:ind w:right="567"/>
              <w:rPr>
                <w:b/>
                <w:noProof/>
                <w:color w:val="000000" w:themeColor="text1"/>
                <w:szCs w:val="22"/>
              </w:rPr>
            </w:pPr>
            <w:r w:rsidRPr="004944C2">
              <w:rPr>
                <w:b/>
                <w:noProof/>
                <w:color w:val="000000" w:themeColor="text1"/>
                <w:szCs w:val="22"/>
              </w:rPr>
              <w:t>România</w:t>
            </w:r>
          </w:p>
          <w:p w14:paraId="209410BA" w14:textId="77777777" w:rsidR="00344635" w:rsidRPr="004944C2" w:rsidRDefault="00A43288">
            <w:pPr>
              <w:ind w:right="567"/>
              <w:rPr>
                <w:noProof/>
                <w:color w:val="000000" w:themeColor="text1"/>
                <w:szCs w:val="22"/>
              </w:rPr>
            </w:pPr>
            <w:r w:rsidRPr="004944C2">
              <w:rPr>
                <w:color w:val="000000" w:themeColor="text1"/>
                <w:szCs w:val="22"/>
              </w:rPr>
              <w:t>Teva Pharmaceuticals S.R.L.</w:t>
            </w:r>
          </w:p>
          <w:p w14:paraId="6B52606C" w14:textId="77777777" w:rsidR="00344635" w:rsidRPr="004944C2" w:rsidRDefault="00A43288">
            <w:pPr>
              <w:ind w:right="567"/>
              <w:rPr>
                <w:noProof/>
                <w:color w:val="000000" w:themeColor="text1"/>
                <w:szCs w:val="22"/>
              </w:rPr>
            </w:pPr>
            <w:r w:rsidRPr="004944C2">
              <w:rPr>
                <w:noProof/>
                <w:color w:val="000000" w:themeColor="text1"/>
                <w:szCs w:val="22"/>
              </w:rPr>
              <w:t>Tel: +40 212306524</w:t>
            </w:r>
          </w:p>
          <w:p w14:paraId="5249F98F" w14:textId="77777777" w:rsidR="00344635" w:rsidRPr="004944C2" w:rsidRDefault="00344635">
            <w:pPr>
              <w:ind w:right="567"/>
              <w:rPr>
                <w:b/>
                <w:noProof/>
                <w:color w:val="000000" w:themeColor="text1"/>
                <w:szCs w:val="22"/>
              </w:rPr>
            </w:pPr>
          </w:p>
        </w:tc>
      </w:tr>
      <w:tr w:rsidR="00344635" w:rsidRPr="004944C2" w14:paraId="3861161E" w14:textId="77777777">
        <w:trPr>
          <w:cantSplit/>
        </w:trPr>
        <w:tc>
          <w:tcPr>
            <w:tcW w:w="4648" w:type="dxa"/>
          </w:tcPr>
          <w:p w14:paraId="0BA2739D" w14:textId="77777777" w:rsidR="00344635" w:rsidRPr="004944C2" w:rsidRDefault="00A43288">
            <w:pPr>
              <w:ind w:right="567"/>
              <w:rPr>
                <w:noProof/>
                <w:color w:val="000000" w:themeColor="text1"/>
                <w:szCs w:val="22"/>
              </w:rPr>
            </w:pPr>
            <w:r w:rsidRPr="004944C2">
              <w:rPr>
                <w:b/>
                <w:noProof/>
                <w:color w:val="000000" w:themeColor="text1"/>
                <w:szCs w:val="22"/>
              </w:rPr>
              <w:t>Ireland</w:t>
            </w:r>
          </w:p>
          <w:p w14:paraId="7239F79E" w14:textId="77777777" w:rsidR="00344635" w:rsidRPr="004944C2" w:rsidRDefault="00A43288">
            <w:pPr>
              <w:widowControl w:val="0"/>
              <w:rPr>
                <w:color w:val="000000" w:themeColor="text1"/>
                <w:szCs w:val="22"/>
                <w:lang w:eastAsia="el-GR"/>
              </w:rPr>
            </w:pPr>
            <w:r w:rsidRPr="004944C2">
              <w:rPr>
                <w:color w:val="000000" w:themeColor="text1"/>
                <w:szCs w:val="22"/>
                <w:lang w:eastAsia="el-GR"/>
              </w:rPr>
              <w:t>Teva Pharmaceuticals Ireland</w:t>
            </w:r>
          </w:p>
          <w:p w14:paraId="34DD6155" w14:textId="77777777" w:rsidR="00344635" w:rsidRPr="004944C2" w:rsidRDefault="00A43288">
            <w:pPr>
              <w:ind w:right="567"/>
              <w:rPr>
                <w:color w:val="000000" w:themeColor="text1"/>
                <w:szCs w:val="22"/>
                <w:lang w:eastAsia="el-GR"/>
              </w:rPr>
            </w:pPr>
            <w:r w:rsidRPr="004944C2">
              <w:rPr>
                <w:color w:val="000000" w:themeColor="text1"/>
                <w:szCs w:val="22"/>
                <w:lang w:eastAsia="el-GR"/>
              </w:rPr>
              <w:t>Tel: +44 2075407117</w:t>
            </w:r>
          </w:p>
          <w:p w14:paraId="2BEBDA50" w14:textId="77777777" w:rsidR="00344635" w:rsidRPr="004944C2" w:rsidRDefault="00344635">
            <w:pPr>
              <w:ind w:right="567"/>
              <w:rPr>
                <w:b/>
                <w:noProof/>
                <w:color w:val="000000" w:themeColor="text1"/>
                <w:szCs w:val="22"/>
              </w:rPr>
            </w:pPr>
          </w:p>
        </w:tc>
        <w:tc>
          <w:tcPr>
            <w:tcW w:w="4678" w:type="dxa"/>
          </w:tcPr>
          <w:p w14:paraId="12230023" w14:textId="77777777" w:rsidR="00344635" w:rsidRPr="004944C2" w:rsidRDefault="00A43288">
            <w:pPr>
              <w:ind w:right="567"/>
              <w:rPr>
                <w:b/>
                <w:noProof/>
                <w:color w:val="000000" w:themeColor="text1"/>
                <w:szCs w:val="22"/>
              </w:rPr>
            </w:pPr>
            <w:r w:rsidRPr="004944C2">
              <w:rPr>
                <w:b/>
                <w:noProof/>
                <w:color w:val="000000" w:themeColor="text1"/>
                <w:szCs w:val="22"/>
              </w:rPr>
              <w:t>Slovenija</w:t>
            </w:r>
          </w:p>
          <w:p w14:paraId="63C906B8" w14:textId="77777777" w:rsidR="00344635" w:rsidRPr="004944C2" w:rsidRDefault="00A43288">
            <w:pPr>
              <w:ind w:right="-1"/>
              <w:rPr>
                <w:noProof/>
                <w:color w:val="000000" w:themeColor="text1"/>
                <w:szCs w:val="22"/>
              </w:rPr>
            </w:pPr>
            <w:r w:rsidRPr="004944C2">
              <w:rPr>
                <w:noProof/>
                <w:color w:val="000000" w:themeColor="text1"/>
                <w:szCs w:val="22"/>
              </w:rPr>
              <w:t>Pliva Ljubljana d.o.o.</w:t>
            </w:r>
          </w:p>
          <w:p w14:paraId="3213B00A" w14:textId="77777777" w:rsidR="00344635" w:rsidRPr="004944C2" w:rsidRDefault="00A43288">
            <w:pPr>
              <w:ind w:right="-1"/>
              <w:rPr>
                <w:noProof/>
                <w:color w:val="000000" w:themeColor="text1"/>
                <w:szCs w:val="22"/>
              </w:rPr>
            </w:pPr>
            <w:r w:rsidRPr="004944C2">
              <w:rPr>
                <w:noProof/>
                <w:color w:val="000000" w:themeColor="text1"/>
                <w:szCs w:val="22"/>
              </w:rPr>
              <w:t>Tel: +386 15890390</w:t>
            </w:r>
          </w:p>
          <w:p w14:paraId="38553864" w14:textId="77777777" w:rsidR="00344635" w:rsidRPr="004944C2" w:rsidRDefault="00344635">
            <w:pPr>
              <w:ind w:right="567"/>
              <w:rPr>
                <w:b/>
                <w:noProof/>
                <w:color w:val="000000" w:themeColor="text1"/>
                <w:szCs w:val="22"/>
              </w:rPr>
            </w:pPr>
          </w:p>
        </w:tc>
      </w:tr>
      <w:tr w:rsidR="00344635" w:rsidRPr="004944C2" w14:paraId="21790311" w14:textId="77777777">
        <w:trPr>
          <w:cantSplit/>
        </w:trPr>
        <w:tc>
          <w:tcPr>
            <w:tcW w:w="4648" w:type="dxa"/>
          </w:tcPr>
          <w:p w14:paraId="7F9A42CE" w14:textId="77777777" w:rsidR="00344635" w:rsidRPr="004944C2" w:rsidRDefault="00A43288">
            <w:pPr>
              <w:ind w:right="567"/>
              <w:rPr>
                <w:b/>
                <w:noProof/>
                <w:color w:val="000000" w:themeColor="text1"/>
                <w:szCs w:val="22"/>
              </w:rPr>
            </w:pPr>
            <w:r w:rsidRPr="004944C2">
              <w:rPr>
                <w:b/>
                <w:noProof/>
                <w:color w:val="000000" w:themeColor="text1"/>
                <w:szCs w:val="22"/>
              </w:rPr>
              <w:lastRenderedPageBreak/>
              <w:t>Ísland</w:t>
            </w:r>
          </w:p>
          <w:p w14:paraId="5C01C4BB" w14:textId="77777777" w:rsidR="00344635" w:rsidRPr="004944C2" w:rsidRDefault="00A43288">
            <w:pPr>
              <w:widowControl w:val="0"/>
              <w:rPr>
                <w:color w:val="000000" w:themeColor="text1"/>
                <w:szCs w:val="22"/>
              </w:rPr>
            </w:pPr>
            <w:r w:rsidRPr="004944C2">
              <w:rPr>
                <w:color w:val="000000" w:themeColor="text1"/>
                <w:szCs w:val="22"/>
              </w:rPr>
              <w:t>Teva Pharma Iceland ehf.</w:t>
            </w:r>
          </w:p>
          <w:p w14:paraId="4AE5295A" w14:textId="77777777" w:rsidR="00344635" w:rsidRPr="004944C2" w:rsidRDefault="00A43288">
            <w:pPr>
              <w:ind w:right="567"/>
              <w:rPr>
                <w:noProof/>
                <w:color w:val="000000" w:themeColor="text1"/>
                <w:szCs w:val="22"/>
              </w:rPr>
            </w:pPr>
            <w:r w:rsidRPr="004944C2">
              <w:rPr>
                <w:noProof/>
                <w:color w:val="000000" w:themeColor="text1"/>
                <w:szCs w:val="22"/>
              </w:rPr>
              <w:t>Sími: +354 5503300</w:t>
            </w:r>
          </w:p>
          <w:p w14:paraId="54703F5B" w14:textId="77777777" w:rsidR="00344635" w:rsidRPr="004944C2" w:rsidRDefault="00344635">
            <w:pPr>
              <w:ind w:right="567"/>
              <w:rPr>
                <w:b/>
                <w:noProof/>
                <w:color w:val="000000" w:themeColor="text1"/>
                <w:szCs w:val="22"/>
              </w:rPr>
            </w:pPr>
          </w:p>
        </w:tc>
        <w:tc>
          <w:tcPr>
            <w:tcW w:w="4678" w:type="dxa"/>
          </w:tcPr>
          <w:p w14:paraId="713B61D8" w14:textId="77777777" w:rsidR="00344635" w:rsidRPr="004944C2" w:rsidRDefault="00A43288">
            <w:pPr>
              <w:tabs>
                <w:tab w:val="left" w:pos="-720"/>
              </w:tabs>
              <w:suppressAutoHyphens/>
              <w:ind w:right="567"/>
              <w:rPr>
                <w:b/>
                <w:noProof/>
                <w:color w:val="000000" w:themeColor="text1"/>
                <w:szCs w:val="22"/>
              </w:rPr>
            </w:pPr>
            <w:r w:rsidRPr="004944C2">
              <w:rPr>
                <w:b/>
                <w:noProof/>
                <w:color w:val="000000" w:themeColor="text1"/>
                <w:szCs w:val="22"/>
              </w:rPr>
              <w:t>Slovenská republika</w:t>
            </w:r>
          </w:p>
          <w:p w14:paraId="0E2588DE" w14:textId="77777777" w:rsidR="00344635" w:rsidRPr="004944C2" w:rsidRDefault="00A43288">
            <w:pPr>
              <w:ind w:right="567"/>
              <w:rPr>
                <w:noProof/>
                <w:color w:val="000000" w:themeColor="text1"/>
                <w:szCs w:val="22"/>
              </w:rPr>
            </w:pPr>
            <w:r w:rsidRPr="004944C2">
              <w:rPr>
                <w:noProof/>
                <w:color w:val="000000" w:themeColor="text1"/>
                <w:szCs w:val="22"/>
              </w:rPr>
              <w:t>TEVA Pharmaceuticals Slovakia s.r.o.</w:t>
            </w:r>
          </w:p>
          <w:p w14:paraId="5100679E" w14:textId="77777777" w:rsidR="00344635" w:rsidRPr="004944C2" w:rsidRDefault="00A43288">
            <w:pPr>
              <w:ind w:right="567"/>
              <w:rPr>
                <w:noProof/>
                <w:color w:val="000000" w:themeColor="text1"/>
                <w:szCs w:val="22"/>
              </w:rPr>
            </w:pPr>
            <w:r w:rsidRPr="004944C2">
              <w:rPr>
                <w:noProof/>
                <w:color w:val="000000" w:themeColor="text1"/>
                <w:szCs w:val="22"/>
              </w:rPr>
              <w:t>Tel: +421 257267911</w:t>
            </w:r>
          </w:p>
          <w:p w14:paraId="1793F05E" w14:textId="77777777" w:rsidR="00344635" w:rsidRPr="004944C2" w:rsidRDefault="00344635">
            <w:pPr>
              <w:ind w:right="567"/>
              <w:rPr>
                <w:b/>
                <w:noProof/>
                <w:color w:val="000000" w:themeColor="text1"/>
                <w:szCs w:val="22"/>
              </w:rPr>
            </w:pPr>
          </w:p>
        </w:tc>
      </w:tr>
      <w:tr w:rsidR="00344635" w:rsidRPr="004944C2" w14:paraId="127B9B72" w14:textId="77777777">
        <w:trPr>
          <w:cantSplit/>
        </w:trPr>
        <w:tc>
          <w:tcPr>
            <w:tcW w:w="4648" w:type="dxa"/>
          </w:tcPr>
          <w:p w14:paraId="3A777081" w14:textId="77777777" w:rsidR="00344635" w:rsidRPr="004944C2" w:rsidRDefault="00A43288">
            <w:pPr>
              <w:ind w:right="567"/>
              <w:rPr>
                <w:noProof/>
                <w:color w:val="000000" w:themeColor="text1"/>
                <w:szCs w:val="22"/>
              </w:rPr>
            </w:pPr>
            <w:r w:rsidRPr="004944C2">
              <w:rPr>
                <w:b/>
                <w:noProof/>
                <w:color w:val="000000" w:themeColor="text1"/>
                <w:szCs w:val="22"/>
              </w:rPr>
              <w:t>Italia</w:t>
            </w:r>
          </w:p>
          <w:p w14:paraId="1323C9BA" w14:textId="77777777" w:rsidR="00344635" w:rsidRPr="004944C2" w:rsidRDefault="00A43288">
            <w:pPr>
              <w:widowControl w:val="0"/>
              <w:rPr>
                <w:color w:val="000000" w:themeColor="text1"/>
              </w:rPr>
            </w:pPr>
            <w:r w:rsidRPr="004944C2">
              <w:rPr>
                <w:color w:val="000000" w:themeColor="text1"/>
                <w:szCs w:val="22"/>
              </w:rPr>
              <w:t>Teva Italia S.r.l.</w:t>
            </w:r>
          </w:p>
          <w:p w14:paraId="5EFE9546" w14:textId="77777777" w:rsidR="00344635" w:rsidRPr="004944C2" w:rsidRDefault="00A43288">
            <w:pPr>
              <w:tabs>
                <w:tab w:val="left" w:pos="-720"/>
              </w:tabs>
              <w:suppressAutoHyphens/>
              <w:rPr>
                <w:color w:val="000000" w:themeColor="text1"/>
                <w:szCs w:val="22"/>
              </w:rPr>
            </w:pPr>
            <w:r w:rsidRPr="004944C2">
              <w:rPr>
                <w:color w:val="000000" w:themeColor="text1"/>
                <w:szCs w:val="22"/>
              </w:rPr>
              <w:t>Tel: +39 028917981</w:t>
            </w:r>
          </w:p>
          <w:p w14:paraId="67B17AD0" w14:textId="77777777" w:rsidR="00344635" w:rsidRPr="004944C2" w:rsidRDefault="00344635">
            <w:pPr>
              <w:ind w:right="567"/>
              <w:rPr>
                <w:b/>
                <w:noProof/>
                <w:color w:val="000000" w:themeColor="text1"/>
                <w:szCs w:val="22"/>
              </w:rPr>
            </w:pPr>
          </w:p>
        </w:tc>
        <w:tc>
          <w:tcPr>
            <w:tcW w:w="4678" w:type="dxa"/>
          </w:tcPr>
          <w:p w14:paraId="1EC17C58" w14:textId="77777777" w:rsidR="00344635" w:rsidRPr="004944C2" w:rsidRDefault="00A43288">
            <w:pPr>
              <w:tabs>
                <w:tab w:val="left" w:pos="-720"/>
                <w:tab w:val="left" w:pos="4536"/>
              </w:tabs>
              <w:suppressAutoHyphens/>
              <w:ind w:right="567"/>
              <w:rPr>
                <w:noProof/>
                <w:color w:val="000000" w:themeColor="text1"/>
                <w:szCs w:val="22"/>
              </w:rPr>
            </w:pPr>
            <w:r w:rsidRPr="004944C2">
              <w:rPr>
                <w:b/>
                <w:noProof/>
                <w:color w:val="000000" w:themeColor="text1"/>
                <w:szCs w:val="22"/>
              </w:rPr>
              <w:t>Suomi/Finland</w:t>
            </w:r>
          </w:p>
          <w:p w14:paraId="7FCBFC54" w14:textId="77777777" w:rsidR="00344635" w:rsidRPr="004944C2" w:rsidRDefault="00A43288">
            <w:pPr>
              <w:widowControl w:val="0"/>
              <w:rPr>
                <w:noProof/>
                <w:color w:val="000000" w:themeColor="text1"/>
                <w:szCs w:val="22"/>
              </w:rPr>
            </w:pPr>
            <w:r w:rsidRPr="004944C2">
              <w:rPr>
                <w:color w:val="000000" w:themeColor="text1"/>
                <w:szCs w:val="22"/>
              </w:rPr>
              <w:t>Teva Finland Oy</w:t>
            </w:r>
          </w:p>
          <w:p w14:paraId="4F9C23D7" w14:textId="77777777" w:rsidR="00344635" w:rsidRPr="004944C2" w:rsidRDefault="00A43288">
            <w:pPr>
              <w:ind w:right="567"/>
              <w:rPr>
                <w:noProof/>
                <w:color w:val="000000" w:themeColor="text1"/>
                <w:szCs w:val="22"/>
              </w:rPr>
            </w:pPr>
            <w:r w:rsidRPr="004944C2">
              <w:rPr>
                <w:noProof/>
                <w:color w:val="000000" w:themeColor="text1"/>
                <w:szCs w:val="22"/>
              </w:rPr>
              <w:t xml:space="preserve">Puh/Tel: </w:t>
            </w:r>
            <w:r w:rsidRPr="004944C2">
              <w:rPr>
                <w:color w:val="000000" w:themeColor="text1"/>
                <w:szCs w:val="22"/>
              </w:rPr>
              <w:t>+358 201805900</w:t>
            </w:r>
          </w:p>
          <w:p w14:paraId="3417DCBA" w14:textId="77777777" w:rsidR="00344635" w:rsidRPr="004944C2" w:rsidRDefault="00344635">
            <w:pPr>
              <w:ind w:right="567"/>
              <w:rPr>
                <w:b/>
                <w:noProof/>
                <w:color w:val="000000" w:themeColor="text1"/>
                <w:szCs w:val="22"/>
              </w:rPr>
            </w:pPr>
          </w:p>
        </w:tc>
      </w:tr>
      <w:tr w:rsidR="00344635" w:rsidRPr="004944C2" w14:paraId="37079029" w14:textId="77777777">
        <w:trPr>
          <w:cantSplit/>
        </w:trPr>
        <w:tc>
          <w:tcPr>
            <w:tcW w:w="4648" w:type="dxa"/>
          </w:tcPr>
          <w:p w14:paraId="2B073005" w14:textId="77777777" w:rsidR="00344635" w:rsidRPr="004944C2" w:rsidRDefault="00A43288">
            <w:pPr>
              <w:ind w:right="567"/>
              <w:rPr>
                <w:b/>
                <w:noProof/>
                <w:color w:val="000000" w:themeColor="text1"/>
                <w:szCs w:val="22"/>
              </w:rPr>
            </w:pPr>
            <w:r w:rsidRPr="004944C2">
              <w:rPr>
                <w:b/>
                <w:noProof/>
                <w:color w:val="000000" w:themeColor="text1"/>
                <w:szCs w:val="22"/>
              </w:rPr>
              <w:t>Κύπρος</w:t>
            </w:r>
          </w:p>
          <w:p w14:paraId="4DC9EDDB" w14:textId="77777777" w:rsidR="00344635" w:rsidRPr="004944C2" w:rsidRDefault="00A43288">
            <w:pPr>
              <w:rPr>
                <w:color w:val="000000" w:themeColor="text1"/>
                <w:szCs w:val="22"/>
              </w:rPr>
            </w:pPr>
            <w:r w:rsidRPr="004944C2">
              <w:rPr>
                <w:color w:val="000000" w:themeColor="text1"/>
                <w:szCs w:val="22"/>
              </w:rPr>
              <w:t>TEVA HELLAS A.E.</w:t>
            </w:r>
          </w:p>
          <w:p w14:paraId="56B6D3AF" w14:textId="77777777" w:rsidR="00344635" w:rsidRPr="004944C2" w:rsidRDefault="00A43288">
            <w:pPr>
              <w:rPr>
                <w:color w:val="000000" w:themeColor="text1"/>
                <w:szCs w:val="22"/>
              </w:rPr>
            </w:pPr>
            <w:r w:rsidRPr="004944C2">
              <w:rPr>
                <w:color w:val="000000" w:themeColor="text1"/>
                <w:szCs w:val="22"/>
              </w:rPr>
              <w:t>Ελλάδα</w:t>
            </w:r>
          </w:p>
          <w:p w14:paraId="3EE3B458" w14:textId="77777777" w:rsidR="00344635" w:rsidRPr="004944C2" w:rsidRDefault="00A43288">
            <w:pPr>
              <w:widowControl w:val="0"/>
              <w:autoSpaceDE w:val="0"/>
              <w:autoSpaceDN w:val="0"/>
              <w:adjustRightInd w:val="0"/>
              <w:rPr>
                <w:color w:val="000000" w:themeColor="text1"/>
                <w:szCs w:val="22"/>
              </w:rPr>
            </w:pPr>
            <w:r w:rsidRPr="004944C2">
              <w:rPr>
                <w:color w:val="000000" w:themeColor="text1"/>
                <w:szCs w:val="22"/>
                <w:lang w:eastAsia="el-GR"/>
              </w:rPr>
              <w:t>Τηλ: +30 2118805000</w:t>
            </w:r>
          </w:p>
          <w:p w14:paraId="408A70A8" w14:textId="77777777" w:rsidR="00344635" w:rsidRPr="004944C2" w:rsidRDefault="00344635">
            <w:pPr>
              <w:tabs>
                <w:tab w:val="left" w:pos="-720"/>
              </w:tabs>
              <w:suppressAutoHyphens/>
              <w:ind w:right="567"/>
              <w:rPr>
                <w:noProof/>
                <w:color w:val="000000" w:themeColor="text1"/>
                <w:szCs w:val="22"/>
              </w:rPr>
            </w:pPr>
          </w:p>
        </w:tc>
        <w:tc>
          <w:tcPr>
            <w:tcW w:w="4678" w:type="dxa"/>
          </w:tcPr>
          <w:p w14:paraId="1A10AAF6" w14:textId="77777777" w:rsidR="00344635" w:rsidRPr="004944C2" w:rsidRDefault="00A43288">
            <w:pPr>
              <w:tabs>
                <w:tab w:val="left" w:pos="-720"/>
                <w:tab w:val="left" w:pos="4536"/>
              </w:tabs>
              <w:suppressAutoHyphens/>
              <w:ind w:right="567"/>
              <w:rPr>
                <w:b/>
                <w:noProof/>
                <w:color w:val="000000" w:themeColor="text1"/>
                <w:szCs w:val="22"/>
              </w:rPr>
            </w:pPr>
            <w:r w:rsidRPr="004944C2">
              <w:rPr>
                <w:b/>
                <w:noProof/>
                <w:color w:val="000000" w:themeColor="text1"/>
                <w:szCs w:val="22"/>
              </w:rPr>
              <w:t>Sverige</w:t>
            </w:r>
          </w:p>
          <w:p w14:paraId="0C7B4F40" w14:textId="77777777" w:rsidR="00344635" w:rsidRPr="004944C2" w:rsidRDefault="00A43288">
            <w:pPr>
              <w:ind w:right="567"/>
              <w:rPr>
                <w:noProof/>
                <w:color w:val="000000" w:themeColor="text1"/>
                <w:szCs w:val="22"/>
              </w:rPr>
            </w:pPr>
            <w:r w:rsidRPr="004944C2">
              <w:rPr>
                <w:noProof/>
                <w:color w:val="000000" w:themeColor="text1"/>
                <w:szCs w:val="22"/>
              </w:rPr>
              <w:t>Teva Sweden AB</w:t>
            </w:r>
          </w:p>
          <w:p w14:paraId="719C0058" w14:textId="77777777" w:rsidR="00344635" w:rsidRPr="004944C2" w:rsidRDefault="00A43288">
            <w:pPr>
              <w:ind w:right="567"/>
              <w:rPr>
                <w:noProof/>
                <w:color w:val="000000" w:themeColor="text1"/>
                <w:szCs w:val="22"/>
              </w:rPr>
            </w:pPr>
            <w:r w:rsidRPr="004944C2">
              <w:rPr>
                <w:noProof/>
                <w:color w:val="000000" w:themeColor="text1"/>
                <w:szCs w:val="22"/>
              </w:rPr>
              <w:t>Tel: +46 42121100</w:t>
            </w:r>
          </w:p>
          <w:p w14:paraId="08C635B8" w14:textId="77777777" w:rsidR="00344635" w:rsidRPr="004944C2" w:rsidRDefault="00344635">
            <w:pPr>
              <w:ind w:right="567"/>
              <w:rPr>
                <w:noProof/>
                <w:color w:val="000000" w:themeColor="text1"/>
                <w:szCs w:val="22"/>
              </w:rPr>
            </w:pPr>
          </w:p>
        </w:tc>
      </w:tr>
      <w:tr w:rsidR="00344635" w:rsidRPr="004944C2" w14:paraId="7AC671C5" w14:textId="77777777">
        <w:trPr>
          <w:cantSplit/>
        </w:trPr>
        <w:tc>
          <w:tcPr>
            <w:tcW w:w="4648" w:type="dxa"/>
          </w:tcPr>
          <w:p w14:paraId="38325734" w14:textId="77777777" w:rsidR="00344635" w:rsidRPr="004944C2" w:rsidRDefault="00A43288">
            <w:pPr>
              <w:rPr>
                <w:b/>
                <w:bCs/>
                <w:color w:val="000000" w:themeColor="text1"/>
                <w:szCs w:val="22"/>
                <w:lang w:eastAsia="en-GB"/>
              </w:rPr>
            </w:pPr>
            <w:r w:rsidRPr="004944C2">
              <w:rPr>
                <w:b/>
                <w:bCs/>
                <w:color w:val="000000" w:themeColor="text1"/>
                <w:szCs w:val="22"/>
                <w:lang w:eastAsia="en-GB"/>
              </w:rPr>
              <w:t>Latvija</w:t>
            </w:r>
          </w:p>
          <w:p w14:paraId="7E48255A" w14:textId="77777777" w:rsidR="00344635" w:rsidRPr="004944C2" w:rsidRDefault="00A43288">
            <w:pPr>
              <w:widowControl w:val="0"/>
              <w:autoSpaceDE w:val="0"/>
              <w:autoSpaceDN w:val="0"/>
              <w:adjustRightInd w:val="0"/>
              <w:rPr>
                <w:color w:val="000000" w:themeColor="text1"/>
                <w:szCs w:val="22"/>
              </w:rPr>
            </w:pPr>
            <w:r w:rsidRPr="004944C2">
              <w:rPr>
                <w:color w:val="000000" w:themeColor="text1"/>
                <w:szCs w:val="22"/>
              </w:rPr>
              <w:t>UAB Teva Baltics filiāle Latvijā</w:t>
            </w:r>
          </w:p>
          <w:p w14:paraId="30CDE821" w14:textId="77777777" w:rsidR="00344635" w:rsidRPr="004944C2" w:rsidRDefault="00A43288">
            <w:pPr>
              <w:rPr>
                <w:color w:val="000000" w:themeColor="text1"/>
                <w:szCs w:val="22"/>
                <w:lang w:eastAsia="en-GB"/>
              </w:rPr>
            </w:pPr>
            <w:r w:rsidRPr="004944C2">
              <w:rPr>
                <w:color w:val="000000" w:themeColor="text1"/>
                <w:szCs w:val="22"/>
                <w:lang w:eastAsia="en-GB"/>
              </w:rPr>
              <w:t>Tel: +371 67323666</w:t>
            </w:r>
          </w:p>
          <w:p w14:paraId="664F0C55" w14:textId="77777777" w:rsidR="00344635" w:rsidRPr="004944C2" w:rsidRDefault="00344635">
            <w:pPr>
              <w:rPr>
                <w:b/>
                <w:noProof/>
                <w:color w:val="000000" w:themeColor="text1"/>
                <w:szCs w:val="22"/>
              </w:rPr>
            </w:pPr>
          </w:p>
        </w:tc>
        <w:tc>
          <w:tcPr>
            <w:tcW w:w="4678" w:type="dxa"/>
          </w:tcPr>
          <w:p w14:paraId="2EFEA9D7" w14:textId="77777777" w:rsidR="00344635" w:rsidRPr="004944C2" w:rsidRDefault="00344635" w:rsidP="001739B4">
            <w:pPr>
              <w:widowControl w:val="0"/>
              <w:rPr>
                <w:noProof/>
                <w:color w:val="000000" w:themeColor="text1"/>
                <w:szCs w:val="22"/>
              </w:rPr>
            </w:pPr>
          </w:p>
        </w:tc>
      </w:tr>
    </w:tbl>
    <w:p w14:paraId="2A079C83" w14:textId="77777777" w:rsidR="00344635" w:rsidRPr="004944C2" w:rsidRDefault="00344635">
      <w:pPr>
        <w:widowControl w:val="0"/>
        <w:numPr>
          <w:ilvl w:val="12"/>
          <w:numId w:val="0"/>
        </w:numPr>
        <w:rPr>
          <w:noProof/>
          <w:color w:val="000000" w:themeColor="text1"/>
          <w:szCs w:val="22"/>
        </w:rPr>
      </w:pPr>
    </w:p>
    <w:bookmarkEnd w:id="14"/>
    <w:p w14:paraId="010C1081" w14:textId="088F0232" w:rsidR="00344635" w:rsidRPr="004944C2" w:rsidRDefault="00A43288">
      <w:pPr>
        <w:numPr>
          <w:ilvl w:val="12"/>
          <w:numId w:val="0"/>
        </w:numPr>
        <w:ind w:right="-2"/>
        <w:outlineLvl w:val="0"/>
        <w:rPr>
          <w:b/>
          <w:noProof/>
        </w:rPr>
      </w:pPr>
      <w:r w:rsidRPr="004944C2">
        <w:rPr>
          <w:b/>
          <w:noProof/>
        </w:rPr>
        <w:t xml:space="preserve">Tato příbalová informace byla naposledy </w:t>
      </w:r>
      <w:r w:rsidRPr="004944C2">
        <w:rPr>
          <w:b/>
          <w:noProof/>
          <w:szCs w:val="24"/>
        </w:rPr>
        <w:t>revidována</w:t>
      </w:r>
      <w:r w:rsidR="009B3DA1">
        <w:rPr>
          <w:b/>
          <w:noProof/>
          <w:szCs w:val="24"/>
        </w:rPr>
        <w:fldChar w:fldCharType="begin"/>
      </w:r>
      <w:r w:rsidR="009B3DA1">
        <w:rPr>
          <w:b/>
          <w:noProof/>
          <w:szCs w:val="24"/>
        </w:rPr>
        <w:instrText xml:space="preserve"> DOCVARIABLE vault_nd_a61c286a-5df3-4c90-85f3-771e840e35a8 \* MERGEFORMAT </w:instrText>
      </w:r>
      <w:r w:rsidR="009B3DA1">
        <w:rPr>
          <w:b/>
          <w:noProof/>
          <w:szCs w:val="24"/>
        </w:rPr>
        <w:fldChar w:fldCharType="separate"/>
      </w:r>
      <w:r w:rsidR="009B3DA1">
        <w:rPr>
          <w:b/>
          <w:noProof/>
          <w:szCs w:val="24"/>
        </w:rPr>
        <w:t xml:space="preserve"> </w:t>
      </w:r>
      <w:r w:rsidR="009B3DA1">
        <w:rPr>
          <w:b/>
          <w:noProof/>
          <w:szCs w:val="24"/>
        </w:rPr>
        <w:fldChar w:fldCharType="end"/>
      </w:r>
    </w:p>
    <w:p w14:paraId="46E1E035" w14:textId="77777777" w:rsidR="00344635" w:rsidRPr="004944C2" w:rsidRDefault="00344635">
      <w:pPr>
        <w:numPr>
          <w:ilvl w:val="12"/>
          <w:numId w:val="0"/>
        </w:numPr>
        <w:ind w:right="-2"/>
        <w:outlineLvl w:val="0"/>
        <w:rPr>
          <w:b/>
          <w:noProof/>
        </w:rPr>
      </w:pPr>
    </w:p>
    <w:p w14:paraId="626325B3" w14:textId="77777777" w:rsidR="00344635" w:rsidRPr="004944C2" w:rsidRDefault="00A43288">
      <w:pPr>
        <w:numPr>
          <w:ilvl w:val="12"/>
          <w:numId w:val="0"/>
        </w:numPr>
        <w:tabs>
          <w:tab w:val="left" w:pos="720"/>
        </w:tabs>
        <w:ind w:right="-2"/>
        <w:rPr>
          <w:b/>
          <w:noProof/>
          <w:szCs w:val="24"/>
        </w:rPr>
      </w:pPr>
      <w:r w:rsidRPr="004944C2">
        <w:rPr>
          <w:b/>
          <w:noProof/>
          <w:szCs w:val="24"/>
        </w:rPr>
        <w:t>Další zdroje informací</w:t>
      </w:r>
    </w:p>
    <w:p w14:paraId="10AA1E2B" w14:textId="6C87A449" w:rsidR="00344635" w:rsidRPr="004944C2" w:rsidRDefault="00A43288">
      <w:pPr>
        <w:ind w:left="0" w:right="-449" w:firstLine="0"/>
        <w:rPr>
          <w:noProof/>
        </w:rPr>
      </w:pPr>
      <w:r w:rsidRPr="004944C2">
        <w:rPr>
          <w:noProof/>
        </w:rPr>
        <w:t xml:space="preserve">Podrobné informace o tomto přípravku jsou uveřejněny na webových stránkách Evropské agentury pro léčivé přípravky: </w:t>
      </w:r>
      <w:hyperlink r:id="rId15" w:history="1">
        <w:r w:rsidR="009A2A37" w:rsidRPr="004944C2">
          <w:rPr>
            <w:rStyle w:val="Hyperlink"/>
            <w:noProof/>
          </w:rPr>
          <w:t>https://www.ema.europa.eu</w:t>
        </w:r>
      </w:hyperlink>
    </w:p>
    <w:p w14:paraId="69541ECD" w14:textId="77777777" w:rsidR="00344635" w:rsidRPr="004944C2" w:rsidRDefault="00344635">
      <w:pPr>
        <w:ind w:left="0" w:right="-449" w:firstLine="0"/>
        <w:rPr>
          <w:noProof/>
        </w:rPr>
      </w:pPr>
    </w:p>
    <w:p w14:paraId="5B2E8DBD" w14:textId="77777777" w:rsidR="00344635" w:rsidRPr="004944C2" w:rsidRDefault="00344635">
      <w:pPr>
        <w:tabs>
          <w:tab w:val="left" w:pos="8280"/>
        </w:tabs>
        <w:jc w:val="center"/>
        <w:rPr>
          <w:noProof/>
        </w:rPr>
      </w:pPr>
    </w:p>
    <w:sectPr w:rsidR="00344635" w:rsidRPr="004944C2">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BD9A" w14:textId="77777777" w:rsidR="008D63AD" w:rsidRDefault="008D63AD">
      <w:r>
        <w:separator/>
      </w:r>
    </w:p>
  </w:endnote>
  <w:endnote w:type="continuationSeparator" w:id="0">
    <w:p w14:paraId="19036D9A" w14:textId="77777777" w:rsidR="008D63AD" w:rsidRDefault="008D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94">
    <w:altName w:val="Times New Roman"/>
    <w:panose1 w:val="00000000000000000000"/>
    <w:charset w:val="00"/>
    <w:family w:val="auto"/>
    <w:notTrueType/>
    <w:pitch w:val="default"/>
    <w:sig w:usb0="20002A85" w:usb1="00100010" w:usb2="00000000" w:usb3="00000000" w:csb0="0000FF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altName w:val="DokChampa"/>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E347" w14:textId="77777777" w:rsidR="00344635" w:rsidRDefault="00A43288">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4FAB" w14:textId="77777777" w:rsidR="00344635" w:rsidRDefault="00A43288">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F7A7" w14:textId="77777777" w:rsidR="008D63AD" w:rsidRDefault="008D63AD">
      <w:r>
        <w:separator/>
      </w:r>
    </w:p>
  </w:footnote>
  <w:footnote w:type="continuationSeparator" w:id="0">
    <w:p w14:paraId="5C07151E" w14:textId="77777777" w:rsidR="008D63AD" w:rsidRDefault="008D6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F828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5588A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9884B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22A54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E082D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2439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6471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5E50D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AA7B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62D6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60A56"/>
    <w:multiLevelType w:val="hybridMultilevel"/>
    <w:tmpl w:val="2362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F44902"/>
    <w:multiLevelType w:val="hybridMultilevel"/>
    <w:tmpl w:val="1770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E3A41"/>
    <w:multiLevelType w:val="hybridMultilevel"/>
    <w:tmpl w:val="18EEB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0BF73B68"/>
    <w:multiLevelType w:val="hybridMultilevel"/>
    <w:tmpl w:val="B89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9A346A"/>
    <w:multiLevelType w:val="hybridMultilevel"/>
    <w:tmpl w:val="FC887A10"/>
    <w:lvl w:ilvl="0" w:tplc="611CE9A4">
      <w:numFmt w:val="bullet"/>
      <w:lvlText w:val="-"/>
      <w:lvlJc w:val="left"/>
      <w:pPr>
        <w:tabs>
          <w:tab w:val="num" w:pos="1077"/>
        </w:tabs>
        <w:ind w:left="1077" w:hanging="357"/>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5C25A77"/>
    <w:multiLevelType w:val="hybridMultilevel"/>
    <w:tmpl w:val="A9408EE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B541652"/>
    <w:multiLevelType w:val="hybridMultilevel"/>
    <w:tmpl w:val="1596A04E"/>
    <w:lvl w:ilvl="0" w:tplc="611CE9A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F1D1D"/>
    <w:multiLevelType w:val="hybridMultilevel"/>
    <w:tmpl w:val="89700454"/>
    <w:lvl w:ilvl="0" w:tplc="B9BE58D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9A0A62"/>
    <w:multiLevelType w:val="hybridMultilevel"/>
    <w:tmpl w:val="C998584E"/>
    <w:lvl w:ilvl="0" w:tplc="611CE9A4">
      <w:numFmt w:val="bullet"/>
      <w:lvlText w:val="-"/>
      <w:lvlJc w:val="left"/>
      <w:pPr>
        <w:tabs>
          <w:tab w:val="num" w:pos="357"/>
        </w:tabs>
        <w:ind w:left="357" w:hanging="35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F81976"/>
    <w:multiLevelType w:val="hybridMultilevel"/>
    <w:tmpl w:val="01EE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576C0"/>
    <w:multiLevelType w:val="hybridMultilevel"/>
    <w:tmpl w:val="C808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4426B6"/>
    <w:multiLevelType w:val="hybridMultilevel"/>
    <w:tmpl w:val="232C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41AE0"/>
    <w:multiLevelType w:val="hybridMultilevel"/>
    <w:tmpl w:val="8A96208A"/>
    <w:lvl w:ilvl="0" w:tplc="A78079E4">
      <w:start w:val="2"/>
      <w:numFmt w:val="bullet"/>
      <w:lvlText w:val="-"/>
      <w:lvlJc w:val="left"/>
      <w:pPr>
        <w:ind w:left="360" w:hanging="360"/>
      </w:pPr>
      <w:rPr>
        <w:rFonts w:ascii="font294" w:hAnsi="font294" w:hint="default"/>
        <w:u w:val="none" w:color="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422F8"/>
    <w:multiLevelType w:val="hybridMultilevel"/>
    <w:tmpl w:val="B5DC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96DE1"/>
    <w:multiLevelType w:val="hybridMultilevel"/>
    <w:tmpl w:val="29AA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F1392D"/>
    <w:multiLevelType w:val="hybridMultilevel"/>
    <w:tmpl w:val="841A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C0F68"/>
    <w:multiLevelType w:val="hybridMultilevel"/>
    <w:tmpl w:val="873CA6A2"/>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82065B"/>
    <w:multiLevelType w:val="hybridMultilevel"/>
    <w:tmpl w:val="0EA63E7C"/>
    <w:lvl w:ilvl="0" w:tplc="8E503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55925"/>
    <w:multiLevelType w:val="hybridMultilevel"/>
    <w:tmpl w:val="5B0EAE1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055C9"/>
    <w:multiLevelType w:val="hybridMultilevel"/>
    <w:tmpl w:val="8E7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82241"/>
    <w:multiLevelType w:val="hybridMultilevel"/>
    <w:tmpl w:val="E446FC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524073"/>
    <w:multiLevelType w:val="hybridMultilevel"/>
    <w:tmpl w:val="C2FCC5F6"/>
    <w:lvl w:ilvl="0" w:tplc="BBE28248">
      <w:start w:val="1"/>
      <w:numFmt w:val="bullet"/>
      <w:lvlText w:val=""/>
      <w:lvlJc w:val="left"/>
      <w:pPr>
        <w:tabs>
          <w:tab w:val="num" w:pos="56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B3477"/>
    <w:multiLevelType w:val="hybridMultilevel"/>
    <w:tmpl w:val="9A2E5872"/>
    <w:lvl w:ilvl="0" w:tplc="611CE9A4">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225774"/>
    <w:multiLevelType w:val="hybridMultilevel"/>
    <w:tmpl w:val="A558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1B4EC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4A1B88"/>
    <w:multiLevelType w:val="hybridMultilevel"/>
    <w:tmpl w:val="CE400F48"/>
    <w:lvl w:ilvl="0" w:tplc="1816508C">
      <w:start w:val="1"/>
      <w:numFmt w:val="bullet"/>
      <w:lvlText w:val=""/>
      <w:lvlJc w:val="left"/>
      <w:pPr>
        <w:tabs>
          <w:tab w:val="num" w:pos="2160"/>
        </w:tabs>
        <w:ind w:left="21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D8427B"/>
    <w:multiLevelType w:val="hybridMultilevel"/>
    <w:tmpl w:val="42A0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0535F"/>
    <w:multiLevelType w:val="hybridMultilevel"/>
    <w:tmpl w:val="1E7C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F1753"/>
    <w:multiLevelType w:val="hybridMultilevel"/>
    <w:tmpl w:val="075A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27"/>
  </w:num>
  <w:num w:numId="4">
    <w:abstractNumId w:val="37"/>
  </w:num>
  <w:num w:numId="5">
    <w:abstractNumId w:val="18"/>
  </w:num>
  <w:num w:numId="6">
    <w:abstractNumId w:val="34"/>
  </w:num>
  <w:num w:numId="7">
    <w:abstractNumId w:val="11"/>
  </w:num>
  <w:num w:numId="8">
    <w:abstractNumId w:val="10"/>
  </w:num>
  <w:num w:numId="9">
    <w:abstractNumId w:val="40"/>
  </w:num>
  <w:num w:numId="10">
    <w:abstractNumId w:val="20"/>
  </w:num>
  <w:num w:numId="11">
    <w:abstractNumId w:val="29"/>
  </w:num>
  <w:num w:numId="12">
    <w:abstractNumId w:val="35"/>
  </w:num>
  <w:num w:numId="13">
    <w:abstractNumId w:val="15"/>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8"/>
  </w:num>
  <w:num w:numId="17">
    <w:abstractNumId w:val="30"/>
  </w:num>
  <w:num w:numId="18">
    <w:abstractNumId w:val="16"/>
  </w:num>
  <w:num w:numId="19">
    <w:abstractNumId w:val="25"/>
  </w:num>
  <w:num w:numId="20">
    <w:abstractNumId w:val="21"/>
  </w:num>
  <w:num w:numId="21">
    <w:abstractNumId w:val="24"/>
  </w:num>
  <w:num w:numId="22">
    <w:abstractNumId w:val="14"/>
  </w:num>
  <w:num w:numId="23">
    <w:abstractNumId w:val="31"/>
  </w:num>
  <w:num w:numId="24">
    <w:abstractNumId w:val="17"/>
  </w:num>
  <w:num w:numId="25">
    <w:abstractNumId w:val="23"/>
  </w:num>
  <w:num w:numId="26">
    <w:abstractNumId w:val="26"/>
  </w:num>
  <w:num w:numId="27">
    <w:abstractNumId w:val="12"/>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22"/>
  </w:num>
  <w:num w:numId="31">
    <w:abstractNumId w:val="28"/>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2ba0591-14ba-4fa3-9a5f-acc8c9ceb217" w:val=" "/>
    <w:docVar w:name="VAULT_ND_0304a041-aed6-4a2c-bafd-0d7230fe08be" w:val=" "/>
    <w:docVar w:name="VAULT_ND_12436b4e-2110-4318-bb58-35db7c71722e" w:val=" "/>
    <w:docVar w:name="VAULT_ND_1cbceb76-7b58-4197-9ad6-f533ee926724" w:val=" "/>
    <w:docVar w:name="vault_nd_232b1793-86a0-4a80-9b11-42520c6c8e0b" w:val=" "/>
    <w:docVar w:name="VAULT_ND_287780f3-4578-4cc0-b5c5-aa0ba666d85c" w:val=" "/>
    <w:docVar w:name="VAULT_ND_29d5ef82-2f9f-4a5f-aa79-beb7aab4f772" w:val=" "/>
    <w:docVar w:name="VAULT_ND_2b95d336-6e11-4cb1-99b0-d7d066ac30bf" w:val=" "/>
    <w:docVar w:name="VAULT_ND_2edf0749-ec7b-4fad-b8c1-55204b2c8cb0" w:val=" "/>
    <w:docVar w:name="VAULT_ND_34acb879-348e-4fea-aeb9-897a08c9420d" w:val=" "/>
    <w:docVar w:name="VAULT_ND_3601d1ee-81c1-4135-a281-290dba2c82e6" w:val=" "/>
    <w:docVar w:name="VAULT_ND_3973e9ab-2ba9-41fb-b3aa-8ea411e99ce6" w:val=" "/>
    <w:docVar w:name="VAULT_ND_3c451a5b-d8c4-48c8-bc38-8d02362b1bd6" w:val=" "/>
    <w:docVar w:name="vault_nd_504fbcb3-eab9-4f70-a912-b468fe628719" w:val=" "/>
    <w:docVar w:name="VAULT_ND_5c8d2967-aea7-4559-a1d7-d01a5776f475" w:val=" "/>
    <w:docVar w:name="VAULT_ND_5e16f4a0-e086-4f4b-ba1a-97e7a8c8404d" w:val=" "/>
    <w:docVar w:name="VAULT_ND_6f421dc0-a939-4a53-8867-7a3d1041d2a5" w:val=" "/>
    <w:docVar w:name="VAULT_ND_759b2e5b-9c30-4a12-9bc7-8c4451e35757" w:val=" "/>
    <w:docVar w:name="vault_nd_82a9cafe-6601-43d1-a6eb-1b8e61bff687" w:val=" "/>
    <w:docVar w:name="vault_nd_8aa7f59a-298e-441f-bbdb-53db69675758" w:val=" "/>
    <w:docVar w:name="vault_nd_8c7eec7b-48e3-4197-8549-193c66f032f6" w:val=" "/>
    <w:docVar w:name="VAULT_ND_8dda5054-0b50-4bbb-9589-b3d4fbe03fd2" w:val=" "/>
    <w:docVar w:name="VAULT_ND_97ce0d4c-6bbb-4014-a639-a405866957a2" w:val=" "/>
    <w:docVar w:name="VAULT_ND_9d28e381-6817-45d1-ac1b-f194ab0f9d50" w:val=" "/>
    <w:docVar w:name="vault_nd_a02fad87-b341-4bb8-9d42-5689f9402932" w:val=" "/>
    <w:docVar w:name="vault_nd_a61c286a-5df3-4c90-85f3-771e840e35a8" w:val=" "/>
    <w:docVar w:name="vault_nd_a968af8e-4812-4b86-a069-1ccd928a81d9" w:val=" "/>
    <w:docVar w:name="VAULT_ND_ab365b79-aa5a-4bf7-80dd-00e40b56de1a" w:val=" "/>
    <w:docVar w:name="vault_nd_b43d8127-72c5-4411-9ccc-d6db68f4ab4d" w:val=" "/>
    <w:docVar w:name="vault_nd_bc10c88c-61c6-4cb6-98b2-e49bae277a1c" w:val=" "/>
    <w:docVar w:name="VAULT_ND_bda3a1fc-10a4-4ccb-851a-05ee50a23b20" w:val=" "/>
    <w:docVar w:name="VAULT_ND_db6edcdf-ac76-44e8-acfd-b228cdefc04e" w:val=" "/>
    <w:docVar w:name="VAULT_ND_dfa1b6fc-bd78-4919-8569-60e93ddd1622" w:val=" "/>
    <w:docVar w:name="VAULT_ND_e39a73fc-e960-4c34-a90a-1eb30817ed91" w:val=" "/>
    <w:docVar w:name="vault_nd_e3a58d65-2e9a-4b65-815e-563794e215ac" w:val=" "/>
    <w:docVar w:name="vault_nd_e6d82373-3fac-46ad-9cc9-991301a97107" w:val=" "/>
    <w:docVar w:name="vault_nd_ef59ac4d-dc18-4e1a-bcc4-eb12cb0c40f7" w:val=" "/>
    <w:docVar w:name="Version" w:val="0"/>
  </w:docVars>
  <w:rsids>
    <w:rsidRoot w:val="00344635"/>
    <w:rsid w:val="00077E72"/>
    <w:rsid w:val="000B6189"/>
    <w:rsid w:val="000D5FF2"/>
    <w:rsid w:val="001739B4"/>
    <w:rsid w:val="001E4018"/>
    <w:rsid w:val="00344635"/>
    <w:rsid w:val="004433D1"/>
    <w:rsid w:val="004944C2"/>
    <w:rsid w:val="00592570"/>
    <w:rsid w:val="005D4AF0"/>
    <w:rsid w:val="005D4C33"/>
    <w:rsid w:val="00704A30"/>
    <w:rsid w:val="007658FF"/>
    <w:rsid w:val="00801974"/>
    <w:rsid w:val="00863688"/>
    <w:rsid w:val="008D63AD"/>
    <w:rsid w:val="009469C3"/>
    <w:rsid w:val="009A2A37"/>
    <w:rsid w:val="009B3DA1"/>
    <w:rsid w:val="00A43288"/>
    <w:rsid w:val="00A72EAD"/>
    <w:rsid w:val="00AC3B3B"/>
    <w:rsid w:val="00B3040F"/>
    <w:rsid w:val="00D04D08"/>
    <w:rsid w:val="00E84BA7"/>
    <w:rsid w:val="00ED7117"/>
    <w:rsid w:val="00F557D1"/>
    <w:rsid w:val="00F62218"/>
    <w:rsid w:val="00F634C0"/>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0593C"/>
  <w15:chartTrackingRefBased/>
  <w15:docId w15:val="{54FE2217-98A7-4E79-BA67-5520CAC4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Date" w:uiPriority="99"/>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567" w:hanging="567"/>
    </w:pPr>
    <w:rPr>
      <w:sz w:val="22"/>
      <w:lang w:val="cs-CZ"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lang w:val="x-none"/>
    </w:rPr>
  </w:style>
  <w:style w:type="character" w:customStyle="1" w:styleId="HeaderChar">
    <w:name w:val="Header Char"/>
    <w:link w:val="Header"/>
    <w:rPr>
      <w:rFonts w:ascii="Helvetica" w:hAnsi="Helvetica"/>
      <w:lang w:eastAsia="en-US"/>
    </w:rPr>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paragraph" w:styleId="BodyText2">
    <w:name w:val="Body Text 2"/>
    <w:basedOn w:val="Normal"/>
    <w:pPr>
      <w:spacing w:after="120" w:line="480" w:lineRule="auto"/>
    </w:pPr>
  </w:style>
  <w:style w:type="paragraph" w:styleId="BodyText">
    <w:name w:val="Body Text"/>
    <w:basedOn w:val="Normal"/>
    <w:link w:val="BodyTextChar"/>
    <w:pPr>
      <w:ind w:left="0" w:firstLine="0"/>
    </w:pPr>
  </w:style>
  <w:style w:type="character" w:styleId="Hyperlink">
    <w:name w:val="Hyperlink"/>
    <w:rPr>
      <w:color w:val="0000FF"/>
      <w:u w:val="single"/>
    </w:rPr>
  </w:style>
  <w:style w:type="paragraph" w:customStyle="1" w:styleId="EMEAEnBodyText">
    <w:name w:val="EMEA En Body Text"/>
    <w:basedOn w:val="Normal"/>
    <w:pPr>
      <w:spacing w:before="120" w:after="120"/>
      <w:ind w:left="0" w:firstLine="0"/>
      <w:jc w:val="both"/>
    </w:pPr>
    <w:rPr>
      <w:lang w:val="en-U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CommentReference">
    <w:name w:val="annotation reference"/>
    <w:uiPriority w:val="99"/>
    <w:rPr>
      <w:rFonts w:cs="Times New Roman"/>
      <w:sz w:val="16"/>
      <w:szCs w:val="16"/>
    </w:rPr>
  </w:style>
  <w:style w:type="paragraph" w:styleId="CommentText">
    <w:name w:val="annotation text"/>
    <w:aliases w:val="Comment Text Char1 Char,Comment Text Char Char Char,Comment Text Char1"/>
    <w:basedOn w:val="Normal"/>
    <w:link w:val="CommentTextChar"/>
    <w:uiPriority w:val="99"/>
    <w:rPr>
      <w:snapToGrid w:val="0"/>
      <w:sz w:val="20"/>
      <w:lang w:eastAsia="zh-CN"/>
    </w:rPr>
  </w:style>
  <w:style w:type="character" w:customStyle="1" w:styleId="CommentTextChar">
    <w:name w:val="Comment Text Char"/>
    <w:aliases w:val="Comment Text Char1 Char Char,Comment Text Char Char Char Char,Comment Text Char1 Char1"/>
    <w:link w:val="CommentText"/>
    <w:uiPriority w:val="99"/>
    <w:rPr>
      <w:snapToGrid w:val="0"/>
      <w:lang w:val="cs-CZ" w:eastAsia="zh-CN" w:bidi="ar-SA"/>
    </w:rPr>
  </w:style>
  <w:style w:type="paragraph" w:styleId="BodyTextIndent2">
    <w:name w:val="Body Text Indent 2"/>
    <w:basedOn w:val="Normal"/>
    <w:link w:val="BodyTextIndent2Char"/>
    <w:pPr>
      <w:spacing w:after="120" w:line="480" w:lineRule="auto"/>
      <w:ind w:left="283"/>
    </w:pPr>
    <w:rPr>
      <w:lang w:val="x-none"/>
    </w:rPr>
  </w:style>
  <w:style w:type="character" w:customStyle="1" w:styleId="BodyTextIndent2Char">
    <w:name w:val="Body Text Indent 2 Char"/>
    <w:link w:val="BodyTextIndent2"/>
    <w:rPr>
      <w:sz w:val="22"/>
      <w:lang w:eastAsia="en-US"/>
    </w:rPr>
  </w:style>
  <w:style w:type="paragraph" w:customStyle="1" w:styleId="Text">
    <w:name w:val="Text"/>
    <w:basedOn w:val="Normal"/>
    <w:link w:val="TextChar"/>
    <w:pPr>
      <w:spacing w:before="120" w:line="-269" w:lineRule="auto"/>
      <w:ind w:left="0" w:firstLine="0"/>
      <w:jc w:val="both"/>
    </w:pPr>
    <w:rPr>
      <w:rFonts w:ascii="Sabon" w:hAnsi="Sabon"/>
      <w:lang w:val="en-GB"/>
    </w:rPr>
  </w:style>
  <w:style w:type="character" w:customStyle="1" w:styleId="TextChar">
    <w:name w:val="Text Char"/>
    <w:link w:val="Text"/>
    <w:rPr>
      <w:rFonts w:ascii="Sabon" w:hAnsi="Sabon"/>
      <w:sz w:val="22"/>
      <w:lang w:val="en-GB" w:eastAsia="en-US"/>
    </w:rPr>
  </w:style>
  <w:style w:type="paragraph" w:customStyle="1" w:styleId="BodyText21">
    <w:name w:val="Body Text 21"/>
    <w:basedOn w:val="Normal"/>
    <w:pPr>
      <w:tabs>
        <w:tab w:val="left" w:pos="567"/>
      </w:tabs>
      <w:spacing w:line="-260" w:lineRule="auto"/>
      <w:ind w:firstLine="0"/>
      <w:jc w:val="both"/>
    </w:pPr>
    <w:rPr>
      <w:lang w:val="en-GB"/>
    </w:rPr>
  </w:style>
  <w:style w:type="paragraph" w:customStyle="1" w:styleId="paragraph">
    <w:name w:val="paragraph"/>
    <w:basedOn w:val="Normal"/>
    <w:pPr>
      <w:spacing w:before="120"/>
      <w:ind w:left="0" w:firstLine="0"/>
      <w:jc w:val="both"/>
    </w:pPr>
    <w:rPr>
      <w:sz w:val="24"/>
      <w:lang w:val="en-GB"/>
    </w:rPr>
  </w:style>
  <w:style w:type="paragraph" w:customStyle="1" w:styleId="Table">
    <w:name w:val="Table"/>
    <w:basedOn w:val="Normal"/>
    <w:pPr>
      <w:keepLines/>
      <w:tabs>
        <w:tab w:val="left" w:pos="284"/>
      </w:tabs>
      <w:spacing w:before="40" w:after="20"/>
      <w:ind w:left="0" w:firstLine="0"/>
    </w:pPr>
    <w:rPr>
      <w:rFonts w:ascii="Arial" w:hAnsi="Arial"/>
      <w:lang w:val="en-US"/>
    </w:rPr>
  </w:style>
  <w:style w:type="paragraph" w:customStyle="1" w:styleId="Legend">
    <w:name w:val="Legend"/>
    <w:basedOn w:val="Table"/>
    <w:rPr>
      <w:rFonts w:eastAsia="MS Mincho"/>
      <w:sz w:val="20"/>
      <w:szCs w:val="24"/>
      <w:lang w:eastAsia="ja-JP"/>
    </w:rPr>
  </w:style>
  <w:style w:type="paragraph" w:styleId="EndnoteText">
    <w:name w:val="endnote text"/>
    <w:basedOn w:val="Normal"/>
    <w:link w:val="EndnoteTextChar"/>
    <w:pPr>
      <w:tabs>
        <w:tab w:val="left" w:pos="567"/>
      </w:tabs>
      <w:ind w:left="0" w:firstLine="0"/>
    </w:pPr>
    <w:rPr>
      <w:lang w:val="en-GB"/>
    </w:rPr>
  </w:style>
  <w:style w:type="character" w:customStyle="1" w:styleId="EndnoteTextChar">
    <w:name w:val="Endnote Text Char"/>
    <w:link w:val="EndnoteText"/>
    <w:rPr>
      <w:sz w:val="22"/>
      <w:lang w:val="en-GB" w:eastAsia="en-US"/>
    </w:rPr>
  </w:style>
  <w:style w:type="paragraph" w:styleId="BodyText3">
    <w:name w:val="Body Text 3"/>
    <w:basedOn w:val="Normal"/>
    <w:link w:val="BodyText3Char"/>
    <w:pPr>
      <w:spacing w:after="120"/>
    </w:pPr>
    <w:rPr>
      <w:sz w:val="16"/>
      <w:szCs w:val="16"/>
      <w:lang w:val="x-none"/>
    </w:rPr>
  </w:style>
  <w:style w:type="character" w:customStyle="1" w:styleId="BodyText3Char">
    <w:name w:val="Body Text 3 Char"/>
    <w:link w:val="BodyText3"/>
    <w:rPr>
      <w:sz w:val="16"/>
      <w:szCs w:val="16"/>
      <w:lang w:eastAsia="en-US"/>
    </w:rPr>
  </w:style>
  <w:style w:type="paragraph" w:styleId="BodyTextIndent">
    <w:name w:val="Body Text Indent"/>
    <w:basedOn w:val="Normal"/>
    <w:link w:val="BodyTextIndentChar"/>
    <w:pPr>
      <w:tabs>
        <w:tab w:val="left" w:pos="567"/>
      </w:tabs>
      <w:suppressAutoHyphens/>
      <w:spacing w:line="-260" w:lineRule="auto"/>
      <w:ind w:firstLine="0"/>
      <w:jc w:val="both"/>
    </w:pPr>
    <w:rPr>
      <w:b/>
      <w:i/>
      <w:color w:val="000000"/>
      <w:sz w:val="24"/>
      <w:lang w:val="en-GB"/>
    </w:rPr>
  </w:style>
  <w:style w:type="character" w:customStyle="1" w:styleId="BodyTextIndentChar">
    <w:name w:val="Body Text Indent Char"/>
    <w:link w:val="BodyTextIndent"/>
    <w:rPr>
      <w:b/>
      <w:i/>
      <w:color w:val="000000"/>
      <w:sz w:val="24"/>
      <w:lang w:val="en-GB" w:eastAsia="en-US"/>
    </w:rPr>
  </w:style>
  <w:style w:type="paragraph" w:styleId="BodyTextIndent3">
    <w:name w:val="Body Text Indent 3"/>
    <w:basedOn w:val="Normal"/>
    <w:link w:val="BodyTextIndent3Char"/>
    <w:pPr>
      <w:tabs>
        <w:tab w:val="left" w:pos="567"/>
      </w:tabs>
      <w:spacing w:line="-260" w:lineRule="auto"/>
      <w:ind w:firstLine="0"/>
    </w:pPr>
    <w:rPr>
      <w:b/>
      <w:i/>
      <w:strike/>
      <w:lang w:val="en-GB"/>
    </w:rPr>
  </w:style>
  <w:style w:type="character" w:customStyle="1" w:styleId="BodyTextIndent3Char">
    <w:name w:val="Body Text Indent 3 Char"/>
    <w:link w:val="BodyTextIndent3"/>
    <w:rPr>
      <w:b/>
      <w:i/>
      <w:strike/>
      <w:sz w:val="22"/>
      <w:lang w:val="en-GB" w:eastAsia="en-US"/>
    </w:rPr>
  </w:style>
  <w:style w:type="paragraph" w:customStyle="1" w:styleId="Compound">
    <w:name w:val="Compound"/>
    <w:basedOn w:val="Normal"/>
    <w:pPr>
      <w:keepNext/>
      <w:spacing w:before="720"/>
      <w:ind w:left="0" w:firstLine="0"/>
      <w:jc w:val="center"/>
    </w:pPr>
    <w:rPr>
      <w:rFonts w:ascii="Arial" w:hAnsi="Arial"/>
      <w:sz w:val="32"/>
      <w:lang w:val="en-US"/>
    </w:rPr>
  </w:style>
  <w:style w:type="paragraph" w:customStyle="1" w:styleId="Tabelle">
    <w:name w:val="Tabelle"/>
    <w:basedOn w:val="Normal"/>
    <w:pPr>
      <w:ind w:left="0" w:firstLine="0"/>
      <w:jc w:val="center"/>
    </w:pPr>
    <w:rPr>
      <w:lang w:val="de-DE"/>
    </w:rPr>
  </w:style>
  <w:style w:type="paragraph" w:customStyle="1" w:styleId="TableText">
    <w:name w:val="Table Text"/>
    <w:rPr>
      <w:color w:val="000000"/>
      <w:sz w:val="24"/>
      <w:lang w:val="en-US" w:eastAsia="en-US"/>
    </w:rPr>
  </w:style>
  <w:style w:type="paragraph" w:customStyle="1" w:styleId="Address">
    <w:name w:val="Address"/>
    <w:basedOn w:val="Normal"/>
    <w:pPr>
      <w:framePr w:w="4820" w:hSpace="181" w:wrap="notBeside" w:hAnchor="margin" w:yAlign="bottom"/>
      <w:ind w:left="0" w:firstLine="0"/>
    </w:pPr>
    <w:rPr>
      <w:rFonts w:ascii="CG Times (W1)" w:hAnsi="CG Times (W1)"/>
      <w:noProof/>
      <w:sz w:val="24"/>
      <w:lang w:val="en-GB"/>
    </w:rPr>
  </w:style>
  <w:style w:type="paragraph" w:customStyle="1" w:styleId="AddressTL">
    <w:name w:val="AddressTL"/>
    <w:basedOn w:val="Normal"/>
    <w:next w:val="Normal"/>
    <w:pPr>
      <w:framePr w:w="4820" w:hSpace="181" w:wrap="notBeside" w:vAnchor="text" w:hAnchor="margin" w:y="1"/>
      <w:spacing w:after="720"/>
      <w:ind w:left="0" w:firstLine="0"/>
    </w:pPr>
    <w:rPr>
      <w:rFonts w:ascii="CG Times (W1)" w:hAnsi="CG Times (W1)"/>
      <w:noProof/>
      <w:sz w:val="24"/>
      <w:lang w:val="en-GB"/>
    </w:rPr>
  </w:style>
  <w:style w:type="paragraph" w:customStyle="1" w:styleId="AddressTR">
    <w:name w:val="AddressTR"/>
    <w:basedOn w:val="Normal"/>
    <w:next w:val="Normal"/>
    <w:pPr>
      <w:framePr w:w="4820" w:hSpace="181" w:wrap="notBeside" w:vAnchor="text" w:hAnchor="margin" w:x="5103" w:y="1"/>
      <w:spacing w:after="720"/>
      <w:ind w:left="0" w:firstLine="0"/>
    </w:pPr>
    <w:rPr>
      <w:rFonts w:ascii="CG Times (W1)" w:hAnsi="CG Times (W1)"/>
      <w:noProof/>
      <w:sz w:val="24"/>
      <w:lang w:val="en-GB"/>
    </w:rPr>
  </w:style>
  <w:style w:type="paragraph" w:customStyle="1" w:styleId="References">
    <w:name w:val="References"/>
    <w:basedOn w:val="Normal"/>
    <w:next w:val="AddressTR"/>
    <w:pPr>
      <w:spacing w:after="240"/>
      <w:ind w:left="5103" w:firstLine="0"/>
    </w:pPr>
    <w:rPr>
      <w:rFonts w:ascii="CG Times (W1)" w:hAnsi="CG Times (W1)"/>
      <w:noProof/>
      <w:sz w:val="20"/>
      <w:lang w:val="en-GB"/>
    </w:rPr>
  </w:style>
  <w:style w:type="paragraph" w:customStyle="1" w:styleId="Subject">
    <w:name w:val="Subject"/>
    <w:basedOn w:val="Normal"/>
    <w:next w:val="Normal"/>
    <w:pPr>
      <w:spacing w:after="480"/>
      <w:ind w:left="1077" w:hanging="1077"/>
    </w:pPr>
    <w:rPr>
      <w:rFonts w:ascii="CG Times (W1)" w:hAnsi="CG Times (W1)"/>
      <w:b/>
      <w:sz w:val="24"/>
      <w:lang w:val="fr-FR"/>
    </w:rPr>
  </w:style>
  <w:style w:type="paragraph" w:customStyle="1" w:styleId="NoteHead">
    <w:name w:val="NoteHead"/>
    <w:basedOn w:val="Normal"/>
    <w:next w:val="Subject"/>
    <w:pPr>
      <w:spacing w:before="720" w:after="720"/>
      <w:ind w:left="0" w:firstLine="0"/>
      <w:jc w:val="center"/>
    </w:pPr>
    <w:rPr>
      <w:rFonts w:ascii="CG Times (W1)" w:hAnsi="CG Times (W1)"/>
      <w:b/>
      <w:smallCaps/>
      <w:sz w:val="24"/>
      <w:lang w:val="fr-FR"/>
    </w:rPr>
  </w:style>
  <w:style w:type="paragraph" w:customStyle="1" w:styleId="NoteList">
    <w:name w:val="NoteList"/>
    <w:basedOn w:val="Normal"/>
    <w:next w:val="Subject"/>
    <w:pPr>
      <w:spacing w:before="720" w:after="720"/>
      <w:ind w:left="5103" w:hanging="3119"/>
    </w:pPr>
    <w:rPr>
      <w:rFonts w:ascii="CG Times (W1)" w:hAnsi="CG Times (W1)"/>
      <w:b/>
      <w:smallCaps/>
      <w:sz w:val="24"/>
      <w:lang w:val="fr-FR"/>
    </w:rPr>
  </w:style>
  <w:style w:type="paragraph" w:customStyle="1" w:styleId="YReferences">
    <w:name w:val="YReferences"/>
    <w:basedOn w:val="Normal"/>
    <w:next w:val="Normal"/>
    <w:pPr>
      <w:spacing w:after="480"/>
      <w:ind w:left="1077" w:hanging="1077"/>
    </w:pPr>
    <w:rPr>
      <w:rFonts w:ascii="CG Times (W1)" w:hAnsi="CG Times (W1)"/>
      <w:noProof/>
      <w:sz w:val="24"/>
      <w:lang w:val="en-GB"/>
    </w:rPr>
  </w:style>
  <w:style w:type="paragraph" w:customStyle="1" w:styleId="Text1">
    <w:name w:val="Text 1"/>
    <w:basedOn w:val="Normal"/>
    <w:pPr>
      <w:spacing w:after="240"/>
      <w:ind w:left="454" w:firstLine="0"/>
      <w:jc w:val="both"/>
    </w:pPr>
    <w:rPr>
      <w:rFonts w:ascii="CG Times (W1)" w:hAnsi="CG Times (W1)"/>
      <w:sz w:val="24"/>
      <w:lang w:val="fr-FR"/>
    </w:rPr>
  </w:style>
  <w:style w:type="paragraph" w:customStyle="1" w:styleId="Text2">
    <w:name w:val="Text 2"/>
    <w:basedOn w:val="Normal"/>
    <w:pPr>
      <w:spacing w:after="240"/>
      <w:ind w:left="1077" w:firstLine="0"/>
      <w:jc w:val="both"/>
    </w:pPr>
    <w:rPr>
      <w:rFonts w:ascii="CG Times (W1)" w:hAnsi="CG Times (W1)"/>
      <w:sz w:val="24"/>
      <w:lang w:val="fr-FR"/>
    </w:rPr>
  </w:style>
  <w:style w:type="paragraph" w:customStyle="1" w:styleId="Text3">
    <w:name w:val="Text 3"/>
    <w:basedOn w:val="Normal"/>
    <w:pPr>
      <w:spacing w:after="240"/>
      <w:ind w:left="1928" w:firstLine="0"/>
      <w:jc w:val="both"/>
    </w:pPr>
    <w:rPr>
      <w:rFonts w:ascii="CG Times (W1)" w:hAnsi="CG Times (W1)"/>
      <w:sz w:val="24"/>
      <w:lang w:val="fr-FR"/>
    </w:rPr>
  </w:style>
  <w:style w:type="paragraph" w:customStyle="1" w:styleId="NumPar1">
    <w:name w:val="NumPar 1"/>
    <w:basedOn w:val="Normal"/>
    <w:next w:val="Text1"/>
    <w:pPr>
      <w:spacing w:after="240"/>
      <w:ind w:left="454" w:hanging="454"/>
    </w:pPr>
    <w:rPr>
      <w:rFonts w:ascii="CG Times (W1)" w:hAnsi="CG Times (W1)"/>
      <w:sz w:val="24"/>
      <w:lang w:val="fr-FR"/>
    </w:rPr>
  </w:style>
  <w:style w:type="paragraph" w:customStyle="1" w:styleId="NumPar2">
    <w:name w:val="NumPar 2"/>
    <w:basedOn w:val="Normal"/>
    <w:next w:val="Text2"/>
    <w:pPr>
      <w:spacing w:after="240"/>
      <w:ind w:left="1077" w:hanging="624"/>
    </w:pPr>
    <w:rPr>
      <w:rFonts w:ascii="CG Times (W1)" w:hAnsi="CG Times (W1)"/>
      <w:sz w:val="24"/>
      <w:lang w:val="fr-FR"/>
    </w:rPr>
  </w:style>
  <w:style w:type="paragraph" w:customStyle="1" w:styleId="NumPar3">
    <w:name w:val="NumPar 3"/>
    <w:basedOn w:val="Normal"/>
    <w:next w:val="Text3"/>
    <w:pPr>
      <w:spacing w:after="240"/>
      <w:ind w:left="1928" w:hanging="851"/>
    </w:pPr>
    <w:rPr>
      <w:rFonts w:ascii="CG Times (W1)" w:hAnsi="CG Times (W1)"/>
      <w:sz w:val="24"/>
      <w:lang w:val="fr-FR"/>
    </w:rPr>
  </w:style>
  <w:style w:type="paragraph" w:customStyle="1" w:styleId="Dash1">
    <w:name w:val="Dash 1"/>
    <w:basedOn w:val="Normal"/>
    <w:pPr>
      <w:spacing w:after="240"/>
      <w:ind w:left="737" w:hanging="284"/>
      <w:jc w:val="both"/>
    </w:pPr>
    <w:rPr>
      <w:rFonts w:ascii="CG Times (W1)" w:hAnsi="CG Times (W1)"/>
      <w:sz w:val="24"/>
      <w:lang w:val="fr-FR"/>
    </w:rPr>
  </w:style>
  <w:style w:type="paragraph" w:customStyle="1" w:styleId="Dash2">
    <w:name w:val="Dash 2"/>
    <w:basedOn w:val="Normal"/>
    <w:pPr>
      <w:spacing w:after="240"/>
      <w:ind w:left="1361" w:hanging="284"/>
      <w:jc w:val="both"/>
    </w:pPr>
    <w:rPr>
      <w:rFonts w:ascii="CG Times (W1)" w:hAnsi="CG Times (W1)"/>
      <w:sz w:val="24"/>
      <w:lang w:val="fr-FR"/>
    </w:rPr>
  </w:style>
  <w:style w:type="paragraph" w:customStyle="1" w:styleId="Dash3">
    <w:name w:val="Dash 3"/>
    <w:basedOn w:val="Normal"/>
    <w:pPr>
      <w:spacing w:after="240"/>
      <w:ind w:left="2211" w:hanging="284"/>
      <w:jc w:val="both"/>
    </w:pPr>
    <w:rPr>
      <w:rFonts w:ascii="CG Times (W1)" w:hAnsi="CG Times (W1)"/>
      <w:sz w:val="24"/>
      <w:lang w:val="fr-FR"/>
    </w:rPr>
  </w:style>
  <w:style w:type="paragraph" w:customStyle="1" w:styleId="Alpha1">
    <w:name w:val="Alpha 1"/>
    <w:basedOn w:val="Normal"/>
    <w:pPr>
      <w:spacing w:after="240"/>
      <w:ind w:left="907" w:hanging="454"/>
      <w:jc w:val="both"/>
    </w:pPr>
    <w:rPr>
      <w:rFonts w:ascii="CG Times (W1)" w:hAnsi="CG Times (W1)"/>
      <w:sz w:val="24"/>
      <w:lang w:val="fr-FR"/>
    </w:rPr>
  </w:style>
  <w:style w:type="paragraph" w:customStyle="1" w:styleId="Alpha2">
    <w:name w:val="Alpha 2"/>
    <w:basedOn w:val="Normal"/>
    <w:pPr>
      <w:spacing w:after="240"/>
      <w:ind w:left="1531" w:hanging="454"/>
      <w:jc w:val="both"/>
    </w:pPr>
    <w:rPr>
      <w:rFonts w:ascii="CG Times (W1)" w:hAnsi="CG Times (W1)"/>
      <w:sz w:val="24"/>
      <w:lang w:val="fr-FR"/>
    </w:rPr>
  </w:style>
  <w:style w:type="paragraph" w:customStyle="1" w:styleId="Alpha3">
    <w:name w:val="Alpha 3"/>
    <w:basedOn w:val="Normal"/>
    <w:pPr>
      <w:spacing w:after="240"/>
      <w:ind w:left="2381" w:hanging="454"/>
      <w:jc w:val="both"/>
    </w:pPr>
    <w:rPr>
      <w:rFonts w:ascii="CG Times (W1)" w:hAnsi="CG Times (W1)"/>
      <w:sz w:val="24"/>
      <w:lang w:val="fr-FR"/>
    </w:rPr>
  </w:style>
  <w:style w:type="paragraph" w:customStyle="1" w:styleId="FirstDash">
    <w:name w:val="FirstDash"/>
    <w:basedOn w:val="Normal"/>
    <w:pPr>
      <w:spacing w:after="240"/>
      <w:ind w:left="284" w:hanging="284"/>
      <w:jc w:val="both"/>
    </w:pPr>
    <w:rPr>
      <w:rFonts w:ascii="CG Times (W1)" w:hAnsi="CG Times (W1)"/>
      <w:sz w:val="24"/>
      <w:lang w:val="fr-FR"/>
    </w:rPr>
  </w:style>
  <w:style w:type="paragraph" w:customStyle="1" w:styleId="Copies">
    <w:name w:val="Copies"/>
    <w:basedOn w:val="Normal"/>
    <w:pPr>
      <w:tabs>
        <w:tab w:val="left" w:pos="1701"/>
        <w:tab w:val="left" w:pos="2268"/>
        <w:tab w:val="left" w:pos="5103"/>
        <w:tab w:val="left" w:pos="6350"/>
      </w:tabs>
      <w:spacing w:after="240"/>
      <w:ind w:left="1077" w:hanging="1077"/>
    </w:pPr>
    <w:rPr>
      <w:rFonts w:ascii="CG Times (W1)" w:hAnsi="CG Times (W1)"/>
      <w:sz w:val="24"/>
      <w:lang w:val="fr-FR"/>
    </w:rPr>
  </w:style>
  <w:style w:type="paragraph" w:customStyle="1" w:styleId="Participants">
    <w:name w:val="Participants"/>
    <w:basedOn w:val="Copies"/>
    <w:next w:val="Copies"/>
  </w:style>
  <w:style w:type="paragraph" w:customStyle="1" w:styleId="Enclosures">
    <w:name w:val="Enclosures"/>
    <w:basedOn w:val="Normal"/>
    <w:next w:val="Copies"/>
    <w:pPr>
      <w:spacing w:after="240"/>
      <w:ind w:left="1077" w:hanging="1077"/>
    </w:pPr>
    <w:rPr>
      <w:rFonts w:ascii="CG Times (W1)" w:hAnsi="CG Times (W1)"/>
      <w:sz w:val="24"/>
      <w:lang w:val="fr-FR"/>
    </w:rPr>
  </w:style>
  <w:style w:type="paragraph" w:customStyle="1" w:styleId="DoubSign">
    <w:name w:val="DoubSign"/>
    <w:basedOn w:val="Normal"/>
    <w:next w:val="Enclosures"/>
    <w:pPr>
      <w:tabs>
        <w:tab w:val="left" w:pos="5103"/>
      </w:tabs>
      <w:spacing w:before="1200" w:after="240"/>
      <w:ind w:left="0" w:firstLine="0"/>
    </w:pPr>
    <w:rPr>
      <w:rFonts w:ascii="CG Times (W1)" w:hAnsi="CG Times (W1)"/>
      <w:sz w:val="24"/>
      <w:lang w:val="fr-FR"/>
    </w:rPr>
  </w:style>
  <w:style w:type="paragraph" w:customStyle="1" w:styleId="Logo">
    <w:name w:val="Logo"/>
    <w:basedOn w:val="Normal"/>
    <w:pPr>
      <w:spacing w:before="40"/>
      <w:ind w:left="0" w:firstLine="0"/>
    </w:pPr>
    <w:rPr>
      <w:rFonts w:ascii="Arial" w:hAnsi="Arial"/>
      <w:noProof/>
      <w:sz w:val="24"/>
      <w:lang w:val="en-GB"/>
    </w:rPr>
  </w:style>
  <w:style w:type="paragraph" w:customStyle="1" w:styleId="Logo-CCE">
    <w:name w:val="Logo-CCE"/>
    <w:basedOn w:val="Logo"/>
    <w:pPr>
      <w:spacing w:before="0" w:after="60"/>
    </w:pPr>
    <w:rPr>
      <w:caps/>
    </w:rPr>
  </w:style>
  <w:style w:type="paragraph" w:customStyle="1" w:styleId="Logo-Unit">
    <w:name w:val="Logo-Unit"/>
    <w:basedOn w:val="Logo"/>
    <w:pPr>
      <w:tabs>
        <w:tab w:val="left" w:pos="483"/>
      </w:tabs>
      <w:spacing w:before="0"/>
    </w:pPr>
    <w:rPr>
      <w:sz w:val="16"/>
    </w:rPr>
  </w:style>
  <w:style w:type="paragraph" w:customStyle="1" w:styleId="Logo-Address">
    <w:name w:val="Logo-Address"/>
    <w:basedOn w:val="Logo"/>
    <w:pPr>
      <w:spacing w:before="0"/>
    </w:pPr>
    <w:rPr>
      <w:spacing w:val="10"/>
      <w:sz w:val="16"/>
    </w:rPr>
  </w:style>
  <w:style w:type="paragraph" w:styleId="CommentSubject">
    <w:name w:val="annotation subject"/>
    <w:basedOn w:val="CommentText"/>
    <w:next w:val="CommentText"/>
    <w:link w:val="CommentSubjectChar"/>
    <w:pPr>
      <w:tabs>
        <w:tab w:val="left" w:pos="567"/>
      </w:tabs>
      <w:spacing w:line="-260" w:lineRule="auto"/>
      <w:ind w:left="0" w:firstLine="0"/>
    </w:pPr>
    <w:rPr>
      <w:b/>
      <w:bCs/>
      <w:snapToGrid/>
      <w:lang w:val="en-GB" w:eastAsia="x-none"/>
    </w:rPr>
  </w:style>
  <w:style w:type="character" w:customStyle="1" w:styleId="CommentSubjectChar">
    <w:name w:val="Comment Subject Char"/>
    <w:link w:val="CommentSubject"/>
    <w:rPr>
      <w:b/>
      <w:bCs/>
      <w:snapToGrid/>
      <w:lang w:val="en-GB" w:eastAsia="x-none" w:bidi="ar-SA"/>
    </w:rPr>
  </w:style>
  <w:style w:type="paragraph" w:customStyle="1" w:styleId="Authors">
    <w:name w:val="Authors"/>
    <w:basedOn w:val="Normal"/>
    <w:pPr>
      <w:keepNext/>
      <w:spacing w:before="240"/>
      <w:ind w:left="0" w:firstLine="0"/>
    </w:pPr>
    <w:rPr>
      <w:rFonts w:ascii="Arial" w:hAnsi="Arial"/>
      <w:lang w:val="en-GB"/>
    </w:rPr>
  </w:style>
  <w:style w:type="character" w:customStyle="1" w:styleId="TableChar">
    <w:name w:val="Table Char"/>
    <w:rPr>
      <w:rFonts w:ascii="Arial" w:hAnsi="Arial"/>
      <w:sz w:val="22"/>
      <w:lang w:val="en-US" w:eastAsia="en-US" w:bidi="ar-SA"/>
    </w:rPr>
  </w:style>
  <w:style w:type="character" w:customStyle="1" w:styleId="TextChar1">
    <w:name w:val="Text Char1"/>
    <w:rPr>
      <w:rFonts w:ascii="Sabon" w:hAnsi="Sabon"/>
      <w:sz w:val="22"/>
      <w:lang w:val="en-GB" w:eastAsia="en-US" w:bidi="ar-SA"/>
    </w:rPr>
  </w:style>
  <w:style w:type="paragraph" w:customStyle="1" w:styleId="CharChar">
    <w:name w:val="Char Char"/>
    <w:basedOn w:val="Normal"/>
    <w:pPr>
      <w:spacing w:after="160" w:line="240" w:lineRule="exact"/>
      <w:ind w:left="0" w:firstLine="0"/>
    </w:pPr>
    <w:rPr>
      <w:rFonts w:ascii="Verdana" w:hAnsi="Verdana" w:cs="Verdana"/>
      <w:sz w:val="20"/>
      <w:lang w:val="en-GB"/>
    </w:rPr>
  </w:style>
  <w:style w:type="paragraph" w:customStyle="1" w:styleId="Style">
    <w:name w:val="Style"/>
    <w:basedOn w:val="Normal"/>
    <w:pPr>
      <w:spacing w:after="160" w:line="240" w:lineRule="exact"/>
      <w:ind w:left="0" w:firstLine="0"/>
    </w:pPr>
    <w:rPr>
      <w:rFonts w:ascii="Verdana" w:hAnsi="Verdana" w:cs="Verdana"/>
      <w:sz w:val="20"/>
      <w:lang w:val="en-GB"/>
    </w:rPr>
  </w:style>
  <w:style w:type="character" w:customStyle="1" w:styleId="st1">
    <w:name w:val="st1"/>
    <w:basedOn w:val="DefaultParagraphFont"/>
  </w:style>
  <w:style w:type="character" w:customStyle="1" w:styleId="hps">
    <w:name w:val="hps"/>
  </w:style>
  <w:style w:type="character" w:customStyle="1" w:styleId="atn">
    <w:name w:val="atn"/>
  </w:style>
  <w:style w:type="paragraph" w:customStyle="1" w:styleId="NormalAgency">
    <w:name w:val="Normal (Agency)"/>
    <w:link w:val="NormalAgencyChar"/>
    <w:rPr>
      <w:rFonts w:ascii="Verdana" w:eastAsia="Verdana" w:hAnsi="Verdana"/>
      <w:sz w:val="18"/>
      <w:szCs w:val="18"/>
      <w:lang w:val="en-GB" w:eastAsia="en-GB"/>
    </w:rPr>
  </w:style>
  <w:style w:type="character" w:customStyle="1" w:styleId="NormalAgencyChar">
    <w:name w:val="Normal (Agency) Char"/>
    <w:link w:val="NormalAgency"/>
    <w:rPr>
      <w:rFonts w:ascii="Verdana" w:eastAsia="Verdana" w:hAnsi="Verdana"/>
      <w:sz w:val="18"/>
      <w:szCs w:val="18"/>
      <w:lang w:val="en-GB" w:eastAsia="en-GB" w:bidi="ar-SA"/>
    </w:rPr>
  </w:style>
  <w:style w:type="paragraph" w:styleId="Date">
    <w:name w:val="Date"/>
    <w:basedOn w:val="Normal"/>
    <w:next w:val="Normal"/>
    <w:link w:val="DateChar"/>
    <w:uiPriority w:val="99"/>
    <w:pPr>
      <w:ind w:left="0" w:firstLine="0"/>
    </w:pPr>
    <w:rPr>
      <w:lang w:val="x-none" w:eastAsia="x-none"/>
    </w:rPr>
  </w:style>
  <w:style w:type="character" w:customStyle="1" w:styleId="DateChar">
    <w:name w:val="Date Char"/>
    <w:link w:val="Date"/>
    <w:uiPriority w:val="99"/>
    <w:rPr>
      <w:sz w:val="22"/>
      <w:lang w:eastAsia="x-none"/>
    </w:rPr>
  </w:style>
  <w:style w:type="paragraph" w:styleId="Revision">
    <w:name w:val="Revision"/>
    <w:hidden/>
    <w:uiPriority w:val="99"/>
    <w:semiHidden/>
    <w:rPr>
      <w:sz w:val="22"/>
      <w:lang w:val="cs-CZ" w:eastAsia="en-US"/>
    </w:rPr>
  </w:style>
  <w:style w:type="paragraph" w:customStyle="1" w:styleId="NormalParagraphStyle">
    <w:name w:val="NormalParagraphStyle"/>
    <w:basedOn w:val="Normal"/>
    <w:pPr>
      <w:widowControl w:val="0"/>
      <w:autoSpaceDE w:val="0"/>
      <w:autoSpaceDN w:val="0"/>
      <w:adjustRightInd w:val="0"/>
      <w:spacing w:line="288" w:lineRule="auto"/>
      <w:ind w:left="0" w:firstLine="0"/>
      <w:textAlignment w:val="center"/>
    </w:pPr>
    <w:rPr>
      <w:rFonts w:ascii="Times-Roman" w:hAnsi="Times-Roman"/>
      <w:color w:val="000000"/>
      <w:sz w:val="24"/>
      <w:szCs w:val="24"/>
      <w:lang w:val="en-GB"/>
    </w:rPr>
  </w:style>
  <w:style w:type="paragraph" w:customStyle="1" w:styleId="Default">
    <w:name w:val="Default"/>
    <w:pPr>
      <w:autoSpaceDE w:val="0"/>
      <w:autoSpaceDN w:val="0"/>
      <w:adjustRightInd w:val="0"/>
    </w:pPr>
    <w:rPr>
      <w:color w:val="000000"/>
      <w:sz w:val="24"/>
      <w:szCs w:val="24"/>
      <w:lang w:val="cs-CZ" w:eastAsia="cs-CZ"/>
    </w:rPr>
  </w:style>
  <w:style w:type="paragraph" w:styleId="NoSpacing">
    <w:name w:val="No Spacing"/>
    <w:uiPriority w:val="1"/>
    <w:qFormat/>
    <w:rPr>
      <w:rFonts w:ascii="Calibri" w:eastAsia="Calibri" w:hAnsi="Calibri"/>
      <w:sz w:val="22"/>
      <w:szCs w:val="22"/>
      <w:lang w:val="is-IS" w:eastAsia="en-US"/>
    </w:rPr>
  </w:style>
  <w:style w:type="paragraph" w:styleId="TableofFigures">
    <w:name w:val="table of figures"/>
    <w:basedOn w:val="Normal"/>
    <w:next w:val="Normal"/>
    <w:pPr>
      <w:ind w:left="0"/>
    </w:p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2"/>
      <w:lang w:val="cs-CZ" w:eastAsia="en-US"/>
    </w:rPr>
  </w:style>
  <w:style w:type="paragraph" w:styleId="ListBullet">
    <w:name w:val="List Bullet"/>
    <w:basedOn w:val="Normal"/>
    <w:pPr>
      <w:numPr>
        <w:numId w:val="32"/>
      </w:numPr>
      <w:contextualSpacing/>
    </w:pPr>
  </w:style>
  <w:style w:type="paragraph" w:styleId="ListBullet2">
    <w:name w:val="List Bullet 2"/>
    <w:basedOn w:val="Normal"/>
    <w:pPr>
      <w:numPr>
        <w:numId w:val="33"/>
      </w:numPr>
      <w:contextualSpacing/>
    </w:pPr>
  </w:style>
  <w:style w:type="paragraph" w:styleId="ListBullet3">
    <w:name w:val="List Bullet 3"/>
    <w:basedOn w:val="Normal"/>
    <w:pPr>
      <w:numPr>
        <w:numId w:val="34"/>
      </w:numPr>
      <w:contextualSpacing/>
    </w:pPr>
  </w:style>
  <w:style w:type="paragraph" w:styleId="ListBullet4">
    <w:name w:val="List Bullet 4"/>
    <w:basedOn w:val="Normal"/>
    <w:pPr>
      <w:numPr>
        <w:numId w:val="35"/>
      </w:numPr>
      <w:contextualSpacing/>
    </w:pPr>
  </w:style>
  <w:style w:type="paragraph" w:styleId="ListBullet5">
    <w:name w:val="List Bullet 5"/>
    <w:basedOn w:val="Normal"/>
    <w:pPr>
      <w:numPr>
        <w:numId w:val="36"/>
      </w:numPr>
      <w:contextualSpacing/>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BlockText">
    <w:name w:val="Block Text"/>
    <w:basedOn w:val="Normal"/>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DocumentMap">
    <w:name w:val="Document Map"/>
    <w:basedOn w:val="Normal"/>
    <w:link w:val="DocumentMapChar"/>
    <w:rPr>
      <w:rFonts w:ascii="Segoe UI" w:hAnsi="Segoe UI" w:cs="Segoe UI"/>
      <w:sz w:val="16"/>
      <w:szCs w:val="16"/>
    </w:rPr>
  </w:style>
  <w:style w:type="character" w:customStyle="1" w:styleId="DocumentMapChar">
    <w:name w:val="Document Map Char"/>
    <w:basedOn w:val="DefaultParagraphFont"/>
    <w:link w:val="DocumentMap"/>
    <w:rPr>
      <w:rFonts w:ascii="Segoe UI" w:hAnsi="Segoe UI" w:cs="Segoe UI"/>
      <w:sz w:val="16"/>
      <w:szCs w:val="16"/>
      <w:lang w:val="cs-CZ" w:eastAsia="en-US"/>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sz w:val="22"/>
      <w:lang w:val="cs-CZ" w:eastAsia="en-US"/>
    </w:r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sz w:val="22"/>
      <w:lang w:val="cs-CZ" w:eastAsia="en-US"/>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rPr>
      <w:lang w:val="cs-CZ" w:eastAsia="en-US"/>
    </w:rPr>
  </w:style>
  <w:style w:type="paragraph" w:styleId="Closing">
    <w:name w:val="Closing"/>
    <w:basedOn w:val="Normal"/>
    <w:link w:val="ClosingChar"/>
    <w:pPr>
      <w:ind w:left="4252"/>
    </w:pPr>
  </w:style>
  <w:style w:type="character" w:customStyle="1" w:styleId="ClosingChar">
    <w:name w:val="Closing Char"/>
    <w:basedOn w:val="DefaultParagraphFont"/>
    <w:link w:val="Closing"/>
    <w:rPr>
      <w:sz w:val="22"/>
      <w:lang w:val="cs-CZ" w:eastAsia="en-US"/>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i/>
      <w:iCs/>
      <w:sz w:val="22"/>
      <w:lang w:val="cs-CZ" w:eastAsia="en-US"/>
    </w:rPr>
  </w:style>
  <w:style w:type="paragraph" w:styleId="HTMLPreformatted">
    <w:name w:val="HTML Preformatted"/>
    <w:basedOn w:val="Normal"/>
    <w:link w:val="HTMLPreformattedChar"/>
    <w:rPr>
      <w:rFonts w:ascii="Consolas" w:hAnsi="Consolas"/>
      <w:sz w:val="20"/>
    </w:rPr>
  </w:style>
  <w:style w:type="character" w:customStyle="1" w:styleId="HTMLPreformattedChar">
    <w:name w:val="HTML Preformatted Char"/>
    <w:basedOn w:val="DefaultParagraphFont"/>
    <w:link w:val="HTMLPreformatted"/>
    <w:rPr>
      <w:rFonts w:ascii="Consolas" w:hAnsi="Consolas"/>
      <w:lang w:val="cs-CZ" w:eastAsia="en-US"/>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Next/>
      <w:keepLines/>
      <w:spacing w:after="0"/>
      <w:ind w:left="567" w:hanging="567"/>
      <w:outlineLvl w:val="9"/>
    </w:pPr>
    <w:rPr>
      <w:rFonts w:asciiTheme="majorHAnsi" w:eastAsiaTheme="majorEastAsia" w:hAnsiTheme="majorHAnsi" w:cstheme="majorBidi"/>
      <w:b w:val="0"/>
      <w:caps w:val="0"/>
      <w:color w:val="2E74B5" w:themeColor="accent1" w:themeShade="BF"/>
      <w:sz w:val="32"/>
      <w:szCs w:val="32"/>
      <w:lang w:val="cs-CZ"/>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sz w:val="22"/>
      <w:lang w:val="cs-CZ" w:eastAsia="en-US"/>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Paragraph">
    <w:name w:val="List Paragraph"/>
    <w:basedOn w:val="Normal"/>
    <w:uiPriority w:val="34"/>
    <w:qFormat/>
    <w:pPr>
      <w:ind w:left="720"/>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37"/>
      </w:numPr>
      <w:contextualSpacing/>
    </w:pPr>
  </w:style>
  <w:style w:type="paragraph" w:styleId="ListNumber2">
    <w:name w:val="List Number 2"/>
    <w:basedOn w:val="Normal"/>
    <w:pPr>
      <w:numPr>
        <w:numId w:val="38"/>
      </w:numPr>
      <w:contextualSpacing/>
    </w:pPr>
  </w:style>
  <w:style w:type="paragraph" w:styleId="ListNumber3">
    <w:name w:val="List Number 3"/>
    <w:basedOn w:val="Normal"/>
    <w:pPr>
      <w:numPr>
        <w:numId w:val="39"/>
      </w:numPr>
      <w:contextualSpacing/>
    </w:pPr>
  </w:style>
  <w:style w:type="paragraph" w:styleId="ListNumber4">
    <w:name w:val="List Number 4"/>
    <w:basedOn w:val="Normal"/>
    <w:pPr>
      <w:numPr>
        <w:numId w:val="40"/>
      </w:numPr>
      <w:contextualSpacing/>
    </w:pPr>
  </w:style>
  <w:style w:type="paragraph" w:styleId="ListNumber5">
    <w:name w:val="List Number 5"/>
    <w:basedOn w:val="Normal"/>
    <w:pPr>
      <w:numPr>
        <w:numId w:val="41"/>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ind w:left="567" w:hanging="567"/>
    </w:pPr>
    <w:rPr>
      <w:rFonts w:ascii="Consolas" w:hAnsi="Consolas"/>
      <w:lang w:val="cs-CZ" w:eastAsia="en-US"/>
    </w:rPr>
  </w:style>
  <w:style w:type="character" w:customStyle="1" w:styleId="MacroTextChar">
    <w:name w:val="Macro Text Char"/>
    <w:basedOn w:val="DefaultParagraphFont"/>
    <w:link w:val="MacroText"/>
    <w:rPr>
      <w:rFonts w:ascii="Consolas" w:hAnsi="Consolas"/>
      <w:lang w:val="cs-CZ"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cs-CZ" w:eastAsia="en-US"/>
    </w:rPr>
  </w:style>
  <w:style w:type="paragraph" w:styleId="PlainText">
    <w:name w:val="Plain Text"/>
    <w:basedOn w:val="Normal"/>
    <w:link w:val="PlainTextChar"/>
    <w:rPr>
      <w:rFonts w:ascii="Consolas" w:hAnsi="Consolas"/>
      <w:sz w:val="21"/>
      <w:szCs w:val="21"/>
    </w:rPr>
  </w:style>
  <w:style w:type="character" w:customStyle="1" w:styleId="PlainTextChar">
    <w:name w:val="Plain Text Char"/>
    <w:basedOn w:val="DefaultParagraphFont"/>
    <w:link w:val="PlainText"/>
    <w:rPr>
      <w:rFonts w:ascii="Consolas" w:hAnsi="Consolas"/>
      <w:sz w:val="21"/>
      <w:szCs w:val="21"/>
      <w:lang w:val="cs-CZ" w:eastAsia="en-US"/>
    </w:rPr>
  </w:style>
  <w:style w:type="paragraph" w:styleId="TableofAuthorities">
    <w:name w:val="table of authorities"/>
    <w:basedOn w:val="Normal"/>
    <w:next w:val="Normal"/>
    <w:pPr>
      <w:ind w:left="220" w:hanging="220"/>
    </w:p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NormalWeb">
    <w:name w:val="Normal (Web)"/>
    <w:basedOn w:val="Normal"/>
    <w:rPr>
      <w:sz w:val="24"/>
      <w:szCs w:val="24"/>
    </w:rPr>
  </w:style>
  <w:style w:type="paragraph" w:styleId="NormalIndent">
    <w:name w:val="Normal Indent"/>
    <w:basedOn w:val="Normal"/>
    <w:pPr>
      <w:ind w:left="708"/>
    </w:pPr>
  </w:style>
  <w:style w:type="paragraph" w:styleId="BodyTextFirstIndent">
    <w:name w:val="Body Text First Indent"/>
    <w:basedOn w:val="BodyText"/>
    <w:link w:val="BodyTextFirstIndentChar"/>
    <w:pPr>
      <w:ind w:left="567" w:firstLine="360"/>
    </w:pPr>
  </w:style>
  <w:style w:type="character" w:customStyle="1" w:styleId="BodyTextChar">
    <w:name w:val="Body Text Char"/>
    <w:basedOn w:val="DefaultParagraphFont"/>
    <w:link w:val="BodyText"/>
    <w:rPr>
      <w:sz w:val="22"/>
      <w:lang w:val="cs-CZ" w:eastAsia="en-US"/>
    </w:rPr>
  </w:style>
  <w:style w:type="character" w:customStyle="1" w:styleId="BodyTextFirstIndentChar">
    <w:name w:val="Body Text First Indent Char"/>
    <w:basedOn w:val="BodyTextChar"/>
    <w:link w:val="BodyTextFirstIndent"/>
    <w:rPr>
      <w:sz w:val="22"/>
      <w:lang w:val="cs-CZ" w:eastAsia="en-US"/>
    </w:rPr>
  </w:style>
  <w:style w:type="paragraph" w:styleId="BodyTextFirstIndent2">
    <w:name w:val="Body Text First Indent 2"/>
    <w:basedOn w:val="BodyTextIndent"/>
    <w:link w:val="BodyTextFirstIndent2Char"/>
    <w:pPr>
      <w:tabs>
        <w:tab w:val="clear" w:pos="567"/>
      </w:tabs>
      <w:suppressAutoHyphens w:val="0"/>
      <w:spacing w:line="240" w:lineRule="auto"/>
      <w:ind w:left="360" w:firstLine="360"/>
      <w:jc w:val="left"/>
    </w:pPr>
    <w:rPr>
      <w:b w:val="0"/>
      <w:i w:val="0"/>
      <w:color w:val="auto"/>
      <w:sz w:val="22"/>
      <w:lang w:val="cs-CZ"/>
    </w:rPr>
  </w:style>
  <w:style w:type="character" w:customStyle="1" w:styleId="BodyTextFirstIndent2Char">
    <w:name w:val="Body Text First Indent 2 Char"/>
    <w:basedOn w:val="BodyTextIndentChar"/>
    <w:link w:val="BodyTextFirstIndent2"/>
    <w:rPr>
      <w:b w:val="0"/>
      <w:i w:val="0"/>
      <w:color w:val="000000"/>
      <w:sz w:val="22"/>
      <w:lang w:val="cs-CZ" w:eastAsia="en-US"/>
    </w:r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cs-CZ" w:eastAsia="en-US"/>
    </w:rPr>
  </w:style>
  <w:style w:type="paragraph" w:styleId="EnvelopeReturn">
    <w:name w:val="envelope return"/>
    <w:basedOn w:val="Normal"/>
    <w:rPr>
      <w:rFonts w:asciiTheme="majorHAnsi" w:eastAsiaTheme="majorEastAsia" w:hAnsiTheme="majorHAnsi" w:cstheme="majorBidi"/>
      <w:sz w:val="20"/>
    </w:rPr>
  </w:style>
  <w:style w:type="paragraph" w:styleId="EnvelopeAddress">
    <w:name w:val="envelope address"/>
    <w:basedOn w:val="Normal"/>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Signature">
    <w:name w:val="Signature"/>
    <w:basedOn w:val="Normal"/>
    <w:link w:val="SignatureChar"/>
    <w:pPr>
      <w:ind w:left="4252"/>
    </w:pPr>
  </w:style>
  <w:style w:type="character" w:customStyle="1" w:styleId="SignatureChar">
    <w:name w:val="Signature Char"/>
    <w:basedOn w:val="DefaultParagraphFont"/>
    <w:link w:val="Signature"/>
    <w:rPr>
      <w:sz w:val="22"/>
      <w:lang w:val="cs-CZ" w:eastAsia="en-US"/>
    </w:rPr>
  </w:style>
  <w:style w:type="paragraph" w:styleId="Subtitle">
    <w:name w:val="Subtitle"/>
    <w:basedOn w:val="Normal"/>
    <w:next w:val="Normal"/>
    <w:link w:val="SubtitleChar"/>
    <w:qFormat/>
    <w:pPr>
      <w:numPr>
        <w:ilvl w:val="1"/>
      </w:numPr>
      <w:spacing w:after="160"/>
      <w:ind w:left="567" w:hanging="567"/>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cs-CZ" w:eastAsia="en-US"/>
    </w:rPr>
  </w:style>
  <w:style w:type="paragraph" w:styleId="TOC1">
    <w:name w:val="toc 1"/>
    <w:basedOn w:val="Normal"/>
    <w:next w:val="Normal"/>
    <w:autoRedefine/>
    <w:pPr>
      <w:spacing w:after="100"/>
      <w:ind w:left="0"/>
    </w:pPr>
  </w:style>
  <w:style w:type="paragraph" w:styleId="TOC2">
    <w:name w:val="toc 2"/>
    <w:basedOn w:val="Normal"/>
    <w:next w:val="Normal"/>
    <w:autoRedefine/>
    <w:pPr>
      <w:spacing w:after="100"/>
      <w:ind w:left="220"/>
    </w:pPr>
  </w:style>
  <w:style w:type="paragraph" w:styleId="TOC3">
    <w:name w:val="toc 3"/>
    <w:basedOn w:val="Normal"/>
    <w:next w:val="Normal"/>
    <w:autoRedefine/>
    <w:pPr>
      <w:spacing w:after="100"/>
      <w:ind w:left="440"/>
    </w:pPr>
  </w:style>
  <w:style w:type="paragraph" w:styleId="TOC4">
    <w:name w:val="toc 4"/>
    <w:basedOn w:val="Normal"/>
    <w:next w:val="Normal"/>
    <w:autoRedefine/>
    <w:pPr>
      <w:spacing w:after="100"/>
      <w:ind w:left="660"/>
    </w:pPr>
  </w:style>
  <w:style w:type="paragraph" w:styleId="TOC5">
    <w:name w:val="toc 5"/>
    <w:basedOn w:val="Normal"/>
    <w:next w:val="Normal"/>
    <w:autoRedefine/>
    <w:pPr>
      <w:spacing w:after="100"/>
      <w:ind w:left="880"/>
    </w:pPr>
  </w:style>
  <w:style w:type="paragraph" w:styleId="TOC6">
    <w:name w:val="toc 6"/>
    <w:basedOn w:val="Normal"/>
    <w:next w:val="Normal"/>
    <w:autoRedefine/>
    <w:pPr>
      <w:spacing w:after="100"/>
      <w:ind w:left="1100"/>
    </w:pPr>
  </w:style>
  <w:style w:type="paragraph" w:styleId="TOC7">
    <w:name w:val="toc 7"/>
    <w:basedOn w:val="Normal"/>
    <w:next w:val="Normal"/>
    <w:autoRedefine/>
    <w:pPr>
      <w:spacing w:after="100"/>
      <w:ind w:left="1320"/>
    </w:pPr>
  </w:style>
  <w:style w:type="paragraph" w:styleId="TOC8">
    <w:name w:val="toc 8"/>
    <w:basedOn w:val="Normal"/>
    <w:next w:val="Normal"/>
    <w:autoRedefine/>
    <w:pPr>
      <w:spacing w:after="100"/>
      <w:ind w:left="1540"/>
    </w:pPr>
  </w:style>
  <w:style w:type="paragraph" w:styleId="TOC9">
    <w:name w:val="toc 9"/>
    <w:basedOn w:val="Normal"/>
    <w:next w:val="Normal"/>
    <w:autoRedefine/>
    <w:pPr>
      <w:spacing w:after="100"/>
      <w:ind w:left="1760"/>
    </w:p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lang w:val="cs-CZ" w:eastAsia="en-US"/>
    </w:rPr>
  </w:style>
  <w:style w:type="paragraph" w:customStyle="1" w:styleId="TitleA">
    <w:name w:val="Title A"/>
    <w:basedOn w:val="Normal"/>
    <w:next w:val="Normal"/>
    <w:pPr>
      <w:tabs>
        <w:tab w:val="left" w:pos="-1440"/>
        <w:tab w:val="left" w:pos="-720"/>
        <w:tab w:val="left" w:pos="567"/>
      </w:tabs>
      <w:ind w:left="0" w:firstLine="0"/>
      <w:jc w:val="center"/>
    </w:pPr>
    <w:rPr>
      <w:b/>
      <w:noProof/>
      <w:szCs w:val="22"/>
      <w:lang w:val="en-GB"/>
    </w:rPr>
  </w:style>
  <w:style w:type="paragraph" w:customStyle="1" w:styleId="TitleB">
    <w:name w:val="Title B"/>
    <w:basedOn w:val="Normal"/>
    <w:pPr>
      <w:tabs>
        <w:tab w:val="left" w:pos="567"/>
      </w:tabs>
    </w:pPr>
    <w:rPr>
      <w:b/>
      <w:noProof/>
      <w:szCs w:val="22"/>
      <w:lang w:val="en-GB"/>
    </w:rPr>
  </w:style>
  <w:style w:type="character" w:styleId="UnresolvedMention">
    <w:name w:val="Unresolved Mention"/>
    <w:basedOn w:val="DefaultParagraphFont"/>
    <w:uiPriority w:val="99"/>
    <w:semiHidden/>
    <w:unhideWhenUsed/>
    <w:rsid w:val="00F63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5104">
      <w:bodyDiv w:val="1"/>
      <w:marLeft w:val="0"/>
      <w:marRight w:val="0"/>
      <w:marTop w:val="0"/>
      <w:marBottom w:val="0"/>
      <w:divBdr>
        <w:top w:val="none" w:sz="0" w:space="0" w:color="auto"/>
        <w:left w:val="none" w:sz="0" w:space="0" w:color="auto"/>
        <w:bottom w:val="none" w:sz="0" w:space="0" w:color="auto"/>
        <w:right w:val="none" w:sz="0" w:space="0" w:color="auto"/>
      </w:divBdr>
      <w:divsChild>
        <w:div w:id="1097336262">
          <w:marLeft w:val="0"/>
          <w:marRight w:val="0"/>
          <w:marTop w:val="0"/>
          <w:marBottom w:val="0"/>
          <w:divBdr>
            <w:top w:val="none" w:sz="0" w:space="0" w:color="auto"/>
            <w:left w:val="none" w:sz="0" w:space="0" w:color="auto"/>
            <w:bottom w:val="none" w:sz="0" w:space="0" w:color="auto"/>
            <w:right w:val="none" w:sz="0" w:space="0" w:color="auto"/>
          </w:divBdr>
          <w:divsChild>
            <w:div w:id="2063747152">
              <w:marLeft w:val="0"/>
              <w:marRight w:val="0"/>
              <w:marTop w:val="0"/>
              <w:marBottom w:val="0"/>
              <w:divBdr>
                <w:top w:val="none" w:sz="0" w:space="0" w:color="auto"/>
                <w:left w:val="none" w:sz="0" w:space="0" w:color="auto"/>
                <w:bottom w:val="none" w:sz="0" w:space="0" w:color="auto"/>
                <w:right w:val="none" w:sz="0" w:space="0" w:color="auto"/>
              </w:divBdr>
              <w:divsChild>
                <w:div w:id="112946984">
                  <w:marLeft w:val="0"/>
                  <w:marRight w:val="0"/>
                  <w:marTop w:val="0"/>
                  <w:marBottom w:val="0"/>
                  <w:divBdr>
                    <w:top w:val="none" w:sz="0" w:space="0" w:color="auto"/>
                    <w:left w:val="none" w:sz="0" w:space="0" w:color="auto"/>
                    <w:bottom w:val="none" w:sz="0" w:space="0" w:color="auto"/>
                    <w:right w:val="none" w:sz="0" w:space="0" w:color="auto"/>
                  </w:divBdr>
                  <w:divsChild>
                    <w:div w:id="792677088">
                      <w:marLeft w:val="0"/>
                      <w:marRight w:val="0"/>
                      <w:marTop w:val="0"/>
                      <w:marBottom w:val="0"/>
                      <w:divBdr>
                        <w:top w:val="none" w:sz="0" w:space="0" w:color="auto"/>
                        <w:left w:val="none" w:sz="0" w:space="0" w:color="auto"/>
                        <w:bottom w:val="none" w:sz="0" w:space="0" w:color="auto"/>
                        <w:right w:val="none" w:sz="0" w:space="0" w:color="auto"/>
                      </w:divBdr>
                      <w:divsChild>
                        <w:div w:id="435096835">
                          <w:marLeft w:val="0"/>
                          <w:marRight w:val="0"/>
                          <w:marTop w:val="0"/>
                          <w:marBottom w:val="0"/>
                          <w:divBdr>
                            <w:top w:val="none" w:sz="0" w:space="0" w:color="auto"/>
                            <w:left w:val="none" w:sz="0" w:space="0" w:color="auto"/>
                            <w:bottom w:val="none" w:sz="0" w:space="0" w:color="auto"/>
                            <w:right w:val="none" w:sz="0" w:space="0" w:color="auto"/>
                          </w:divBdr>
                          <w:divsChild>
                            <w:div w:id="703943690">
                              <w:marLeft w:val="0"/>
                              <w:marRight w:val="0"/>
                              <w:marTop w:val="0"/>
                              <w:marBottom w:val="0"/>
                              <w:divBdr>
                                <w:top w:val="none" w:sz="0" w:space="0" w:color="auto"/>
                                <w:left w:val="none" w:sz="0" w:space="0" w:color="auto"/>
                                <w:bottom w:val="none" w:sz="0" w:space="0" w:color="auto"/>
                                <w:right w:val="none" w:sz="0" w:space="0" w:color="auto"/>
                              </w:divBdr>
                              <w:divsChild>
                                <w:div w:id="2037073179">
                                  <w:marLeft w:val="0"/>
                                  <w:marRight w:val="0"/>
                                  <w:marTop w:val="0"/>
                                  <w:marBottom w:val="0"/>
                                  <w:divBdr>
                                    <w:top w:val="none" w:sz="0" w:space="0" w:color="auto"/>
                                    <w:left w:val="none" w:sz="0" w:space="0" w:color="auto"/>
                                    <w:bottom w:val="none" w:sz="0" w:space="0" w:color="auto"/>
                                    <w:right w:val="none" w:sz="0" w:space="0" w:color="auto"/>
                                  </w:divBdr>
                                  <w:divsChild>
                                    <w:div w:id="1080130004">
                                      <w:marLeft w:val="0"/>
                                      <w:marRight w:val="0"/>
                                      <w:marTop w:val="0"/>
                                      <w:marBottom w:val="0"/>
                                      <w:divBdr>
                                        <w:top w:val="none" w:sz="0" w:space="0" w:color="auto"/>
                                        <w:left w:val="none" w:sz="0" w:space="0" w:color="auto"/>
                                        <w:bottom w:val="none" w:sz="0" w:space="0" w:color="auto"/>
                                        <w:right w:val="none" w:sz="0" w:space="0" w:color="auto"/>
                                      </w:divBdr>
                                      <w:divsChild>
                                        <w:div w:id="16396687">
                                          <w:marLeft w:val="0"/>
                                          <w:marRight w:val="0"/>
                                          <w:marTop w:val="0"/>
                                          <w:marBottom w:val="0"/>
                                          <w:divBdr>
                                            <w:top w:val="none" w:sz="0" w:space="0" w:color="auto"/>
                                            <w:left w:val="none" w:sz="0" w:space="0" w:color="auto"/>
                                            <w:bottom w:val="none" w:sz="0" w:space="0" w:color="auto"/>
                                            <w:right w:val="none" w:sz="0" w:space="0" w:color="auto"/>
                                          </w:divBdr>
                                          <w:divsChild>
                                            <w:div w:id="593395227">
                                              <w:marLeft w:val="0"/>
                                              <w:marRight w:val="0"/>
                                              <w:marTop w:val="0"/>
                                              <w:marBottom w:val="0"/>
                                              <w:divBdr>
                                                <w:top w:val="single" w:sz="6" w:space="0" w:color="F5F5F5"/>
                                                <w:left w:val="single" w:sz="6" w:space="0" w:color="F5F5F5"/>
                                                <w:bottom w:val="single" w:sz="6" w:space="0" w:color="F5F5F5"/>
                                                <w:right w:val="single" w:sz="6" w:space="0" w:color="F5F5F5"/>
                                              </w:divBdr>
                                              <w:divsChild>
                                                <w:div w:id="200703870">
                                                  <w:marLeft w:val="0"/>
                                                  <w:marRight w:val="0"/>
                                                  <w:marTop w:val="0"/>
                                                  <w:marBottom w:val="0"/>
                                                  <w:divBdr>
                                                    <w:top w:val="none" w:sz="0" w:space="0" w:color="auto"/>
                                                    <w:left w:val="none" w:sz="0" w:space="0" w:color="auto"/>
                                                    <w:bottom w:val="none" w:sz="0" w:space="0" w:color="auto"/>
                                                    <w:right w:val="none" w:sz="0" w:space="0" w:color="auto"/>
                                                  </w:divBdr>
                                                  <w:divsChild>
                                                    <w:div w:id="6984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868529">
      <w:bodyDiv w:val="1"/>
      <w:marLeft w:val="0"/>
      <w:marRight w:val="0"/>
      <w:marTop w:val="0"/>
      <w:marBottom w:val="0"/>
      <w:divBdr>
        <w:top w:val="none" w:sz="0" w:space="0" w:color="auto"/>
        <w:left w:val="none" w:sz="0" w:space="0" w:color="auto"/>
        <w:bottom w:val="none" w:sz="0" w:space="0" w:color="auto"/>
        <w:right w:val="none" w:sz="0" w:space="0" w:color="auto"/>
      </w:divBdr>
      <w:divsChild>
        <w:div w:id="1205023294">
          <w:marLeft w:val="0"/>
          <w:marRight w:val="0"/>
          <w:marTop w:val="0"/>
          <w:marBottom w:val="0"/>
          <w:divBdr>
            <w:top w:val="none" w:sz="0" w:space="0" w:color="auto"/>
            <w:left w:val="none" w:sz="0" w:space="0" w:color="auto"/>
            <w:bottom w:val="none" w:sz="0" w:space="0" w:color="auto"/>
            <w:right w:val="none" w:sz="0" w:space="0" w:color="auto"/>
          </w:divBdr>
          <w:divsChild>
            <w:div w:id="324552434">
              <w:marLeft w:val="0"/>
              <w:marRight w:val="0"/>
              <w:marTop w:val="0"/>
              <w:marBottom w:val="0"/>
              <w:divBdr>
                <w:top w:val="none" w:sz="0" w:space="0" w:color="auto"/>
                <w:left w:val="none" w:sz="0" w:space="0" w:color="auto"/>
                <w:bottom w:val="none" w:sz="0" w:space="0" w:color="auto"/>
                <w:right w:val="none" w:sz="0" w:space="0" w:color="auto"/>
              </w:divBdr>
              <w:divsChild>
                <w:div w:id="372654555">
                  <w:marLeft w:val="0"/>
                  <w:marRight w:val="0"/>
                  <w:marTop w:val="0"/>
                  <w:marBottom w:val="0"/>
                  <w:divBdr>
                    <w:top w:val="none" w:sz="0" w:space="0" w:color="auto"/>
                    <w:left w:val="none" w:sz="0" w:space="0" w:color="auto"/>
                    <w:bottom w:val="none" w:sz="0" w:space="0" w:color="auto"/>
                    <w:right w:val="none" w:sz="0" w:space="0" w:color="auto"/>
                  </w:divBdr>
                  <w:divsChild>
                    <w:div w:id="1499734032">
                      <w:marLeft w:val="0"/>
                      <w:marRight w:val="0"/>
                      <w:marTop w:val="0"/>
                      <w:marBottom w:val="0"/>
                      <w:divBdr>
                        <w:top w:val="none" w:sz="0" w:space="0" w:color="auto"/>
                        <w:left w:val="none" w:sz="0" w:space="0" w:color="auto"/>
                        <w:bottom w:val="none" w:sz="0" w:space="0" w:color="auto"/>
                        <w:right w:val="none" w:sz="0" w:space="0" w:color="auto"/>
                      </w:divBdr>
                      <w:divsChild>
                        <w:div w:id="614874766">
                          <w:marLeft w:val="0"/>
                          <w:marRight w:val="0"/>
                          <w:marTop w:val="0"/>
                          <w:marBottom w:val="0"/>
                          <w:divBdr>
                            <w:top w:val="none" w:sz="0" w:space="0" w:color="auto"/>
                            <w:left w:val="none" w:sz="0" w:space="0" w:color="auto"/>
                            <w:bottom w:val="none" w:sz="0" w:space="0" w:color="auto"/>
                            <w:right w:val="none" w:sz="0" w:space="0" w:color="auto"/>
                          </w:divBdr>
                          <w:divsChild>
                            <w:div w:id="1663196194">
                              <w:marLeft w:val="0"/>
                              <w:marRight w:val="0"/>
                              <w:marTop w:val="0"/>
                              <w:marBottom w:val="0"/>
                              <w:divBdr>
                                <w:top w:val="none" w:sz="0" w:space="0" w:color="auto"/>
                                <w:left w:val="none" w:sz="0" w:space="0" w:color="auto"/>
                                <w:bottom w:val="none" w:sz="0" w:space="0" w:color="auto"/>
                                <w:right w:val="none" w:sz="0" w:space="0" w:color="auto"/>
                              </w:divBdr>
                              <w:divsChild>
                                <w:div w:id="789131300">
                                  <w:marLeft w:val="0"/>
                                  <w:marRight w:val="0"/>
                                  <w:marTop w:val="0"/>
                                  <w:marBottom w:val="0"/>
                                  <w:divBdr>
                                    <w:top w:val="none" w:sz="0" w:space="0" w:color="auto"/>
                                    <w:left w:val="none" w:sz="0" w:space="0" w:color="auto"/>
                                    <w:bottom w:val="none" w:sz="0" w:space="0" w:color="auto"/>
                                    <w:right w:val="none" w:sz="0" w:space="0" w:color="auto"/>
                                  </w:divBdr>
                                  <w:divsChild>
                                    <w:div w:id="2147384557">
                                      <w:marLeft w:val="0"/>
                                      <w:marRight w:val="0"/>
                                      <w:marTop w:val="0"/>
                                      <w:marBottom w:val="0"/>
                                      <w:divBdr>
                                        <w:top w:val="none" w:sz="0" w:space="0" w:color="auto"/>
                                        <w:left w:val="none" w:sz="0" w:space="0" w:color="auto"/>
                                        <w:bottom w:val="none" w:sz="0" w:space="0" w:color="auto"/>
                                        <w:right w:val="none" w:sz="0" w:space="0" w:color="auto"/>
                                      </w:divBdr>
                                      <w:divsChild>
                                        <w:div w:id="19555482">
                                          <w:marLeft w:val="0"/>
                                          <w:marRight w:val="0"/>
                                          <w:marTop w:val="0"/>
                                          <w:marBottom w:val="0"/>
                                          <w:divBdr>
                                            <w:top w:val="none" w:sz="0" w:space="0" w:color="auto"/>
                                            <w:left w:val="none" w:sz="0" w:space="0" w:color="auto"/>
                                            <w:bottom w:val="none" w:sz="0" w:space="0" w:color="auto"/>
                                            <w:right w:val="none" w:sz="0" w:space="0" w:color="auto"/>
                                          </w:divBdr>
                                          <w:divsChild>
                                            <w:div w:id="1832788017">
                                              <w:marLeft w:val="0"/>
                                              <w:marRight w:val="0"/>
                                              <w:marTop w:val="0"/>
                                              <w:marBottom w:val="0"/>
                                              <w:divBdr>
                                                <w:top w:val="single" w:sz="6" w:space="0" w:color="F5F5F5"/>
                                                <w:left w:val="single" w:sz="6" w:space="0" w:color="F5F5F5"/>
                                                <w:bottom w:val="single" w:sz="6" w:space="0" w:color="F5F5F5"/>
                                                <w:right w:val="single" w:sz="6" w:space="0" w:color="F5F5F5"/>
                                              </w:divBdr>
                                              <w:divsChild>
                                                <w:div w:id="186061404">
                                                  <w:marLeft w:val="0"/>
                                                  <w:marRight w:val="0"/>
                                                  <w:marTop w:val="0"/>
                                                  <w:marBottom w:val="0"/>
                                                  <w:divBdr>
                                                    <w:top w:val="none" w:sz="0" w:space="0" w:color="auto"/>
                                                    <w:left w:val="none" w:sz="0" w:space="0" w:color="auto"/>
                                                    <w:bottom w:val="none" w:sz="0" w:space="0" w:color="auto"/>
                                                    <w:right w:val="none" w:sz="0" w:space="0" w:color="auto"/>
                                                  </w:divBdr>
                                                  <w:divsChild>
                                                    <w:div w:id="8785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6876954">
      <w:bodyDiv w:val="1"/>
      <w:marLeft w:val="0"/>
      <w:marRight w:val="0"/>
      <w:marTop w:val="0"/>
      <w:marBottom w:val="0"/>
      <w:divBdr>
        <w:top w:val="none" w:sz="0" w:space="0" w:color="auto"/>
        <w:left w:val="none" w:sz="0" w:space="0" w:color="auto"/>
        <w:bottom w:val="none" w:sz="0" w:space="0" w:color="auto"/>
        <w:right w:val="none" w:sz="0" w:space="0" w:color="auto"/>
      </w:divBdr>
    </w:div>
    <w:div w:id="3808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098529">
          <w:marLeft w:val="0"/>
          <w:marRight w:val="0"/>
          <w:marTop w:val="0"/>
          <w:marBottom w:val="0"/>
          <w:divBdr>
            <w:top w:val="none" w:sz="0" w:space="0" w:color="auto"/>
            <w:left w:val="none" w:sz="0" w:space="0" w:color="auto"/>
            <w:bottom w:val="none" w:sz="0" w:space="0" w:color="auto"/>
            <w:right w:val="none" w:sz="0" w:space="0" w:color="auto"/>
          </w:divBdr>
          <w:divsChild>
            <w:div w:id="1550723206">
              <w:marLeft w:val="0"/>
              <w:marRight w:val="0"/>
              <w:marTop w:val="0"/>
              <w:marBottom w:val="0"/>
              <w:divBdr>
                <w:top w:val="none" w:sz="0" w:space="0" w:color="auto"/>
                <w:left w:val="none" w:sz="0" w:space="0" w:color="auto"/>
                <w:bottom w:val="none" w:sz="0" w:space="0" w:color="auto"/>
                <w:right w:val="none" w:sz="0" w:space="0" w:color="auto"/>
              </w:divBdr>
              <w:divsChild>
                <w:div w:id="776484803">
                  <w:marLeft w:val="0"/>
                  <w:marRight w:val="0"/>
                  <w:marTop w:val="0"/>
                  <w:marBottom w:val="0"/>
                  <w:divBdr>
                    <w:top w:val="none" w:sz="0" w:space="0" w:color="auto"/>
                    <w:left w:val="none" w:sz="0" w:space="0" w:color="auto"/>
                    <w:bottom w:val="none" w:sz="0" w:space="0" w:color="auto"/>
                    <w:right w:val="none" w:sz="0" w:space="0" w:color="auto"/>
                  </w:divBdr>
                  <w:divsChild>
                    <w:div w:id="1192842974">
                      <w:marLeft w:val="0"/>
                      <w:marRight w:val="0"/>
                      <w:marTop w:val="0"/>
                      <w:marBottom w:val="0"/>
                      <w:divBdr>
                        <w:top w:val="none" w:sz="0" w:space="0" w:color="auto"/>
                        <w:left w:val="none" w:sz="0" w:space="0" w:color="auto"/>
                        <w:bottom w:val="none" w:sz="0" w:space="0" w:color="auto"/>
                        <w:right w:val="none" w:sz="0" w:space="0" w:color="auto"/>
                      </w:divBdr>
                      <w:divsChild>
                        <w:div w:id="1274284455">
                          <w:marLeft w:val="0"/>
                          <w:marRight w:val="0"/>
                          <w:marTop w:val="0"/>
                          <w:marBottom w:val="0"/>
                          <w:divBdr>
                            <w:top w:val="none" w:sz="0" w:space="0" w:color="auto"/>
                            <w:left w:val="none" w:sz="0" w:space="0" w:color="auto"/>
                            <w:bottom w:val="none" w:sz="0" w:space="0" w:color="auto"/>
                            <w:right w:val="none" w:sz="0" w:space="0" w:color="auto"/>
                          </w:divBdr>
                          <w:divsChild>
                            <w:div w:id="1788116966">
                              <w:marLeft w:val="0"/>
                              <w:marRight w:val="0"/>
                              <w:marTop w:val="0"/>
                              <w:marBottom w:val="0"/>
                              <w:divBdr>
                                <w:top w:val="none" w:sz="0" w:space="0" w:color="auto"/>
                                <w:left w:val="none" w:sz="0" w:space="0" w:color="auto"/>
                                <w:bottom w:val="none" w:sz="0" w:space="0" w:color="auto"/>
                                <w:right w:val="none" w:sz="0" w:space="0" w:color="auto"/>
                              </w:divBdr>
                              <w:divsChild>
                                <w:div w:id="801583027">
                                  <w:marLeft w:val="0"/>
                                  <w:marRight w:val="0"/>
                                  <w:marTop w:val="0"/>
                                  <w:marBottom w:val="0"/>
                                  <w:divBdr>
                                    <w:top w:val="none" w:sz="0" w:space="0" w:color="auto"/>
                                    <w:left w:val="none" w:sz="0" w:space="0" w:color="auto"/>
                                    <w:bottom w:val="none" w:sz="0" w:space="0" w:color="auto"/>
                                    <w:right w:val="none" w:sz="0" w:space="0" w:color="auto"/>
                                  </w:divBdr>
                                  <w:divsChild>
                                    <w:div w:id="1611350502">
                                      <w:marLeft w:val="0"/>
                                      <w:marRight w:val="0"/>
                                      <w:marTop w:val="0"/>
                                      <w:marBottom w:val="0"/>
                                      <w:divBdr>
                                        <w:top w:val="none" w:sz="0" w:space="0" w:color="auto"/>
                                        <w:left w:val="none" w:sz="0" w:space="0" w:color="auto"/>
                                        <w:bottom w:val="none" w:sz="0" w:space="0" w:color="auto"/>
                                        <w:right w:val="none" w:sz="0" w:space="0" w:color="auto"/>
                                      </w:divBdr>
                                      <w:divsChild>
                                        <w:div w:id="1997569762">
                                          <w:marLeft w:val="0"/>
                                          <w:marRight w:val="0"/>
                                          <w:marTop w:val="0"/>
                                          <w:marBottom w:val="0"/>
                                          <w:divBdr>
                                            <w:top w:val="none" w:sz="0" w:space="0" w:color="auto"/>
                                            <w:left w:val="none" w:sz="0" w:space="0" w:color="auto"/>
                                            <w:bottom w:val="none" w:sz="0" w:space="0" w:color="auto"/>
                                            <w:right w:val="none" w:sz="0" w:space="0" w:color="auto"/>
                                          </w:divBdr>
                                          <w:divsChild>
                                            <w:div w:id="1840777496">
                                              <w:marLeft w:val="0"/>
                                              <w:marRight w:val="0"/>
                                              <w:marTop w:val="0"/>
                                              <w:marBottom w:val="0"/>
                                              <w:divBdr>
                                                <w:top w:val="single" w:sz="6" w:space="0" w:color="F5F5F5"/>
                                                <w:left w:val="single" w:sz="6" w:space="0" w:color="F5F5F5"/>
                                                <w:bottom w:val="single" w:sz="6" w:space="0" w:color="F5F5F5"/>
                                                <w:right w:val="single" w:sz="6" w:space="0" w:color="F5F5F5"/>
                                              </w:divBdr>
                                              <w:divsChild>
                                                <w:div w:id="1244100225">
                                                  <w:marLeft w:val="0"/>
                                                  <w:marRight w:val="0"/>
                                                  <w:marTop w:val="0"/>
                                                  <w:marBottom w:val="0"/>
                                                  <w:divBdr>
                                                    <w:top w:val="none" w:sz="0" w:space="0" w:color="auto"/>
                                                    <w:left w:val="none" w:sz="0" w:space="0" w:color="auto"/>
                                                    <w:bottom w:val="none" w:sz="0" w:space="0" w:color="auto"/>
                                                    <w:right w:val="none" w:sz="0" w:space="0" w:color="auto"/>
                                                  </w:divBdr>
                                                  <w:divsChild>
                                                    <w:div w:id="18246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112101">
      <w:bodyDiv w:val="1"/>
      <w:marLeft w:val="0"/>
      <w:marRight w:val="0"/>
      <w:marTop w:val="0"/>
      <w:marBottom w:val="0"/>
      <w:divBdr>
        <w:top w:val="none" w:sz="0" w:space="0" w:color="auto"/>
        <w:left w:val="none" w:sz="0" w:space="0" w:color="auto"/>
        <w:bottom w:val="none" w:sz="0" w:space="0" w:color="auto"/>
        <w:right w:val="none" w:sz="0" w:space="0" w:color="auto"/>
      </w:divBdr>
      <w:divsChild>
        <w:div w:id="431824772">
          <w:marLeft w:val="0"/>
          <w:marRight w:val="0"/>
          <w:marTop w:val="0"/>
          <w:marBottom w:val="0"/>
          <w:divBdr>
            <w:top w:val="none" w:sz="0" w:space="0" w:color="auto"/>
            <w:left w:val="none" w:sz="0" w:space="0" w:color="auto"/>
            <w:bottom w:val="none" w:sz="0" w:space="0" w:color="auto"/>
            <w:right w:val="none" w:sz="0" w:space="0" w:color="auto"/>
          </w:divBdr>
          <w:divsChild>
            <w:div w:id="209652420">
              <w:marLeft w:val="0"/>
              <w:marRight w:val="0"/>
              <w:marTop w:val="0"/>
              <w:marBottom w:val="0"/>
              <w:divBdr>
                <w:top w:val="none" w:sz="0" w:space="0" w:color="auto"/>
                <w:left w:val="none" w:sz="0" w:space="0" w:color="auto"/>
                <w:bottom w:val="none" w:sz="0" w:space="0" w:color="auto"/>
                <w:right w:val="none" w:sz="0" w:space="0" w:color="auto"/>
              </w:divBdr>
              <w:divsChild>
                <w:div w:id="2031905136">
                  <w:marLeft w:val="0"/>
                  <w:marRight w:val="0"/>
                  <w:marTop w:val="0"/>
                  <w:marBottom w:val="0"/>
                  <w:divBdr>
                    <w:top w:val="none" w:sz="0" w:space="0" w:color="auto"/>
                    <w:left w:val="none" w:sz="0" w:space="0" w:color="auto"/>
                    <w:bottom w:val="none" w:sz="0" w:space="0" w:color="auto"/>
                    <w:right w:val="none" w:sz="0" w:space="0" w:color="auto"/>
                  </w:divBdr>
                  <w:divsChild>
                    <w:div w:id="1749882164">
                      <w:marLeft w:val="0"/>
                      <w:marRight w:val="0"/>
                      <w:marTop w:val="0"/>
                      <w:marBottom w:val="0"/>
                      <w:divBdr>
                        <w:top w:val="none" w:sz="0" w:space="0" w:color="auto"/>
                        <w:left w:val="none" w:sz="0" w:space="0" w:color="auto"/>
                        <w:bottom w:val="none" w:sz="0" w:space="0" w:color="auto"/>
                        <w:right w:val="none" w:sz="0" w:space="0" w:color="auto"/>
                      </w:divBdr>
                      <w:divsChild>
                        <w:div w:id="2131048414">
                          <w:marLeft w:val="0"/>
                          <w:marRight w:val="0"/>
                          <w:marTop w:val="0"/>
                          <w:marBottom w:val="0"/>
                          <w:divBdr>
                            <w:top w:val="none" w:sz="0" w:space="0" w:color="auto"/>
                            <w:left w:val="none" w:sz="0" w:space="0" w:color="auto"/>
                            <w:bottom w:val="none" w:sz="0" w:space="0" w:color="auto"/>
                            <w:right w:val="none" w:sz="0" w:space="0" w:color="auto"/>
                          </w:divBdr>
                          <w:divsChild>
                            <w:div w:id="2126272041">
                              <w:marLeft w:val="0"/>
                              <w:marRight w:val="0"/>
                              <w:marTop w:val="0"/>
                              <w:marBottom w:val="0"/>
                              <w:divBdr>
                                <w:top w:val="none" w:sz="0" w:space="0" w:color="auto"/>
                                <w:left w:val="none" w:sz="0" w:space="0" w:color="auto"/>
                                <w:bottom w:val="none" w:sz="0" w:space="0" w:color="auto"/>
                                <w:right w:val="none" w:sz="0" w:space="0" w:color="auto"/>
                              </w:divBdr>
                              <w:divsChild>
                                <w:div w:id="1307467149">
                                  <w:marLeft w:val="0"/>
                                  <w:marRight w:val="0"/>
                                  <w:marTop w:val="0"/>
                                  <w:marBottom w:val="0"/>
                                  <w:divBdr>
                                    <w:top w:val="none" w:sz="0" w:space="0" w:color="auto"/>
                                    <w:left w:val="none" w:sz="0" w:space="0" w:color="auto"/>
                                    <w:bottom w:val="none" w:sz="0" w:space="0" w:color="auto"/>
                                    <w:right w:val="none" w:sz="0" w:space="0" w:color="auto"/>
                                  </w:divBdr>
                                  <w:divsChild>
                                    <w:div w:id="2061397505">
                                      <w:marLeft w:val="0"/>
                                      <w:marRight w:val="0"/>
                                      <w:marTop w:val="0"/>
                                      <w:marBottom w:val="0"/>
                                      <w:divBdr>
                                        <w:top w:val="none" w:sz="0" w:space="0" w:color="auto"/>
                                        <w:left w:val="none" w:sz="0" w:space="0" w:color="auto"/>
                                        <w:bottom w:val="none" w:sz="0" w:space="0" w:color="auto"/>
                                        <w:right w:val="none" w:sz="0" w:space="0" w:color="auto"/>
                                      </w:divBdr>
                                      <w:divsChild>
                                        <w:div w:id="616375475">
                                          <w:marLeft w:val="0"/>
                                          <w:marRight w:val="0"/>
                                          <w:marTop w:val="0"/>
                                          <w:marBottom w:val="0"/>
                                          <w:divBdr>
                                            <w:top w:val="none" w:sz="0" w:space="0" w:color="auto"/>
                                            <w:left w:val="none" w:sz="0" w:space="0" w:color="auto"/>
                                            <w:bottom w:val="none" w:sz="0" w:space="0" w:color="auto"/>
                                            <w:right w:val="none" w:sz="0" w:space="0" w:color="auto"/>
                                          </w:divBdr>
                                          <w:divsChild>
                                            <w:div w:id="1964262205">
                                              <w:marLeft w:val="0"/>
                                              <w:marRight w:val="0"/>
                                              <w:marTop w:val="0"/>
                                              <w:marBottom w:val="0"/>
                                              <w:divBdr>
                                                <w:top w:val="single" w:sz="6" w:space="0" w:color="F5F5F5"/>
                                                <w:left w:val="single" w:sz="6" w:space="0" w:color="F5F5F5"/>
                                                <w:bottom w:val="single" w:sz="6" w:space="0" w:color="F5F5F5"/>
                                                <w:right w:val="single" w:sz="6" w:space="0" w:color="F5F5F5"/>
                                              </w:divBdr>
                                              <w:divsChild>
                                                <w:div w:id="1495031184">
                                                  <w:marLeft w:val="0"/>
                                                  <w:marRight w:val="0"/>
                                                  <w:marTop w:val="0"/>
                                                  <w:marBottom w:val="0"/>
                                                  <w:divBdr>
                                                    <w:top w:val="none" w:sz="0" w:space="0" w:color="auto"/>
                                                    <w:left w:val="none" w:sz="0" w:space="0" w:color="auto"/>
                                                    <w:bottom w:val="none" w:sz="0" w:space="0" w:color="auto"/>
                                                    <w:right w:val="none" w:sz="0" w:space="0" w:color="auto"/>
                                                  </w:divBdr>
                                                  <w:divsChild>
                                                    <w:div w:id="15579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126003">
      <w:bodyDiv w:val="1"/>
      <w:marLeft w:val="0"/>
      <w:marRight w:val="0"/>
      <w:marTop w:val="0"/>
      <w:marBottom w:val="0"/>
      <w:divBdr>
        <w:top w:val="none" w:sz="0" w:space="0" w:color="auto"/>
        <w:left w:val="none" w:sz="0" w:space="0" w:color="auto"/>
        <w:bottom w:val="none" w:sz="0" w:space="0" w:color="auto"/>
        <w:right w:val="none" w:sz="0" w:space="0" w:color="auto"/>
      </w:divBdr>
      <w:divsChild>
        <w:div w:id="1521621478">
          <w:marLeft w:val="0"/>
          <w:marRight w:val="0"/>
          <w:marTop w:val="0"/>
          <w:marBottom w:val="0"/>
          <w:divBdr>
            <w:top w:val="none" w:sz="0" w:space="0" w:color="auto"/>
            <w:left w:val="none" w:sz="0" w:space="0" w:color="auto"/>
            <w:bottom w:val="none" w:sz="0" w:space="0" w:color="auto"/>
            <w:right w:val="none" w:sz="0" w:space="0" w:color="auto"/>
          </w:divBdr>
          <w:divsChild>
            <w:div w:id="714891403">
              <w:marLeft w:val="0"/>
              <w:marRight w:val="0"/>
              <w:marTop w:val="0"/>
              <w:marBottom w:val="0"/>
              <w:divBdr>
                <w:top w:val="none" w:sz="0" w:space="0" w:color="auto"/>
                <w:left w:val="none" w:sz="0" w:space="0" w:color="auto"/>
                <w:bottom w:val="none" w:sz="0" w:space="0" w:color="auto"/>
                <w:right w:val="none" w:sz="0" w:space="0" w:color="auto"/>
              </w:divBdr>
              <w:divsChild>
                <w:div w:id="2084137742">
                  <w:marLeft w:val="0"/>
                  <w:marRight w:val="0"/>
                  <w:marTop w:val="0"/>
                  <w:marBottom w:val="0"/>
                  <w:divBdr>
                    <w:top w:val="none" w:sz="0" w:space="0" w:color="auto"/>
                    <w:left w:val="none" w:sz="0" w:space="0" w:color="auto"/>
                    <w:bottom w:val="none" w:sz="0" w:space="0" w:color="auto"/>
                    <w:right w:val="none" w:sz="0" w:space="0" w:color="auto"/>
                  </w:divBdr>
                  <w:divsChild>
                    <w:div w:id="712004313">
                      <w:marLeft w:val="0"/>
                      <w:marRight w:val="0"/>
                      <w:marTop w:val="0"/>
                      <w:marBottom w:val="0"/>
                      <w:divBdr>
                        <w:top w:val="none" w:sz="0" w:space="0" w:color="auto"/>
                        <w:left w:val="none" w:sz="0" w:space="0" w:color="auto"/>
                        <w:bottom w:val="none" w:sz="0" w:space="0" w:color="auto"/>
                        <w:right w:val="none" w:sz="0" w:space="0" w:color="auto"/>
                      </w:divBdr>
                      <w:divsChild>
                        <w:div w:id="1297562105">
                          <w:marLeft w:val="0"/>
                          <w:marRight w:val="0"/>
                          <w:marTop w:val="0"/>
                          <w:marBottom w:val="0"/>
                          <w:divBdr>
                            <w:top w:val="none" w:sz="0" w:space="0" w:color="auto"/>
                            <w:left w:val="none" w:sz="0" w:space="0" w:color="auto"/>
                            <w:bottom w:val="none" w:sz="0" w:space="0" w:color="auto"/>
                            <w:right w:val="none" w:sz="0" w:space="0" w:color="auto"/>
                          </w:divBdr>
                          <w:divsChild>
                            <w:div w:id="1289973920">
                              <w:marLeft w:val="0"/>
                              <w:marRight w:val="0"/>
                              <w:marTop w:val="0"/>
                              <w:marBottom w:val="0"/>
                              <w:divBdr>
                                <w:top w:val="none" w:sz="0" w:space="0" w:color="auto"/>
                                <w:left w:val="none" w:sz="0" w:space="0" w:color="auto"/>
                                <w:bottom w:val="none" w:sz="0" w:space="0" w:color="auto"/>
                                <w:right w:val="none" w:sz="0" w:space="0" w:color="auto"/>
                              </w:divBdr>
                              <w:divsChild>
                                <w:div w:id="2033258139">
                                  <w:marLeft w:val="0"/>
                                  <w:marRight w:val="0"/>
                                  <w:marTop w:val="0"/>
                                  <w:marBottom w:val="0"/>
                                  <w:divBdr>
                                    <w:top w:val="none" w:sz="0" w:space="0" w:color="auto"/>
                                    <w:left w:val="none" w:sz="0" w:space="0" w:color="auto"/>
                                    <w:bottom w:val="none" w:sz="0" w:space="0" w:color="auto"/>
                                    <w:right w:val="none" w:sz="0" w:space="0" w:color="auto"/>
                                  </w:divBdr>
                                  <w:divsChild>
                                    <w:div w:id="1502426969">
                                      <w:marLeft w:val="0"/>
                                      <w:marRight w:val="0"/>
                                      <w:marTop w:val="0"/>
                                      <w:marBottom w:val="0"/>
                                      <w:divBdr>
                                        <w:top w:val="none" w:sz="0" w:space="0" w:color="auto"/>
                                        <w:left w:val="none" w:sz="0" w:space="0" w:color="auto"/>
                                        <w:bottom w:val="none" w:sz="0" w:space="0" w:color="auto"/>
                                        <w:right w:val="none" w:sz="0" w:space="0" w:color="auto"/>
                                      </w:divBdr>
                                      <w:divsChild>
                                        <w:div w:id="283385930">
                                          <w:marLeft w:val="0"/>
                                          <w:marRight w:val="0"/>
                                          <w:marTop w:val="0"/>
                                          <w:marBottom w:val="0"/>
                                          <w:divBdr>
                                            <w:top w:val="none" w:sz="0" w:space="0" w:color="auto"/>
                                            <w:left w:val="none" w:sz="0" w:space="0" w:color="auto"/>
                                            <w:bottom w:val="none" w:sz="0" w:space="0" w:color="auto"/>
                                            <w:right w:val="none" w:sz="0" w:space="0" w:color="auto"/>
                                          </w:divBdr>
                                          <w:divsChild>
                                            <w:div w:id="680819554">
                                              <w:marLeft w:val="0"/>
                                              <w:marRight w:val="0"/>
                                              <w:marTop w:val="0"/>
                                              <w:marBottom w:val="0"/>
                                              <w:divBdr>
                                                <w:top w:val="single" w:sz="6" w:space="0" w:color="F5F5F5"/>
                                                <w:left w:val="single" w:sz="6" w:space="0" w:color="F5F5F5"/>
                                                <w:bottom w:val="single" w:sz="6" w:space="0" w:color="F5F5F5"/>
                                                <w:right w:val="single" w:sz="6" w:space="0" w:color="F5F5F5"/>
                                              </w:divBdr>
                                              <w:divsChild>
                                                <w:div w:id="1797795644">
                                                  <w:marLeft w:val="0"/>
                                                  <w:marRight w:val="0"/>
                                                  <w:marTop w:val="0"/>
                                                  <w:marBottom w:val="0"/>
                                                  <w:divBdr>
                                                    <w:top w:val="none" w:sz="0" w:space="0" w:color="auto"/>
                                                    <w:left w:val="none" w:sz="0" w:space="0" w:color="auto"/>
                                                    <w:bottom w:val="none" w:sz="0" w:space="0" w:color="auto"/>
                                                    <w:right w:val="none" w:sz="0" w:space="0" w:color="auto"/>
                                                  </w:divBdr>
                                                  <w:divsChild>
                                                    <w:div w:id="2542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0301576">
      <w:bodyDiv w:val="1"/>
      <w:marLeft w:val="0"/>
      <w:marRight w:val="0"/>
      <w:marTop w:val="0"/>
      <w:marBottom w:val="0"/>
      <w:divBdr>
        <w:top w:val="none" w:sz="0" w:space="0" w:color="auto"/>
        <w:left w:val="none" w:sz="0" w:space="0" w:color="auto"/>
        <w:bottom w:val="none" w:sz="0" w:space="0" w:color="auto"/>
        <w:right w:val="none" w:sz="0" w:space="0" w:color="auto"/>
      </w:divBdr>
      <w:divsChild>
        <w:div w:id="619147169">
          <w:marLeft w:val="0"/>
          <w:marRight w:val="0"/>
          <w:marTop w:val="0"/>
          <w:marBottom w:val="0"/>
          <w:divBdr>
            <w:top w:val="none" w:sz="0" w:space="0" w:color="auto"/>
            <w:left w:val="none" w:sz="0" w:space="0" w:color="auto"/>
            <w:bottom w:val="none" w:sz="0" w:space="0" w:color="auto"/>
            <w:right w:val="none" w:sz="0" w:space="0" w:color="auto"/>
          </w:divBdr>
          <w:divsChild>
            <w:div w:id="261960225">
              <w:marLeft w:val="0"/>
              <w:marRight w:val="0"/>
              <w:marTop w:val="0"/>
              <w:marBottom w:val="0"/>
              <w:divBdr>
                <w:top w:val="none" w:sz="0" w:space="0" w:color="auto"/>
                <w:left w:val="none" w:sz="0" w:space="0" w:color="auto"/>
                <w:bottom w:val="none" w:sz="0" w:space="0" w:color="auto"/>
                <w:right w:val="none" w:sz="0" w:space="0" w:color="auto"/>
              </w:divBdr>
              <w:divsChild>
                <w:div w:id="563178607">
                  <w:marLeft w:val="0"/>
                  <w:marRight w:val="0"/>
                  <w:marTop w:val="0"/>
                  <w:marBottom w:val="0"/>
                  <w:divBdr>
                    <w:top w:val="none" w:sz="0" w:space="0" w:color="auto"/>
                    <w:left w:val="none" w:sz="0" w:space="0" w:color="auto"/>
                    <w:bottom w:val="none" w:sz="0" w:space="0" w:color="auto"/>
                    <w:right w:val="none" w:sz="0" w:space="0" w:color="auto"/>
                  </w:divBdr>
                  <w:divsChild>
                    <w:div w:id="1902248067">
                      <w:marLeft w:val="0"/>
                      <w:marRight w:val="0"/>
                      <w:marTop w:val="0"/>
                      <w:marBottom w:val="0"/>
                      <w:divBdr>
                        <w:top w:val="none" w:sz="0" w:space="0" w:color="auto"/>
                        <w:left w:val="none" w:sz="0" w:space="0" w:color="auto"/>
                        <w:bottom w:val="none" w:sz="0" w:space="0" w:color="auto"/>
                        <w:right w:val="none" w:sz="0" w:space="0" w:color="auto"/>
                      </w:divBdr>
                      <w:divsChild>
                        <w:div w:id="576205907">
                          <w:marLeft w:val="0"/>
                          <w:marRight w:val="0"/>
                          <w:marTop w:val="0"/>
                          <w:marBottom w:val="0"/>
                          <w:divBdr>
                            <w:top w:val="none" w:sz="0" w:space="0" w:color="auto"/>
                            <w:left w:val="none" w:sz="0" w:space="0" w:color="auto"/>
                            <w:bottom w:val="none" w:sz="0" w:space="0" w:color="auto"/>
                            <w:right w:val="none" w:sz="0" w:space="0" w:color="auto"/>
                          </w:divBdr>
                          <w:divsChild>
                            <w:div w:id="608053925">
                              <w:marLeft w:val="0"/>
                              <w:marRight w:val="0"/>
                              <w:marTop w:val="0"/>
                              <w:marBottom w:val="0"/>
                              <w:divBdr>
                                <w:top w:val="none" w:sz="0" w:space="0" w:color="auto"/>
                                <w:left w:val="none" w:sz="0" w:space="0" w:color="auto"/>
                                <w:bottom w:val="none" w:sz="0" w:space="0" w:color="auto"/>
                                <w:right w:val="none" w:sz="0" w:space="0" w:color="auto"/>
                              </w:divBdr>
                              <w:divsChild>
                                <w:div w:id="750658850">
                                  <w:marLeft w:val="0"/>
                                  <w:marRight w:val="0"/>
                                  <w:marTop w:val="0"/>
                                  <w:marBottom w:val="0"/>
                                  <w:divBdr>
                                    <w:top w:val="none" w:sz="0" w:space="0" w:color="auto"/>
                                    <w:left w:val="none" w:sz="0" w:space="0" w:color="auto"/>
                                    <w:bottom w:val="none" w:sz="0" w:space="0" w:color="auto"/>
                                    <w:right w:val="none" w:sz="0" w:space="0" w:color="auto"/>
                                  </w:divBdr>
                                  <w:divsChild>
                                    <w:div w:id="374619818">
                                      <w:marLeft w:val="0"/>
                                      <w:marRight w:val="0"/>
                                      <w:marTop w:val="0"/>
                                      <w:marBottom w:val="0"/>
                                      <w:divBdr>
                                        <w:top w:val="none" w:sz="0" w:space="0" w:color="auto"/>
                                        <w:left w:val="none" w:sz="0" w:space="0" w:color="auto"/>
                                        <w:bottom w:val="none" w:sz="0" w:space="0" w:color="auto"/>
                                        <w:right w:val="none" w:sz="0" w:space="0" w:color="auto"/>
                                      </w:divBdr>
                                      <w:divsChild>
                                        <w:div w:id="504169182">
                                          <w:marLeft w:val="0"/>
                                          <w:marRight w:val="0"/>
                                          <w:marTop w:val="0"/>
                                          <w:marBottom w:val="0"/>
                                          <w:divBdr>
                                            <w:top w:val="none" w:sz="0" w:space="0" w:color="auto"/>
                                            <w:left w:val="none" w:sz="0" w:space="0" w:color="auto"/>
                                            <w:bottom w:val="none" w:sz="0" w:space="0" w:color="auto"/>
                                            <w:right w:val="none" w:sz="0" w:space="0" w:color="auto"/>
                                          </w:divBdr>
                                          <w:divsChild>
                                            <w:div w:id="1792356176">
                                              <w:marLeft w:val="0"/>
                                              <w:marRight w:val="0"/>
                                              <w:marTop w:val="0"/>
                                              <w:marBottom w:val="0"/>
                                              <w:divBdr>
                                                <w:top w:val="single" w:sz="6" w:space="0" w:color="F5F5F5"/>
                                                <w:left w:val="single" w:sz="6" w:space="0" w:color="F5F5F5"/>
                                                <w:bottom w:val="single" w:sz="6" w:space="0" w:color="F5F5F5"/>
                                                <w:right w:val="single" w:sz="6" w:space="0" w:color="F5F5F5"/>
                                              </w:divBdr>
                                              <w:divsChild>
                                                <w:div w:id="1341546762">
                                                  <w:marLeft w:val="0"/>
                                                  <w:marRight w:val="0"/>
                                                  <w:marTop w:val="0"/>
                                                  <w:marBottom w:val="0"/>
                                                  <w:divBdr>
                                                    <w:top w:val="none" w:sz="0" w:space="0" w:color="auto"/>
                                                    <w:left w:val="none" w:sz="0" w:space="0" w:color="auto"/>
                                                    <w:bottom w:val="none" w:sz="0" w:space="0" w:color="auto"/>
                                                    <w:right w:val="none" w:sz="0" w:space="0" w:color="auto"/>
                                                  </w:divBdr>
                                                  <w:divsChild>
                                                    <w:div w:id="12819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6392854">
      <w:bodyDiv w:val="1"/>
      <w:marLeft w:val="0"/>
      <w:marRight w:val="0"/>
      <w:marTop w:val="0"/>
      <w:marBottom w:val="0"/>
      <w:divBdr>
        <w:top w:val="none" w:sz="0" w:space="0" w:color="auto"/>
        <w:left w:val="none" w:sz="0" w:space="0" w:color="auto"/>
        <w:bottom w:val="none" w:sz="0" w:space="0" w:color="auto"/>
        <w:right w:val="none" w:sz="0" w:space="0" w:color="auto"/>
      </w:divBdr>
      <w:divsChild>
        <w:div w:id="1363171635">
          <w:marLeft w:val="0"/>
          <w:marRight w:val="0"/>
          <w:marTop w:val="0"/>
          <w:marBottom w:val="0"/>
          <w:divBdr>
            <w:top w:val="none" w:sz="0" w:space="0" w:color="auto"/>
            <w:left w:val="none" w:sz="0" w:space="0" w:color="auto"/>
            <w:bottom w:val="none" w:sz="0" w:space="0" w:color="auto"/>
            <w:right w:val="none" w:sz="0" w:space="0" w:color="auto"/>
          </w:divBdr>
          <w:divsChild>
            <w:div w:id="1110663013">
              <w:marLeft w:val="0"/>
              <w:marRight w:val="0"/>
              <w:marTop w:val="0"/>
              <w:marBottom w:val="0"/>
              <w:divBdr>
                <w:top w:val="none" w:sz="0" w:space="0" w:color="auto"/>
                <w:left w:val="none" w:sz="0" w:space="0" w:color="auto"/>
                <w:bottom w:val="none" w:sz="0" w:space="0" w:color="auto"/>
                <w:right w:val="none" w:sz="0" w:space="0" w:color="auto"/>
              </w:divBdr>
              <w:divsChild>
                <w:div w:id="486895222">
                  <w:marLeft w:val="0"/>
                  <w:marRight w:val="0"/>
                  <w:marTop w:val="0"/>
                  <w:marBottom w:val="0"/>
                  <w:divBdr>
                    <w:top w:val="none" w:sz="0" w:space="0" w:color="auto"/>
                    <w:left w:val="none" w:sz="0" w:space="0" w:color="auto"/>
                    <w:bottom w:val="none" w:sz="0" w:space="0" w:color="auto"/>
                    <w:right w:val="none" w:sz="0" w:space="0" w:color="auto"/>
                  </w:divBdr>
                  <w:divsChild>
                    <w:div w:id="1975715981">
                      <w:marLeft w:val="0"/>
                      <w:marRight w:val="0"/>
                      <w:marTop w:val="0"/>
                      <w:marBottom w:val="0"/>
                      <w:divBdr>
                        <w:top w:val="none" w:sz="0" w:space="0" w:color="auto"/>
                        <w:left w:val="none" w:sz="0" w:space="0" w:color="auto"/>
                        <w:bottom w:val="none" w:sz="0" w:space="0" w:color="auto"/>
                        <w:right w:val="none" w:sz="0" w:space="0" w:color="auto"/>
                      </w:divBdr>
                      <w:divsChild>
                        <w:div w:id="2070228107">
                          <w:marLeft w:val="0"/>
                          <w:marRight w:val="0"/>
                          <w:marTop w:val="0"/>
                          <w:marBottom w:val="0"/>
                          <w:divBdr>
                            <w:top w:val="none" w:sz="0" w:space="0" w:color="auto"/>
                            <w:left w:val="none" w:sz="0" w:space="0" w:color="auto"/>
                            <w:bottom w:val="none" w:sz="0" w:space="0" w:color="auto"/>
                            <w:right w:val="none" w:sz="0" w:space="0" w:color="auto"/>
                          </w:divBdr>
                          <w:divsChild>
                            <w:div w:id="702290989">
                              <w:marLeft w:val="0"/>
                              <w:marRight w:val="0"/>
                              <w:marTop w:val="0"/>
                              <w:marBottom w:val="0"/>
                              <w:divBdr>
                                <w:top w:val="none" w:sz="0" w:space="0" w:color="auto"/>
                                <w:left w:val="none" w:sz="0" w:space="0" w:color="auto"/>
                                <w:bottom w:val="none" w:sz="0" w:space="0" w:color="auto"/>
                                <w:right w:val="none" w:sz="0" w:space="0" w:color="auto"/>
                              </w:divBdr>
                              <w:divsChild>
                                <w:div w:id="444925076">
                                  <w:marLeft w:val="0"/>
                                  <w:marRight w:val="0"/>
                                  <w:marTop w:val="0"/>
                                  <w:marBottom w:val="0"/>
                                  <w:divBdr>
                                    <w:top w:val="none" w:sz="0" w:space="0" w:color="auto"/>
                                    <w:left w:val="none" w:sz="0" w:space="0" w:color="auto"/>
                                    <w:bottom w:val="none" w:sz="0" w:space="0" w:color="auto"/>
                                    <w:right w:val="none" w:sz="0" w:space="0" w:color="auto"/>
                                  </w:divBdr>
                                  <w:divsChild>
                                    <w:div w:id="1707290234">
                                      <w:marLeft w:val="0"/>
                                      <w:marRight w:val="0"/>
                                      <w:marTop w:val="0"/>
                                      <w:marBottom w:val="0"/>
                                      <w:divBdr>
                                        <w:top w:val="none" w:sz="0" w:space="0" w:color="auto"/>
                                        <w:left w:val="none" w:sz="0" w:space="0" w:color="auto"/>
                                        <w:bottom w:val="none" w:sz="0" w:space="0" w:color="auto"/>
                                        <w:right w:val="none" w:sz="0" w:space="0" w:color="auto"/>
                                      </w:divBdr>
                                      <w:divsChild>
                                        <w:div w:id="1346982533">
                                          <w:marLeft w:val="0"/>
                                          <w:marRight w:val="0"/>
                                          <w:marTop w:val="0"/>
                                          <w:marBottom w:val="0"/>
                                          <w:divBdr>
                                            <w:top w:val="none" w:sz="0" w:space="0" w:color="auto"/>
                                            <w:left w:val="none" w:sz="0" w:space="0" w:color="auto"/>
                                            <w:bottom w:val="none" w:sz="0" w:space="0" w:color="auto"/>
                                            <w:right w:val="none" w:sz="0" w:space="0" w:color="auto"/>
                                          </w:divBdr>
                                          <w:divsChild>
                                            <w:div w:id="1317880578">
                                              <w:marLeft w:val="0"/>
                                              <w:marRight w:val="0"/>
                                              <w:marTop w:val="0"/>
                                              <w:marBottom w:val="0"/>
                                              <w:divBdr>
                                                <w:top w:val="single" w:sz="6" w:space="0" w:color="F5F5F5"/>
                                                <w:left w:val="single" w:sz="6" w:space="0" w:color="F5F5F5"/>
                                                <w:bottom w:val="single" w:sz="6" w:space="0" w:color="F5F5F5"/>
                                                <w:right w:val="single" w:sz="6" w:space="0" w:color="F5F5F5"/>
                                              </w:divBdr>
                                              <w:divsChild>
                                                <w:div w:id="1935697939">
                                                  <w:marLeft w:val="0"/>
                                                  <w:marRight w:val="0"/>
                                                  <w:marTop w:val="0"/>
                                                  <w:marBottom w:val="0"/>
                                                  <w:divBdr>
                                                    <w:top w:val="none" w:sz="0" w:space="0" w:color="auto"/>
                                                    <w:left w:val="none" w:sz="0" w:space="0" w:color="auto"/>
                                                    <w:bottom w:val="none" w:sz="0" w:space="0" w:color="auto"/>
                                                    <w:right w:val="none" w:sz="0" w:space="0" w:color="auto"/>
                                                  </w:divBdr>
                                                  <w:divsChild>
                                                    <w:div w:id="8738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048854">
      <w:bodyDiv w:val="1"/>
      <w:marLeft w:val="0"/>
      <w:marRight w:val="0"/>
      <w:marTop w:val="0"/>
      <w:marBottom w:val="0"/>
      <w:divBdr>
        <w:top w:val="none" w:sz="0" w:space="0" w:color="auto"/>
        <w:left w:val="none" w:sz="0" w:space="0" w:color="auto"/>
        <w:bottom w:val="none" w:sz="0" w:space="0" w:color="auto"/>
        <w:right w:val="none" w:sz="0" w:space="0" w:color="auto"/>
      </w:divBdr>
      <w:divsChild>
        <w:div w:id="2002270107">
          <w:marLeft w:val="0"/>
          <w:marRight w:val="0"/>
          <w:marTop w:val="0"/>
          <w:marBottom w:val="0"/>
          <w:divBdr>
            <w:top w:val="none" w:sz="0" w:space="0" w:color="auto"/>
            <w:left w:val="none" w:sz="0" w:space="0" w:color="auto"/>
            <w:bottom w:val="none" w:sz="0" w:space="0" w:color="auto"/>
            <w:right w:val="none" w:sz="0" w:space="0" w:color="auto"/>
          </w:divBdr>
          <w:divsChild>
            <w:div w:id="1192957743">
              <w:marLeft w:val="0"/>
              <w:marRight w:val="0"/>
              <w:marTop w:val="0"/>
              <w:marBottom w:val="0"/>
              <w:divBdr>
                <w:top w:val="none" w:sz="0" w:space="0" w:color="auto"/>
                <w:left w:val="none" w:sz="0" w:space="0" w:color="auto"/>
                <w:bottom w:val="none" w:sz="0" w:space="0" w:color="auto"/>
                <w:right w:val="none" w:sz="0" w:space="0" w:color="auto"/>
              </w:divBdr>
              <w:divsChild>
                <w:div w:id="1344546944">
                  <w:marLeft w:val="0"/>
                  <w:marRight w:val="0"/>
                  <w:marTop w:val="0"/>
                  <w:marBottom w:val="0"/>
                  <w:divBdr>
                    <w:top w:val="none" w:sz="0" w:space="0" w:color="auto"/>
                    <w:left w:val="none" w:sz="0" w:space="0" w:color="auto"/>
                    <w:bottom w:val="none" w:sz="0" w:space="0" w:color="auto"/>
                    <w:right w:val="none" w:sz="0" w:space="0" w:color="auto"/>
                  </w:divBdr>
                  <w:divsChild>
                    <w:div w:id="366419622">
                      <w:marLeft w:val="0"/>
                      <w:marRight w:val="0"/>
                      <w:marTop w:val="0"/>
                      <w:marBottom w:val="0"/>
                      <w:divBdr>
                        <w:top w:val="none" w:sz="0" w:space="0" w:color="auto"/>
                        <w:left w:val="none" w:sz="0" w:space="0" w:color="auto"/>
                        <w:bottom w:val="none" w:sz="0" w:space="0" w:color="auto"/>
                        <w:right w:val="none" w:sz="0" w:space="0" w:color="auto"/>
                      </w:divBdr>
                      <w:divsChild>
                        <w:div w:id="1373965280">
                          <w:marLeft w:val="0"/>
                          <w:marRight w:val="0"/>
                          <w:marTop w:val="0"/>
                          <w:marBottom w:val="0"/>
                          <w:divBdr>
                            <w:top w:val="none" w:sz="0" w:space="0" w:color="auto"/>
                            <w:left w:val="none" w:sz="0" w:space="0" w:color="auto"/>
                            <w:bottom w:val="none" w:sz="0" w:space="0" w:color="auto"/>
                            <w:right w:val="none" w:sz="0" w:space="0" w:color="auto"/>
                          </w:divBdr>
                          <w:divsChild>
                            <w:div w:id="1197084064">
                              <w:marLeft w:val="0"/>
                              <w:marRight w:val="0"/>
                              <w:marTop w:val="0"/>
                              <w:marBottom w:val="0"/>
                              <w:divBdr>
                                <w:top w:val="none" w:sz="0" w:space="0" w:color="auto"/>
                                <w:left w:val="none" w:sz="0" w:space="0" w:color="auto"/>
                                <w:bottom w:val="none" w:sz="0" w:space="0" w:color="auto"/>
                                <w:right w:val="none" w:sz="0" w:space="0" w:color="auto"/>
                              </w:divBdr>
                              <w:divsChild>
                                <w:div w:id="1092047366">
                                  <w:marLeft w:val="0"/>
                                  <w:marRight w:val="0"/>
                                  <w:marTop w:val="0"/>
                                  <w:marBottom w:val="0"/>
                                  <w:divBdr>
                                    <w:top w:val="none" w:sz="0" w:space="0" w:color="auto"/>
                                    <w:left w:val="none" w:sz="0" w:space="0" w:color="auto"/>
                                    <w:bottom w:val="none" w:sz="0" w:space="0" w:color="auto"/>
                                    <w:right w:val="none" w:sz="0" w:space="0" w:color="auto"/>
                                  </w:divBdr>
                                  <w:divsChild>
                                    <w:div w:id="726607960">
                                      <w:marLeft w:val="0"/>
                                      <w:marRight w:val="0"/>
                                      <w:marTop w:val="0"/>
                                      <w:marBottom w:val="0"/>
                                      <w:divBdr>
                                        <w:top w:val="none" w:sz="0" w:space="0" w:color="auto"/>
                                        <w:left w:val="none" w:sz="0" w:space="0" w:color="auto"/>
                                        <w:bottom w:val="none" w:sz="0" w:space="0" w:color="auto"/>
                                        <w:right w:val="none" w:sz="0" w:space="0" w:color="auto"/>
                                      </w:divBdr>
                                      <w:divsChild>
                                        <w:div w:id="250823742">
                                          <w:marLeft w:val="0"/>
                                          <w:marRight w:val="0"/>
                                          <w:marTop w:val="0"/>
                                          <w:marBottom w:val="0"/>
                                          <w:divBdr>
                                            <w:top w:val="none" w:sz="0" w:space="0" w:color="auto"/>
                                            <w:left w:val="none" w:sz="0" w:space="0" w:color="auto"/>
                                            <w:bottom w:val="none" w:sz="0" w:space="0" w:color="auto"/>
                                            <w:right w:val="none" w:sz="0" w:space="0" w:color="auto"/>
                                          </w:divBdr>
                                          <w:divsChild>
                                            <w:div w:id="1755972709">
                                              <w:marLeft w:val="0"/>
                                              <w:marRight w:val="0"/>
                                              <w:marTop w:val="0"/>
                                              <w:marBottom w:val="0"/>
                                              <w:divBdr>
                                                <w:top w:val="single" w:sz="6" w:space="0" w:color="F5F5F5"/>
                                                <w:left w:val="single" w:sz="6" w:space="0" w:color="F5F5F5"/>
                                                <w:bottom w:val="single" w:sz="6" w:space="0" w:color="F5F5F5"/>
                                                <w:right w:val="single" w:sz="6" w:space="0" w:color="F5F5F5"/>
                                              </w:divBdr>
                                              <w:divsChild>
                                                <w:div w:id="537353205">
                                                  <w:marLeft w:val="0"/>
                                                  <w:marRight w:val="0"/>
                                                  <w:marTop w:val="0"/>
                                                  <w:marBottom w:val="0"/>
                                                  <w:divBdr>
                                                    <w:top w:val="none" w:sz="0" w:space="0" w:color="auto"/>
                                                    <w:left w:val="none" w:sz="0" w:space="0" w:color="auto"/>
                                                    <w:bottom w:val="none" w:sz="0" w:space="0" w:color="auto"/>
                                                    <w:right w:val="none" w:sz="0" w:space="0" w:color="auto"/>
                                                  </w:divBdr>
                                                  <w:divsChild>
                                                    <w:div w:id="207029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937268">
      <w:bodyDiv w:val="1"/>
      <w:marLeft w:val="0"/>
      <w:marRight w:val="0"/>
      <w:marTop w:val="0"/>
      <w:marBottom w:val="0"/>
      <w:divBdr>
        <w:top w:val="none" w:sz="0" w:space="0" w:color="auto"/>
        <w:left w:val="none" w:sz="0" w:space="0" w:color="auto"/>
        <w:bottom w:val="none" w:sz="0" w:space="0" w:color="auto"/>
        <w:right w:val="none" w:sz="0" w:space="0" w:color="auto"/>
      </w:divBdr>
      <w:divsChild>
        <w:div w:id="483474768">
          <w:marLeft w:val="0"/>
          <w:marRight w:val="0"/>
          <w:marTop w:val="0"/>
          <w:marBottom w:val="0"/>
          <w:divBdr>
            <w:top w:val="none" w:sz="0" w:space="0" w:color="auto"/>
            <w:left w:val="none" w:sz="0" w:space="0" w:color="auto"/>
            <w:bottom w:val="none" w:sz="0" w:space="0" w:color="auto"/>
            <w:right w:val="none" w:sz="0" w:space="0" w:color="auto"/>
          </w:divBdr>
          <w:divsChild>
            <w:div w:id="419644832">
              <w:marLeft w:val="0"/>
              <w:marRight w:val="0"/>
              <w:marTop w:val="0"/>
              <w:marBottom w:val="0"/>
              <w:divBdr>
                <w:top w:val="none" w:sz="0" w:space="0" w:color="auto"/>
                <w:left w:val="none" w:sz="0" w:space="0" w:color="auto"/>
                <w:bottom w:val="none" w:sz="0" w:space="0" w:color="auto"/>
                <w:right w:val="none" w:sz="0" w:space="0" w:color="auto"/>
              </w:divBdr>
              <w:divsChild>
                <w:div w:id="760642055">
                  <w:marLeft w:val="0"/>
                  <w:marRight w:val="0"/>
                  <w:marTop w:val="0"/>
                  <w:marBottom w:val="0"/>
                  <w:divBdr>
                    <w:top w:val="none" w:sz="0" w:space="0" w:color="auto"/>
                    <w:left w:val="none" w:sz="0" w:space="0" w:color="auto"/>
                    <w:bottom w:val="none" w:sz="0" w:space="0" w:color="auto"/>
                    <w:right w:val="none" w:sz="0" w:space="0" w:color="auto"/>
                  </w:divBdr>
                  <w:divsChild>
                    <w:div w:id="162011512">
                      <w:marLeft w:val="0"/>
                      <w:marRight w:val="0"/>
                      <w:marTop w:val="0"/>
                      <w:marBottom w:val="0"/>
                      <w:divBdr>
                        <w:top w:val="none" w:sz="0" w:space="0" w:color="auto"/>
                        <w:left w:val="none" w:sz="0" w:space="0" w:color="auto"/>
                        <w:bottom w:val="none" w:sz="0" w:space="0" w:color="auto"/>
                        <w:right w:val="none" w:sz="0" w:space="0" w:color="auto"/>
                      </w:divBdr>
                      <w:divsChild>
                        <w:div w:id="1123188291">
                          <w:marLeft w:val="0"/>
                          <w:marRight w:val="0"/>
                          <w:marTop w:val="0"/>
                          <w:marBottom w:val="0"/>
                          <w:divBdr>
                            <w:top w:val="none" w:sz="0" w:space="0" w:color="auto"/>
                            <w:left w:val="none" w:sz="0" w:space="0" w:color="auto"/>
                            <w:bottom w:val="none" w:sz="0" w:space="0" w:color="auto"/>
                            <w:right w:val="none" w:sz="0" w:space="0" w:color="auto"/>
                          </w:divBdr>
                          <w:divsChild>
                            <w:div w:id="1394280517">
                              <w:marLeft w:val="0"/>
                              <w:marRight w:val="0"/>
                              <w:marTop w:val="0"/>
                              <w:marBottom w:val="0"/>
                              <w:divBdr>
                                <w:top w:val="none" w:sz="0" w:space="0" w:color="auto"/>
                                <w:left w:val="none" w:sz="0" w:space="0" w:color="auto"/>
                                <w:bottom w:val="none" w:sz="0" w:space="0" w:color="auto"/>
                                <w:right w:val="none" w:sz="0" w:space="0" w:color="auto"/>
                              </w:divBdr>
                              <w:divsChild>
                                <w:div w:id="39404331">
                                  <w:marLeft w:val="0"/>
                                  <w:marRight w:val="0"/>
                                  <w:marTop w:val="0"/>
                                  <w:marBottom w:val="0"/>
                                  <w:divBdr>
                                    <w:top w:val="none" w:sz="0" w:space="0" w:color="auto"/>
                                    <w:left w:val="none" w:sz="0" w:space="0" w:color="auto"/>
                                    <w:bottom w:val="none" w:sz="0" w:space="0" w:color="auto"/>
                                    <w:right w:val="none" w:sz="0" w:space="0" w:color="auto"/>
                                  </w:divBdr>
                                  <w:divsChild>
                                    <w:div w:id="1362827139">
                                      <w:marLeft w:val="0"/>
                                      <w:marRight w:val="0"/>
                                      <w:marTop w:val="0"/>
                                      <w:marBottom w:val="0"/>
                                      <w:divBdr>
                                        <w:top w:val="none" w:sz="0" w:space="0" w:color="auto"/>
                                        <w:left w:val="none" w:sz="0" w:space="0" w:color="auto"/>
                                        <w:bottom w:val="none" w:sz="0" w:space="0" w:color="auto"/>
                                        <w:right w:val="none" w:sz="0" w:space="0" w:color="auto"/>
                                      </w:divBdr>
                                      <w:divsChild>
                                        <w:div w:id="310989225">
                                          <w:marLeft w:val="0"/>
                                          <w:marRight w:val="0"/>
                                          <w:marTop w:val="0"/>
                                          <w:marBottom w:val="0"/>
                                          <w:divBdr>
                                            <w:top w:val="none" w:sz="0" w:space="0" w:color="auto"/>
                                            <w:left w:val="none" w:sz="0" w:space="0" w:color="auto"/>
                                            <w:bottom w:val="none" w:sz="0" w:space="0" w:color="auto"/>
                                            <w:right w:val="none" w:sz="0" w:space="0" w:color="auto"/>
                                          </w:divBdr>
                                          <w:divsChild>
                                            <w:div w:id="687756388">
                                              <w:marLeft w:val="0"/>
                                              <w:marRight w:val="0"/>
                                              <w:marTop w:val="0"/>
                                              <w:marBottom w:val="0"/>
                                              <w:divBdr>
                                                <w:top w:val="single" w:sz="6" w:space="0" w:color="F5F5F5"/>
                                                <w:left w:val="single" w:sz="6" w:space="0" w:color="F5F5F5"/>
                                                <w:bottom w:val="single" w:sz="6" w:space="0" w:color="F5F5F5"/>
                                                <w:right w:val="single" w:sz="6" w:space="0" w:color="F5F5F5"/>
                                              </w:divBdr>
                                              <w:divsChild>
                                                <w:div w:id="1495493203">
                                                  <w:marLeft w:val="0"/>
                                                  <w:marRight w:val="0"/>
                                                  <w:marTop w:val="0"/>
                                                  <w:marBottom w:val="0"/>
                                                  <w:divBdr>
                                                    <w:top w:val="none" w:sz="0" w:space="0" w:color="auto"/>
                                                    <w:left w:val="none" w:sz="0" w:space="0" w:color="auto"/>
                                                    <w:bottom w:val="none" w:sz="0" w:space="0" w:color="auto"/>
                                                    <w:right w:val="none" w:sz="0" w:space="0" w:color="auto"/>
                                                  </w:divBdr>
                                                  <w:divsChild>
                                                    <w:div w:id="11422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571611">
      <w:bodyDiv w:val="1"/>
      <w:marLeft w:val="0"/>
      <w:marRight w:val="0"/>
      <w:marTop w:val="0"/>
      <w:marBottom w:val="0"/>
      <w:divBdr>
        <w:top w:val="none" w:sz="0" w:space="0" w:color="auto"/>
        <w:left w:val="none" w:sz="0" w:space="0" w:color="auto"/>
        <w:bottom w:val="none" w:sz="0" w:space="0" w:color="auto"/>
        <w:right w:val="none" w:sz="0" w:space="0" w:color="auto"/>
      </w:divBdr>
      <w:divsChild>
        <w:div w:id="1311516166">
          <w:marLeft w:val="0"/>
          <w:marRight w:val="0"/>
          <w:marTop w:val="0"/>
          <w:marBottom w:val="0"/>
          <w:divBdr>
            <w:top w:val="none" w:sz="0" w:space="0" w:color="auto"/>
            <w:left w:val="none" w:sz="0" w:space="0" w:color="auto"/>
            <w:bottom w:val="none" w:sz="0" w:space="0" w:color="auto"/>
            <w:right w:val="none" w:sz="0" w:space="0" w:color="auto"/>
          </w:divBdr>
          <w:divsChild>
            <w:div w:id="950477318">
              <w:marLeft w:val="0"/>
              <w:marRight w:val="0"/>
              <w:marTop w:val="0"/>
              <w:marBottom w:val="0"/>
              <w:divBdr>
                <w:top w:val="none" w:sz="0" w:space="0" w:color="auto"/>
                <w:left w:val="none" w:sz="0" w:space="0" w:color="auto"/>
                <w:bottom w:val="none" w:sz="0" w:space="0" w:color="auto"/>
                <w:right w:val="none" w:sz="0" w:space="0" w:color="auto"/>
              </w:divBdr>
              <w:divsChild>
                <w:div w:id="1622956874">
                  <w:marLeft w:val="0"/>
                  <w:marRight w:val="0"/>
                  <w:marTop w:val="0"/>
                  <w:marBottom w:val="0"/>
                  <w:divBdr>
                    <w:top w:val="none" w:sz="0" w:space="0" w:color="auto"/>
                    <w:left w:val="none" w:sz="0" w:space="0" w:color="auto"/>
                    <w:bottom w:val="none" w:sz="0" w:space="0" w:color="auto"/>
                    <w:right w:val="none" w:sz="0" w:space="0" w:color="auto"/>
                  </w:divBdr>
                  <w:divsChild>
                    <w:div w:id="2120683760">
                      <w:marLeft w:val="0"/>
                      <w:marRight w:val="0"/>
                      <w:marTop w:val="0"/>
                      <w:marBottom w:val="0"/>
                      <w:divBdr>
                        <w:top w:val="none" w:sz="0" w:space="0" w:color="auto"/>
                        <w:left w:val="none" w:sz="0" w:space="0" w:color="auto"/>
                        <w:bottom w:val="none" w:sz="0" w:space="0" w:color="auto"/>
                        <w:right w:val="none" w:sz="0" w:space="0" w:color="auto"/>
                      </w:divBdr>
                      <w:divsChild>
                        <w:div w:id="1561862770">
                          <w:marLeft w:val="0"/>
                          <w:marRight w:val="0"/>
                          <w:marTop w:val="0"/>
                          <w:marBottom w:val="0"/>
                          <w:divBdr>
                            <w:top w:val="none" w:sz="0" w:space="0" w:color="auto"/>
                            <w:left w:val="none" w:sz="0" w:space="0" w:color="auto"/>
                            <w:bottom w:val="none" w:sz="0" w:space="0" w:color="auto"/>
                            <w:right w:val="none" w:sz="0" w:space="0" w:color="auto"/>
                          </w:divBdr>
                          <w:divsChild>
                            <w:div w:id="1127626218">
                              <w:marLeft w:val="0"/>
                              <w:marRight w:val="0"/>
                              <w:marTop w:val="0"/>
                              <w:marBottom w:val="0"/>
                              <w:divBdr>
                                <w:top w:val="none" w:sz="0" w:space="0" w:color="auto"/>
                                <w:left w:val="none" w:sz="0" w:space="0" w:color="auto"/>
                                <w:bottom w:val="none" w:sz="0" w:space="0" w:color="auto"/>
                                <w:right w:val="none" w:sz="0" w:space="0" w:color="auto"/>
                              </w:divBdr>
                              <w:divsChild>
                                <w:div w:id="1236823049">
                                  <w:marLeft w:val="0"/>
                                  <w:marRight w:val="0"/>
                                  <w:marTop w:val="0"/>
                                  <w:marBottom w:val="0"/>
                                  <w:divBdr>
                                    <w:top w:val="none" w:sz="0" w:space="0" w:color="auto"/>
                                    <w:left w:val="none" w:sz="0" w:space="0" w:color="auto"/>
                                    <w:bottom w:val="none" w:sz="0" w:space="0" w:color="auto"/>
                                    <w:right w:val="none" w:sz="0" w:space="0" w:color="auto"/>
                                  </w:divBdr>
                                  <w:divsChild>
                                    <w:div w:id="1807316061">
                                      <w:marLeft w:val="0"/>
                                      <w:marRight w:val="0"/>
                                      <w:marTop w:val="0"/>
                                      <w:marBottom w:val="0"/>
                                      <w:divBdr>
                                        <w:top w:val="none" w:sz="0" w:space="0" w:color="auto"/>
                                        <w:left w:val="none" w:sz="0" w:space="0" w:color="auto"/>
                                        <w:bottom w:val="none" w:sz="0" w:space="0" w:color="auto"/>
                                        <w:right w:val="none" w:sz="0" w:space="0" w:color="auto"/>
                                      </w:divBdr>
                                      <w:divsChild>
                                        <w:div w:id="1611083635">
                                          <w:marLeft w:val="0"/>
                                          <w:marRight w:val="0"/>
                                          <w:marTop w:val="0"/>
                                          <w:marBottom w:val="0"/>
                                          <w:divBdr>
                                            <w:top w:val="none" w:sz="0" w:space="0" w:color="auto"/>
                                            <w:left w:val="none" w:sz="0" w:space="0" w:color="auto"/>
                                            <w:bottom w:val="none" w:sz="0" w:space="0" w:color="auto"/>
                                            <w:right w:val="none" w:sz="0" w:space="0" w:color="auto"/>
                                          </w:divBdr>
                                          <w:divsChild>
                                            <w:div w:id="1370842645">
                                              <w:marLeft w:val="0"/>
                                              <w:marRight w:val="0"/>
                                              <w:marTop w:val="0"/>
                                              <w:marBottom w:val="0"/>
                                              <w:divBdr>
                                                <w:top w:val="single" w:sz="6" w:space="0" w:color="F5F5F5"/>
                                                <w:left w:val="single" w:sz="6" w:space="0" w:color="F5F5F5"/>
                                                <w:bottom w:val="single" w:sz="6" w:space="0" w:color="F5F5F5"/>
                                                <w:right w:val="single" w:sz="6" w:space="0" w:color="F5F5F5"/>
                                              </w:divBdr>
                                              <w:divsChild>
                                                <w:div w:id="1882091500">
                                                  <w:marLeft w:val="0"/>
                                                  <w:marRight w:val="0"/>
                                                  <w:marTop w:val="0"/>
                                                  <w:marBottom w:val="0"/>
                                                  <w:divBdr>
                                                    <w:top w:val="none" w:sz="0" w:space="0" w:color="auto"/>
                                                    <w:left w:val="none" w:sz="0" w:space="0" w:color="auto"/>
                                                    <w:bottom w:val="none" w:sz="0" w:space="0" w:color="auto"/>
                                                    <w:right w:val="none" w:sz="0" w:space="0" w:color="auto"/>
                                                  </w:divBdr>
                                                  <w:divsChild>
                                                    <w:div w:id="172710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4844675">
      <w:bodyDiv w:val="1"/>
      <w:marLeft w:val="0"/>
      <w:marRight w:val="0"/>
      <w:marTop w:val="0"/>
      <w:marBottom w:val="0"/>
      <w:divBdr>
        <w:top w:val="none" w:sz="0" w:space="0" w:color="auto"/>
        <w:left w:val="none" w:sz="0" w:space="0" w:color="auto"/>
        <w:bottom w:val="none" w:sz="0" w:space="0" w:color="auto"/>
        <w:right w:val="none" w:sz="0" w:space="0" w:color="auto"/>
      </w:divBdr>
      <w:divsChild>
        <w:div w:id="615911330">
          <w:marLeft w:val="0"/>
          <w:marRight w:val="0"/>
          <w:marTop w:val="0"/>
          <w:marBottom w:val="0"/>
          <w:divBdr>
            <w:top w:val="none" w:sz="0" w:space="0" w:color="auto"/>
            <w:left w:val="none" w:sz="0" w:space="0" w:color="auto"/>
            <w:bottom w:val="none" w:sz="0" w:space="0" w:color="auto"/>
            <w:right w:val="none" w:sz="0" w:space="0" w:color="auto"/>
          </w:divBdr>
          <w:divsChild>
            <w:div w:id="780881576">
              <w:marLeft w:val="0"/>
              <w:marRight w:val="0"/>
              <w:marTop w:val="0"/>
              <w:marBottom w:val="0"/>
              <w:divBdr>
                <w:top w:val="none" w:sz="0" w:space="0" w:color="auto"/>
                <w:left w:val="none" w:sz="0" w:space="0" w:color="auto"/>
                <w:bottom w:val="none" w:sz="0" w:space="0" w:color="auto"/>
                <w:right w:val="none" w:sz="0" w:space="0" w:color="auto"/>
              </w:divBdr>
              <w:divsChild>
                <w:div w:id="1986886192">
                  <w:marLeft w:val="0"/>
                  <w:marRight w:val="0"/>
                  <w:marTop w:val="0"/>
                  <w:marBottom w:val="0"/>
                  <w:divBdr>
                    <w:top w:val="none" w:sz="0" w:space="0" w:color="auto"/>
                    <w:left w:val="none" w:sz="0" w:space="0" w:color="auto"/>
                    <w:bottom w:val="none" w:sz="0" w:space="0" w:color="auto"/>
                    <w:right w:val="none" w:sz="0" w:space="0" w:color="auto"/>
                  </w:divBdr>
                  <w:divsChild>
                    <w:div w:id="203642886">
                      <w:marLeft w:val="0"/>
                      <w:marRight w:val="0"/>
                      <w:marTop w:val="0"/>
                      <w:marBottom w:val="0"/>
                      <w:divBdr>
                        <w:top w:val="none" w:sz="0" w:space="0" w:color="auto"/>
                        <w:left w:val="none" w:sz="0" w:space="0" w:color="auto"/>
                        <w:bottom w:val="none" w:sz="0" w:space="0" w:color="auto"/>
                        <w:right w:val="none" w:sz="0" w:space="0" w:color="auto"/>
                      </w:divBdr>
                      <w:divsChild>
                        <w:div w:id="1836651718">
                          <w:marLeft w:val="0"/>
                          <w:marRight w:val="0"/>
                          <w:marTop w:val="0"/>
                          <w:marBottom w:val="0"/>
                          <w:divBdr>
                            <w:top w:val="none" w:sz="0" w:space="0" w:color="auto"/>
                            <w:left w:val="none" w:sz="0" w:space="0" w:color="auto"/>
                            <w:bottom w:val="none" w:sz="0" w:space="0" w:color="auto"/>
                            <w:right w:val="none" w:sz="0" w:space="0" w:color="auto"/>
                          </w:divBdr>
                          <w:divsChild>
                            <w:div w:id="2134327610">
                              <w:marLeft w:val="0"/>
                              <w:marRight w:val="0"/>
                              <w:marTop w:val="0"/>
                              <w:marBottom w:val="0"/>
                              <w:divBdr>
                                <w:top w:val="none" w:sz="0" w:space="0" w:color="auto"/>
                                <w:left w:val="none" w:sz="0" w:space="0" w:color="auto"/>
                                <w:bottom w:val="none" w:sz="0" w:space="0" w:color="auto"/>
                                <w:right w:val="none" w:sz="0" w:space="0" w:color="auto"/>
                              </w:divBdr>
                              <w:divsChild>
                                <w:div w:id="780955929">
                                  <w:marLeft w:val="0"/>
                                  <w:marRight w:val="0"/>
                                  <w:marTop w:val="0"/>
                                  <w:marBottom w:val="0"/>
                                  <w:divBdr>
                                    <w:top w:val="none" w:sz="0" w:space="0" w:color="auto"/>
                                    <w:left w:val="none" w:sz="0" w:space="0" w:color="auto"/>
                                    <w:bottom w:val="none" w:sz="0" w:space="0" w:color="auto"/>
                                    <w:right w:val="none" w:sz="0" w:space="0" w:color="auto"/>
                                  </w:divBdr>
                                  <w:divsChild>
                                    <w:div w:id="1460763775">
                                      <w:marLeft w:val="0"/>
                                      <w:marRight w:val="0"/>
                                      <w:marTop w:val="0"/>
                                      <w:marBottom w:val="0"/>
                                      <w:divBdr>
                                        <w:top w:val="none" w:sz="0" w:space="0" w:color="auto"/>
                                        <w:left w:val="none" w:sz="0" w:space="0" w:color="auto"/>
                                        <w:bottom w:val="none" w:sz="0" w:space="0" w:color="auto"/>
                                        <w:right w:val="none" w:sz="0" w:space="0" w:color="auto"/>
                                      </w:divBdr>
                                      <w:divsChild>
                                        <w:div w:id="911895455">
                                          <w:marLeft w:val="0"/>
                                          <w:marRight w:val="0"/>
                                          <w:marTop w:val="0"/>
                                          <w:marBottom w:val="0"/>
                                          <w:divBdr>
                                            <w:top w:val="none" w:sz="0" w:space="0" w:color="auto"/>
                                            <w:left w:val="none" w:sz="0" w:space="0" w:color="auto"/>
                                            <w:bottom w:val="none" w:sz="0" w:space="0" w:color="auto"/>
                                            <w:right w:val="none" w:sz="0" w:space="0" w:color="auto"/>
                                          </w:divBdr>
                                          <w:divsChild>
                                            <w:div w:id="881745034">
                                              <w:marLeft w:val="0"/>
                                              <w:marRight w:val="0"/>
                                              <w:marTop w:val="0"/>
                                              <w:marBottom w:val="0"/>
                                              <w:divBdr>
                                                <w:top w:val="single" w:sz="6" w:space="0" w:color="F5F5F5"/>
                                                <w:left w:val="single" w:sz="6" w:space="0" w:color="F5F5F5"/>
                                                <w:bottom w:val="single" w:sz="6" w:space="0" w:color="F5F5F5"/>
                                                <w:right w:val="single" w:sz="6" w:space="0" w:color="F5F5F5"/>
                                              </w:divBdr>
                                              <w:divsChild>
                                                <w:div w:id="718360122">
                                                  <w:marLeft w:val="0"/>
                                                  <w:marRight w:val="0"/>
                                                  <w:marTop w:val="0"/>
                                                  <w:marBottom w:val="0"/>
                                                  <w:divBdr>
                                                    <w:top w:val="none" w:sz="0" w:space="0" w:color="auto"/>
                                                    <w:left w:val="none" w:sz="0" w:space="0" w:color="auto"/>
                                                    <w:bottom w:val="none" w:sz="0" w:space="0" w:color="auto"/>
                                                    <w:right w:val="none" w:sz="0" w:space="0" w:color="auto"/>
                                                  </w:divBdr>
                                                  <w:divsChild>
                                                    <w:div w:id="16394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5034817">
      <w:bodyDiv w:val="1"/>
      <w:marLeft w:val="0"/>
      <w:marRight w:val="0"/>
      <w:marTop w:val="0"/>
      <w:marBottom w:val="0"/>
      <w:divBdr>
        <w:top w:val="none" w:sz="0" w:space="0" w:color="auto"/>
        <w:left w:val="none" w:sz="0" w:space="0" w:color="auto"/>
        <w:bottom w:val="none" w:sz="0" w:space="0" w:color="auto"/>
        <w:right w:val="none" w:sz="0" w:space="0" w:color="auto"/>
      </w:divBdr>
      <w:divsChild>
        <w:div w:id="794105066">
          <w:marLeft w:val="0"/>
          <w:marRight w:val="0"/>
          <w:marTop w:val="0"/>
          <w:marBottom w:val="0"/>
          <w:divBdr>
            <w:top w:val="none" w:sz="0" w:space="0" w:color="auto"/>
            <w:left w:val="none" w:sz="0" w:space="0" w:color="auto"/>
            <w:bottom w:val="none" w:sz="0" w:space="0" w:color="auto"/>
            <w:right w:val="none" w:sz="0" w:space="0" w:color="auto"/>
          </w:divBdr>
          <w:divsChild>
            <w:div w:id="2088769382">
              <w:marLeft w:val="0"/>
              <w:marRight w:val="0"/>
              <w:marTop w:val="0"/>
              <w:marBottom w:val="0"/>
              <w:divBdr>
                <w:top w:val="none" w:sz="0" w:space="0" w:color="auto"/>
                <w:left w:val="none" w:sz="0" w:space="0" w:color="auto"/>
                <w:bottom w:val="none" w:sz="0" w:space="0" w:color="auto"/>
                <w:right w:val="none" w:sz="0" w:space="0" w:color="auto"/>
              </w:divBdr>
              <w:divsChild>
                <w:div w:id="503131159">
                  <w:marLeft w:val="0"/>
                  <w:marRight w:val="0"/>
                  <w:marTop w:val="0"/>
                  <w:marBottom w:val="0"/>
                  <w:divBdr>
                    <w:top w:val="none" w:sz="0" w:space="0" w:color="auto"/>
                    <w:left w:val="none" w:sz="0" w:space="0" w:color="auto"/>
                    <w:bottom w:val="none" w:sz="0" w:space="0" w:color="auto"/>
                    <w:right w:val="none" w:sz="0" w:space="0" w:color="auto"/>
                  </w:divBdr>
                  <w:divsChild>
                    <w:div w:id="1911381693">
                      <w:marLeft w:val="0"/>
                      <w:marRight w:val="0"/>
                      <w:marTop w:val="0"/>
                      <w:marBottom w:val="0"/>
                      <w:divBdr>
                        <w:top w:val="none" w:sz="0" w:space="0" w:color="auto"/>
                        <w:left w:val="none" w:sz="0" w:space="0" w:color="auto"/>
                        <w:bottom w:val="none" w:sz="0" w:space="0" w:color="auto"/>
                        <w:right w:val="none" w:sz="0" w:space="0" w:color="auto"/>
                      </w:divBdr>
                      <w:divsChild>
                        <w:div w:id="1879732929">
                          <w:marLeft w:val="0"/>
                          <w:marRight w:val="0"/>
                          <w:marTop w:val="0"/>
                          <w:marBottom w:val="0"/>
                          <w:divBdr>
                            <w:top w:val="none" w:sz="0" w:space="0" w:color="auto"/>
                            <w:left w:val="none" w:sz="0" w:space="0" w:color="auto"/>
                            <w:bottom w:val="none" w:sz="0" w:space="0" w:color="auto"/>
                            <w:right w:val="none" w:sz="0" w:space="0" w:color="auto"/>
                          </w:divBdr>
                          <w:divsChild>
                            <w:div w:id="1391685039">
                              <w:marLeft w:val="0"/>
                              <w:marRight w:val="0"/>
                              <w:marTop w:val="0"/>
                              <w:marBottom w:val="0"/>
                              <w:divBdr>
                                <w:top w:val="none" w:sz="0" w:space="0" w:color="auto"/>
                                <w:left w:val="none" w:sz="0" w:space="0" w:color="auto"/>
                                <w:bottom w:val="none" w:sz="0" w:space="0" w:color="auto"/>
                                <w:right w:val="none" w:sz="0" w:space="0" w:color="auto"/>
                              </w:divBdr>
                              <w:divsChild>
                                <w:div w:id="618803763">
                                  <w:marLeft w:val="0"/>
                                  <w:marRight w:val="0"/>
                                  <w:marTop w:val="0"/>
                                  <w:marBottom w:val="0"/>
                                  <w:divBdr>
                                    <w:top w:val="none" w:sz="0" w:space="0" w:color="auto"/>
                                    <w:left w:val="none" w:sz="0" w:space="0" w:color="auto"/>
                                    <w:bottom w:val="none" w:sz="0" w:space="0" w:color="auto"/>
                                    <w:right w:val="none" w:sz="0" w:space="0" w:color="auto"/>
                                  </w:divBdr>
                                  <w:divsChild>
                                    <w:div w:id="1423718445">
                                      <w:marLeft w:val="0"/>
                                      <w:marRight w:val="0"/>
                                      <w:marTop w:val="0"/>
                                      <w:marBottom w:val="0"/>
                                      <w:divBdr>
                                        <w:top w:val="none" w:sz="0" w:space="0" w:color="auto"/>
                                        <w:left w:val="none" w:sz="0" w:space="0" w:color="auto"/>
                                        <w:bottom w:val="none" w:sz="0" w:space="0" w:color="auto"/>
                                        <w:right w:val="none" w:sz="0" w:space="0" w:color="auto"/>
                                      </w:divBdr>
                                      <w:divsChild>
                                        <w:div w:id="1541045329">
                                          <w:marLeft w:val="0"/>
                                          <w:marRight w:val="0"/>
                                          <w:marTop w:val="0"/>
                                          <w:marBottom w:val="0"/>
                                          <w:divBdr>
                                            <w:top w:val="none" w:sz="0" w:space="0" w:color="auto"/>
                                            <w:left w:val="none" w:sz="0" w:space="0" w:color="auto"/>
                                            <w:bottom w:val="none" w:sz="0" w:space="0" w:color="auto"/>
                                            <w:right w:val="none" w:sz="0" w:space="0" w:color="auto"/>
                                          </w:divBdr>
                                          <w:divsChild>
                                            <w:div w:id="1993872631">
                                              <w:marLeft w:val="0"/>
                                              <w:marRight w:val="0"/>
                                              <w:marTop w:val="0"/>
                                              <w:marBottom w:val="0"/>
                                              <w:divBdr>
                                                <w:top w:val="single" w:sz="6" w:space="0" w:color="F5F5F5"/>
                                                <w:left w:val="single" w:sz="6" w:space="0" w:color="F5F5F5"/>
                                                <w:bottom w:val="single" w:sz="6" w:space="0" w:color="F5F5F5"/>
                                                <w:right w:val="single" w:sz="6" w:space="0" w:color="F5F5F5"/>
                                              </w:divBdr>
                                              <w:divsChild>
                                                <w:div w:id="1283881342">
                                                  <w:marLeft w:val="0"/>
                                                  <w:marRight w:val="0"/>
                                                  <w:marTop w:val="0"/>
                                                  <w:marBottom w:val="0"/>
                                                  <w:divBdr>
                                                    <w:top w:val="none" w:sz="0" w:space="0" w:color="auto"/>
                                                    <w:left w:val="none" w:sz="0" w:space="0" w:color="auto"/>
                                                    <w:bottom w:val="none" w:sz="0" w:space="0" w:color="auto"/>
                                                    <w:right w:val="none" w:sz="0" w:space="0" w:color="auto"/>
                                                  </w:divBdr>
                                                  <w:divsChild>
                                                    <w:div w:id="2520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0487921">
      <w:bodyDiv w:val="1"/>
      <w:marLeft w:val="0"/>
      <w:marRight w:val="0"/>
      <w:marTop w:val="0"/>
      <w:marBottom w:val="0"/>
      <w:divBdr>
        <w:top w:val="none" w:sz="0" w:space="0" w:color="auto"/>
        <w:left w:val="none" w:sz="0" w:space="0" w:color="auto"/>
        <w:bottom w:val="none" w:sz="0" w:space="0" w:color="auto"/>
        <w:right w:val="none" w:sz="0" w:space="0" w:color="auto"/>
      </w:divBdr>
    </w:div>
    <w:div w:id="1449621096">
      <w:bodyDiv w:val="1"/>
      <w:marLeft w:val="0"/>
      <w:marRight w:val="0"/>
      <w:marTop w:val="0"/>
      <w:marBottom w:val="0"/>
      <w:divBdr>
        <w:top w:val="none" w:sz="0" w:space="0" w:color="auto"/>
        <w:left w:val="none" w:sz="0" w:space="0" w:color="auto"/>
        <w:bottom w:val="none" w:sz="0" w:space="0" w:color="auto"/>
        <w:right w:val="none" w:sz="0" w:space="0" w:color="auto"/>
      </w:divBdr>
    </w:div>
    <w:div w:id="1453403956">
      <w:bodyDiv w:val="1"/>
      <w:marLeft w:val="0"/>
      <w:marRight w:val="0"/>
      <w:marTop w:val="0"/>
      <w:marBottom w:val="0"/>
      <w:divBdr>
        <w:top w:val="none" w:sz="0" w:space="0" w:color="auto"/>
        <w:left w:val="none" w:sz="0" w:space="0" w:color="auto"/>
        <w:bottom w:val="none" w:sz="0" w:space="0" w:color="auto"/>
        <w:right w:val="none" w:sz="0" w:space="0" w:color="auto"/>
      </w:divBdr>
      <w:divsChild>
        <w:div w:id="1734112964">
          <w:marLeft w:val="0"/>
          <w:marRight w:val="0"/>
          <w:marTop w:val="0"/>
          <w:marBottom w:val="0"/>
          <w:divBdr>
            <w:top w:val="none" w:sz="0" w:space="0" w:color="auto"/>
            <w:left w:val="none" w:sz="0" w:space="0" w:color="auto"/>
            <w:bottom w:val="none" w:sz="0" w:space="0" w:color="auto"/>
            <w:right w:val="none" w:sz="0" w:space="0" w:color="auto"/>
          </w:divBdr>
          <w:divsChild>
            <w:div w:id="1326124029">
              <w:marLeft w:val="0"/>
              <w:marRight w:val="0"/>
              <w:marTop w:val="0"/>
              <w:marBottom w:val="0"/>
              <w:divBdr>
                <w:top w:val="none" w:sz="0" w:space="0" w:color="auto"/>
                <w:left w:val="none" w:sz="0" w:space="0" w:color="auto"/>
                <w:bottom w:val="none" w:sz="0" w:space="0" w:color="auto"/>
                <w:right w:val="none" w:sz="0" w:space="0" w:color="auto"/>
              </w:divBdr>
              <w:divsChild>
                <w:div w:id="1644389952">
                  <w:marLeft w:val="0"/>
                  <w:marRight w:val="0"/>
                  <w:marTop w:val="0"/>
                  <w:marBottom w:val="0"/>
                  <w:divBdr>
                    <w:top w:val="none" w:sz="0" w:space="0" w:color="auto"/>
                    <w:left w:val="none" w:sz="0" w:space="0" w:color="auto"/>
                    <w:bottom w:val="none" w:sz="0" w:space="0" w:color="auto"/>
                    <w:right w:val="none" w:sz="0" w:space="0" w:color="auto"/>
                  </w:divBdr>
                  <w:divsChild>
                    <w:div w:id="1390230124">
                      <w:marLeft w:val="0"/>
                      <w:marRight w:val="0"/>
                      <w:marTop w:val="0"/>
                      <w:marBottom w:val="0"/>
                      <w:divBdr>
                        <w:top w:val="none" w:sz="0" w:space="0" w:color="auto"/>
                        <w:left w:val="none" w:sz="0" w:space="0" w:color="auto"/>
                        <w:bottom w:val="none" w:sz="0" w:space="0" w:color="auto"/>
                        <w:right w:val="none" w:sz="0" w:space="0" w:color="auto"/>
                      </w:divBdr>
                      <w:divsChild>
                        <w:div w:id="1580141597">
                          <w:marLeft w:val="0"/>
                          <w:marRight w:val="0"/>
                          <w:marTop w:val="0"/>
                          <w:marBottom w:val="0"/>
                          <w:divBdr>
                            <w:top w:val="none" w:sz="0" w:space="0" w:color="auto"/>
                            <w:left w:val="none" w:sz="0" w:space="0" w:color="auto"/>
                            <w:bottom w:val="none" w:sz="0" w:space="0" w:color="auto"/>
                            <w:right w:val="none" w:sz="0" w:space="0" w:color="auto"/>
                          </w:divBdr>
                          <w:divsChild>
                            <w:div w:id="1901358627">
                              <w:marLeft w:val="0"/>
                              <w:marRight w:val="0"/>
                              <w:marTop w:val="0"/>
                              <w:marBottom w:val="0"/>
                              <w:divBdr>
                                <w:top w:val="none" w:sz="0" w:space="0" w:color="auto"/>
                                <w:left w:val="none" w:sz="0" w:space="0" w:color="auto"/>
                                <w:bottom w:val="none" w:sz="0" w:space="0" w:color="auto"/>
                                <w:right w:val="none" w:sz="0" w:space="0" w:color="auto"/>
                              </w:divBdr>
                              <w:divsChild>
                                <w:div w:id="1634293452">
                                  <w:marLeft w:val="0"/>
                                  <w:marRight w:val="0"/>
                                  <w:marTop w:val="0"/>
                                  <w:marBottom w:val="0"/>
                                  <w:divBdr>
                                    <w:top w:val="none" w:sz="0" w:space="0" w:color="auto"/>
                                    <w:left w:val="none" w:sz="0" w:space="0" w:color="auto"/>
                                    <w:bottom w:val="none" w:sz="0" w:space="0" w:color="auto"/>
                                    <w:right w:val="none" w:sz="0" w:space="0" w:color="auto"/>
                                  </w:divBdr>
                                  <w:divsChild>
                                    <w:div w:id="255405589">
                                      <w:marLeft w:val="0"/>
                                      <w:marRight w:val="0"/>
                                      <w:marTop w:val="0"/>
                                      <w:marBottom w:val="0"/>
                                      <w:divBdr>
                                        <w:top w:val="none" w:sz="0" w:space="0" w:color="auto"/>
                                        <w:left w:val="none" w:sz="0" w:space="0" w:color="auto"/>
                                        <w:bottom w:val="none" w:sz="0" w:space="0" w:color="auto"/>
                                        <w:right w:val="none" w:sz="0" w:space="0" w:color="auto"/>
                                      </w:divBdr>
                                      <w:divsChild>
                                        <w:div w:id="1512332145">
                                          <w:marLeft w:val="0"/>
                                          <w:marRight w:val="0"/>
                                          <w:marTop w:val="0"/>
                                          <w:marBottom w:val="0"/>
                                          <w:divBdr>
                                            <w:top w:val="none" w:sz="0" w:space="0" w:color="auto"/>
                                            <w:left w:val="none" w:sz="0" w:space="0" w:color="auto"/>
                                            <w:bottom w:val="none" w:sz="0" w:space="0" w:color="auto"/>
                                            <w:right w:val="none" w:sz="0" w:space="0" w:color="auto"/>
                                          </w:divBdr>
                                          <w:divsChild>
                                            <w:div w:id="1939214576">
                                              <w:marLeft w:val="0"/>
                                              <w:marRight w:val="0"/>
                                              <w:marTop w:val="0"/>
                                              <w:marBottom w:val="0"/>
                                              <w:divBdr>
                                                <w:top w:val="single" w:sz="6" w:space="0" w:color="F5F5F5"/>
                                                <w:left w:val="single" w:sz="6" w:space="0" w:color="F5F5F5"/>
                                                <w:bottom w:val="single" w:sz="6" w:space="0" w:color="F5F5F5"/>
                                                <w:right w:val="single" w:sz="6" w:space="0" w:color="F5F5F5"/>
                                              </w:divBdr>
                                              <w:divsChild>
                                                <w:div w:id="587421008">
                                                  <w:marLeft w:val="0"/>
                                                  <w:marRight w:val="0"/>
                                                  <w:marTop w:val="0"/>
                                                  <w:marBottom w:val="0"/>
                                                  <w:divBdr>
                                                    <w:top w:val="none" w:sz="0" w:space="0" w:color="auto"/>
                                                    <w:left w:val="none" w:sz="0" w:space="0" w:color="auto"/>
                                                    <w:bottom w:val="none" w:sz="0" w:space="0" w:color="auto"/>
                                                    <w:right w:val="none" w:sz="0" w:space="0" w:color="auto"/>
                                                  </w:divBdr>
                                                  <w:divsChild>
                                                    <w:div w:id="16758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4707111">
      <w:bodyDiv w:val="1"/>
      <w:marLeft w:val="0"/>
      <w:marRight w:val="0"/>
      <w:marTop w:val="0"/>
      <w:marBottom w:val="0"/>
      <w:divBdr>
        <w:top w:val="none" w:sz="0" w:space="0" w:color="auto"/>
        <w:left w:val="none" w:sz="0" w:space="0" w:color="auto"/>
        <w:bottom w:val="none" w:sz="0" w:space="0" w:color="auto"/>
        <w:right w:val="none" w:sz="0" w:space="0" w:color="auto"/>
      </w:divBdr>
    </w:div>
    <w:div w:id="1709798326">
      <w:bodyDiv w:val="1"/>
      <w:marLeft w:val="0"/>
      <w:marRight w:val="0"/>
      <w:marTop w:val="0"/>
      <w:marBottom w:val="0"/>
      <w:divBdr>
        <w:top w:val="none" w:sz="0" w:space="0" w:color="auto"/>
        <w:left w:val="none" w:sz="0" w:space="0" w:color="auto"/>
        <w:bottom w:val="none" w:sz="0" w:space="0" w:color="auto"/>
        <w:right w:val="none" w:sz="0" w:space="0" w:color="auto"/>
      </w:divBdr>
    </w:div>
    <w:div w:id="1788307721">
      <w:bodyDiv w:val="1"/>
      <w:marLeft w:val="0"/>
      <w:marRight w:val="0"/>
      <w:marTop w:val="0"/>
      <w:marBottom w:val="0"/>
      <w:divBdr>
        <w:top w:val="none" w:sz="0" w:space="0" w:color="auto"/>
        <w:left w:val="none" w:sz="0" w:space="0" w:color="auto"/>
        <w:bottom w:val="none" w:sz="0" w:space="0" w:color="auto"/>
        <w:right w:val="none" w:sz="0" w:space="0" w:color="auto"/>
      </w:divBdr>
      <w:divsChild>
        <w:div w:id="465852481">
          <w:marLeft w:val="0"/>
          <w:marRight w:val="0"/>
          <w:marTop w:val="0"/>
          <w:marBottom w:val="0"/>
          <w:divBdr>
            <w:top w:val="none" w:sz="0" w:space="0" w:color="auto"/>
            <w:left w:val="none" w:sz="0" w:space="0" w:color="auto"/>
            <w:bottom w:val="none" w:sz="0" w:space="0" w:color="auto"/>
            <w:right w:val="none" w:sz="0" w:space="0" w:color="auto"/>
          </w:divBdr>
          <w:divsChild>
            <w:div w:id="1558852849">
              <w:marLeft w:val="0"/>
              <w:marRight w:val="0"/>
              <w:marTop w:val="0"/>
              <w:marBottom w:val="0"/>
              <w:divBdr>
                <w:top w:val="none" w:sz="0" w:space="0" w:color="auto"/>
                <w:left w:val="none" w:sz="0" w:space="0" w:color="auto"/>
                <w:bottom w:val="none" w:sz="0" w:space="0" w:color="auto"/>
                <w:right w:val="none" w:sz="0" w:space="0" w:color="auto"/>
              </w:divBdr>
              <w:divsChild>
                <w:div w:id="1566187821">
                  <w:marLeft w:val="0"/>
                  <w:marRight w:val="0"/>
                  <w:marTop w:val="0"/>
                  <w:marBottom w:val="0"/>
                  <w:divBdr>
                    <w:top w:val="none" w:sz="0" w:space="0" w:color="auto"/>
                    <w:left w:val="none" w:sz="0" w:space="0" w:color="auto"/>
                    <w:bottom w:val="none" w:sz="0" w:space="0" w:color="auto"/>
                    <w:right w:val="none" w:sz="0" w:space="0" w:color="auto"/>
                  </w:divBdr>
                  <w:divsChild>
                    <w:div w:id="1362779001">
                      <w:marLeft w:val="0"/>
                      <w:marRight w:val="0"/>
                      <w:marTop w:val="0"/>
                      <w:marBottom w:val="0"/>
                      <w:divBdr>
                        <w:top w:val="none" w:sz="0" w:space="0" w:color="auto"/>
                        <w:left w:val="none" w:sz="0" w:space="0" w:color="auto"/>
                        <w:bottom w:val="none" w:sz="0" w:space="0" w:color="auto"/>
                        <w:right w:val="none" w:sz="0" w:space="0" w:color="auto"/>
                      </w:divBdr>
                      <w:divsChild>
                        <w:div w:id="713769424">
                          <w:marLeft w:val="0"/>
                          <w:marRight w:val="0"/>
                          <w:marTop w:val="0"/>
                          <w:marBottom w:val="0"/>
                          <w:divBdr>
                            <w:top w:val="none" w:sz="0" w:space="0" w:color="auto"/>
                            <w:left w:val="none" w:sz="0" w:space="0" w:color="auto"/>
                            <w:bottom w:val="none" w:sz="0" w:space="0" w:color="auto"/>
                            <w:right w:val="none" w:sz="0" w:space="0" w:color="auto"/>
                          </w:divBdr>
                          <w:divsChild>
                            <w:div w:id="487601407">
                              <w:marLeft w:val="0"/>
                              <w:marRight w:val="0"/>
                              <w:marTop w:val="0"/>
                              <w:marBottom w:val="0"/>
                              <w:divBdr>
                                <w:top w:val="none" w:sz="0" w:space="0" w:color="auto"/>
                                <w:left w:val="none" w:sz="0" w:space="0" w:color="auto"/>
                                <w:bottom w:val="none" w:sz="0" w:space="0" w:color="auto"/>
                                <w:right w:val="none" w:sz="0" w:space="0" w:color="auto"/>
                              </w:divBdr>
                              <w:divsChild>
                                <w:div w:id="716707602">
                                  <w:marLeft w:val="0"/>
                                  <w:marRight w:val="0"/>
                                  <w:marTop w:val="0"/>
                                  <w:marBottom w:val="0"/>
                                  <w:divBdr>
                                    <w:top w:val="none" w:sz="0" w:space="0" w:color="auto"/>
                                    <w:left w:val="none" w:sz="0" w:space="0" w:color="auto"/>
                                    <w:bottom w:val="none" w:sz="0" w:space="0" w:color="auto"/>
                                    <w:right w:val="none" w:sz="0" w:space="0" w:color="auto"/>
                                  </w:divBdr>
                                  <w:divsChild>
                                    <w:div w:id="191187460">
                                      <w:marLeft w:val="0"/>
                                      <w:marRight w:val="0"/>
                                      <w:marTop w:val="0"/>
                                      <w:marBottom w:val="0"/>
                                      <w:divBdr>
                                        <w:top w:val="none" w:sz="0" w:space="0" w:color="auto"/>
                                        <w:left w:val="none" w:sz="0" w:space="0" w:color="auto"/>
                                        <w:bottom w:val="none" w:sz="0" w:space="0" w:color="auto"/>
                                        <w:right w:val="none" w:sz="0" w:space="0" w:color="auto"/>
                                      </w:divBdr>
                                      <w:divsChild>
                                        <w:div w:id="1008214005">
                                          <w:marLeft w:val="0"/>
                                          <w:marRight w:val="0"/>
                                          <w:marTop w:val="0"/>
                                          <w:marBottom w:val="0"/>
                                          <w:divBdr>
                                            <w:top w:val="none" w:sz="0" w:space="0" w:color="auto"/>
                                            <w:left w:val="none" w:sz="0" w:space="0" w:color="auto"/>
                                            <w:bottom w:val="none" w:sz="0" w:space="0" w:color="auto"/>
                                            <w:right w:val="none" w:sz="0" w:space="0" w:color="auto"/>
                                          </w:divBdr>
                                          <w:divsChild>
                                            <w:div w:id="1014376549">
                                              <w:marLeft w:val="0"/>
                                              <w:marRight w:val="0"/>
                                              <w:marTop w:val="0"/>
                                              <w:marBottom w:val="0"/>
                                              <w:divBdr>
                                                <w:top w:val="single" w:sz="6" w:space="0" w:color="F5F5F5"/>
                                                <w:left w:val="single" w:sz="6" w:space="0" w:color="F5F5F5"/>
                                                <w:bottom w:val="single" w:sz="6" w:space="0" w:color="F5F5F5"/>
                                                <w:right w:val="single" w:sz="6" w:space="0" w:color="F5F5F5"/>
                                              </w:divBdr>
                                              <w:divsChild>
                                                <w:div w:id="1090934321">
                                                  <w:marLeft w:val="0"/>
                                                  <w:marRight w:val="0"/>
                                                  <w:marTop w:val="0"/>
                                                  <w:marBottom w:val="0"/>
                                                  <w:divBdr>
                                                    <w:top w:val="none" w:sz="0" w:space="0" w:color="auto"/>
                                                    <w:left w:val="none" w:sz="0" w:space="0" w:color="auto"/>
                                                    <w:bottom w:val="none" w:sz="0" w:space="0" w:color="auto"/>
                                                    <w:right w:val="none" w:sz="0" w:space="0" w:color="auto"/>
                                                  </w:divBdr>
                                                  <w:divsChild>
                                                    <w:div w:id="1176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0655934">
      <w:bodyDiv w:val="1"/>
      <w:marLeft w:val="0"/>
      <w:marRight w:val="0"/>
      <w:marTop w:val="0"/>
      <w:marBottom w:val="0"/>
      <w:divBdr>
        <w:top w:val="none" w:sz="0" w:space="0" w:color="auto"/>
        <w:left w:val="none" w:sz="0" w:space="0" w:color="auto"/>
        <w:bottom w:val="none" w:sz="0" w:space="0" w:color="auto"/>
        <w:right w:val="none" w:sz="0" w:space="0" w:color="auto"/>
      </w:divBdr>
      <w:divsChild>
        <w:div w:id="1040742111">
          <w:marLeft w:val="0"/>
          <w:marRight w:val="0"/>
          <w:marTop w:val="0"/>
          <w:marBottom w:val="0"/>
          <w:divBdr>
            <w:top w:val="none" w:sz="0" w:space="0" w:color="auto"/>
            <w:left w:val="none" w:sz="0" w:space="0" w:color="auto"/>
            <w:bottom w:val="none" w:sz="0" w:space="0" w:color="auto"/>
            <w:right w:val="none" w:sz="0" w:space="0" w:color="auto"/>
          </w:divBdr>
          <w:divsChild>
            <w:div w:id="692338621">
              <w:marLeft w:val="0"/>
              <w:marRight w:val="0"/>
              <w:marTop w:val="0"/>
              <w:marBottom w:val="0"/>
              <w:divBdr>
                <w:top w:val="none" w:sz="0" w:space="0" w:color="auto"/>
                <w:left w:val="none" w:sz="0" w:space="0" w:color="auto"/>
                <w:bottom w:val="none" w:sz="0" w:space="0" w:color="auto"/>
                <w:right w:val="none" w:sz="0" w:space="0" w:color="auto"/>
              </w:divBdr>
              <w:divsChild>
                <w:div w:id="1258439065">
                  <w:marLeft w:val="0"/>
                  <w:marRight w:val="0"/>
                  <w:marTop w:val="0"/>
                  <w:marBottom w:val="0"/>
                  <w:divBdr>
                    <w:top w:val="none" w:sz="0" w:space="0" w:color="auto"/>
                    <w:left w:val="none" w:sz="0" w:space="0" w:color="auto"/>
                    <w:bottom w:val="none" w:sz="0" w:space="0" w:color="auto"/>
                    <w:right w:val="none" w:sz="0" w:space="0" w:color="auto"/>
                  </w:divBdr>
                  <w:divsChild>
                    <w:div w:id="1752501778">
                      <w:marLeft w:val="0"/>
                      <w:marRight w:val="0"/>
                      <w:marTop w:val="0"/>
                      <w:marBottom w:val="0"/>
                      <w:divBdr>
                        <w:top w:val="none" w:sz="0" w:space="0" w:color="auto"/>
                        <w:left w:val="none" w:sz="0" w:space="0" w:color="auto"/>
                        <w:bottom w:val="none" w:sz="0" w:space="0" w:color="auto"/>
                        <w:right w:val="none" w:sz="0" w:space="0" w:color="auto"/>
                      </w:divBdr>
                      <w:divsChild>
                        <w:div w:id="2095781635">
                          <w:marLeft w:val="0"/>
                          <w:marRight w:val="0"/>
                          <w:marTop w:val="0"/>
                          <w:marBottom w:val="0"/>
                          <w:divBdr>
                            <w:top w:val="none" w:sz="0" w:space="0" w:color="auto"/>
                            <w:left w:val="none" w:sz="0" w:space="0" w:color="auto"/>
                            <w:bottom w:val="none" w:sz="0" w:space="0" w:color="auto"/>
                            <w:right w:val="none" w:sz="0" w:space="0" w:color="auto"/>
                          </w:divBdr>
                          <w:divsChild>
                            <w:div w:id="1315987429">
                              <w:marLeft w:val="0"/>
                              <w:marRight w:val="0"/>
                              <w:marTop w:val="0"/>
                              <w:marBottom w:val="0"/>
                              <w:divBdr>
                                <w:top w:val="none" w:sz="0" w:space="0" w:color="auto"/>
                                <w:left w:val="none" w:sz="0" w:space="0" w:color="auto"/>
                                <w:bottom w:val="none" w:sz="0" w:space="0" w:color="auto"/>
                                <w:right w:val="none" w:sz="0" w:space="0" w:color="auto"/>
                              </w:divBdr>
                              <w:divsChild>
                                <w:div w:id="1605263866">
                                  <w:marLeft w:val="0"/>
                                  <w:marRight w:val="0"/>
                                  <w:marTop w:val="0"/>
                                  <w:marBottom w:val="0"/>
                                  <w:divBdr>
                                    <w:top w:val="none" w:sz="0" w:space="0" w:color="auto"/>
                                    <w:left w:val="none" w:sz="0" w:space="0" w:color="auto"/>
                                    <w:bottom w:val="none" w:sz="0" w:space="0" w:color="auto"/>
                                    <w:right w:val="none" w:sz="0" w:space="0" w:color="auto"/>
                                  </w:divBdr>
                                  <w:divsChild>
                                    <w:div w:id="1652902426">
                                      <w:marLeft w:val="0"/>
                                      <w:marRight w:val="0"/>
                                      <w:marTop w:val="0"/>
                                      <w:marBottom w:val="0"/>
                                      <w:divBdr>
                                        <w:top w:val="none" w:sz="0" w:space="0" w:color="auto"/>
                                        <w:left w:val="none" w:sz="0" w:space="0" w:color="auto"/>
                                        <w:bottom w:val="none" w:sz="0" w:space="0" w:color="auto"/>
                                        <w:right w:val="none" w:sz="0" w:space="0" w:color="auto"/>
                                      </w:divBdr>
                                      <w:divsChild>
                                        <w:div w:id="1021204866">
                                          <w:marLeft w:val="0"/>
                                          <w:marRight w:val="0"/>
                                          <w:marTop w:val="0"/>
                                          <w:marBottom w:val="0"/>
                                          <w:divBdr>
                                            <w:top w:val="none" w:sz="0" w:space="0" w:color="auto"/>
                                            <w:left w:val="none" w:sz="0" w:space="0" w:color="auto"/>
                                            <w:bottom w:val="none" w:sz="0" w:space="0" w:color="auto"/>
                                            <w:right w:val="none" w:sz="0" w:space="0" w:color="auto"/>
                                          </w:divBdr>
                                          <w:divsChild>
                                            <w:div w:id="1393196336">
                                              <w:marLeft w:val="0"/>
                                              <w:marRight w:val="0"/>
                                              <w:marTop w:val="0"/>
                                              <w:marBottom w:val="0"/>
                                              <w:divBdr>
                                                <w:top w:val="single" w:sz="6" w:space="0" w:color="F5F5F5"/>
                                                <w:left w:val="single" w:sz="6" w:space="0" w:color="F5F5F5"/>
                                                <w:bottom w:val="single" w:sz="6" w:space="0" w:color="F5F5F5"/>
                                                <w:right w:val="single" w:sz="6" w:space="0" w:color="F5F5F5"/>
                                              </w:divBdr>
                                              <w:divsChild>
                                                <w:div w:id="981689373">
                                                  <w:marLeft w:val="0"/>
                                                  <w:marRight w:val="0"/>
                                                  <w:marTop w:val="0"/>
                                                  <w:marBottom w:val="0"/>
                                                  <w:divBdr>
                                                    <w:top w:val="none" w:sz="0" w:space="0" w:color="auto"/>
                                                    <w:left w:val="none" w:sz="0" w:space="0" w:color="auto"/>
                                                    <w:bottom w:val="none" w:sz="0" w:space="0" w:color="auto"/>
                                                    <w:right w:val="none" w:sz="0" w:space="0" w:color="auto"/>
                                                  </w:divBdr>
                                                  <w:divsChild>
                                                    <w:div w:id="945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6624949">
      <w:bodyDiv w:val="1"/>
      <w:marLeft w:val="0"/>
      <w:marRight w:val="0"/>
      <w:marTop w:val="0"/>
      <w:marBottom w:val="0"/>
      <w:divBdr>
        <w:top w:val="none" w:sz="0" w:space="0" w:color="auto"/>
        <w:left w:val="none" w:sz="0" w:space="0" w:color="auto"/>
        <w:bottom w:val="none" w:sz="0" w:space="0" w:color="auto"/>
        <w:right w:val="none" w:sz="0" w:space="0" w:color="auto"/>
      </w:divBdr>
    </w:div>
    <w:div w:id="1909731190">
      <w:bodyDiv w:val="1"/>
      <w:marLeft w:val="0"/>
      <w:marRight w:val="0"/>
      <w:marTop w:val="0"/>
      <w:marBottom w:val="0"/>
      <w:divBdr>
        <w:top w:val="none" w:sz="0" w:space="0" w:color="auto"/>
        <w:left w:val="none" w:sz="0" w:space="0" w:color="auto"/>
        <w:bottom w:val="none" w:sz="0" w:space="0" w:color="auto"/>
        <w:right w:val="none" w:sz="0" w:space="0" w:color="auto"/>
      </w:divBdr>
      <w:divsChild>
        <w:div w:id="966157055">
          <w:marLeft w:val="0"/>
          <w:marRight w:val="0"/>
          <w:marTop w:val="0"/>
          <w:marBottom w:val="0"/>
          <w:divBdr>
            <w:top w:val="none" w:sz="0" w:space="0" w:color="auto"/>
            <w:left w:val="none" w:sz="0" w:space="0" w:color="auto"/>
            <w:bottom w:val="none" w:sz="0" w:space="0" w:color="auto"/>
            <w:right w:val="none" w:sz="0" w:space="0" w:color="auto"/>
          </w:divBdr>
          <w:divsChild>
            <w:div w:id="816262542">
              <w:marLeft w:val="0"/>
              <w:marRight w:val="0"/>
              <w:marTop w:val="0"/>
              <w:marBottom w:val="0"/>
              <w:divBdr>
                <w:top w:val="none" w:sz="0" w:space="0" w:color="auto"/>
                <w:left w:val="none" w:sz="0" w:space="0" w:color="auto"/>
                <w:bottom w:val="none" w:sz="0" w:space="0" w:color="auto"/>
                <w:right w:val="none" w:sz="0" w:space="0" w:color="auto"/>
              </w:divBdr>
              <w:divsChild>
                <w:div w:id="1620457524">
                  <w:marLeft w:val="0"/>
                  <w:marRight w:val="0"/>
                  <w:marTop w:val="0"/>
                  <w:marBottom w:val="0"/>
                  <w:divBdr>
                    <w:top w:val="none" w:sz="0" w:space="0" w:color="auto"/>
                    <w:left w:val="none" w:sz="0" w:space="0" w:color="auto"/>
                    <w:bottom w:val="none" w:sz="0" w:space="0" w:color="auto"/>
                    <w:right w:val="none" w:sz="0" w:space="0" w:color="auto"/>
                  </w:divBdr>
                  <w:divsChild>
                    <w:div w:id="2133012859">
                      <w:marLeft w:val="0"/>
                      <w:marRight w:val="0"/>
                      <w:marTop w:val="0"/>
                      <w:marBottom w:val="0"/>
                      <w:divBdr>
                        <w:top w:val="none" w:sz="0" w:space="0" w:color="auto"/>
                        <w:left w:val="none" w:sz="0" w:space="0" w:color="auto"/>
                        <w:bottom w:val="none" w:sz="0" w:space="0" w:color="auto"/>
                        <w:right w:val="none" w:sz="0" w:space="0" w:color="auto"/>
                      </w:divBdr>
                      <w:divsChild>
                        <w:div w:id="1938705850">
                          <w:marLeft w:val="0"/>
                          <w:marRight w:val="0"/>
                          <w:marTop w:val="0"/>
                          <w:marBottom w:val="0"/>
                          <w:divBdr>
                            <w:top w:val="none" w:sz="0" w:space="0" w:color="auto"/>
                            <w:left w:val="none" w:sz="0" w:space="0" w:color="auto"/>
                            <w:bottom w:val="none" w:sz="0" w:space="0" w:color="auto"/>
                            <w:right w:val="none" w:sz="0" w:space="0" w:color="auto"/>
                          </w:divBdr>
                          <w:divsChild>
                            <w:div w:id="912474146">
                              <w:marLeft w:val="0"/>
                              <w:marRight w:val="0"/>
                              <w:marTop w:val="0"/>
                              <w:marBottom w:val="0"/>
                              <w:divBdr>
                                <w:top w:val="none" w:sz="0" w:space="0" w:color="auto"/>
                                <w:left w:val="none" w:sz="0" w:space="0" w:color="auto"/>
                                <w:bottom w:val="none" w:sz="0" w:space="0" w:color="auto"/>
                                <w:right w:val="none" w:sz="0" w:space="0" w:color="auto"/>
                              </w:divBdr>
                              <w:divsChild>
                                <w:div w:id="934703106">
                                  <w:marLeft w:val="0"/>
                                  <w:marRight w:val="0"/>
                                  <w:marTop w:val="0"/>
                                  <w:marBottom w:val="0"/>
                                  <w:divBdr>
                                    <w:top w:val="none" w:sz="0" w:space="0" w:color="auto"/>
                                    <w:left w:val="none" w:sz="0" w:space="0" w:color="auto"/>
                                    <w:bottom w:val="none" w:sz="0" w:space="0" w:color="auto"/>
                                    <w:right w:val="none" w:sz="0" w:space="0" w:color="auto"/>
                                  </w:divBdr>
                                  <w:divsChild>
                                    <w:div w:id="1264070604">
                                      <w:marLeft w:val="0"/>
                                      <w:marRight w:val="0"/>
                                      <w:marTop w:val="0"/>
                                      <w:marBottom w:val="0"/>
                                      <w:divBdr>
                                        <w:top w:val="none" w:sz="0" w:space="0" w:color="auto"/>
                                        <w:left w:val="none" w:sz="0" w:space="0" w:color="auto"/>
                                        <w:bottom w:val="none" w:sz="0" w:space="0" w:color="auto"/>
                                        <w:right w:val="none" w:sz="0" w:space="0" w:color="auto"/>
                                      </w:divBdr>
                                      <w:divsChild>
                                        <w:div w:id="1695181396">
                                          <w:marLeft w:val="0"/>
                                          <w:marRight w:val="0"/>
                                          <w:marTop w:val="0"/>
                                          <w:marBottom w:val="0"/>
                                          <w:divBdr>
                                            <w:top w:val="none" w:sz="0" w:space="0" w:color="auto"/>
                                            <w:left w:val="none" w:sz="0" w:space="0" w:color="auto"/>
                                            <w:bottom w:val="none" w:sz="0" w:space="0" w:color="auto"/>
                                            <w:right w:val="none" w:sz="0" w:space="0" w:color="auto"/>
                                          </w:divBdr>
                                          <w:divsChild>
                                            <w:div w:id="1624925043">
                                              <w:marLeft w:val="0"/>
                                              <w:marRight w:val="0"/>
                                              <w:marTop w:val="0"/>
                                              <w:marBottom w:val="0"/>
                                              <w:divBdr>
                                                <w:top w:val="single" w:sz="6" w:space="0" w:color="F5F5F5"/>
                                                <w:left w:val="single" w:sz="6" w:space="0" w:color="F5F5F5"/>
                                                <w:bottom w:val="single" w:sz="6" w:space="0" w:color="F5F5F5"/>
                                                <w:right w:val="single" w:sz="6" w:space="0" w:color="F5F5F5"/>
                                              </w:divBdr>
                                              <w:divsChild>
                                                <w:div w:id="867910563">
                                                  <w:marLeft w:val="0"/>
                                                  <w:marRight w:val="0"/>
                                                  <w:marTop w:val="0"/>
                                                  <w:marBottom w:val="0"/>
                                                  <w:divBdr>
                                                    <w:top w:val="none" w:sz="0" w:space="0" w:color="auto"/>
                                                    <w:left w:val="none" w:sz="0" w:space="0" w:color="auto"/>
                                                    <w:bottom w:val="none" w:sz="0" w:space="0" w:color="auto"/>
                                                    <w:right w:val="none" w:sz="0" w:space="0" w:color="auto"/>
                                                  </w:divBdr>
                                                  <w:divsChild>
                                                    <w:div w:id="14281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129967">
      <w:bodyDiv w:val="1"/>
      <w:marLeft w:val="0"/>
      <w:marRight w:val="0"/>
      <w:marTop w:val="0"/>
      <w:marBottom w:val="0"/>
      <w:divBdr>
        <w:top w:val="none" w:sz="0" w:space="0" w:color="auto"/>
        <w:left w:val="none" w:sz="0" w:space="0" w:color="auto"/>
        <w:bottom w:val="none" w:sz="0" w:space="0" w:color="auto"/>
        <w:right w:val="none" w:sz="0" w:space="0" w:color="auto"/>
      </w:divBdr>
      <w:divsChild>
        <w:div w:id="1280142547">
          <w:marLeft w:val="0"/>
          <w:marRight w:val="0"/>
          <w:marTop w:val="0"/>
          <w:marBottom w:val="0"/>
          <w:divBdr>
            <w:top w:val="none" w:sz="0" w:space="0" w:color="auto"/>
            <w:left w:val="none" w:sz="0" w:space="0" w:color="auto"/>
            <w:bottom w:val="none" w:sz="0" w:space="0" w:color="auto"/>
            <w:right w:val="none" w:sz="0" w:space="0" w:color="auto"/>
          </w:divBdr>
          <w:divsChild>
            <w:div w:id="217011511">
              <w:marLeft w:val="0"/>
              <w:marRight w:val="0"/>
              <w:marTop w:val="0"/>
              <w:marBottom w:val="0"/>
              <w:divBdr>
                <w:top w:val="none" w:sz="0" w:space="0" w:color="auto"/>
                <w:left w:val="none" w:sz="0" w:space="0" w:color="auto"/>
                <w:bottom w:val="none" w:sz="0" w:space="0" w:color="auto"/>
                <w:right w:val="none" w:sz="0" w:space="0" w:color="auto"/>
              </w:divBdr>
              <w:divsChild>
                <w:div w:id="500238697">
                  <w:marLeft w:val="0"/>
                  <w:marRight w:val="0"/>
                  <w:marTop w:val="0"/>
                  <w:marBottom w:val="0"/>
                  <w:divBdr>
                    <w:top w:val="none" w:sz="0" w:space="0" w:color="auto"/>
                    <w:left w:val="none" w:sz="0" w:space="0" w:color="auto"/>
                    <w:bottom w:val="none" w:sz="0" w:space="0" w:color="auto"/>
                    <w:right w:val="none" w:sz="0" w:space="0" w:color="auto"/>
                  </w:divBdr>
                  <w:divsChild>
                    <w:div w:id="452024123">
                      <w:marLeft w:val="0"/>
                      <w:marRight w:val="0"/>
                      <w:marTop w:val="0"/>
                      <w:marBottom w:val="0"/>
                      <w:divBdr>
                        <w:top w:val="none" w:sz="0" w:space="0" w:color="auto"/>
                        <w:left w:val="none" w:sz="0" w:space="0" w:color="auto"/>
                        <w:bottom w:val="none" w:sz="0" w:space="0" w:color="auto"/>
                        <w:right w:val="none" w:sz="0" w:space="0" w:color="auto"/>
                      </w:divBdr>
                      <w:divsChild>
                        <w:div w:id="1243759811">
                          <w:marLeft w:val="0"/>
                          <w:marRight w:val="0"/>
                          <w:marTop w:val="0"/>
                          <w:marBottom w:val="0"/>
                          <w:divBdr>
                            <w:top w:val="none" w:sz="0" w:space="0" w:color="auto"/>
                            <w:left w:val="none" w:sz="0" w:space="0" w:color="auto"/>
                            <w:bottom w:val="none" w:sz="0" w:space="0" w:color="auto"/>
                            <w:right w:val="none" w:sz="0" w:space="0" w:color="auto"/>
                          </w:divBdr>
                          <w:divsChild>
                            <w:div w:id="1085415164">
                              <w:marLeft w:val="0"/>
                              <w:marRight w:val="0"/>
                              <w:marTop w:val="0"/>
                              <w:marBottom w:val="0"/>
                              <w:divBdr>
                                <w:top w:val="none" w:sz="0" w:space="0" w:color="auto"/>
                                <w:left w:val="none" w:sz="0" w:space="0" w:color="auto"/>
                                <w:bottom w:val="none" w:sz="0" w:space="0" w:color="auto"/>
                                <w:right w:val="none" w:sz="0" w:space="0" w:color="auto"/>
                              </w:divBdr>
                              <w:divsChild>
                                <w:div w:id="1450466836">
                                  <w:marLeft w:val="0"/>
                                  <w:marRight w:val="0"/>
                                  <w:marTop w:val="0"/>
                                  <w:marBottom w:val="0"/>
                                  <w:divBdr>
                                    <w:top w:val="none" w:sz="0" w:space="0" w:color="auto"/>
                                    <w:left w:val="none" w:sz="0" w:space="0" w:color="auto"/>
                                    <w:bottom w:val="none" w:sz="0" w:space="0" w:color="auto"/>
                                    <w:right w:val="none" w:sz="0" w:space="0" w:color="auto"/>
                                  </w:divBdr>
                                  <w:divsChild>
                                    <w:div w:id="515265421">
                                      <w:marLeft w:val="0"/>
                                      <w:marRight w:val="0"/>
                                      <w:marTop w:val="0"/>
                                      <w:marBottom w:val="0"/>
                                      <w:divBdr>
                                        <w:top w:val="none" w:sz="0" w:space="0" w:color="auto"/>
                                        <w:left w:val="none" w:sz="0" w:space="0" w:color="auto"/>
                                        <w:bottom w:val="none" w:sz="0" w:space="0" w:color="auto"/>
                                        <w:right w:val="none" w:sz="0" w:space="0" w:color="auto"/>
                                      </w:divBdr>
                                      <w:divsChild>
                                        <w:div w:id="1887374167">
                                          <w:marLeft w:val="0"/>
                                          <w:marRight w:val="0"/>
                                          <w:marTop w:val="0"/>
                                          <w:marBottom w:val="0"/>
                                          <w:divBdr>
                                            <w:top w:val="none" w:sz="0" w:space="0" w:color="auto"/>
                                            <w:left w:val="none" w:sz="0" w:space="0" w:color="auto"/>
                                            <w:bottom w:val="none" w:sz="0" w:space="0" w:color="auto"/>
                                            <w:right w:val="none" w:sz="0" w:space="0" w:color="auto"/>
                                          </w:divBdr>
                                          <w:divsChild>
                                            <w:div w:id="2031026499">
                                              <w:marLeft w:val="0"/>
                                              <w:marRight w:val="0"/>
                                              <w:marTop w:val="0"/>
                                              <w:marBottom w:val="0"/>
                                              <w:divBdr>
                                                <w:top w:val="single" w:sz="6" w:space="0" w:color="F5F5F5"/>
                                                <w:left w:val="single" w:sz="6" w:space="0" w:color="F5F5F5"/>
                                                <w:bottom w:val="single" w:sz="6" w:space="0" w:color="F5F5F5"/>
                                                <w:right w:val="single" w:sz="6" w:space="0" w:color="F5F5F5"/>
                                              </w:divBdr>
                                              <w:divsChild>
                                                <w:div w:id="1882551851">
                                                  <w:marLeft w:val="0"/>
                                                  <w:marRight w:val="0"/>
                                                  <w:marTop w:val="0"/>
                                                  <w:marBottom w:val="0"/>
                                                  <w:divBdr>
                                                    <w:top w:val="none" w:sz="0" w:space="0" w:color="auto"/>
                                                    <w:left w:val="none" w:sz="0" w:space="0" w:color="auto"/>
                                                    <w:bottom w:val="none" w:sz="0" w:space="0" w:color="auto"/>
                                                    <w:right w:val="none" w:sz="0" w:space="0" w:color="auto"/>
                                                  </w:divBdr>
                                                  <w:divsChild>
                                                    <w:div w:id="7797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656913">
      <w:bodyDiv w:val="1"/>
      <w:marLeft w:val="0"/>
      <w:marRight w:val="0"/>
      <w:marTop w:val="0"/>
      <w:marBottom w:val="0"/>
      <w:divBdr>
        <w:top w:val="none" w:sz="0" w:space="0" w:color="auto"/>
        <w:left w:val="none" w:sz="0" w:space="0" w:color="auto"/>
        <w:bottom w:val="none" w:sz="0" w:space="0" w:color="auto"/>
        <w:right w:val="none" w:sz="0" w:space="0" w:color="auto"/>
      </w:divBdr>
      <w:divsChild>
        <w:div w:id="337386658">
          <w:marLeft w:val="0"/>
          <w:marRight w:val="0"/>
          <w:marTop w:val="0"/>
          <w:marBottom w:val="0"/>
          <w:divBdr>
            <w:top w:val="none" w:sz="0" w:space="0" w:color="auto"/>
            <w:left w:val="none" w:sz="0" w:space="0" w:color="auto"/>
            <w:bottom w:val="none" w:sz="0" w:space="0" w:color="auto"/>
            <w:right w:val="none" w:sz="0" w:space="0" w:color="auto"/>
          </w:divBdr>
          <w:divsChild>
            <w:div w:id="924459344">
              <w:marLeft w:val="0"/>
              <w:marRight w:val="0"/>
              <w:marTop w:val="0"/>
              <w:marBottom w:val="0"/>
              <w:divBdr>
                <w:top w:val="none" w:sz="0" w:space="0" w:color="auto"/>
                <w:left w:val="none" w:sz="0" w:space="0" w:color="auto"/>
                <w:bottom w:val="none" w:sz="0" w:space="0" w:color="auto"/>
                <w:right w:val="none" w:sz="0" w:space="0" w:color="auto"/>
              </w:divBdr>
              <w:divsChild>
                <w:div w:id="1274091039">
                  <w:marLeft w:val="0"/>
                  <w:marRight w:val="0"/>
                  <w:marTop w:val="0"/>
                  <w:marBottom w:val="0"/>
                  <w:divBdr>
                    <w:top w:val="none" w:sz="0" w:space="0" w:color="auto"/>
                    <w:left w:val="none" w:sz="0" w:space="0" w:color="auto"/>
                    <w:bottom w:val="none" w:sz="0" w:space="0" w:color="auto"/>
                    <w:right w:val="none" w:sz="0" w:space="0" w:color="auto"/>
                  </w:divBdr>
                  <w:divsChild>
                    <w:div w:id="711269470">
                      <w:marLeft w:val="0"/>
                      <w:marRight w:val="0"/>
                      <w:marTop w:val="0"/>
                      <w:marBottom w:val="0"/>
                      <w:divBdr>
                        <w:top w:val="none" w:sz="0" w:space="0" w:color="auto"/>
                        <w:left w:val="none" w:sz="0" w:space="0" w:color="auto"/>
                        <w:bottom w:val="none" w:sz="0" w:space="0" w:color="auto"/>
                        <w:right w:val="none" w:sz="0" w:space="0" w:color="auto"/>
                      </w:divBdr>
                      <w:divsChild>
                        <w:div w:id="1303268805">
                          <w:marLeft w:val="0"/>
                          <w:marRight w:val="0"/>
                          <w:marTop w:val="0"/>
                          <w:marBottom w:val="0"/>
                          <w:divBdr>
                            <w:top w:val="none" w:sz="0" w:space="0" w:color="auto"/>
                            <w:left w:val="none" w:sz="0" w:space="0" w:color="auto"/>
                            <w:bottom w:val="none" w:sz="0" w:space="0" w:color="auto"/>
                            <w:right w:val="none" w:sz="0" w:space="0" w:color="auto"/>
                          </w:divBdr>
                          <w:divsChild>
                            <w:div w:id="140275688">
                              <w:marLeft w:val="0"/>
                              <w:marRight w:val="0"/>
                              <w:marTop w:val="0"/>
                              <w:marBottom w:val="0"/>
                              <w:divBdr>
                                <w:top w:val="none" w:sz="0" w:space="0" w:color="auto"/>
                                <w:left w:val="none" w:sz="0" w:space="0" w:color="auto"/>
                                <w:bottom w:val="none" w:sz="0" w:space="0" w:color="auto"/>
                                <w:right w:val="none" w:sz="0" w:space="0" w:color="auto"/>
                              </w:divBdr>
                              <w:divsChild>
                                <w:div w:id="1690912556">
                                  <w:marLeft w:val="0"/>
                                  <w:marRight w:val="0"/>
                                  <w:marTop w:val="0"/>
                                  <w:marBottom w:val="0"/>
                                  <w:divBdr>
                                    <w:top w:val="none" w:sz="0" w:space="0" w:color="auto"/>
                                    <w:left w:val="none" w:sz="0" w:space="0" w:color="auto"/>
                                    <w:bottom w:val="none" w:sz="0" w:space="0" w:color="auto"/>
                                    <w:right w:val="none" w:sz="0" w:space="0" w:color="auto"/>
                                  </w:divBdr>
                                  <w:divsChild>
                                    <w:div w:id="2000182858">
                                      <w:marLeft w:val="0"/>
                                      <w:marRight w:val="0"/>
                                      <w:marTop w:val="0"/>
                                      <w:marBottom w:val="0"/>
                                      <w:divBdr>
                                        <w:top w:val="none" w:sz="0" w:space="0" w:color="auto"/>
                                        <w:left w:val="none" w:sz="0" w:space="0" w:color="auto"/>
                                        <w:bottom w:val="none" w:sz="0" w:space="0" w:color="auto"/>
                                        <w:right w:val="none" w:sz="0" w:space="0" w:color="auto"/>
                                      </w:divBdr>
                                      <w:divsChild>
                                        <w:div w:id="807165645">
                                          <w:marLeft w:val="0"/>
                                          <w:marRight w:val="0"/>
                                          <w:marTop w:val="0"/>
                                          <w:marBottom w:val="0"/>
                                          <w:divBdr>
                                            <w:top w:val="none" w:sz="0" w:space="0" w:color="auto"/>
                                            <w:left w:val="none" w:sz="0" w:space="0" w:color="auto"/>
                                            <w:bottom w:val="none" w:sz="0" w:space="0" w:color="auto"/>
                                            <w:right w:val="none" w:sz="0" w:space="0" w:color="auto"/>
                                          </w:divBdr>
                                          <w:divsChild>
                                            <w:div w:id="1550149060">
                                              <w:marLeft w:val="0"/>
                                              <w:marRight w:val="0"/>
                                              <w:marTop w:val="0"/>
                                              <w:marBottom w:val="0"/>
                                              <w:divBdr>
                                                <w:top w:val="single" w:sz="6" w:space="0" w:color="F5F5F5"/>
                                                <w:left w:val="single" w:sz="6" w:space="0" w:color="F5F5F5"/>
                                                <w:bottom w:val="single" w:sz="6" w:space="0" w:color="F5F5F5"/>
                                                <w:right w:val="single" w:sz="6" w:space="0" w:color="F5F5F5"/>
                                              </w:divBdr>
                                              <w:divsChild>
                                                <w:div w:id="2093966896">
                                                  <w:marLeft w:val="0"/>
                                                  <w:marRight w:val="0"/>
                                                  <w:marTop w:val="0"/>
                                                  <w:marBottom w:val="0"/>
                                                  <w:divBdr>
                                                    <w:top w:val="none" w:sz="0" w:space="0" w:color="auto"/>
                                                    <w:left w:val="none" w:sz="0" w:space="0" w:color="auto"/>
                                                    <w:bottom w:val="none" w:sz="0" w:space="0" w:color="auto"/>
                                                    <w:right w:val="none" w:sz="0" w:space="0" w:color="auto"/>
                                                  </w:divBdr>
                                                  <w:divsChild>
                                                    <w:div w:id="6575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3318773">
      <w:bodyDiv w:val="1"/>
      <w:marLeft w:val="0"/>
      <w:marRight w:val="0"/>
      <w:marTop w:val="0"/>
      <w:marBottom w:val="0"/>
      <w:divBdr>
        <w:top w:val="none" w:sz="0" w:space="0" w:color="auto"/>
        <w:left w:val="none" w:sz="0" w:space="0" w:color="auto"/>
        <w:bottom w:val="none" w:sz="0" w:space="0" w:color="auto"/>
        <w:right w:val="none" w:sz="0" w:space="0" w:color="auto"/>
      </w:divBdr>
    </w:div>
    <w:div w:id="2089693373">
      <w:bodyDiv w:val="1"/>
      <w:marLeft w:val="0"/>
      <w:marRight w:val="0"/>
      <w:marTop w:val="0"/>
      <w:marBottom w:val="0"/>
      <w:divBdr>
        <w:top w:val="none" w:sz="0" w:space="0" w:color="auto"/>
        <w:left w:val="none" w:sz="0" w:space="0" w:color="auto"/>
        <w:bottom w:val="none" w:sz="0" w:space="0" w:color="auto"/>
        <w:right w:val="none" w:sz="0" w:space="0" w:color="auto"/>
      </w:divBdr>
      <w:divsChild>
        <w:div w:id="1332371402">
          <w:marLeft w:val="0"/>
          <w:marRight w:val="0"/>
          <w:marTop w:val="0"/>
          <w:marBottom w:val="0"/>
          <w:divBdr>
            <w:top w:val="none" w:sz="0" w:space="0" w:color="auto"/>
            <w:left w:val="none" w:sz="0" w:space="0" w:color="auto"/>
            <w:bottom w:val="none" w:sz="0" w:space="0" w:color="auto"/>
            <w:right w:val="none" w:sz="0" w:space="0" w:color="auto"/>
          </w:divBdr>
          <w:divsChild>
            <w:div w:id="1157183674">
              <w:marLeft w:val="0"/>
              <w:marRight w:val="0"/>
              <w:marTop w:val="0"/>
              <w:marBottom w:val="0"/>
              <w:divBdr>
                <w:top w:val="none" w:sz="0" w:space="0" w:color="auto"/>
                <w:left w:val="none" w:sz="0" w:space="0" w:color="auto"/>
                <w:bottom w:val="none" w:sz="0" w:space="0" w:color="auto"/>
                <w:right w:val="none" w:sz="0" w:space="0" w:color="auto"/>
              </w:divBdr>
              <w:divsChild>
                <w:div w:id="1203597308">
                  <w:marLeft w:val="0"/>
                  <w:marRight w:val="0"/>
                  <w:marTop w:val="0"/>
                  <w:marBottom w:val="0"/>
                  <w:divBdr>
                    <w:top w:val="none" w:sz="0" w:space="0" w:color="auto"/>
                    <w:left w:val="none" w:sz="0" w:space="0" w:color="auto"/>
                    <w:bottom w:val="none" w:sz="0" w:space="0" w:color="auto"/>
                    <w:right w:val="none" w:sz="0" w:space="0" w:color="auto"/>
                  </w:divBdr>
                  <w:divsChild>
                    <w:div w:id="450785903">
                      <w:marLeft w:val="0"/>
                      <w:marRight w:val="0"/>
                      <w:marTop w:val="0"/>
                      <w:marBottom w:val="0"/>
                      <w:divBdr>
                        <w:top w:val="none" w:sz="0" w:space="0" w:color="auto"/>
                        <w:left w:val="none" w:sz="0" w:space="0" w:color="auto"/>
                        <w:bottom w:val="none" w:sz="0" w:space="0" w:color="auto"/>
                        <w:right w:val="none" w:sz="0" w:space="0" w:color="auto"/>
                      </w:divBdr>
                      <w:divsChild>
                        <w:div w:id="2110350637">
                          <w:marLeft w:val="0"/>
                          <w:marRight w:val="0"/>
                          <w:marTop w:val="0"/>
                          <w:marBottom w:val="0"/>
                          <w:divBdr>
                            <w:top w:val="none" w:sz="0" w:space="0" w:color="auto"/>
                            <w:left w:val="none" w:sz="0" w:space="0" w:color="auto"/>
                            <w:bottom w:val="none" w:sz="0" w:space="0" w:color="auto"/>
                            <w:right w:val="none" w:sz="0" w:space="0" w:color="auto"/>
                          </w:divBdr>
                          <w:divsChild>
                            <w:div w:id="1004043199">
                              <w:marLeft w:val="0"/>
                              <w:marRight w:val="0"/>
                              <w:marTop w:val="0"/>
                              <w:marBottom w:val="0"/>
                              <w:divBdr>
                                <w:top w:val="none" w:sz="0" w:space="0" w:color="auto"/>
                                <w:left w:val="none" w:sz="0" w:space="0" w:color="auto"/>
                                <w:bottom w:val="none" w:sz="0" w:space="0" w:color="auto"/>
                                <w:right w:val="none" w:sz="0" w:space="0" w:color="auto"/>
                              </w:divBdr>
                              <w:divsChild>
                                <w:div w:id="534734797">
                                  <w:marLeft w:val="0"/>
                                  <w:marRight w:val="0"/>
                                  <w:marTop w:val="0"/>
                                  <w:marBottom w:val="0"/>
                                  <w:divBdr>
                                    <w:top w:val="none" w:sz="0" w:space="0" w:color="auto"/>
                                    <w:left w:val="none" w:sz="0" w:space="0" w:color="auto"/>
                                    <w:bottom w:val="none" w:sz="0" w:space="0" w:color="auto"/>
                                    <w:right w:val="none" w:sz="0" w:space="0" w:color="auto"/>
                                  </w:divBdr>
                                  <w:divsChild>
                                    <w:div w:id="1987975234">
                                      <w:marLeft w:val="0"/>
                                      <w:marRight w:val="0"/>
                                      <w:marTop w:val="0"/>
                                      <w:marBottom w:val="0"/>
                                      <w:divBdr>
                                        <w:top w:val="none" w:sz="0" w:space="0" w:color="auto"/>
                                        <w:left w:val="none" w:sz="0" w:space="0" w:color="auto"/>
                                        <w:bottom w:val="none" w:sz="0" w:space="0" w:color="auto"/>
                                        <w:right w:val="none" w:sz="0" w:space="0" w:color="auto"/>
                                      </w:divBdr>
                                      <w:divsChild>
                                        <w:div w:id="2114979927">
                                          <w:marLeft w:val="0"/>
                                          <w:marRight w:val="0"/>
                                          <w:marTop w:val="0"/>
                                          <w:marBottom w:val="0"/>
                                          <w:divBdr>
                                            <w:top w:val="none" w:sz="0" w:space="0" w:color="auto"/>
                                            <w:left w:val="none" w:sz="0" w:space="0" w:color="auto"/>
                                            <w:bottom w:val="none" w:sz="0" w:space="0" w:color="auto"/>
                                            <w:right w:val="none" w:sz="0" w:space="0" w:color="auto"/>
                                          </w:divBdr>
                                          <w:divsChild>
                                            <w:div w:id="1093162850">
                                              <w:marLeft w:val="0"/>
                                              <w:marRight w:val="0"/>
                                              <w:marTop w:val="0"/>
                                              <w:marBottom w:val="0"/>
                                              <w:divBdr>
                                                <w:top w:val="single" w:sz="6" w:space="0" w:color="F5F5F5"/>
                                                <w:left w:val="single" w:sz="6" w:space="0" w:color="F5F5F5"/>
                                                <w:bottom w:val="single" w:sz="6" w:space="0" w:color="F5F5F5"/>
                                                <w:right w:val="single" w:sz="6" w:space="0" w:color="F5F5F5"/>
                                              </w:divBdr>
                                              <w:divsChild>
                                                <w:div w:id="1767849403">
                                                  <w:marLeft w:val="0"/>
                                                  <w:marRight w:val="0"/>
                                                  <w:marTop w:val="0"/>
                                                  <w:marBottom w:val="0"/>
                                                  <w:divBdr>
                                                    <w:top w:val="none" w:sz="0" w:space="0" w:color="auto"/>
                                                    <w:left w:val="none" w:sz="0" w:space="0" w:color="auto"/>
                                                    <w:bottom w:val="none" w:sz="0" w:space="0" w:color="auto"/>
                                                    <w:right w:val="none" w:sz="0" w:space="0" w:color="auto"/>
                                                  </w:divBdr>
                                                  <w:divsChild>
                                                    <w:div w:id="9535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ivastigmine-actavis"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EMADOC-1700519818-2213339</_dlc_DocId>
    <_dlc_DocIdUrl xmlns="a034c160-bfb7-45f5-8632-2eb7e0508071">
      <Url>https://euema.sharepoint.com/sites/CRM/_layouts/15/DocIdRedir.aspx?ID=EMADOC-1700519818-2213339</Url>
      <Description>EMADOC-1700519818-2213339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1872C8-6DEE-4415-80D1-1B8D51CB993E}"/>
</file>

<file path=customXml/itemProps2.xml><?xml version="1.0" encoding="utf-8"?>
<ds:datastoreItem xmlns:ds="http://schemas.openxmlformats.org/officeDocument/2006/customXml" ds:itemID="{26E129E4-457C-4E09-99C3-9BC2AABB3B3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572D340-D633-4BED-A51A-38D88D1741C7}">
  <ds:schemaRefs>
    <ds:schemaRef ds:uri="http://schemas.openxmlformats.org/officeDocument/2006/bibliography"/>
  </ds:schemaRefs>
</ds:datastoreItem>
</file>

<file path=customXml/itemProps4.xml><?xml version="1.0" encoding="utf-8"?>
<ds:datastoreItem xmlns:ds="http://schemas.openxmlformats.org/officeDocument/2006/customXml" ds:itemID="{4F810FF7-2E63-4266-BD95-878B1C8E9124}">
  <ds:schemaRefs>
    <ds:schemaRef ds:uri="http://schemas.microsoft.com/sharepoint/v3/contenttype/forms"/>
  </ds:schemaRefs>
</ds:datastoreItem>
</file>

<file path=customXml/itemProps5.xml><?xml version="1.0" encoding="utf-8"?>
<ds:datastoreItem xmlns:ds="http://schemas.openxmlformats.org/officeDocument/2006/customXml" ds:itemID="{9E3DD413-6138-4A25-AC63-BFB61F08E7D6}"/>
</file>

<file path=docProps/app.xml><?xml version="1.0" encoding="utf-8"?>
<Properties xmlns="http://schemas.openxmlformats.org/officeDocument/2006/extended-properties" xmlns:vt="http://schemas.openxmlformats.org/officeDocument/2006/docPropsVTypes">
  <Template>Normal</Template>
  <TotalTime>0</TotalTime>
  <Pages>57</Pages>
  <Words>10687</Words>
  <Characters>64659</Characters>
  <Application>Microsoft Office Word</Application>
  <DocSecurity>0</DocSecurity>
  <Lines>3232</Lines>
  <Paragraphs>1793</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Rivastigmine Actavis, INN-rivastigmine</vt:lpstr>
      <vt:lpstr>Rivastigmine Actavis, INN-rivastigmine</vt:lpstr>
      <vt:lpstr>Hreferralspccs</vt:lpstr>
    </vt:vector>
  </TitlesOfParts>
  <Manager/>
  <Company/>
  <LinksUpToDate>false</LinksUpToDate>
  <CharactersWithSpaces>73553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Rivastigmine Actavis: EPAR – Product information - tracked changes</dc:title>
  <dc:subject>EPAR</dc:subject>
  <dc:creator>CHMP</dc:creator>
  <cp:keywords>Rivastigmine Actavis, INN-rivastigmine</cp:keywords>
  <dc:description/>
  <cp:lastModifiedBy>admin2</cp:lastModifiedBy>
  <cp:revision>6</cp:revision>
  <cp:lastPrinted>2003-12-16T13:36:00Z</cp:lastPrinted>
  <dcterms:created xsi:type="dcterms:W3CDTF">2025-05-12T12:54:00Z</dcterms:created>
  <dcterms:modified xsi:type="dcterms:W3CDTF">2025-05-29T16:15:00Z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General-EMA/53544/2010</vt:lpwstr>
  </property>
  <property fmtid="{D5CDD505-2E9C-101B-9397-08002B2CF9AE}" pid="30" name="DM_Version">
    <vt:lpwstr>CURRENT,1.3</vt:lpwstr>
  </property>
  <property fmtid="{D5CDD505-2E9C-101B-9397-08002B2CF9AE}" pid="31" name="DM_Name">
    <vt:lpwstr>Hreferralspccs</vt:lpwstr>
  </property>
  <property fmtid="{D5CDD505-2E9C-101B-9397-08002B2CF9AE}" pid="32" name="DM_Creation_Date">
    <vt:lpwstr>28/07/2011 11:47:59</vt:lpwstr>
  </property>
  <property fmtid="{D5CDD505-2E9C-101B-9397-08002B2CF9AE}" pid="33" name="DM_Modify_Date">
    <vt:lpwstr>28/07/2011 11:47:59</vt:lpwstr>
  </property>
  <property fmtid="{D5CDD505-2E9C-101B-9397-08002B2CF9AE}" pid="34" name="DM_Creator_Name">
    <vt:lpwstr>Wozniak Izabela</vt:lpwstr>
  </property>
  <property fmtid="{D5CDD505-2E9C-101B-9397-08002B2CF9AE}" pid="35" name="DM_Modifier_Name">
    <vt:lpwstr>Wozniak Izabela</vt:lpwstr>
  </property>
  <property fmtid="{D5CDD505-2E9C-101B-9397-08002B2CF9AE}" pid="36" name="DM_Type">
    <vt:lpwstr>emea_document</vt:lpwstr>
  </property>
  <property fmtid="{D5CDD505-2E9C-101B-9397-08002B2CF9AE}" pid="37" name="DM_DocRefId">
    <vt:lpwstr>EMA/331290/2011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EMA/331290/2011</vt:lpwstr>
  </property>
  <property fmtid="{D5CDD505-2E9C-101B-9397-08002B2CF9AE}" pid="41" name="DM_Modifer_Name">
    <vt:lpwstr>Wozniak Izabela</vt:lpwstr>
  </property>
  <property fmtid="{D5CDD505-2E9C-101B-9397-08002B2CF9AE}" pid="42" name="DM_Modified_Date">
    <vt:lpwstr>28/07/2011 11:47:59</vt:lpwstr>
  </property>
  <property fmtid="{D5CDD505-2E9C-101B-9397-08002B2CF9AE}" pid="43" name="IconOverlay">
    <vt:lpwstr/>
  </property>
  <property fmtid="{D5CDD505-2E9C-101B-9397-08002B2CF9AE}" pid="44" name="Reviewer">
    <vt:lpwstr/>
  </property>
  <property fmtid="{D5CDD505-2E9C-101B-9397-08002B2CF9AE}" pid="45" name="ContentTypeId">
    <vt:lpwstr>0x0101000DA6AD19014FF648A49316945EE786F90200176DED4FF78CD74995F64A0F46B59E48</vt:lpwstr>
  </property>
  <property fmtid="{D5CDD505-2E9C-101B-9397-08002B2CF9AE}" pid="46" name="_dlc_DocIdItemGuid">
    <vt:lpwstr>687c52ce-2a17-4fab-b13d-b4ebeec8ee08</vt:lpwstr>
  </property>
</Properties>
</file>