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D3804" w14:textId="7D99C8B1" w:rsidR="0B107F27" w:rsidRPr="00B51280" w:rsidRDefault="006B4939" w:rsidP="0B107F27">
      <w:pPr>
        <w:pStyle w:val="RefAgency"/>
        <w:tabs>
          <w:tab w:val="left" w:pos="1277"/>
        </w:tabs>
      </w:pPr>
      <w:r>
        <w:t>21 July</w:t>
      </w:r>
      <w:r w:rsidR="00E86C3C" w:rsidRPr="007C0688">
        <w:t xml:space="preserve"> </w:t>
      </w:r>
      <w:r w:rsidR="000309EB" w:rsidRPr="007C0688">
        <w:t>202</w:t>
      </w:r>
      <w:r w:rsidR="00487CF1" w:rsidRPr="007C0688">
        <w:t>6</w:t>
      </w:r>
    </w:p>
    <w:p w14:paraId="0F963271" w14:textId="18D68062" w:rsidR="00484AB1" w:rsidRPr="00B51280" w:rsidRDefault="00EC4F15">
      <w:pPr>
        <w:pStyle w:val="RefAgency"/>
        <w:tabs>
          <w:tab w:val="left" w:pos="1287"/>
        </w:tabs>
      </w:pPr>
      <w:r w:rsidRPr="00B51280">
        <w:rPr>
          <w:szCs w:val="15"/>
        </w:rPr>
        <w:fldChar w:fldCharType="begin"/>
      </w:r>
      <w:r w:rsidRPr="00B51280">
        <w:rPr>
          <w:szCs w:val="15"/>
        </w:rPr>
        <w:instrText xml:space="preserve"> IF </w:instrText>
      </w:r>
      <w:r w:rsidR="00F113C4" w:rsidRPr="00B51280">
        <w:fldChar w:fldCharType="begin"/>
      </w:r>
      <w:r w:rsidRPr="00B51280">
        <w:instrText xml:space="preserve"> DOCPROPERTY "DM_emea_doc_ref_id"  \* MERGEFORMAT </w:instrText>
      </w:r>
      <w:r w:rsidR="00F113C4" w:rsidRPr="00B51280">
        <w:fldChar w:fldCharType="separate"/>
      </w:r>
      <w:r w:rsidR="00F542B4">
        <w:instrText>EMA/189192/2026</w:instrText>
      </w:r>
      <w:r w:rsidR="00F113C4" w:rsidRPr="00B51280">
        <w:fldChar w:fldCharType="end"/>
      </w:r>
      <w:r w:rsidRPr="00B51280">
        <w:rPr>
          <w:szCs w:val="15"/>
        </w:rPr>
        <w:instrText xml:space="preserve"> &lt;&gt; "Error*"</w:instrText>
      </w:r>
      <w:r w:rsidR="00F113C4" w:rsidRPr="00B51280">
        <w:fldChar w:fldCharType="begin"/>
      </w:r>
      <w:r w:rsidRPr="00B51280">
        <w:instrText xml:space="preserve"> DOCPROPERTY "DM_emea_doc_ref_id"  \* MERGEFORMAT </w:instrText>
      </w:r>
      <w:r w:rsidR="00F113C4" w:rsidRPr="00B51280">
        <w:fldChar w:fldCharType="separate"/>
      </w:r>
      <w:r w:rsidR="00F542B4">
        <w:instrText>EMA/189192/2026</w:instrText>
      </w:r>
      <w:r w:rsidR="00F113C4" w:rsidRPr="00B51280">
        <w:fldChar w:fldCharType="end"/>
      </w:r>
      <w:r w:rsidRPr="00B51280">
        <w:rPr>
          <w:szCs w:val="15"/>
        </w:rPr>
        <w:instrText xml:space="preserve"> \* MERGEFORMAT </w:instrText>
      </w:r>
      <w:r w:rsidRPr="00B51280">
        <w:rPr>
          <w:szCs w:val="15"/>
        </w:rPr>
        <w:fldChar w:fldCharType="separate"/>
      </w:r>
      <w:r w:rsidR="00F542B4">
        <w:rPr>
          <w:noProof/>
        </w:rPr>
        <w:t>EMA/189192/2026</w:t>
      </w:r>
      <w:r w:rsidRPr="00B51280">
        <w:rPr>
          <w:szCs w:val="15"/>
        </w:rPr>
        <w:fldChar w:fldCharType="end"/>
      </w:r>
    </w:p>
    <w:p w14:paraId="1019C09E" w14:textId="77777777" w:rsidR="00774949" w:rsidRPr="00B51280" w:rsidRDefault="00774949">
      <w:pPr>
        <w:pStyle w:val="RefAgency"/>
        <w:tabs>
          <w:tab w:val="left" w:pos="1287"/>
        </w:tabs>
      </w:pPr>
    </w:p>
    <w:p w14:paraId="46FF1D47" w14:textId="381D3998" w:rsidR="00F113C4" w:rsidRPr="00B51280" w:rsidRDefault="00EC4F15" w:rsidP="001050B7">
      <w:pPr>
        <w:pStyle w:val="DoctitleAgency"/>
        <w:spacing w:before="0"/>
      </w:pPr>
      <w:bookmarkStart w:id="0" w:name="Head"/>
      <w:bookmarkEnd w:id="0"/>
      <w:r w:rsidRPr="00B51280">
        <w:t>Pre-</w:t>
      </w:r>
      <w:r w:rsidR="00BA56C3" w:rsidRPr="00B51280">
        <w:t>S</w:t>
      </w:r>
      <w:r w:rsidRPr="00B51280">
        <w:t xml:space="preserve">ubmission </w:t>
      </w:r>
      <w:r w:rsidR="00BA56C3" w:rsidRPr="00B51280">
        <w:t>I</w:t>
      </w:r>
      <w:r w:rsidR="009667B0" w:rsidRPr="00B51280">
        <w:t xml:space="preserve">nteraction </w:t>
      </w:r>
      <w:r w:rsidRPr="00B51280">
        <w:t>form</w:t>
      </w:r>
      <w:r w:rsidR="00C25755" w:rsidRPr="00B51280">
        <w:t xml:space="preserve"> for Marketing Authorisation Application</w:t>
      </w:r>
    </w:p>
    <w:p w14:paraId="3C2BE222" w14:textId="77777777" w:rsidR="00CA5FD4" w:rsidRPr="00B51280" w:rsidRDefault="00CA5FD4" w:rsidP="00CA5FD4">
      <w:pPr>
        <w:pStyle w:val="DocsubtitleAgency"/>
        <w:tabs>
          <w:tab w:val="left" w:pos="1725"/>
        </w:tabs>
        <w:spacing w:after="0" w:line="240" w:lineRule="auto"/>
        <w:jc w:val="both"/>
        <w:rPr>
          <w:sz w:val="18"/>
          <w:szCs w:val="18"/>
        </w:rPr>
      </w:pPr>
    </w:p>
    <w:p w14:paraId="68C0F43B" w14:textId="77777777" w:rsidR="00F56218" w:rsidRPr="00B51280" w:rsidRDefault="00F56218" w:rsidP="00914758">
      <w:pPr>
        <w:pStyle w:val="BodytextAgency"/>
        <w:spacing w:after="0" w:line="240" w:lineRule="auto"/>
        <w:rPr>
          <w:b/>
          <w:bCs/>
          <w:color w:val="003399"/>
          <w:sz w:val="20"/>
          <w:szCs w:val="20"/>
        </w:rPr>
      </w:pPr>
    </w:p>
    <w:p w14:paraId="74FC9640" w14:textId="5A7F624F" w:rsidR="00474B0F" w:rsidRPr="00B51280" w:rsidRDefault="00474B0F" w:rsidP="00A85009">
      <w:pPr>
        <w:pStyle w:val="BodytextAgency"/>
        <w:rPr>
          <w:b/>
          <w:bCs/>
          <w:color w:val="003399"/>
          <w:sz w:val="20"/>
          <w:szCs w:val="20"/>
        </w:rPr>
      </w:pPr>
      <w:r w:rsidRPr="00B51280">
        <w:rPr>
          <w:b/>
          <w:bCs/>
          <w:color w:val="003399"/>
          <w:sz w:val="20"/>
          <w:szCs w:val="20"/>
        </w:rPr>
        <w:t>Aim</w:t>
      </w:r>
      <w:r w:rsidR="00156023" w:rsidRPr="00B51280">
        <w:rPr>
          <w:b/>
          <w:bCs/>
          <w:color w:val="003399"/>
          <w:sz w:val="20"/>
          <w:szCs w:val="20"/>
        </w:rPr>
        <w:t xml:space="preserve"> and structure of the PSI form</w:t>
      </w:r>
    </w:p>
    <w:p w14:paraId="7CBFFA8D" w14:textId="16C21945" w:rsidR="007E17E9" w:rsidRPr="00B51280" w:rsidRDefault="004002D8" w:rsidP="00A85009">
      <w:pPr>
        <w:pStyle w:val="BodytextAgency"/>
      </w:pPr>
      <w:r w:rsidRPr="00B51280">
        <w:t>The aim of the EMA pre</w:t>
      </w:r>
      <w:r w:rsidR="003A0D9D" w:rsidRPr="00B51280">
        <w:t>-</w:t>
      </w:r>
      <w:r w:rsidRPr="00B51280">
        <w:t xml:space="preserve">submission </w:t>
      </w:r>
      <w:r w:rsidR="001E50A7" w:rsidRPr="00B51280">
        <w:t>interaction</w:t>
      </w:r>
      <w:r w:rsidR="00A01F5F" w:rsidRPr="00B51280">
        <w:t xml:space="preserve"> (</w:t>
      </w:r>
      <w:r w:rsidR="3799A18D" w:rsidRPr="00B51280">
        <w:t>PSI)</w:t>
      </w:r>
      <w:r w:rsidR="42ECCF66" w:rsidRPr="00B51280">
        <w:t xml:space="preserve"> </w:t>
      </w:r>
      <w:r w:rsidR="7B7ABAFD" w:rsidRPr="00B51280">
        <w:t>form</w:t>
      </w:r>
      <w:r w:rsidRPr="00B51280">
        <w:t xml:space="preserve"> is to </w:t>
      </w:r>
      <w:r w:rsidR="00313380" w:rsidRPr="00B51280">
        <w:t>discuss</w:t>
      </w:r>
      <w:r w:rsidR="42ECCF66" w:rsidRPr="00B51280">
        <w:t xml:space="preserve"> </w:t>
      </w:r>
      <w:r w:rsidR="62DCBF59" w:rsidRPr="00B51280">
        <w:t>the</w:t>
      </w:r>
      <w:r w:rsidRPr="00B51280">
        <w:t xml:space="preserve"> essential </w:t>
      </w:r>
      <w:r w:rsidR="00FE51D8" w:rsidRPr="00B51280">
        <w:t>information</w:t>
      </w:r>
      <w:r w:rsidRPr="00B51280">
        <w:t xml:space="preserve"> on the medicinal product and intended </w:t>
      </w:r>
      <w:r w:rsidR="008D388B" w:rsidRPr="00B51280">
        <w:t>Marketing Authorisation Application (MAA)</w:t>
      </w:r>
      <w:r w:rsidRPr="00B51280">
        <w:t xml:space="preserve">, enabling the EMA to </w:t>
      </w:r>
      <w:r w:rsidR="00025070" w:rsidRPr="00B51280">
        <w:t>facilitate</w:t>
      </w:r>
      <w:r w:rsidRPr="00B51280">
        <w:t xml:space="preserve"> an effective </w:t>
      </w:r>
      <w:r w:rsidR="002E3836" w:rsidRPr="00B51280">
        <w:t xml:space="preserve">validation </w:t>
      </w:r>
      <w:r w:rsidR="006E0224" w:rsidRPr="00B51280">
        <w:t>guidance</w:t>
      </w:r>
      <w:r w:rsidR="00BF050E" w:rsidRPr="00B51280">
        <w:t xml:space="preserve"> </w:t>
      </w:r>
      <w:r w:rsidR="00741877" w:rsidRPr="00B51280">
        <w:t xml:space="preserve">and </w:t>
      </w:r>
      <w:r w:rsidRPr="00B51280">
        <w:t xml:space="preserve">evaluation </w:t>
      </w:r>
      <w:r w:rsidR="00741877" w:rsidRPr="00B51280">
        <w:t>of the application</w:t>
      </w:r>
      <w:r w:rsidRPr="00B51280">
        <w:t>.</w:t>
      </w:r>
    </w:p>
    <w:p w14:paraId="03101655" w14:textId="213743CD" w:rsidR="00DA6006" w:rsidRPr="00B51280" w:rsidRDefault="00E102BE" w:rsidP="00A85009">
      <w:pPr>
        <w:pStyle w:val="BodytextAgency"/>
      </w:pPr>
      <w:r w:rsidRPr="00B51280">
        <w:t xml:space="preserve">The </w:t>
      </w:r>
      <w:r w:rsidR="00A01F5F" w:rsidRPr="00B51280">
        <w:t>PSI</w:t>
      </w:r>
      <w:r w:rsidR="00EC4F15" w:rsidRPr="00B51280">
        <w:t xml:space="preserve"> form</w:t>
      </w:r>
      <w:r w:rsidR="00615E5F" w:rsidRPr="00B51280">
        <w:t xml:space="preserve"> is divided in</w:t>
      </w:r>
      <w:r w:rsidR="3DA3E59D" w:rsidRPr="00B51280">
        <w:t>to</w:t>
      </w:r>
      <w:r w:rsidR="00615E5F" w:rsidRPr="00B51280">
        <w:t xml:space="preserve"> </w:t>
      </w:r>
      <w:r w:rsidR="00DA6006" w:rsidRPr="00B51280">
        <w:t>three</w:t>
      </w:r>
      <w:r w:rsidR="00615E5F" w:rsidRPr="00B51280" w:rsidDel="00487E41">
        <w:t xml:space="preserve"> </w:t>
      </w:r>
      <w:r w:rsidR="00615E5F" w:rsidRPr="00B51280">
        <w:t>sections</w:t>
      </w:r>
      <w:r w:rsidR="00965576" w:rsidRPr="00B51280">
        <w:t>:</w:t>
      </w:r>
      <w:r w:rsidR="00615E5F" w:rsidRPr="00B51280">
        <w:t xml:space="preserve"> </w:t>
      </w:r>
    </w:p>
    <w:p w14:paraId="68E30E41" w14:textId="1D493609" w:rsidR="00EB241D" w:rsidRPr="00B51280" w:rsidRDefault="00DA6006" w:rsidP="009F7AC7">
      <w:pPr>
        <w:pStyle w:val="BodytextAgency"/>
        <w:numPr>
          <w:ilvl w:val="0"/>
          <w:numId w:val="20"/>
        </w:numPr>
        <w:ind w:left="426"/>
      </w:pPr>
      <w:r w:rsidRPr="00B51280">
        <w:t xml:space="preserve">Section A details the required </w:t>
      </w:r>
      <w:r w:rsidR="00B04F9B" w:rsidRPr="00B51280">
        <w:t xml:space="preserve">documentation </w:t>
      </w:r>
      <w:r w:rsidR="00204B64" w:rsidRPr="00B51280">
        <w:t xml:space="preserve">to support </w:t>
      </w:r>
      <w:r w:rsidR="002A5676" w:rsidRPr="00B51280">
        <w:t>the conduct of the</w:t>
      </w:r>
      <w:r w:rsidR="00204B64" w:rsidRPr="00B51280">
        <w:t xml:space="preserve"> </w:t>
      </w:r>
      <w:r w:rsidR="00F56218" w:rsidRPr="00B51280">
        <w:t>PSI.</w:t>
      </w:r>
    </w:p>
    <w:p w14:paraId="79051425" w14:textId="6295A89D" w:rsidR="008941B3" w:rsidRPr="00B51280" w:rsidRDefault="00EB241D" w:rsidP="009F7AC7">
      <w:pPr>
        <w:pStyle w:val="BodytextAgency"/>
        <w:numPr>
          <w:ilvl w:val="0"/>
          <w:numId w:val="20"/>
        </w:numPr>
        <w:ind w:left="426"/>
      </w:pPr>
      <w:r w:rsidRPr="00B51280">
        <w:t xml:space="preserve">Section B </w:t>
      </w:r>
      <w:r w:rsidR="00A728DA" w:rsidRPr="00B51280">
        <w:t xml:space="preserve">requires </w:t>
      </w:r>
      <w:r w:rsidR="006B08F0" w:rsidRPr="00B51280">
        <w:t>necessary p</w:t>
      </w:r>
      <w:r w:rsidR="00615E5F" w:rsidRPr="00B51280">
        <w:t>rocedural and regulatory information about the</w:t>
      </w:r>
      <w:r w:rsidR="006B08F0" w:rsidRPr="00B51280">
        <w:t xml:space="preserve"> medicinal </w:t>
      </w:r>
      <w:r w:rsidR="00615E5F" w:rsidRPr="00B51280">
        <w:t>product</w:t>
      </w:r>
      <w:r w:rsidR="006B08F0" w:rsidRPr="00B51280">
        <w:t xml:space="preserve">. This section must be </w:t>
      </w:r>
      <w:r w:rsidR="002A5676" w:rsidRPr="00B51280">
        <w:t>fully completed</w:t>
      </w:r>
      <w:r w:rsidR="00F56218" w:rsidRPr="00B51280">
        <w:t>.</w:t>
      </w:r>
      <w:r w:rsidR="00EC4F15" w:rsidRPr="00B51280">
        <w:t xml:space="preserve"> </w:t>
      </w:r>
    </w:p>
    <w:p w14:paraId="4BEF0F77" w14:textId="0860DA06" w:rsidR="002214D0" w:rsidRPr="00B51280" w:rsidRDefault="008941B3" w:rsidP="009F7AC7">
      <w:pPr>
        <w:pStyle w:val="BodytextAgency"/>
        <w:numPr>
          <w:ilvl w:val="0"/>
          <w:numId w:val="20"/>
        </w:numPr>
        <w:ind w:left="426"/>
      </w:pPr>
      <w:r w:rsidRPr="00B51280">
        <w:t>Section C</w:t>
      </w:r>
      <w:r w:rsidR="00615E5F" w:rsidRPr="00B51280" w:rsidDel="00F856E5">
        <w:t xml:space="preserve"> </w:t>
      </w:r>
      <w:r w:rsidR="59784CFE" w:rsidRPr="00B51280">
        <w:t>summarise</w:t>
      </w:r>
      <w:r w:rsidR="00EC4F15" w:rsidRPr="00B51280">
        <w:t xml:space="preserve">s the most relevant topics that an applicant is advised to consider when preparing their upcoming </w:t>
      </w:r>
      <w:r w:rsidR="00184C47" w:rsidRPr="00B51280">
        <w:t>MAA</w:t>
      </w:r>
      <w:r w:rsidR="000C04F5" w:rsidRPr="00B51280">
        <w:t xml:space="preserve"> and serves as the section</w:t>
      </w:r>
      <w:r w:rsidR="00EC4F15" w:rsidRPr="00B51280">
        <w:t xml:space="preserve"> for </w:t>
      </w:r>
      <w:r w:rsidR="000C04F5" w:rsidRPr="00B51280">
        <w:t xml:space="preserve">applicants </w:t>
      </w:r>
      <w:r w:rsidR="008D45E2" w:rsidRPr="00B51280">
        <w:t>to</w:t>
      </w:r>
      <w:r w:rsidR="000C04F5" w:rsidRPr="00B51280">
        <w:t xml:space="preserve"> raise questions for EMA response.</w:t>
      </w:r>
      <w:r w:rsidR="00A86D4C" w:rsidRPr="00B51280">
        <w:t xml:space="preserve"> These topics </w:t>
      </w:r>
      <w:r w:rsidR="00EC4F15" w:rsidRPr="00B51280">
        <w:t>can be discussed</w:t>
      </w:r>
      <w:r w:rsidR="006D7F50" w:rsidRPr="00B51280">
        <w:t xml:space="preserve"> with the EMA product team.</w:t>
      </w:r>
      <w:r w:rsidR="00EC4F15" w:rsidRPr="00B51280">
        <w:t xml:space="preserve"> For each topic, a </w:t>
      </w:r>
      <w:r w:rsidR="004B6D92" w:rsidRPr="00B51280">
        <w:t>cross-</w:t>
      </w:r>
      <w:r w:rsidR="00EC4F15" w:rsidRPr="00B51280">
        <w:t xml:space="preserve">reference is </w:t>
      </w:r>
      <w:r w:rsidR="00E579AD" w:rsidRPr="00B51280">
        <w:t>provide</w:t>
      </w:r>
      <w:r w:rsidR="00D04815" w:rsidRPr="00B51280">
        <w:t xml:space="preserve">d </w:t>
      </w:r>
      <w:r w:rsidR="00A41B26" w:rsidRPr="00B51280">
        <w:t xml:space="preserve">to the relevant </w:t>
      </w:r>
      <w:r w:rsidR="00EC4F15" w:rsidRPr="00B51280">
        <w:t>question and answer</w:t>
      </w:r>
      <w:r w:rsidR="003E51B8" w:rsidRPr="00B51280">
        <w:t xml:space="preserve"> (Q&amp;A)</w:t>
      </w:r>
      <w:r w:rsidR="00EC4F15" w:rsidRPr="00B51280">
        <w:t xml:space="preserve"> in the </w:t>
      </w:r>
      <w:hyperlink r:id="rId12">
        <w:proofErr w:type="gramStart"/>
        <w:r w:rsidR="00A85009" w:rsidRPr="00B51280">
          <w:rPr>
            <w:rStyle w:val="Hyperlink"/>
          </w:rPr>
          <w:t>Pre-authorisation</w:t>
        </w:r>
        <w:proofErr w:type="gramEnd"/>
        <w:r w:rsidR="00A85009" w:rsidRPr="00B51280">
          <w:rPr>
            <w:rStyle w:val="Hyperlink"/>
          </w:rPr>
          <w:t xml:space="preserve"> guidance | European Medicines Agency (EMA)</w:t>
        </w:r>
      </w:hyperlink>
      <w:r w:rsidR="00402590" w:rsidRPr="00B51280">
        <w:t>, rather than a direct link to a specific Q&amp;A.</w:t>
      </w:r>
    </w:p>
    <w:p w14:paraId="34935807" w14:textId="77777777" w:rsidR="00014830" w:rsidRPr="00B51280" w:rsidRDefault="00014830" w:rsidP="00951D87">
      <w:pPr>
        <w:pStyle w:val="BodytextAgency"/>
        <w:spacing w:line="240" w:lineRule="atLeast"/>
        <w:rPr>
          <w:b/>
          <w:bCs/>
          <w:color w:val="003399"/>
          <w:sz w:val="20"/>
          <w:szCs w:val="20"/>
        </w:rPr>
      </w:pPr>
    </w:p>
    <w:p w14:paraId="284BDFE2" w14:textId="2989D756" w:rsidR="007E17E9" w:rsidRPr="00B51280" w:rsidRDefault="005C70CD" w:rsidP="00A85009">
      <w:pPr>
        <w:pStyle w:val="BodytextAgency"/>
        <w:rPr>
          <w:b/>
          <w:bCs/>
          <w:color w:val="003399"/>
          <w:sz w:val="20"/>
          <w:szCs w:val="20"/>
        </w:rPr>
      </w:pPr>
      <w:r w:rsidRPr="00B51280">
        <w:rPr>
          <w:b/>
          <w:bCs/>
          <w:color w:val="003399"/>
          <w:sz w:val="20"/>
          <w:szCs w:val="20"/>
        </w:rPr>
        <w:t>Instructions and i</w:t>
      </w:r>
      <w:r w:rsidR="003A4E4A" w:rsidRPr="00B51280">
        <w:rPr>
          <w:b/>
          <w:bCs/>
          <w:color w:val="003399"/>
          <w:sz w:val="20"/>
          <w:szCs w:val="20"/>
        </w:rPr>
        <w:t xml:space="preserve">mportant </w:t>
      </w:r>
      <w:r w:rsidR="0008256D" w:rsidRPr="00B51280">
        <w:rPr>
          <w:b/>
          <w:bCs/>
          <w:color w:val="003399"/>
          <w:sz w:val="20"/>
          <w:szCs w:val="20"/>
        </w:rPr>
        <w:t xml:space="preserve">information </w:t>
      </w:r>
      <w:r w:rsidR="003A4E4A" w:rsidRPr="00B51280">
        <w:rPr>
          <w:b/>
          <w:bCs/>
          <w:color w:val="003399"/>
          <w:sz w:val="20"/>
          <w:szCs w:val="20"/>
        </w:rPr>
        <w:t>for Applicants</w:t>
      </w:r>
    </w:p>
    <w:p w14:paraId="2B32E9F9" w14:textId="5031FC7B" w:rsidR="005E535A" w:rsidRPr="00B51280" w:rsidRDefault="005E535A" w:rsidP="00A85009">
      <w:pPr>
        <w:pStyle w:val="BodytextAgency"/>
      </w:pPr>
      <w:r w:rsidRPr="00B51280">
        <w:t>Please send th</w:t>
      </w:r>
      <w:r w:rsidR="00965576" w:rsidRPr="00B51280">
        <w:t>e</w:t>
      </w:r>
      <w:r w:rsidRPr="00B51280">
        <w:t xml:space="preserve"> completed </w:t>
      </w:r>
      <w:r w:rsidR="006454B8" w:rsidRPr="00B51280">
        <w:t>PSI</w:t>
      </w:r>
      <w:r w:rsidRPr="00B51280">
        <w:t xml:space="preserve"> form together with the relevant background documents via </w:t>
      </w:r>
      <w:r w:rsidR="00F0786D">
        <w:t>IRIS portal</w:t>
      </w:r>
      <w:r w:rsidR="00D16715">
        <w:t xml:space="preserve"> at least 5 months prior to </w:t>
      </w:r>
      <w:r w:rsidR="00365433">
        <w:t xml:space="preserve">the intended </w:t>
      </w:r>
      <w:r w:rsidR="00B0554D">
        <w:t xml:space="preserve">MAA </w:t>
      </w:r>
      <w:r w:rsidR="00365433">
        <w:t>submission</w:t>
      </w:r>
      <w:r w:rsidR="00B0554D">
        <w:t xml:space="preserve"> date</w:t>
      </w:r>
      <w:r w:rsidR="00F0786D">
        <w:t>.</w:t>
      </w:r>
    </w:p>
    <w:p w14:paraId="1099E5CD" w14:textId="07580141" w:rsidR="002808A9" w:rsidRPr="00B51280" w:rsidRDefault="00005AC0" w:rsidP="002808A9">
      <w:pPr>
        <w:pStyle w:val="BodytextAgency"/>
      </w:pPr>
      <w:r w:rsidRPr="00B51280">
        <w:t xml:space="preserve">Applicants are requested to consult the EMA’s pre-authorisation </w:t>
      </w:r>
      <w:r w:rsidR="00813063" w:rsidRPr="00B51280">
        <w:t>guidance</w:t>
      </w:r>
      <w:r w:rsidR="00FA1EA7" w:rsidRPr="00B51280">
        <w:t xml:space="preserve"> </w:t>
      </w:r>
      <w:r w:rsidR="007363F2" w:rsidRPr="00B51280">
        <w:t>before completing the</w:t>
      </w:r>
      <w:r w:rsidR="00A52DD6" w:rsidRPr="00B51280">
        <w:t xml:space="preserve"> PSI </w:t>
      </w:r>
      <w:r w:rsidR="007363F2" w:rsidRPr="00B51280">
        <w:t xml:space="preserve">form. </w:t>
      </w:r>
      <w:r w:rsidR="00813063" w:rsidRPr="00B51280">
        <w:t xml:space="preserve">The guidance </w:t>
      </w:r>
      <w:r w:rsidRPr="00B51280">
        <w:t xml:space="preserve">addresses key questions and </w:t>
      </w:r>
      <w:r w:rsidR="00727092" w:rsidRPr="00B51280">
        <w:t>provide</w:t>
      </w:r>
      <w:r w:rsidR="00447D29" w:rsidRPr="00B51280">
        <w:t>s</w:t>
      </w:r>
      <w:r w:rsidR="00727092" w:rsidRPr="00B51280">
        <w:t xml:space="preserve"> </w:t>
      </w:r>
      <w:r w:rsidRPr="00B51280">
        <w:t>links to relevant legislation and procedural guidance</w:t>
      </w:r>
      <w:r w:rsidR="00103E7E">
        <w:t xml:space="preserve">, including </w:t>
      </w:r>
      <w:r w:rsidR="007172FC">
        <w:t xml:space="preserve">a </w:t>
      </w:r>
      <w:r w:rsidR="007172FC" w:rsidRPr="00810BA5">
        <w:t>regulatory and administrative content validation</w:t>
      </w:r>
      <w:r w:rsidR="007172FC">
        <w:t xml:space="preserve"> checklist (</w:t>
      </w:r>
      <w:hyperlink r:id="rId13" w:history="1">
        <w:proofErr w:type="gramStart"/>
        <w:r w:rsidR="00932BEB" w:rsidRPr="00932BEB">
          <w:rPr>
            <w:rStyle w:val="Hyperlink"/>
          </w:rPr>
          <w:t>Pre-authorisation</w:t>
        </w:r>
        <w:proofErr w:type="gramEnd"/>
        <w:r w:rsidR="00932BEB" w:rsidRPr="00932BEB">
          <w:rPr>
            <w:rStyle w:val="Hyperlink"/>
          </w:rPr>
          <w:t xml:space="preserve"> guidance | European Medicines Agency (EMA)</w:t>
        </w:r>
      </w:hyperlink>
      <w:r w:rsidR="007172FC">
        <w:t>)</w:t>
      </w:r>
      <w:r w:rsidRPr="00B51280">
        <w:t>.</w:t>
      </w:r>
      <w:r w:rsidR="00EC4F15" w:rsidRPr="00B51280">
        <w:t xml:space="preserve"> </w:t>
      </w:r>
    </w:p>
    <w:p w14:paraId="3E5D9B93" w14:textId="528FC375" w:rsidR="002808A9" w:rsidRPr="00B51280" w:rsidRDefault="002808A9" w:rsidP="002808A9">
      <w:pPr>
        <w:pStyle w:val="BodytextAgency"/>
      </w:pPr>
      <w:r w:rsidRPr="00B51280">
        <w:t xml:space="preserve">EMA will provide responses in writing to the questions raised within 3 weeks from the date of receipt of the complete PSI package. </w:t>
      </w:r>
    </w:p>
    <w:p w14:paraId="5C1A18CF" w14:textId="302A7BFE" w:rsidR="00CA5FD4" w:rsidRPr="00B51280" w:rsidRDefault="002808A9" w:rsidP="00A85009">
      <w:pPr>
        <w:pStyle w:val="BodytextAgency"/>
      </w:pPr>
      <w:r w:rsidRPr="00B51280">
        <w:t>Please note that PSI are not intended to provide a pre-assessment of the documents submitted.</w:t>
      </w:r>
    </w:p>
    <w:p w14:paraId="3F335BA5" w14:textId="5C58F6A9" w:rsidR="00B60761" w:rsidRPr="00A401D4" w:rsidRDefault="00E740C0" w:rsidP="00A85009">
      <w:pPr>
        <w:pStyle w:val="BodytextAgency"/>
      </w:pPr>
      <w:r w:rsidRPr="00A401D4">
        <w:t xml:space="preserve">Fee related questions should be addressed by consulting </w:t>
      </w:r>
      <w:hyperlink r:id="rId14" w:history="1">
        <w:r w:rsidRPr="00A401D4">
          <w:rPr>
            <w:rStyle w:val="Hyperlink"/>
          </w:rPr>
          <w:t xml:space="preserve">Section 2 of Annex I </w:t>
        </w:r>
      </w:hyperlink>
      <w:r w:rsidRPr="00A401D4">
        <w:t xml:space="preserve">and </w:t>
      </w:r>
      <w:hyperlink r:id="rId15" w:anchor="section-3-pre-submission-requests-75358" w:history="1">
        <w:r w:rsidR="002002E4">
          <w:rPr>
            <w:rStyle w:val="Hyperlink"/>
          </w:rPr>
          <w:t>Section 3 of Annex IV</w:t>
        </w:r>
      </w:hyperlink>
      <w:r w:rsidRPr="00A401D4">
        <w:t xml:space="preserve"> (Questions &amp; Answers) of  Regulation 2024/568 available on the follow link: </w:t>
      </w:r>
      <w:hyperlink r:id="rId16" w:anchor="in-this-section-79250" w:history="1">
        <w:r w:rsidRPr="00A401D4">
          <w:rPr>
            <w:rStyle w:val="Hyperlink"/>
          </w:rPr>
          <w:t>Fees payable to the European Medicines Agency</w:t>
        </w:r>
      </w:hyperlink>
      <w:r w:rsidRPr="00A401D4">
        <w:t xml:space="preserve">. If your question is not addressed therein, please submit it via the “EMA fees query form”, available on the same page on the section </w:t>
      </w:r>
      <w:hyperlink r:id="rId17" w:anchor="contacting-ema-about-fees-12933" w:history="1">
        <w:r w:rsidRPr="00A401D4">
          <w:rPr>
            <w:rStyle w:val="Hyperlink"/>
          </w:rPr>
          <w:t>Contacting EMA about fees</w:t>
        </w:r>
      </w:hyperlink>
      <w:r w:rsidRPr="00A401D4">
        <w:t>.</w:t>
      </w:r>
    </w:p>
    <w:p w14:paraId="01F8D6D7" w14:textId="763BD2B7" w:rsidR="00487CF1" w:rsidRPr="00B51280" w:rsidRDefault="00E102BE" w:rsidP="00112B39">
      <w:pPr>
        <w:pStyle w:val="No-numheading1Agency"/>
      </w:pPr>
      <w:r w:rsidRPr="00B51280">
        <w:lastRenderedPageBreak/>
        <w:t xml:space="preserve">A. </w:t>
      </w:r>
      <w:r w:rsidR="00023FA6" w:rsidRPr="00B51280">
        <w:t xml:space="preserve">Required </w:t>
      </w:r>
      <w:r w:rsidR="0083778B" w:rsidRPr="00B51280">
        <w:t xml:space="preserve">supportive </w:t>
      </w:r>
      <w:r w:rsidR="0090739C" w:rsidRPr="00B51280">
        <w:t>documents</w:t>
      </w:r>
      <w:r w:rsidR="00487CF1" w:rsidRPr="00B51280">
        <w:t xml:space="preserve"> </w:t>
      </w:r>
    </w:p>
    <w:p w14:paraId="62187B58" w14:textId="57FBD445" w:rsidR="001C7410" w:rsidRPr="00B51280" w:rsidRDefault="00963F9A" w:rsidP="000A4E5D">
      <w:pPr>
        <w:pStyle w:val="BodytextAgency"/>
      </w:pPr>
      <w:r w:rsidRPr="00963F9A">
        <w:t xml:space="preserve">Please </w:t>
      </w:r>
      <w:r w:rsidRPr="00430149">
        <w:rPr>
          <w:u w:val="single"/>
        </w:rPr>
        <w:t>expand</w:t>
      </w:r>
      <w:r w:rsidRPr="00963F9A">
        <w:t xml:space="preserve"> the collapsed Annex headings </w:t>
      </w:r>
      <w:r w:rsidR="001E63AD">
        <w:t xml:space="preserve">below </w:t>
      </w:r>
      <w:r w:rsidRPr="00963F9A">
        <w:t>to view detailed requirements and guidance</w:t>
      </w:r>
      <w:r w:rsidR="009D2B21">
        <w:t xml:space="preserve"> when </w:t>
      </w:r>
      <w:r w:rsidR="003C0A3D">
        <w:t>applicable</w:t>
      </w:r>
      <w:r>
        <w:t>.</w:t>
      </w:r>
      <w:r w:rsidR="00F3384B" w:rsidRPr="00430149">
        <w:t xml:space="preserve"> </w:t>
      </w:r>
      <w:r w:rsidR="001C7410" w:rsidRPr="00430149">
        <w:t xml:space="preserve"> </w:t>
      </w:r>
    </w:p>
    <w:p w14:paraId="4256A35D" w14:textId="1B7E798D" w:rsidR="00487CF1" w:rsidRPr="00203E23" w:rsidRDefault="00487CF1" w:rsidP="007E4CC8">
      <w:pPr>
        <w:pStyle w:val="No-numheading1Agency"/>
        <w:numPr>
          <w:ilvl w:val="0"/>
          <w:numId w:val="19"/>
        </w:numPr>
        <w:spacing w:before="0" w:after="140" w:line="280" w:lineRule="atLeast"/>
        <w15:collapsed/>
      </w:pPr>
      <w:r w:rsidRPr="00615009">
        <w:rPr>
          <w:rFonts w:eastAsia="SimSun" w:cs="Times New Roman"/>
          <w:kern w:val="0"/>
          <w:sz w:val="18"/>
          <w:szCs w:val="18"/>
        </w:rPr>
        <w:t>Briefing document</w:t>
      </w:r>
      <w:r w:rsidRPr="00203E23">
        <w:rPr>
          <w:b w:val="0"/>
          <w:bCs w:val="0"/>
          <w:sz w:val="18"/>
          <w:szCs w:val="18"/>
        </w:rPr>
        <w:t xml:space="preserve"> </w:t>
      </w:r>
      <w:r w:rsidR="00A72FB5" w:rsidRPr="00203E23">
        <w:rPr>
          <w:b w:val="0"/>
          <w:bCs w:val="0"/>
          <w:sz w:val="18"/>
          <w:szCs w:val="18"/>
        </w:rPr>
        <w:t>providing</w:t>
      </w:r>
      <w:r w:rsidRPr="00203E23">
        <w:rPr>
          <w:b w:val="0"/>
          <w:bCs w:val="0"/>
          <w:sz w:val="18"/>
          <w:szCs w:val="18"/>
        </w:rPr>
        <w:t xml:space="preserve"> an overview of the product</w:t>
      </w:r>
      <w:r w:rsidR="00A72FB5" w:rsidRPr="00203E23">
        <w:rPr>
          <w:b w:val="0"/>
          <w:bCs w:val="0"/>
          <w:sz w:val="18"/>
          <w:szCs w:val="18"/>
        </w:rPr>
        <w:t xml:space="preserve"> and</w:t>
      </w:r>
      <w:r w:rsidR="000A58BE" w:rsidRPr="00203E23">
        <w:rPr>
          <w:b w:val="0"/>
          <w:bCs w:val="0"/>
          <w:sz w:val="18"/>
          <w:szCs w:val="18"/>
        </w:rPr>
        <w:t xml:space="preserve"> </w:t>
      </w:r>
      <w:r w:rsidRPr="00203E23">
        <w:rPr>
          <w:b w:val="0"/>
          <w:bCs w:val="0"/>
          <w:sz w:val="18"/>
          <w:szCs w:val="18"/>
        </w:rPr>
        <w:t xml:space="preserve">its development programme </w:t>
      </w:r>
      <w:r w:rsidR="00A72FB5" w:rsidRPr="00203E23">
        <w:rPr>
          <w:b w:val="0"/>
          <w:bCs w:val="0"/>
          <w:sz w:val="18"/>
          <w:szCs w:val="18"/>
        </w:rPr>
        <w:t xml:space="preserve">encompassing </w:t>
      </w:r>
      <w:r w:rsidRPr="00203E23">
        <w:rPr>
          <w:b w:val="0"/>
          <w:bCs w:val="0"/>
          <w:sz w:val="18"/>
          <w:szCs w:val="18"/>
        </w:rPr>
        <w:t>quality, non-clinical and clinical aspects:</w:t>
      </w:r>
      <w:r w:rsidRPr="00203E23">
        <w:rPr>
          <w:b w:val="0"/>
          <w:sz w:val="18"/>
          <w:szCs w:val="18"/>
        </w:rPr>
        <w:t xml:space="preserve"> </w:t>
      </w:r>
    </w:p>
    <w:p w14:paraId="67CB3237" w14:textId="6AEA2C7F" w:rsidR="004A5500" w:rsidRPr="00293DAA" w:rsidRDefault="00AE4A7E" w:rsidP="00487CF1">
      <w:pPr>
        <w:numPr>
          <w:ilvl w:val="1"/>
          <w:numId w:val="19"/>
        </w:numPr>
        <w:spacing w:after="140" w:line="280" w:lineRule="atLeast"/>
        <w:rPr>
          <w:rFonts w:eastAsia="Verdana"/>
        </w:rPr>
      </w:pPr>
      <w:r w:rsidRPr="00B51280">
        <w:rPr>
          <w:rFonts w:eastAsia="Verdana"/>
        </w:rPr>
        <w:t>Q</w:t>
      </w:r>
      <w:r w:rsidR="00487CF1" w:rsidRPr="00B51280">
        <w:rPr>
          <w:rFonts w:eastAsia="Verdana"/>
        </w:rPr>
        <w:t>uality aspects</w:t>
      </w:r>
      <w:r w:rsidR="00824E25" w:rsidRPr="00B51280">
        <w:rPr>
          <w:rFonts w:eastAsia="Verdana"/>
        </w:rPr>
        <w:t xml:space="preserve"> -</w:t>
      </w:r>
      <w:r w:rsidR="00487CF1" w:rsidRPr="00B51280">
        <w:rPr>
          <w:rFonts w:eastAsia="Verdana"/>
        </w:rPr>
        <w:t xml:space="preserve"> </w:t>
      </w:r>
      <w:r w:rsidR="00B10709" w:rsidRPr="00B51280">
        <w:rPr>
          <w:rFonts w:eastAsia="Verdana"/>
        </w:rPr>
        <w:t>H</w:t>
      </w:r>
      <w:r w:rsidR="00487CF1" w:rsidRPr="00B51280">
        <w:rPr>
          <w:rFonts w:eastAsia="Verdana"/>
        </w:rPr>
        <w:t>ighlight key pharmaceutical aspects in relation to the product such as for example</w:t>
      </w:r>
      <w:r w:rsidR="00487CF1" w:rsidRPr="00293DAA">
        <w:rPr>
          <w:rFonts w:eastAsia="Verdana"/>
        </w:rPr>
        <w:t>: active substance master file (ASMF), active substance (AS) synthetic scheme with starting materials labelled, synthetic peptide developed with reference to an innovator recombinant product, cell line development and cell banking strategy, novel/non-standard processes (e.g. 3D printing), novel expression system, novel/non-standard testing methodology/purification methods, viral removal steps, bioassay, novel/innovative formulation or technology (e.g. digital/devices),</w:t>
      </w:r>
      <w:r w:rsidR="00DD22DD" w:rsidRPr="00293DAA">
        <w:rPr>
          <w:rFonts w:eastAsia="Verdana"/>
        </w:rPr>
        <w:t xml:space="preserve"> </w:t>
      </w:r>
      <w:r w:rsidR="00101C6F" w:rsidRPr="00293DAA">
        <w:rPr>
          <w:rFonts w:eastAsia="Verdana"/>
        </w:rPr>
        <w:t xml:space="preserve">drug-device combinations, </w:t>
      </w:r>
      <w:r w:rsidR="00C562D0" w:rsidRPr="00293DAA">
        <w:rPr>
          <w:rFonts w:eastAsia="Verdana"/>
        </w:rPr>
        <w:t xml:space="preserve">enhanced development (e.g. </w:t>
      </w:r>
      <w:proofErr w:type="spellStart"/>
      <w:r w:rsidR="00487CF1" w:rsidRPr="00293DAA">
        <w:rPr>
          <w:rFonts w:eastAsia="Verdana"/>
        </w:rPr>
        <w:t>QbD</w:t>
      </w:r>
      <w:proofErr w:type="spellEnd"/>
      <w:r w:rsidR="00487CF1" w:rsidRPr="00293DAA">
        <w:rPr>
          <w:rFonts w:eastAsia="Verdana"/>
        </w:rPr>
        <w:t xml:space="preserve"> elements/Design Space, Real Time Release</w:t>
      </w:r>
      <w:r w:rsidR="00487CF1" w:rsidRPr="00B51280">
        <w:rPr>
          <w:rFonts w:eastAsia="Verdana"/>
        </w:rPr>
        <w:t xml:space="preserve"> Testing</w:t>
      </w:r>
      <w:r w:rsidR="00101C6F">
        <w:rPr>
          <w:rFonts w:eastAsia="Verdana"/>
        </w:rPr>
        <w:t>)</w:t>
      </w:r>
      <w:r w:rsidR="00487CF1" w:rsidRPr="00B51280">
        <w:rPr>
          <w:rFonts w:eastAsia="Verdana"/>
        </w:rPr>
        <w:t xml:space="preserve">, </w:t>
      </w:r>
      <w:r w:rsidR="00C562D0" w:rsidRPr="00C562D0">
        <w:rPr>
          <w:rFonts w:eastAsia="Verdana"/>
        </w:rPr>
        <w:t xml:space="preserve">innovative/novel processes/methods (e.g. continuous manufacture, </w:t>
      </w:r>
      <w:r w:rsidR="00487CF1" w:rsidRPr="00B51280">
        <w:rPr>
          <w:rFonts w:eastAsia="Verdana"/>
        </w:rPr>
        <w:t>digital technology, continuous manufacturing (CM)</w:t>
      </w:r>
      <w:r w:rsidR="0023010D">
        <w:rPr>
          <w:rFonts w:eastAsia="Verdana"/>
        </w:rPr>
        <w:t>)</w:t>
      </w:r>
      <w:r w:rsidR="00487CF1" w:rsidRPr="00B51280">
        <w:rPr>
          <w:rFonts w:eastAsia="Verdana"/>
        </w:rPr>
        <w:t xml:space="preserve"> </w:t>
      </w:r>
      <w:r w:rsidR="0023010D" w:rsidRPr="00B51280">
        <w:rPr>
          <w:rFonts w:eastAsia="Verdana"/>
        </w:rPr>
        <w:t xml:space="preserve">submissions with elements from </w:t>
      </w:r>
      <w:r w:rsidR="00BF3D07" w:rsidRPr="00C562D0">
        <w:rPr>
          <w:rFonts w:eastAsia="Verdana"/>
        </w:rPr>
        <w:t>ICH Q14</w:t>
      </w:r>
      <w:r w:rsidR="0023010D">
        <w:rPr>
          <w:rFonts w:eastAsia="Verdana"/>
        </w:rPr>
        <w:t xml:space="preserve"> (e.g. </w:t>
      </w:r>
      <w:r w:rsidR="00FE60F5" w:rsidRPr="00FE60F5">
        <w:rPr>
          <w:rFonts w:eastAsia="Verdana"/>
        </w:rPr>
        <w:t>MODR</w:t>
      </w:r>
      <w:r w:rsidR="00FE60F5">
        <w:rPr>
          <w:rFonts w:eastAsia="Verdana"/>
        </w:rPr>
        <w:t>, platform</w:t>
      </w:r>
      <w:r w:rsidR="00B92C26">
        <w:rPr>
          <w:rFonts w:eastAsia="Verdana"/>
        </w:rPr>
        <w:t xml:space="preserve"> analytical methods etc)</w:t>
      </w:r>
      <w:r w:rsidR="00BF3D07" w:rsidRPr="00C562D0">
        <w:rPr>
          <w:rFonts w:eastAsia="Verdana"/>
        </w:rPr>
        <w:t>,</w:t>
      </w:r>
      <w:r w:rsidR="0023010D">
        <w:rPr>
          <w:rFonts w:eastAsia="Verdana"/>
        </w:rPr>
        <w:t xml:space="preserve"> </w:t>
      </w:r>
      <w:r w:rsidR="00487CF1" w:rsidRPr="00B51280">
        <w:rPr>
          <w:rFonts w:eastAsia="Verdana"/>
        </w:rPr>
        <w:t xml:space="preserve">submissions with elements from ICH Q12 (e.g. ECs, PACMPs), nanotechnology, modelling (CM, </w:t>
      </w:r>
      <w:r w:rsidR="00487CF1" w:rsidRPr="00B51280">
        <w:rPr>
          <w:rFonts w:eastAsia="Verdana"/>
          <w:i/>
          <w:iCs/>
        </w:rPr>
        <w:t>in-silico</w:t>
      </w:r>
      <w:r w:rsidR="00487CF1" w:rsidRPr="00B51280">
        <w:rPr>
          <w:rFonts w:eastAsia="Verdana"/>
        </w:rPr>
        <w:t xml:space="preserve"> models (e.g. PBBM), clinically relevant specifications, biowaivers- Regulatory freedom), incomplete CMC data package</w:t>
      </w:r>
      <w:r w:rsidR="004A7E8E">
        <w:rPr>
          <w:rFonts w:eastAsia="Verdana"/>
        </w:rPr>
        <w:t xml:space="preserve"> at time of submission</w:t>
      </w:r>
      <w:r w:rsidR="00487CF1" w:rsidRPr="00B51280">
        <w:rPr>
          <w:rFonts w:eastAsia="Verdana"/>
        </w:rPr>
        <w:t>, bridging data (different manufacturing sites, formulations, etc.), comparability data</w:t>
      </w:r>
      <w:r w:rsidR="00487CF1" w:rsidRPr="00293DAA">
        <w:rPr>
          <w:rFonts w:eastAsia="Verdana"/>
        </w:rPr>
        <w:t>, statistical methods for the comparison of quality attributes, PMF aspects, deviation from guidelines, rationale for New Active substance (NAS) claim if applicable, nitrosamines assessment</w:t>
      </w:r>
    </w:p>
    <w:p w14:paraId="10C5F58A" w14:textId="1387EF18" w:rsidR="00487CF1" w:rsidRPr="00293DAA" w:rsidRDefault="00AE4A7E" w:rsidP="00487CF1">
      <w:pPr>
        <w:numPr>
          <w:ilvl w:val="1"/>
          <w:numId w:val="19"/>
        </w:numPr>
        <w:spacing w:after="140" w:line="280" w:lineRule="atLeast"/>
        <w:rPr>
          <w:rFonts w:eastAsia="Verdana"/>
        </w:rPr>
      </w:pPr>
      <w:r w:rsidRPr="00293DAA">
        <w:rPr>
          <w:rFonts w:eastAsia="Verdana"/>
        </w:rPr>
        <w:t>N</w:t>
      </w:r>
      <w:r w:rsidR="00487CF1" w:rsidRPr="00293DAA">
        <w:rPr>
          <w:rFonts w:eastAsia="Verdana"/>
        </w:rPr>
        <w:t>on-clinical aspects</w:t>
      </w:r>
      <w:r w:rsidR="00824E25" w:rsidRPr="00293DAA">
        <w:rPr>
          <w:rFonts w:eastAsia="Verdana"/>
        </w:rPr>
        <w:t xml:space="preserve"> - </w:t>
      </w:r>
      <w:r w:rsidR="00B10709" w:rsidRPr="00293DAA">
        <w:rPr>
          <w:rFonts w:eastAsia="Verdana"/>
        </w:rPr>
        <w:t>B</w:t>
      </w:r>
      <w:r w:rsidR="00487CF1" w:rsidRPr="00293DAA">
        <w:rPr>
          <w:rFonts w:eastAsia="Verdana"/>
        </w:rPr>
        <w:t>riefly summarise the non-clinical development strategy and any critical toxicological findings (e.g. conclusions from reproductive toxicity studies, genotoxicity, carcinogenicity), with focus on human relevance or how these have been or are to be followed up in patients. The applicant can also present the strategy for the environmental risk assessment (ERA) (e.g. specify if the submitted ERA will include studies or a justification for nor performing these, and related scientific basis)</w:t>
      </w:r>
    </w:p>
    <w:p w14:paraId="156975F1" w14:textId="15337C57" w:rsidR="00487CF1" w:rsidRDefault="00AE4A7E" w:rsidP="00E7565F">
      <w:pPr>
        <w:numPr>
          <w:ilvl w:val="1"/>
          <w:numId w:val="19"/>
        </w:numPr>
        <w:spacing w:after="140" w:line="280" w:lineRule="atLeast"/>
        <w:rPr>
          <w:rFonts w:eastAsia="Verdana"/>
        </w:rPr>
      </w:pPr>
      <w:r w:rsidRPr="00B51280">
        <w:rPr>
          <w:rFonts w:eastAsia="Verdana"/>
        </w:rPr>
        <w:t>C</w:t>
      </w:r>
      <w:r w:rsidR="00487CF1" w:rsidRPr="00B51280">
        <w:rPr>
          <w:rFonts w:eastAsia="Verdana"/>
        </w:rPr>
        <w:t>linical aspects</w:t>
      </w:r>
      <w:r w:rsidR="00824E25" w:rsidRPr="00B51280">
        <w:rPr>
          <w:rFonts w:eastAsia="Verdana"/>
        </w:rPr>
        <w:t xml:space="preserve"> -</w:t>
      </w:r>
      <w:r w:rsidR="00487CF1" w:rsidRPr="00B51280">
        <w:rPr>
          <w:rFonts w:eastAsia="Verdana"/>
        </w:rPr>
        <w:t xml:space="preserve"> </w:t>
      </w:r>
      <w:r w:rsidR="00B10709" w:rsidRPr="00B51280">
        <w:rPr>
          <w:rFonts w:eastAsia="Verdana"/>
        </w:rPr>
        <w:t>P</w:t>
      </w:r>
      <w:r w:rsidR="00487CF1" w:rsidRPr="00B51280">
        <w:rPr>
          <w:rFonts w:eastAsia="Verdana"/>
        </w:rPr>
        <w:t xml:space="preserve">resent a general overview of the clinical development programme (PK/PD and pivotal studies and/or literature data supporting the application). </w:t>
      </w:r>
      <w:r w:rsidR="00F34421" w:rsidRPr="00B51280">
        <w:rPr>
          <w:rFonts w:eastAsia="Verdana"/>
        </w:rPr>
        <w:t>Any deviations from applicable guidelines or previous scientific advice should be clearly stated.</w:t>
      </w:r>
      <w:r w:rsidR="002440E1" w:rsidRPr="00B51280">
        <w:rPr>
          <w:rFonts w:eastAsia="Verdana"/>
        </w:rPr>
        <w:t xml:space="preserve"> </w:t>
      </w:r>
      <w:r w:rsidR="008B4A3B" w:rsidRPr="00B51280">
        <w:rPr>
          <w:rFonts w:eastAsia="Verdana"/>
        </w:rPr>
        <w:t>P</w:t>
      </w:r>
      <w:r w:rsidR="002440E1" w:rsidRPr="00B51280">
        <w:rPr>
          <w:rFonts w:eastAsia="Verdana"/>
        </w:rPr>
        <w:t>resent the proposed indication in relation to the study population (based on inclusion and exclusion criteria) and the primary endpoint(s), as well as any planned justification for extrapolation.</w:t>
      </w:r>
      <w:r w:rsidR="00E7565F" w:rsidRPr="00B51280">
        <w:rPr>
          <w:rFonts w:eastAsia="Verdana"/>
        </w:rPr>
        <w:t xml:space="preserve"> </w:t>
      </w:r>
      <w:r w:rsidR="00EA0503" w:rsidRPr="00B51280">
        <w:rPr>
          <w:rFonts w:eastAsia="Verdana"/>
        </w:rPr>
        <w:t>H</w:t>
      </w:r>
      <w:r w:rsidR="00487CF1" w:rsidRPr="00B51280">
        <w:rPr>
          <w:rFonts w:eastAsia="Verdana"/>
        </w:rPr>
        <w:t xml:space="preserve">ighlight challenges during the clinical development programme, statistical analysis and its appropriateness with relevant clinical guidelines. </w:t>
      </w:r>
      <w:r w:rsidR="005943CC" w:rsidRPr="00B51280">
        <w:rPr>
          <w:rFonts w:eastAsia="Verdana"/>
        </w:rPr>
        <w:t xml:space="preserve">Describe any data intended to be generated or collected post-authorisation, </w:t>
      </w:r>
      <w:r w:rsidR="00760424" w:rsidRPr="00B51280">
        <w:rPr>
          <w:rFonts w:eastAsia="Verdana"/>
        </w:rPr>
        <w:t xml:space="preserve">considering </w:t>
      </w:r>
      <w:r w:rsidR="00487CF1" w:rsidRPr="00B51280">
        <w:rPr>
          <w:rFonts w:eastAsia="Verdana"/>
        </w:rPr>
        <w:t xml:space="preserve">the type of marketing authorisation (e.g. specific obligations for conditional marketing authorisation or marketing authorisation under exceptional circumstances and/or post-authorisation safety study (PASS), post-authorisation efficacy study (PAES) </w:t>
      </w:r>
    </w:p>
    <w:p w14:paraId="4210E938" w14:textId="77777777" w:rsidR="00093AA0" w:rsidRPr="00093AA0" w:rsidRDefault="00203E23" w:rsidP="002162F3">
      <w:pPr>
        <w:keepNext/>
        <w:numPr>
          <w:ilvl w:val="0"/>
          <w:numId w:val="19"/>
        </w:numPr>
        <w:spacing w:after="140" w:line="280" w:lineRule="atLeast"/>
        <w:outlineLvl w:val="0"/>
        <w15:collapsed/>
      </w:pPr>
      <w:r w:rsidRPr="00203E23">
        <w:rPr>
          <w:b/>
          <w:bCs/>
        </w:rPr>
        <w:t xml:space="preserve">Annex </w:t>
      </w:r>
      <w:r w:rsidRPr="00203E23">
        <w:rPr>
          <w:b/>
          <w:bCs/>
        </w:rPr>
        <w:fldChar w:fldCharType="begin"/>
      </w:r>
      <w:r w:rsidRPr="00203E23">
        <w:rPr>
          <w:b/>
          <w:bCs/>
        </w:rPr>
        <w:instrText xml:space="preserve"> SEQ Annex \* ARABIC </w:instrText>
      </w:r>
      <w:r w:rsidRPr="00203E23">
        <w:rPr>
          <w:b/>
          <w:bCs/>
        </w:rPr>
        <w:fldChar w:fldCharType="separate"/>
      </w:r>
      <w:r w:rsidR="00705A08">
        <w:rPr>
          <w:b/>
          <w:bCs/>
          <w:noProof/>
        </w:rPr>
        <w:t>2</w:t>
      </w:r>
      <w:r w:rsidRPr="00203E23">
        <w:rPr>
          <w:b/>
          <w:bCs/>
        </w:rPr>
        <w:fldChar w:fldCharType="end"/>
      </w:r>
      <w:r w:rsidRPr="00203E23">
        <w:rPr>
          <w:b/>
          <w:bCs/>
        </w:rPr>
        <w:t>:</w:t>
      </w:r>
      <w:r>
        <w:t xml:space="preserve"> </w:t>
      </w:r>
      <w:r w:rsidR="004073FB" w:rsidRPr="00203E23">
        <w:rPr>
          <w:rFonts w:eastAsia="Verdana" w:cs="Arial"/>
          <w:b/>
          <w:bCs/>
          <w:kern w:val="32"/>
        </w:rPr>
        <w:t>Draft application form</w:t>
      </w:r>
      <w:r w:rsidR="004073FB" w:rsidRPr="00203E23">
        <w:rPr>
          <w:rFonts w:eastAsia="Verdana" w:cs="Arial"/>
          <w:kern w:val="32"/>
        </w:rPr>
        <w:t xml:space="preserve"> of the MAA </w:t>
      </w:r>
    </w:p>
    <w:p w14:paraId="34E7DF5E" w14:textId="527DE040" w:rsidR="004073FB" w:rsidRPr="00203E23" w:rsidRDefault="004073FB" w:rsidP="002162F3">
      <w:pPr>
        <w:pStyle w:val="ListParagraph"/>
        <w:numPr>
          <w:ilvl w:val="0"/>
          <w:numId w:val="31"/>
        </w:numPr>
        <w:spacing w:after="120" w:line="240" w:lineRule="atLeast"/>
        <w:ind w:left="714" w:hanging="357"/>
        <w:contextualSpacing w:val="0"/>
      </w:pPr>
      <w:r w:rsidRPr="00203E23">
        <w:rPr>
          <w:rFonts w:eastAsia="Verdana"/>
        </w:rPr>
        <w:t xml:space="preserve">with all available sections </w:t>
      </w:r>
      <w:proofErr w:type="gramStart"/>
      <w:r w:rsidRPr="00203E23">
        <w:rPr>
          <w:rFonts w:eastAsia="Verdana"/>
        </w:rPr>
        <w:t>completed to the fullest extent</w:t>
      </w:r>
      <w:proofErr w:type="gramEnd"/>
      <w:r w:rsidRPr="00203E23">
        <w:rPr>
          <w:rFonts w:eastAsia="Verdana"/>
        </w:rPr>
        <w:t xml:space="preserve"> possible, including any relevant administrative, quality, non-clinical, clinical, pharmacovigilance, manufacturing, and regulatory information currently available</w:t>
      </w:r>
      <w:r w:rsidR="00746B5F" w:rsidRPr="00203E23">
        <w:rPr>
          <w:rFonts w:eastAsia="Verdana"/>
        </w:rPr>
        <w:t>.</w:t>
      </w:r>
    </w:p>
    <w:p w14:paraId="2FB892D7" w14:textId="4E3E63DC" w:rsidR="00EC3CC0" w:rsidRPr="002162F3" w:rsidRDefault="00EC3CC0" w:rsidP="002162F3">
      <w:pPr>
        <w:pStyle w:val="ListParagraph"/>
        <w:numPr>
          <w:ilvl w:val="0"/>
          <w:numId w:val="31"/>
        </w:numPr>
        <w:spacing w:after="120" w:line="240" w:lineRule="atLeast"/>
        <w:ind w:left="714" w:hanging="357"/>
        <w:contextualSpacing w:val="0"/>
      </w:pPr>
      <w:r w:rsidRPr="002162F3">
        <w:t xml:space="preserve">The applicant is reminded that information concerning manufacturers contained in </w:t>
      </w:r>
      <w:proofErr w:type="spellStart"/>
      <w:r w:rsidRPr="002162F3">
        <w:t>eAF</w:t>
      </w:r>
      <w:proofErr w:type="spellEnd"/>
      <w:r w:rsidRPr="002162F3">
        <w:t>, QP declaration (Annex 5.22), Mod. 3.2.P.3.1 and 3.2.S.2.1 should be consistent in terms of names, addresses and activities.</w:t>
      </w:r>
    </w:p>
    <w:p w14:paraId="6B945B60" w14:textId="56D51304" w:rsidR="004073FB" w:rsidRPr="00203E23" w:rsidRDefault="00203E23" w:rsidP="00203E23">
      <w:pPr>
        <w:keepNext/>
        <w:numPr>
          <w:ilvl w:val="0"/>
          <w:numId w:val="19"/>
        </w:numPr>
        <w:spacing w:after="140" w:line="280" w:lineRule="atLeast"/>
        <w:outlineLvl w:val="0"/>
      </w:pPr>
      <w:r w:rsidRPr="00705A08">
        <w:rPr>
          <w:b/>
          <w:bCs/>
        </w:rPr>
        <w:t xml:space="preserve">Annex </w:t>
      </w:r>
      <w:r w:rsidRPr="00705A08">
        <w:rPr>
          <w:b/>
          <w:bCs/>
        </w:rPr>
        <w:fldChar w:fldCharType="begin"/>
      </w:r>
      <w:r w:rsidRPr="00705A08">
        <w:rPr>
          <w:b/>
          <w:bCs/>
        </w:rPr>
        <w:instrText xml:space="preserve"> SEQ Annex \* ARABIC </w:instrText>
      </w:r>
      <w:r w:rsidRPr="00705A08">
        <w:rPr>
          <w:b/>
          <w:bCs/>
        </w:rPr>
        <w:fldChar w:fldCharType="separate"/>
      </w:r>
      <w:r w:rsidR="00705A08" w:rsidRPr="00705A08">
        <w:rPr>
          <w:b/>
          <w:bCs/>
          <w:noProof/>
        </w:rPr>
        <w:t>3</w:t>
      </w:r>
      <w:r w:rsidRPr="00705A08">
        <w:rPr>
          <w:b/>
          <w:bCs/>
        </w:rPr>
        <w:fldChar w:fldCharType="end"/>
      </w:r>
      <w:r w:rsidRPr="00705A08">
        <w:rPr>
          <w:b/>
          <w:bCs/>
        </w:rPr>
        <w:t>:</w:t>
      </w:r>
      <w:r>
        <w:t xml:space="preserve"> </w:t>
      </w:r>
      <w:r w:rsidR="004073FB" w:rsidRPr="00203E23">
        <w:rPr>
          <w:rFonts w:eastAsia="Verdana" w:cs="Arial"/>
          <w:b/>
          <w:bCs/>
          <w:kern w:val="32"/>
        </w:rPr>
        <w:t>Draft Table of Content of the MAA</w:t>
      </w:r>
      <w:r w:rsidR="004073FB" w:rsidRPr="00203E23">
        <w:rPr>
          <w:rFonts w:eastAsia="Verdana" w:cs="Arial"/>
          <w:kern w:val="32"/>
        </w:rPr>
        <w:t>, listing studies performed for each CTD heading</w:t>
      </w:r>
    </w:p>
    <w:p w14:paraId="34C088C6" w14:textId="0B4572A6" w:rsidR="00C76CB8" w:rsidRPr="00705A08" w:rsidRDefault="00705A08" w:rsidP="00705A08">
      <w:pPr>
        <w:pStyle w:val="No-numheading1Agency"/>
        <w:numPr>
          <w:ilvl w:val="0"/>
          <w:numId w:val="19"/>
        </w:numPr>
        <w:spacing w:before="0" w:after="140" w:line="280" w:lineRule="atLeast"/>
        <w:rPr>
          <w:sz w:val="18"/>
          <w:szCs w:val="18"/>
        </w:rPr>
      </w:pPr>
      <w:r w:rsidRPr="00705A08">
        <w:rPr>
          <w:sz w:val="18"/>
          <w:szCs w:val="18"/>
        </w:rPr>
        <w:t xml:space="preserve">Annex </w:t>
      </w:r>
      <w:r w:rsidRPr="00705A08">
        <w:rPr>
          <w:sz w:val="18"/>
          <w:szCs w:val="18"/>
        </w:rPr>
        <w:fldChar w:fldCharType="begin"/>
      </w:r>
      <w:r w:rsidRPr="00705A08">
        <w:rPr>
          <w:sz w:val="18"/>
          <w:szCs w:val="18"/>
        </w:rPr>
        <w:instrText xml:space="preserve"> SEQ Annex \* ARABIC </w:instrText>
      </w:r>
      <w:r w:rsidRPr="00705A08">
        <w:rPr>
          <w:sz w:val="18"/>
          <w:szCs w:val="18"/>
        </w:rPr>
        <w:fldChar w:fldCharType="separate"/>
      </w:r>
      <w:r w:rsidRPr="00705A08">
        <w:rPr>
          <w:noProof/>
          <w:sz w:val="18"/>
          <w:szCs w:val="18"/>
        </w:rPr>
        <w:t>4</w:t>
      </w:r>
      <w:r w:rsidRPr="00705A08">
        <w:rPr>
          <w:sz w:val="18"/>
          <w:szCs w:val="18"/>
        </w:rPr>
        <w:fldChar w:fldCharType="end"/>
      </w:r>
      <w:r w:rsidRPr="00705A08">
        <w:rPr>
          <w:sz w:val="18"/>
          <w:szCs w:val="18"/>
        </w:rPr>
        <w:t xml:space="preserve">: </w:t>
      </w:r>
      <w:r w:rsidR="004D316B" w:rsidRPr="00705A08">
        <w:rPr>
          <w:sz w:val="18"/>
          <w:szCs w:val="18"/>
        </w:rPr>
        <w:t>D</w:t>
      </w:r>
      <w:r w:rsidR="00487CF1" w:rsidRPr="00705A08">
        <w:rPr>
          <w:sz w:val="18"/>
          <w:szCs w:val="18"/>
        </w:rPr>
        <w:t xml:space="preserve">raft </w:t>
      </w:r>
      <w:r w:rsidR="00C76CB8" w:rsidRPr="00705A08">
        <w:rPr>
          <w:sz w:val="18"/>
          <w:szCs w:val="18"/>
        </w:rPr>
        <w:t>SmPC, annex II, labelling and package leaflet</w:t>
      </w:r>
      <w:r w:rsidR="00C76CB8" w:rsidRPr="00705A08">
        <w:rPr>
          <w:b w:val="0"/>
          <w:bCs w:val="0"/>
          <w:sz w:val="18"/>
          <w:szCs w:val="18"/>
        </w:rPr>
        <w:t xml:space="preserve"> </w:t>
      </w:r>
    </w:p>
    <w:p w14:paraId="44CF1828" w14:textId="77777777" w:rsidR="00AA5A66" w:rsidRPr="00AA5A66" w:rsidRDefault="00705A08" w:rsidP="00AA5A66">
      <w:pPr>
        <w:pStyle w:val="No-numheading1Agency"/>
        <w:numPr>
          <w:ilvl w:val="0"/>
          <w:numId w:val="19"/>
        </w:numPr>
        <w:spacing w:before="0" w:after="140" w:line="280" w:lineRule="atLeast"/>
        <w15:collapsed/>
        <w:rPr>
          <w:sz w:val="18"/>
          <w:szCs w:val="18"/>
        </w:rPr>
      </w:pPr>
      <w:r w:rsidRPr="00705A08">
        <w:rPr>
          <w:sz w:val="18"/>
          <w:szCs w:val="18"/>
        </w:rPr>
        <w:t xml:space="preserve">Annex </w:t>
      </w:r>
      <w:r w:rsidRPr="00705A08">
        <w:rPr>
          <w:sz w:val="18"/>
          <w:szCs w:val="18"/>
        </w:rPr>
        <w:fldChar w:fldCharType="begin"/>
      </w:r>
      <w:r w:rsidRPr="00705A08">
        <w:rPr>
          <w:sz w:val="18"/>
          <w:szCs w:val="18"/>
        </w:rPr>
        <w:instrText xml:space="preserve"> SEQ Annex \* ARABIC </w:instrText>
      </w:r>
      <w:r w:rsidRPr="00705A08">
        <w:rPr>
          <w:sz w:val="18"/>
          <w:szCs w:val="18"/>
        </w:rPr>
        <w:fldChar w:fldCharType="separate"/>
      </w:r>
      <w:r w:rsidRPr="00705A08">
        <w:rPr>
          <w:noProof/>
          <w:sz w:val="18"/>
          <w:szCs w:val="18"/>
        </w:rPr>
        <w:t>5</w:t>
      </w:r>
      <w:r w:rsidRPr="00705A08">
        <w:rPr>
          <w:sz w:val="18"/>
          <w:szCs w:val="18"/>
        </w:rPr>
        <w:fldChar w:fldCharType="end"/>
      </w:r>
      <w:r w:rsidRPr="00705A08">
        <w:rPr>
          <w:sz w:val="18"/>
          <w:szCs w:val="18"/>
        </w:rPr>
        <w:t xml:space="preserve">: </w:t>
      </w:r>
      <w:r w:rsidR="004D316B" w:rsidRPr="00705A08">
        <w:rPr>
          <w:sz w:val="18"/>
          <w:szCs w:val="18"/>
        </w:rPr>
        <w:t>D</w:t>
      </w:r>
      <w:r w:rsidR="00487CF1" w:rsidRPr="00705A08">
        <w:rPr>
          <w:sz w:val="18"/>
          <w:szCs w:val="18"/>
        </w:rPr>
        <w:t xml:space="preserve">raft </w:t>
      </w:r>
      <w:r w:rsidR="008F0FBB" w:rsidRPr="00705A08">
        <w:rPr>
          <w:sz w:val="18"/>
          <w:szCs w:val="18"/>
        </w:rPr>
        <w:t>r</w:t>
      </w:r>
      <w:r w:rsidR="007D7E25" w:rsidRPr="00705A08">
        <w:rPr>
          <w:sz w:val="18"/>
          <w:szCs w:val="18"/>
        </w:rPr>
        <w:t xml:space="preserve">isk </w:t>
      </w:r>
      <w:r w:rsidR="008F0FBB" w:rsidRPr="00705A08">
        <w:rPr>
          <w:sz w:val="18"/>
          <w:szCs w:val="18"/>
        </w:rPr>
        <w:t>m</w:t>
      </w:r>
      <w:r w:rsidR="007D7E25" w:rsidRPr="00705A08">
        <w:rPr>
          <w:sz w:val="18"/>
          <w:szCs w:val="18"/>
        </w:rPr>
        <w:t xml:space="preserve">anagement </w:t>
      </w:r>
      <w:r w:rsidR="008F0FBB" w:rsidRPr="00705A08">
        <w:rPr>
          <w:sz w:val="18"/>
          <w:szCs w:val="18"/>
        </w:rPr>
        <w:t>p</w:t>
      </w:r>
      <w:r w:rsidR="007D7E25" w:rsidRPr="00705A08">
        <w:rPr>
          <w:sz w:val="18"/>
          <w:szCs w:val="18"/>
        </w:rPr>
        <w:t xml:space="preserve">lan </w:t>
      </w:r>
      <w:r w:rsidR="00487CF1" w:rsidRPr="00705A08">
        <w:rPr>
          <w:sz w:val="18"/>
          <w:szCs w:val="18"/>
        </w:rPr>
        <w:t>(RMP)</w:t>
      </w:r>
      <w:r w:rsidR="00FA150E" w:rsidRPr="00705A08">
        <w:rPr>
          <w:b w:val="0"/>
          <w:bCs w:val="0"/>
          <w:sz w:val="18"/>
          <w:szCs w:val="18"/>
        </w:rPr>
        <w:t>, if available</w:t>
      </w:r>
    </w:p>
    <w:p w14:paraId="15F6F534" w14:textId="722306F7" w:rsidR="00B95384" w:rsidRPr="00705A08" w:rsidRDefault="00487CF1" w:rsidP="00AA5A66">
      <w:pPr>
        <w:pStyle w:val="ListParagraph"/>
        <w:numPr>
          <w:ilvl w:val="0"/>
          <w:numId w:val="31"/>
        </w:numPr>
        <w:spacing w:after="120" w:line="240" w:lineRule="atLeast"/>
        <w:ind w:left="714" w:hanging="357"/>
        <w:contextualSpacing w:val="0"/>
      </w:pPr>
      <w:r w:rsidRPr="00705A08">
        <w:t>with a particular focus on safety specification</w:t>
      </w:r>
      <w:r w:rsidR="00842668" w:rsidRPr="00705A08">
        <w:t>s</w:t>
      </w:r>
      <w:r w:rsidRPr="00705A08">
        <w:t>, pharmacovigilance plan and risk minimisation measures</w:t>
      </w:r>
      <w:r w:rsidRPr="00705A08" w:rsidDel="00CA7596">
        <w:t>, if available</w:t>
      </w:r>
      <w:r w:rsidRPr="00705A08">
        <w:t xml:space="preserve">. </w:t>
      </w:r>
      <w:r w:rsidR="00FC5ACB" w:rsidRPr="00705A08">
        <w:t xml:space="preserve">Include expected data sources for post-authorisation monitoring </w:t>
      </w:r>
      <w:r w:rsidRPr="00705A08">
        <w:t>e.g. clinical trial</w:t>
      </w:r>
      <w:r w:rsidR="00464C9A" w:rsidRPr="00705A08">
        <w:t>(</w:t>
      </w:r>
      <w:r w:rsidRPr="00705A08">
        <w:t>s</w:t>
      </w:r>
      <w:r w:rsidR="00464C9A" w:rsidRPr="00705A08">
        <w:t>)</w:t>
      </w:r>
      <w:r w:rsidRPr="00705A08">
        <w:t>, ‘real world’ data, patient/disease registries, health/pharmacy claims, electronic medical records, prescription event monitoring, other</w:t>
      </w:r>
    </w:p>
    <w:p w14:paraId="5F9A686F" w14:textId="2A5F4139" w:rsidR="004073FB" w:rsidRPr="00705A08" w:rsidRDefault="00705A08" w:rsidP="00AA5A66">
      <w:pPr>
        <w:pStyle w:val="No-numheading1Agency"/>
        <w:numPr>
          <w:ilvl w:val="0"/>
          <w:numId w:val="19"/>
        </w:numPr>
        <w:spacing w:before="0" w:after="140" w:line="280" w:lineRule="atLeast"/>
        <w15:collapsed/>
        <w:rPr>
          <w:sz w:val="18"/>
          <w:szCs w:val="18"/>
        </w:rPr>
      </w:pPr>
      <w:r w:rsidRPr="00705A08">
        <w:rPr>
          <w:sz w:val="18"/>
          <w:szCs w:val="18"/>
        </w:rPr>
        <w:t xml:space="preserve">Annex </w:t>
      </w:r>
      <w:r w:rsidRPr="00705A08">
        <w:rPr>
          <w:sz w:val="18"/>
          <w:szCs w:val="18"/>
        </w:rPr>
        <w:fldChar w:fldCharType="begin"/>
      </w:r>
      <w:r w:rsidRPr="00705A08">
        <w:rPr>
          <w:sz w:val="18"/>
          <w:szCs w:val="18"/>
        </w:rPr>
        <w:instrText xml:space="preserve"> SEQ Annex \* ARABIC </w:instrText>
      </w:r>
      <w:r w:rsidRPr="00705A08">
        <w:rPr>
          <w:sz w:val="18"/>
          <w:szCs w:val="18"/>
        </w:rPr>
        <w:fldChar w:fldCharType="separate"/>
      </w:r>
      <w:r w:rsidRPr="00705A08">
        <w:rPr>
          <w:noProof/>
          <w:sz w:val="18"/>
          <w:szCs w:val="18"/>
        </w:rPr>
        <w:t>6</w:t>
      </w:r>
      <w:r w:rsidRPr="00705A08">
        <w:rPr>
          <w:sz w:val="18"/>
          <w:szCs w:val="18"/>
        </w:rPr>
        <w:fldChar w:fldCharType="end"/>
      </w:r>
      <w:r w:rsidRPr="00705A08">
        <w:rPr>
          <w:sz w:val="18"/>
          <w:szCs w:val="18"/>
        </w:rPr>
        <w:t xml:space="preserve">: </w:t>
      </w:r>
      <w:r w:rsidR="004073FB" w:rsidRPr="00705A08">
        <w:rPr>
          <w:sz w:val="18"/>
          <w:szCs w:val="18"/>
        </w:rPr>
        <w:t>GMP inspection information</w:t>
      </w:r>
    </w:p>
    <w:p w14:paraId="00DADB65" w14:textId="75284C7F" w:rsidR="004073FB" w:rsidRPr="00705A08" w:rsidRDefault="004073FB" w:rsidP="004B248B">
      <w:pPr>
        <w:pStyle w:val="ListParagraph"/>
        <w:numPr>
          <w:ilvl w:val="0"/>
          <w:numId w:val="31"/>
        </w:numPr>
        <w:spacing w:after="120" w:line="240" w:lineRule="atLeast"/>
        <w:ind w:left="714" w:hanging="357"/>
        <w:contextualSpacing w:val="0"/>
      </w:pPr>
      <w:r w:rsidRPr="00705A08">
        <w:t>Completed template</w:t>
      </w:r>
      <w:r w:rsidR="004B248B">
        <w:t xml:space="preserve"> </w:t>
      </w:r>
      <w:hyperlink r:id="rId18" w:history="1">
        <w:r w:rsidR="004B248B">
          <w:rPr>
            <w:rStyle w:val="Hyperlink"/>
          </w:rPr>
          <w:t xml:space="preserve">“Information required for early identification of a need for pre-authorisation GMP inspections”  </w:t>
        </w:r>
      </w:hyperlink>
      <w:r w:rsidR="00552056">
        <w:t xml:space="preserve">. </w:t>
      </w:r>
      <w:r w:rsidRPr="00705A08">
        <w:t>All manufacturers of the active substance and finished product (including manufacturing sites of any diluent/solvent presented in a separate container but forming part of the medicinal product, quality control/ in-process testing sites, immediate and outer packaging, as well as the sites responsible for importation or batch release in the EU) should be provided</w:t>
      </w:r>
      <w:r w:rsidRPr="004B248B">
        <w:rPr>
          <w:lang w:val="en-US"/>
        </w:rPr>
        <w:t>, including the previous and planned GMP inspections</w:t>
      </w:r>
      <w:r w:rsidRPr="00705A08">
        <w:t>. Level of details provided, and terminology used should be consistent with the information to be included in the application form for marketing authorisation application.</w:t>
      </w:r>
    </w:p>
    <w:p w14:paraId="37B0145E" w14:textId="2347D674" w:rsidR="004073FB" w:rsidRPr="00705A08" w:rsidRDefault="004073FB" w:rsidP="00F16BE9">
      <w:pPr>
        <w:pStyle w:val="ListParagraph"/>
        <w:numPr>
          <w:ilvl w:val="0"/>
          <w:numId w:val="31"/>
        </w:numPr>
        <w:spacing w:after="120" w:line="240" w:lineRule="atLeast"/>
        <w:ind w:left="714" w:hanging="357"/>
        <w:contextualSpacing w:val="0"/>
        <w:rPr>
          <w:rFonts w:eastAsia="Verdana" w:cs="Verdana"/>
          <w:color w:val="000000" w:themeColor="text1"/>
        </w:rPr>
      </w:pPr>
      <w:r w:rsidRPr="00705A08">
        <w:t>The above form should also include the list</w:t>
      </w:r>
      <w:r w:rsidRPr="00705A08">
        <w:rPr>
          <w:rFonts w:eastAsia="Verdana" w:cs="Verdana"/>
          <w:color w:val="000000" w:themeColor="text1"/>
        </w:rPr>
        <w:t xml:space="preserve"> of </w:t>
      </w:r>
      <w:proofErr w:type="gramStart"/>
      <w:r w:rsidRPr="00705A08">
        <w:rPr>
          <w:rFonts w:eastAsia="Verdana" w:cs="Verdana"/>
          <w:color w:val="000000" w:themeColor="text1"/>
        </w:rPr>
        <w:t>site</w:t>
      </w:r>
      <w:proofErr w:type="gramEnd"/>
      <w:r w:rsidRPr="00705A08">
        <w:rPr>
          <w:rFonts w:eastAsia="Verdana" w:cs="Verdana"/>
          <w:color w:val="000000" w:themeColor="text1"/>
        </w:rPr>
        <w:t>(s) in the EEA or in countries where an MRA or other European Union arrangements apply, where batch control testing takes place as required by Art 51 of Directive 2001/83/EC</w:t>
      </w:r>
    </w:p>
    <w:p w14:paraId="79F6A4F1" w14:textId="16CB8E07" w:rsidR="004073FB" w:rsidRPr="00705A08" w:rsidRDefault="004073FB" w:rsidP="00F16BE9">
      <w:pPr>
        <w:pStyle w:val="ListParagraph"/>
        <w:numPr>
          <w:ilvl w:val="0"/>
          <w:numId w:val="31"/>
        </w:numPr>
        <w:spacing w:after="140" w:line="280" w:lineRule="atLeast"/>
        <w:ind w:left="714" w:hanging="357"/>
        <w:contextualSpacing w:val="0"/>
      </w:pPr>
      <w:r w:rsidRPr="00705A08">
        <w:t>Flow chart of the manufacturing supply chain (annex 5.8 of the application form), indicating the sequence and activities of the different manufacturing sites involved in the manufacture of the drug product and drug substance, including batch release testing sites.</w:t>
      </w:r>
    </w:p>
    <w:p w14:paraId="2FE0B2D7" w14:textId="13D890A5" w:rsidR="00B95384" w:rsidRPr="00705A08" w:rsidRDefault="00705A08" w:rsidP="00AA5A66">
      <w:pPr>
        <w:pStyle w:val="No-numheading1Agency"/>
        <w:numPr>
          <w:ilvl w:val="0"/>
          <w:numId w:val="19"/>
        </w:numPr>
        <w:spacing w:before="0" w:after="140" w:line="280" w:lineRule="atLeast"/>
        <w15:collapsed/>
        <w:rPr>
          <w:sz w:val="18"/>
          <w:szCs w:val="18"/>
        </w:rPr>
      </w:pPr>
      <w:r w:rsidRPr="00705A08">
        <w:rPr>
          <w:sz w:val="18"/>
          <w:szCs w:val="18"/>
        </w:rPr>
        <w:t xml:space="preserve">Annex </w:t>
      </w:r>
      <w:r w:rsidRPr="00705A08">
        <w:rPr>
          <w:sz w:val="18"/>
          <w:szCs w:val="18"/>
        </w:rPr>
        <w:fldChar w:fldCharType="begin"/>
      </w:r>
      <w:r w:rsidRPr="00705A08">
        <w:rPr>
          <w:sz w:val="18"/>
          <w:szCs w:val="18"/>
        </w:rPr>
        <w:instrText xml:space="preserve"> SEQ Annex \* ARABIC </w:instrText>
      </w:r>
      <w:r w:rsidRPr="00705A08">
        <w:rPr>
          <w:sz w:val="18"/>
          <w:szCs w:val="18"/>
        </w:rPr>
        <w:fldChar w:fldCharType="separate"/>
      </w:r>
      <w:r w:rsidRPr="00705A08">
        <w:rPr>
          <w:noProof/>
          <w:sz w:val="18"/>
          <w:szCs w:val="18"/>
        </w:rPr>
        <w:t>7</w:t>
      </w:r>
      <w:r w:rsidRPr="00705A08">
        <w:rPr>
          <w:sz w:val="18"/>
          <w:szCs w:val="18"/>
        </w:rPr>
        <w:fldChar w:fldCharType="end"/>
      </w:r>
      <w:r w:rsidRPr="00705A08">
        <w:rPr>
          <w:sz w:val="18"/>
          <w:szCs w:val="18"/>
        </w:rPr>
        <w:t xml:space="preserve">: </w:t>
      </w:r>
      <w:r w:rsidR="00B95384" w:rsidRPr="00705A08">
        <w:rPr>
          <w:sz w:val="18"/>
          <w:szCs w:val="18"/>
        </w:rPr>
        <w:t>GLP/GCP inspection information</w:t>
      </w:r>
    </w:p>
    <w:p w14:paraId="4724547A" w14:textId="5F4EBCF1" w:rsidR="00B95384" w:rsidRPr="00705A08" w:rsidRDefault="00B95384" w:rsidP="007337F5">
      <w:pPr>
        <w:pStyle w:val="ListParagraph"/>
        <w:numPr>
          <w:ilvl w:val="0"/>
          <w:numId w:val="36"/>
        </w:numPr>
        <w:spacing w:after="140" w:line="280" w:lineRule="atLeast"/>
        <w:contextualSpacing w:val="0"/>
        <w:rPr>
          <w:iCs/>
        </w:rPr>
      </w:pPr>
      <w:r w:rsidRPr="00705A08">
        <w:rPr>
          <w:rFonts w:eastAsia="Verdana"/>
          <w:iCs/>
        </w:rPr>
        <w:t>GCP:</w:t>
      </w:r>
      <w:r w:rsidRPr="00705A08">
        <w:rPr>
          <w:rFonts w:eastAsia="Verdana"/>
          <w:i/>
        </w:rPr>
        <w:t xml:space="preserve"> </w:t>
      </w:r>
      <w:r w:rsidRPr="00705A08">
        <w:rPr>
          <w:rFonts w:eastAsia="Verdana"/>
          <w:iCs/>
        </w:rPr>
        <w:t>a listing of the pivotal clinical trials + countries involved and most important clinical trial sites, which GCP standard used, details of inspections by regulatory authorities (who, where, when and outcome</w:t>
      </w:r>
      <w:r w:rsidR="00EB165E" w:rsidRPr="00705A08">
        <w:rPr>
          <w:rFonts w:eastAsia="Verdana"/>
          <w:iCs/>
        </w:rPr>
        <w:t xml:space="preserve"> (</w:t>
      </w:r>
      <w:hyperlink r:id="rId19" w:history="1">
        <w:r w:rsidR="00E62B99" w:rsidRPr="00705A08">
          <w:rPr>
            <w:rStyle w:val="Hyperlink"/>
            <w:rFonts w:cs="Segoe UI"/>
            <w:iCs/>
          </w:rPr>
          <w:t>Information required for identification of a need for pre-authorisation GCP inspections</w:t>
        </w:r>
      </w:hyperlink>
      <w:r w:rsidR="00EB165E" w:rsidRPr="00705A08">
        <w:rPr>
          <w:rStyle w:val="cf01"/>
          <w:rFonts w:ascii="Verdana" w:hAnsi="Verdana"/>
          <w:iCs/>
          <w:color w:val="0000FF"/>
          <w:u w:val="single"/>
        </w:rPr>
        <w:t>)</w:t>
      </w:r>
      <w:r w:rsidR="00705A08">
        <w:rPr>
          <w:rStyle w:val="cf01"/>
          <w:iCs/>
          <w:color w:val="0000FF"/>
          <w:u w:val="single"/>
        </w:rPr>
        <w:t>.</w:t>
      </w:r>
    </w:p>
    <w:p w14:paraId="4BA90ADD" w14:textId="78EA17FB" w:rsidR="00B95384" w:rsidRPr="00705A08" w:rsidRDefault="00B95384" w:rsidP="00F16BE9">
      <w:pPr>
        <w:pStyle w:val="ListParagraph"/>
        <w:numPr>
          <w:ilvl w:val="0"/>
          <w:numId w:val="36"/>
        </w:numPr>
        <w:spacing w:after="140" w:line="280" w:lineRule="atLeast"/>
        <w:contextualSpacing w:val="0"/>
        <w:rPr>
          <w:iCs/>
        </w:rPr>
      </w:pPr>
      <w:r w:rsidRPr="00705A08">
        <w:rPr>
          <w:rFonts w:eastAsia="Verdana"/>
          <w:iCs/>
        </w:rPr>
        <w:t>GLP: a listing of the pivotal non-clinical study sites, details of inspections by regulatory authorities (who, where, when and outcome</w:t>
      </w:r>
      <w:r w:rsidR="007F2310" w:rsidRPr="00705A08">
        <w:rPr>
          <w:rFonts w:eastAsia="Verdana"/>
          <w:iCs/>
        </w:rPr>
        <w:t xml:space="preserve">) </w:t>
      </w:r>
      <w:hyperlink r:id="rId20" w:history="1">
        <w:r w:rsidR="007F2310" w:rsidRPr="00705A08">
          <w:rPr>
            <w:rStyle w:val="Hyperlink"/>
            <w:rFonts w:eastAsia="Verdana"/>
            <w:iCs/>
          </w:rPr>
          <w:t>GLP compliance: Non-clinical studies GLP compliance (annex to the cover letter)</w:t>
        </w:r>
      </w:hyperlink>
      <w:r w:rsidR="00705A08">
        <w:rPr>
          <w:rFonts w:eastAsia="Verdana"/>
          <w:iCs/>
        </w:rPr>
        <w:t>.</w:t>
      </w:r>
    </w:p>
    <w:p w14:paraId="2595D111" w14:textId="39AFEFD6" w:rsidR="004073FB" w:rsidRPr="00705A08" w:rsidRDefault="00705A08" w:rsidP="00AA5A66">
      <w:pPr>
        <w:pStyle w:val="No-numheading1Agency"/>
        <w:numPr>
          <w:ilvl w:val="0"/>
          <w:numId w:val="19"/>
        </w:numPr>
        <w:spacing w:before="0" w:after="140" w:line="280" w:lineRule="atLeast"/>
        <w15:collapsed/>
        <w:rPr>
          <w:sz w:val="18"/>
          <w:szCs w:val="18"/>
        </w:rPr>
      </w:pPr>
      <w:bookmarkStart w:id="1" w:name="_Ref231816399"/>
      <w:r w:rsidRPr="00705A08">
        <w:rPr>
          <w:sz w:val="18"/>
          <w:szCs w:val="18"/>
        </w:rPr>
        <w:t xml:space="preserve">Annex </w:t>
      </w:r>
      <w:r w:rsidRPr="00705A08">
        <w:rPr>
          <w:sz w:val="18"/>
          <w:szCs w:val="18"/>
        </w:rPr>
        <w:fldChar w:fldCharType="begin"/>
      </w:r>
      <w:r w:rsidRPr="00705A08">
        <w:rPr>
          <w:sz w:val="18"/>
          <w:szCs w:val="18"/>
        </w:rPr>
        <w:instrText xml:space="preserve"> SEQ Annex \* ARABIC </w:instrText>
      </w:r>
      <w:r w:rsidRPr="00705A08">
        <w:rPr>
          <w:sz w:val="18"/>
          <w:szCs w:val="18"/>
        </w:rPr>
        <w:fldChar w:fldCharType="separate"/>
      </w:r>
      <w:r w:rsidRPr="00705A08">
        <w:rPr>
          <w:noProof/>
          <w:sz w:val="18"/>
          <w:szCs w:val="18"/>
        </w:rPr>
        <w:t>8</w:t>
      </w:r>
      <w:r w:rsidRPr="00705A08">
        <w:rPr>
          <w:sz w:val="18"/>
          <w:szCs w:val="18"/>
        </w:rPr>
        <w:fldChar w:fldCharType="end"/>
      </w:r>
      <w:bookmarkEnd w:id="1"/>
      <w:r w:rsidRPr="00705A08">
        <w:rPr>
          <w:sz w:val="18"/>
          <w:szCs w:val="18"/>
        </w:rPr>
        <w:t xml:space="preserve">: </w:t>
      </w:r>
      <w:r w:rsidR="004073FB" w:rsidRPr="00AA5A66">
        <w:rPr>
          <w:sz w:val="18"/>
          <w:szCs w:val="18"/>
        </w:rPr>
        <w:t>Draft justification for new active substance reques</w:t>
      </w:r>
      <w:r w:rsidR="004073FB" w:rsidRPr="00705A08">
        <w:rPr>
          <w:sz w:val="18"/>
          <w:szCs w:val="18"/>
        </w:rPr>
        <w:t>t</w:t>
      </w:r>
      <w:r w:rsidR="004073FB" w:rsidRPr="00705A08">
        <w:rPr>
          <w:b w:val="0"/>
          <w:bCs w:val="0"/>
          <w:sz w:val="18"/>
          <w:szCs w:val="18"/>
        </w:rPr>
        <w:t>, if applicable</w:t>
      </w:r>
    </w:p>
    <w:p w14:paraId="6F24B99E" w14:textId="77777777" w:rsidR="00AA5A66" w:rsidRPr="00AA5A66" w:rsidRDefault="00705A08" w:rsidP="00AA5A66">
      <w:pPr>
        <w:pStyle w:val="No-numheading1Agency"/>
        <w:numPr>
          <w:ilvl w:val="0"/>
          <w:numId w:val="19"/>
        </w:numPr>
        <w:spacing w:before="0" w:after="140" w:line="280" w:lineRule="atLeast"/>
        <w15:collapsed/>
        <w:rPr>
          <w:sz w:val="18"/>
          <w:szCs w:val="18"/>
        </w:rPr>
      </w:pPr>
      <w:bookmarkStart w:id="2" w:name="_Ref231816377"/>
      <w:r w:rsidRPr="00705A08">
        <w:rPr>
          <w:sz w:val="18"/>
          <w:szCs w:val="18"/>
        </w:rPr>
        <w:t xml:space="preserve">Annex </w:t>
      </w:r>
      <w:r w:rsidRPr="00705A08">
        <w:rPr>
          <w:sz w:val="18"/>
          <w:szCs w:val="18"/>
        </w:rPr>
        <w:fldChar w:fldCharType="begin"/>
      </w:r>
      <w:r w:rsidRPr="00705A08">
        <w:rPr>
          <w:sz w:val="18"/>
          <w:szCs w:val="18"/>
        </w:rPr>
        <w:instrText xml:space="preserve"> SEQ Annex \* ARABIC </w:instrText>
      </w:r>
      <w:r w:rsidRPr="00705A08">
        <w:rPr>
          <w:sz w:val="18"/>
          <w:szCs w:val="18"/>
        </w:rPr>
        <w:fldChar w:fldCharType="separate"/>
      </w:r>
      <w:r w:rsidRPr="00705A08">
        <w:rPr>
          <w:noProof/>
          <w:sz w:val="18"/>
          <w:szCs w:val="18"/>
        </w:rPr>
        <w:t>9</w:t>
      </w:r>
      <w:r w:rsidRPr="00705A08">
        <w:rPr>
          <w:sz w:val="18"/>
          <w:szCs w:val="18"/>
        </w:rPr>
        <w:fldChar w:fldCharType="end"/>
      </w:r>
      <w:bookmarkEnd w:id="2"/>
      <w:r w:rsidRPr="00705A08">
        <w:rPr>
          <w:sz w:val="18"/>
          <w:szCs w:val="18"/>
        </w:rPr>
        <w:t>:</w:t>
      </w:r>
      <w:r w:rsidRPr="00AA5A66">
        <w:rPr>
          <w:sz w:val="18"/>
          <w:szCs w:val="18"/>
        </w:rPr>
        <w:t xml:space="preserve"> </w:t>
      </w:r>
      <w:r w:rsidR="004073FB" w:rsidRPr="00AA5A66">
        <w:rPr>
          <w:sz w:val="18"/>
          <w:szCs w:val="18"/>
        </w:rPr>
        <w:t>Draft justification of accelerated assessment</w:t>
      </w:r>
      <w:r w:rsidR="00146307" w:rsidRPr="00AA5A66">
        <w:rPr>
          <w:sz w:val="18"/>
          <w:szCs w:val="18"/>
        </w:rPr>
        <w:t xml:space="preserve"> request</w:t>
      </w:r>
      <w:r w:rsidR="004073FB" w:rsidRPr="00705A08">
        <w:rPr>
          <w:b w:val="0"/>
          <w:bCs w:val="0"/>
          <w:sz w:val="18"/>
          <w:szCs w:val="18"/>
        </w:rPr>
        <w:t>, if applicable</w:t>
      </w:r>
      <w:r w:rsidR="00146307" w:rsidRPr="00705A08">
        <w:rPr>
          <w:b w:val="0"/>
          <w:bCs w:val="0"/>
          <w:sz w:val="18"/>
          <w:szCs w:val="18"/>
        </w:rPr>
        <w:t xml:space="preserve"> </w:t>
      </w:r>
    </w:p>
    <w:p w14:paraId="3EF0810D" w14:textId="1967EF61" w:rsidR="004073FB" w:rsidRPr="00705A08" w:rsidRDefault="004073FB" w:rsidP="0045085E">
      <w:pPr>
        <w:pStyle w:val="ListParagraph"/>
        <w:numPr>
          <w:ilvl w:val="0"/>
          <w:numId w:val="31"/>
        </w:numPr>
        <w:spacing w:after="120" w:line="240" w:lineRule="atLeast"/>
        <w:ind w:left="714" w:hanging="357"/>
        <w:contextualSpacing w:val="0"/>
      </w:pPr>
      <w:r w:rsidRPr="00705A08">
        <w:t xml:space="preserve">i.e. draft </w:t>
      </w:r>
      <w:hyperlink r:id="rId21">
        <w:r w:rsidRPr="000E5BC0">
          <w:rPr>
            <w:color w:val="1F497D" w:themeColor="text2"/>
            <w:u w:val="single"/>
          </w:rPr>
          <w:t>briefing note</w:t>
        </w:r>
      </w:hyperlink>
      <w:r w:rsidRPr="00705A08">
        <w:t>,  information required for early identification of a need for pre-authorisation GCP</w:t>
      </w:r>
      <w:r w:rsidR="00FF7A86" w:rsidRPr="00705A08">
        <w:t xml:space="preserve"> </w:t>
      </w:r>
      <w:r w:rsidRPr="00705A08">
        <w:t xml:space="preserve">and GMP inspections – Please refer to </w:t>
      </w:r>
      <w:hyperlink r:id="rId22" w:history="1">
        <w:r w:rsidRPr="0045085E">
          <w:t>EMA accelerated-assessment</w:t>
        </w:r>
      </w:hyperlink>
    </w:p>
    <w:p w14:paraId="150753A8" w14:textId="08A32230" w:rsidR="00AE7C0E" w:rsidRPr="00705A08" w:rsidRDefault="00705A08" w:rsidP="00705A08">
      <w:pPr>
        <w:pStyle w:val="No-numheading1Agency"/>
        <w:numPr>
          <w:ilvl w:val="0"/>
          <w:numId w:val="19"/>
        </w:numPr>
        <w:spacing w:before="0" w:after="140" w:line="280" w:lineRule="atLeast"/>
        <w:rPr>
          <w:sz w:val="18"/>
          <w:szCs w:val="18"/>
        </w:rPr>
      </w:pPr>
      <w:bookmarkStart w:id="3" w:name="_Ref231816442"/>
      <w:r w:rsidRPr="00705A08">
        <w:rPr>
          <w:sz w:val="18"/>
          <w:szCs w:val="18"/>
        </w:rPr>
        <w:t xml:space="preserve">Annex </w:t>
      </w:r>
      <w:r w:rsidRPr="00705A08">
        <w:rPr>
          <w:sz w:val="18"/>
          <w:szCs w:val="18"/>
        </w:rPr>
        <w:fldChar w:fldCharType="begin"/>
      </w:r>
      <w:r w:rsidRPr="00705A08">
        <w:rPr>
          <w:sz w:val="18"/>
          <w:szCs w:val="18"/>
        </w:rPr>
        <w:instrText xml:space="preserve"> SEQ Annex \* ARABIC </w:instrText>
      </w:r>
      <w:r w:rsidRPr="00705A08">
        <w:rPr>
          <w:sz w:val="18"/>
          <w:szCs w:val="18"/>
        </w:rPr>
        <w:fldChar w:fldCharType="separate"/>
      </w:r>
      <w:r w:rsidRPr="00705A08">
        <w:rPr>
          <w:noProof/>
          <w:sz w:val="18"/>
          <w:szCs w:val="18"/>
        </w:rPr>
        <w:t>10</w:t>
      </w:r>
      <w:r w:rsidRPr="00705A08">
        <w:rPr>
          <w:sz w:val="18"/>
          <w:szCs w:val="18"/>
        </w:rPr>
        <w:fldChar w:fldCharType="end"/>
      </w:r>
      <w:bookmarkEnd w:id="3"/>
      <w:r w:rsidRPr="00705A08">
        <w:rPr>
          <w:sz w:val="18"/>
          <w:szCs w:val="18"/>
        </w:rPr>
        <w:t xml:space="preserve">: </w:t>
      </w:r>
      <w:r w:rsidR="00AE7C0E" w:rsidRPr="009B1E82">
        <w:rPr>
          <w:sz w:val="18"/>
          <w:szCs w:val="18"/>
        </w:rPr>
        <w:t xml:space="preserve">Draft justification related to </w:t>
      </w:r>
      <w:r w:rsidR="00AE7C0E" w:rsidRPr="00705A08">
        <w:rPr>
          <w:sz w:val="18"/>
          <w:szCs w:val="18"/>
        </w:rPr>
        <w:t>specific requirements for the types of application</w:t>
      </w:r>
      <w:r w:rsidR="009F1D1A" w:rsidRPr="00705A08">
        <w:rPr>
          <w:b w:val="0"/>
          <w:bCs w:val="0"/>
          <w:sz w:val="18"/>
          <w:szCs w:val="18"/>
        </w:rPr>
        <w:t xml:space="preserve"> e.g. bibliographical</w:t>
      </w:r>
      <w:r w:rsidR="00C44F19">
        <w:rPr>
          <w:b w:val="0"/>
          <w:bCs w:val="0"/>
          <w:sz w:val="18"/>
          <w:szCs w:val="18"/>
        </w:rPr>
        <w:t>/well-established use</w:t>
      </w:r>
      <w:r w:rsidR="009F1D1A" w:rsidRPr="00705A08">
        <w:rPr>
          <w:b w:val="0"/>
          <w:bCs w:val="0"/>
          <w:sz w:val="18"/>
          <w:szCs w:val="18"/>
        </w:rPr>
        <w:t>, abridged</w:t>
      </w:r>
      <w:r w:rsidR="00E957AF">
        <w:rPr>
          <w:b w:val="0"/>
          <w:bCs w:val="0"/>
          <w:sz w:val="18"/>
          <w:szCs w:val="18"/>
        </w:rPr>
        <w:t xml:space="preserve"> (</w:t>
      </w:r>
      <w:r w:rsidR="009F1D1A" w:rsidRPr="00705A08">
        <w:rPr>
          <w:b w:val="0"/>
          <w:bCs w:val="0"/>
          <w:sz w:val="18"/>
          <w:szCs w:val="18"/>
        </w:rPr>
        <w:t>generic, hybrid or biosimilar applications</w:t>
      </w:r>
      <w:r w:rsidR="00E957AF">
        <w:rPr>
          <w:b w:val="0"/>
          <w:bCs w:val="0"/>
          <w:sz w:val="18"/>
          <w:szCs w:val="18"/>
        </w:rPr>
        <w:t>)</w:t>
      </w:r>
      <w:r w:rsidR="009F1D1A" w:rsidRPr="009F1D1A">
        <w:rPr>
          <w:b w:val="0"/>
          <w:bCs w:val="0"/>
          <w:sz w:val="18"/>
          <w:szCs w:val="18"/>
        </w:rPr>
        <w:t>,</w:t>
      </w:r>
      <w:r w:rsidR="009F1D1A" w:rsidRPr="00705A08">
        <w:rPr>
          <w:b w:val="0"/>
          <w:bCs w:val="0"/>
          <w:sz w:val="18"/>
          <w:szCs w:val="18"/>
        </w:rPr>
        <w:t xml:space="preserve"> exceptional circumstances</w:t>
      </w:r>
      <w:r w:rsidR="009B1E82">
        <w:rPr>
          <w:b w:val="0"/>
          <w:bCs w:val="0"/>
          <w:sz w:val="18"/>
          <w:szCs w:val="18"/>
        </w:rPr>
        <w:t xml:space="preserve"> or </w:t>
      </w:r>
      <w:r w:rsidR="009F1D1A" w:rsidRPr="00705A08">
        <w:rPr>
          <w:b w:val="0"/>
          <w:bCs w:val="0"/>
          <w:sz w:val="18"/>
          <w:szCs w:val="18"/>
        </w:rPr>
        <w:t>conditional marketing authorisation, as applicable</w:t>
      </w:r>
    </w:p>
    <w:p w14:paraId="00380188" w14:textId="5018A5AF" w:rsidR="001C39EB" w:rsidRPr="00705A08" w:rsidRDefault="00705A08" w:rsidP="00835EFB">
      <w:pPr>
        <w:pStyle w:val="No-numheading1Agency"/>
        <w:numPr>
          <w:ilvl w:val="0"/>
          <w:numId w:val="19"/>
        </w:numPr>
        <w:spacing w:before="0" w:after="140" w:line="280" w:lineRule="atLeast"/>
        <w15:collapsed/>
        <w:rPr>
          <w:sz w:val="18"/>
          <w:szCs w:val="18"/>
        </w:rPr>
      </w:pPr>
      <w:r w:rsidRPr="00705A08">
        <w:rPr>
          <w:sz w:val="18"/>
          <w:szCs w:val="18"/>
        </w:rPr>
        <w:t xml:space="preserve">Annex </w:t>
      </w:r>
      <w:r w:rsidRPr="00705A08">
        <w:rPr>
          <w:sz w:val="18"/>
          <w:szCs w:val="18"/>
        </w:rPr>
        <w:fldChar w:fldCharType="begin"/>
      </w:r>
      <w:r w:rsidRPr="00705A08">
        <w:rPr>
          <w:sz w:val="18"/>
          <w:szCs w:val="18"/>
        </w:rPr>
        <w:instrText xml:space="preserve"> SEQ Annex \* ARABIC </w:instrText>
      </w:r>
      <w:r w:rsidRPr="00705A08">
        <w:rPr>
          <w:sz w:val="18"/>
          <w:szCs w:val="18"/>
        </w:rPr>
        <w:fldChar w:fldCharType="separate"/>
      </w:r>
      <w:r w:rsidR="004F0CBC">
        <w:rPr>
          <w:noProof/>
          <w:sz w:val="18"/>
          <w:szCs w:val="18"/>
        </w:rPr>
        <w:t>11</w:t>
      </w:r>
      <w:r w:rsidRPr="00705A08">
        <w:rPr>
          <w:sz w:val="18"/>
          <w:szCs w:val="18"/>
        </w:rPr>
        <w:fldChar w:fldCharType="end"/>
      </w:r>
      <w:r w:rsidRPr="00705A08">
        <w:rPr>
          <w:sz w:val="18"/>
          <w:szCs w:val="18"/>
        </w:rPr>
        <w:t xml:space="preserve">: </w:t>
      </w:r>
      <w:r w:rsidR="00DA65A5" w:rsidRPr="004E12D7">
        <w:rPr>
          <w:sz w:val="18"/>
          <w:szCs w:val="18"/>
        </w:rPr>
        <w:t xml:space="preserve">Copies </w:t>
      </w:r>
      <w:r w:rsidR="00487CF1" w:rsidRPr="004E12D7">
        <w:rPr>
          <w:sz w:val="18"/>
          <w:szCs w:val="18"/>
        </w:rPr>
        <w:t xml:space="preserve">of </w:t>
      </w:r>
      <w:r w:rsidR="00467951" w:rsidRPr="004E12D7">
        <w:rPr>
          <w:sz w:val="18"/>
          <w:szCs w:val="18"/>
        </w:rPr>
        <w:t xml:space="preserve">relevant CHMP and NCA </w:t>
      </w:r>
      <w:r w:rsidR="00487CF1" w:rsidRPr="004E12D7">
        <w:rPr>
          <w:sz w:val="18"/>
          <w:szCs w:val="18"/>
        </w:rPr>
        <w:t xml:space="preserve">scientific </w:t>
      </w:r>
      <w:r w:rsidR="00467951" w:rsidRPr="004E12D7">
        <w:rPr>
          <w:sz w:val="18"/>
          <w:szCs w:val="18"/>
        </w:rPr>
        <w:t>advice</w:t>
      </w:r>
      <w:r w:rsidR="00487CF1" w:rsidRPr="00705A08">
        <w:rPr>
          <w:b w:val="0"/>
          <w:bCs w:val="0"/>
          <w:sz w:val="18"/>
          <w:szCs w:val="18"/>
        </w:rPr>
        <w:t xml:space="preserve">, </w:t>
      </w:r>
      <w:r w:rsidR="00386018" w:rsidRPr="00705A08">
        <w:rPr>
          <w:b w:val="0"/>
          <w:bCs w:val="0"/>
          <w:sz w:val="18"/>
          <w:szCs w:val="18"/>
        </w:rPr>
        <w:t xml:space="preserve">ATMP certification and </w:t>
      </w:r>
      <w:r w:rsidR="00487CF1" w:rsidRPr="00705A08">
        <w:rPr>
          <w:b w:val="0"/>
          <w:bCs w:val="0"/>
          <w:sz w:val="18"/>
          <w:szCs w:val="18"/>
        </w:rPr>
        <w:t>classification</w:t>
      </w:r>
      <w:r w:rsidR="00467951" w:rsidRPr="00705A08">
        <w:rPr>
          <w:b w:val="0"/>
          <w:bCs w:val="0"/>
          <w:sz w:val="18"/>
          <w:szCs w:val="18"/>
        </w:rPr>
        <w:t>, where</w:t>
      </w:r>
      <w:r w:rsidR="00AE4A7E" w:rsidRPr="00705A08">
        <w:rPr>
          <w:b w:val="0"/>
          <w:bCs w:val="0"/>
          <w:sz w:val="18"/>
          <w:szCs w:val="18"/>
        </w:rPr>
        <w:t xml:space="preserve"> applicable</w:t>
      </w:r>
    </w:p>
    <w:p w14:paraId="341C0B6B" w14:textId="47BF00A0" w:rsidR="00487CF1" w:rsidRPr="00705A08" w:rsidRDefault="00705A08" w:rsidP="00835EFB">
      <w:pPr>
        <w:pStyle w:val="No-numheading1Agency"/>
        <w:numPr>
          <w:ilvl w:val="0"/>
          <w:numId w:val="19"/>
        </w:numPr>
        <w:spacing w:before="0" w:after="140" w:line="280" w:lineRule="atLeast"/>
        <w15:collapsed/>
        <w:rPr>
          <w:sz w:val="18"/>
          <w:szCs w:val="18"/>
        </w:rPr>
      </w:pPr>
      <w:r w:rsidRPr="00D947E0">
        <w:rPr>
          <w:sz w:val="18"/>
          <w:szCs w:val="18"/>
        </w:rPr>
        <w:t xml:space="preserve">Annex </w:t>
      </w:r>
      <w:r w:rsidRPr="00D947E0">
        <w:rPr>
          <w:b w:val="0"/>
        </w:rPr>
        <w:fldChar w:fldCharType="begin"/>
      </w:r>
      <w:r w:rsidRPr="0074341A">
        <w:rPr>
          <w:sz w:val="18"/>
          <w:szCs w:val="18"/>
          <w:highlight w:val="yellow"/>
        </w:rPr>
        <w:instrText xml:space="preserve"> SEQ Annex \* ARABIC </w:instrText>
      </w:r>
      <w:r w:rsidRPr="00D947E0">
        <w:rPr>
          <w:b w:val="0"/>
        </w:rPr>
        <w:fldChar w:fldCharType="separate"/>
      </w:r>
      <w:r w:rsidR="00D365FC" w:rsidRPr="00D947E0">
        <w:rPr>
          <w:noProof/>
          <w:sz w:val="18"/>
          <w:szCs w:val="18"/>
        </w:rPr>
        <w:t>12</w:t>
      </w:r>
      <w:r w:rsidRPr="00D947E0">
        <w:rPr>
          <w:b w:val="0"/>
        </w:rPr>
        <w:fldChar w:fldCharType="end"/>
      </w:r>
      <w:r w:rsidR="00487CF1" w:rsidRPr="00D947E0">
        <w:rPr>
          <w:b w:val="0"/>
          <w:sz w:val="18"/>
          <w:szCs w:val="18"/>
        </w:rPr>
        <w:t>:</w:t>
      </w:r>
      <w:r w:rsidR="00487CF1" w:rsidRPr="00705A08">
        <w:rPr>
          <w:b w:val="0"/>
          <w:bCs w:val="0"/>
          <w:sz w:val="18"/>
          <w:szCs w:val="18"/>
        </w:rPr>
        <w:t xml:space="preserve"> </w:t>
      </w:r>
      <w:r w:rsidR="0074099F" w:rsidRPr="002C52B2">
        <w:rPr>
          <w:sz w:val="18"/>
          <w:szCs w:val="18"/>
        </w:rPr>
        <w:t>Copies</w:t>
      </w:r>
      <w:r w:rsidR="00487CF1" w:rsidRPr="002C52B2">
        <w:rPr>
          <w:sz w:val="18"/>
          <w:szCs w:val="18"/>
        </w:rPr>
        <w:t xml:space="preserve"> of any other early EMA </w:t>
      </w:r>
      <w:r w:rsidR="0074099F" w:rsidRPr="002C52B2">
        <w:rPr>
          <w:sz w:val="18"/>
          <w:szCs w:val="18"/>
        </w:rPr>
        <w:t>interactions</w:t>
      </w:r>
      <w:r w:rsidR="0074099F" w:rsidRPr="00705A08">
        <w:rPr>
          <w:b w:val="0"/>
          <w:bCs w:val="0"/>
          <w:sz w:val="18"/>
          <w:szCs w:val="18"/>
        </w:rPr>
        <w:t xml:space="preserve"> or communications</w:t>
      </w:r>
      <w:r w:rsidR="00D47F02">
        <w:rPr>
          <w:b w:val="0"/>
          <w:bCs w:val="0"/>
          <w:sz w:val="18"/>
          <w:szCs w:val="18"/>
        </w:rPr>
        <w:t xml:space="preserve"> </w:t>
      </w:r>
      <w:r w:rsidR="00487CF1" w:rsidRPr="00705A08">
        <w:rPr>
          <w:b w:val="0"/>
          <w:bCs w:val="0"/>
          <w:sz w:val="18"/>
          <w:szCs w:val="18"/>
        </w:rPr>
        <w:t xml:space="preserve">such as SME </w:t>
      </w:r>
      <w:r w:rsidR="0074099F" w:rsidRPr="00705A08">
        <w:rPr>
          <w:b w:val="0"/>
          <w:bCs w:val="0"/>
          <w:sz w:val="18"/>
          <w:szCs w:val="18"/>
        </w:rPr>
        <w:t xml:space="preserve">input, </w:t>
      </w:r>
      <w:r w:rsidR="00487CF1" w:rsidRPr="00705A08">
        <w:rPr>
          <w:b w:val="0"/>
          <w:bCs w:val="0"/>
          <w:sz w:val="18"/>
          <w:szCs w:val="18"/>
        </w:rPr>
        <w:t xml:space="preserve">RA </w:t>
      </w:r>
      <w:r w:rsidR="0074099F" w:rsidRPr="00705A08">
        <w:rPr>
          <w:b w:val="0"/>
          <w:bCs w:val="0"/>
          <w:sz w:val="18"/>
          <w:szCs w:val="18"/>
        </w:rPr>
        <w:t>advice</w:t>
      </w:r>
      <w:r w:rsidR="00487CF1" w:rsidRPr="00705A08">
        <w:rPr>
          <w:b w:val="0"/>
          <w:bCs w:val="0"/>
          <w:sz w:val="18"/>
          <w:szCs w:val="18"/>
        </w:rPr>
        <w:t xml:space="preserve">, ITF </w:t>
      </w:r>
      <w:r w:rsidR="0074099F" w:rsidRPr="00705A08">
        <w:rPr>
          <w:b w:val="0"/>
          <w:bCs w:val="0"/>
          <w:sz w:val="18"/>
          <w:szCs w:val="18"/>
        </w:rPr>
        <w:t xml:space="preserve">meeting </w:t>
      </w:r>
      <w:r w:rsidR="00487CF1" w:rsidRPr="00705A08">
        <w:rPr>
          <w:b w:val="0"/>
          <w:bCs w:val="0"/>
          <w:sz w:val="18"/>
          <w:szCs w:val="18"/>
        </w:rPr>
        <w:t xml:space="preserve">minutes, </w:t>
      </w:r>
      <w:r w:rsidR="0074099F" w:rsidRPr="00705A08">
        <w:rPr>
          <w:b w:val="0"/>
          <w:bCs w:val="0"/>
          <w:sz w:val="18"/>
          <w:szCs w:val="18"/>
        </w:rPr>
        <w:t>orphan designation advice,</w:t>
      </w:r>
      <w:r w:rsidR="00487CF1" w:rsidRPr="00705A08">
        <w:rPr>
          <w:b w:val="0"/>
          <w:bCs w:val="0"/>
          <w:sz w:val="18"/>
          <w:szCs w:val="18"/>
        </w:rPr>
        <w:t xml:space="preserve"> or paediatric </w:t>
      </w:r>
      <w:r w:rsidR="0074099F" w:rsidRPr="00705A08">
        <w:rPr>
          <w:b w:val="0"/>
          <w:bCs w:val="0"/>
          <w:sz w:val="18"/>
          <w:szCs w:val="18"/>
        </w:rPr>
        <w:t>advice</w:t>
      </w:r>
    </w:p>
    <w:p w14:paraId="1C3D715A" w14:textId="0FAFFBCC" w:rsidR="00CE3166" w:rsidRPr="00705A08" w:rsidRDefault="00705A08" w:rsidP="00835EFB">
      <w:pPr>
        <w:pStyle w:val="No-numheading1Agency"/>
        <w:numPr>
          <w:ilvl w:val="0"/>
          <w:numId w:val="19"/>
        </w:numPr>
        <w:spacing w:before="0" w:after="140" w:line="280" w:lineRule="atLeast"/>
        <w15:collapsed/>
        <w:rPr>
          <w:sz w:val="18"/>
          <w:szCs w:val="18"/>
        </w:rPr>
      </w:pPr>
      <w:r w:rsidRPr="00A328D4">
        <w:rPr>
          <w:sz w:val="18"/>
          <w:szCs w:val="18"/>
        </w:rPr>
        <w:t xml:space="preserve">Annex </w:t>
      </w:r>
      <w:r w:rsidRPr="00A328D4">
        <w:rPr>
          <w:sz w:val="18"/>
          <w:szCs w:val="18"/>
        </w:rPr>
        <w:fldChar w:fldCharType="begin"/>
      </w:r>
      <w:r w:rsidRPr="0074341A">
        <w:rPr>
          <w:sz w:val="18"/>
          <w:szCs w:val="18"/>
          <w:highlight w:val="yellow"/>
        </w:rPr>
        <w:instrText xml:space="preserve"> SEQ Annex \* ARABIC </w:instrText>
      </w:r>
      <w:r w:rsidRPr="00A328D4">
        <w:rPr>
          <w:sz w:val="18"/>
          <w:szCs w:val="18"/>
        </w:rPr>
        <w:fldChar w:fldCharType="separate"/>
      </w:r>
      <w:r w:rsidR="00A328D4" w:rsidRPr="00A328D4">
        <w:rPr>
          <w:noProof/>
          <w:sz w:val="18"/>
          <w:szCs w:val="18"/>
        </w:rPr>
        <w:t>13</w:t>
      </w:r>
      <w:r w:rsidRPr="00A328D4">
        <w:rPr>
          <w:sz w:val="18"/>
          <w:szCs w:val="18"/>
        </w:rPr>
        <w:fldChar w:fldCharType="end"/>
      </w:r>
      <w:r w:rsidRPr="00705A08">
        <w:rPr>
          <w:sz w:val="18"/>
          <w:szCs w:val="18"/>
        </w:rPr>
        <w:t xml:space="preserve">: </w:t>
      </w:r>
      <w:r w:rsidR="006324F2" w:rsidRPr="004E12D7">
        <w:rPr>
          <w:sz w:val="18"/>
          <w:szCs w:val="18"/>
        </w:rPr>
        <w:t>Draft justification for requesting a</w:t>
      </w:r>
      <w:r w:rsidR="0043513D" w:rsidRPr="004E12D7">
        <w:rPr>
          <w:sz w:val="18"/>
          <w:szCs w:val="18"/>
        </w:rPr>
        <w:t>n</w:t>
      </w:r>
      <w:r w:rsidR="006324F2" w:rsidRPr="004E12D7">
        <w:rPr>
          <w:sz w:val="18"/>
          <w:szCs w:val="18"/>
        </w:rPr>
        <w:t xml:space="preserve"> </w:t>
      </w:r>
      <w:r w:rsidR="00DE405B" w:rsidRPr="004E12D7">
        <w:rPr>
          <w:sz w:val="18"/>
          <w:szCs w:val="18"/>
        </w:rPr>
        <w:t>additional year of marketing protection</w:t>
      </w:r>
      <w:r w:rsidR="00DE405B">
        <w:rPr>
          <w:b w:val="0"/>
          <w:bCs w:val="0"/>
          <w:sz w:val="18"/>
          <w:szCs w:val="18"/>
        </w:rPr>
        <w:t xml:space="preserve"> (so called </w:t>
      </w:r>
      <w:r w:rsidR="006324F2" w:rsidRPr="00705A08">
        <w:rPr>
          <w:b w:val="0"/>
          <w:bCs w:val="0"/>
          <w:sz w:val="18"/>
          <w:szCs w:val="18"/>
        </w:rPr>
        <w:t>"+1 year”</w:t>
      </w:r>
      <w:r w:rsidR="00DE405B">
        <w:rPr>
          <w:b w:val="0"/>
          <w:bCs w:val="0"/>
          <w:sz w:val="18"/>
          <w:szCs w:val="18"/>
        </w:rPr>
        <w:t>)</w:t>
      </w:r>
      <w:r w:rsidR="006324F2" w:rsidRPr="00705A08">
        <w:rPr>
          <w:b w:val="0"/>
          <w:bCs w:val="0"/>
          <w:sz w:val="18"/>
          <w:szCs w:val="18"/>
        </w:rPr>
        <w:t xml:space="preserve"> for a new indication or for a legal status switch</w:t>
      </w:r>
      <w:r w:rsidR="00085BB5" w:rsidRPr="00705A08">
        <w:rPr>
          <w:b w:val="0"/>
          <w:bCs w:val="0"/>
          <w:sz w:val="18"/>
          <w:szCs w:val="18"/>
        </w:rPr>
        <w:t>, if applicable</w:t>
      </w:r>
    </w:p>
    <w:p w14:paraId="152F3980" w14:textId="77777777" w:rsidR="00CE3166" w:rsidRDefault="00CE3166" w:rsidP="00925346">
      <w:pPr>
        <w:pStyle w:val="No-numheading1Agency"/>
        <w:spacing w:before="0" w:after="140" w:line="280" w:lineRule="atLeast"/>
        <w:rPr>
          <w:highlight w:val="yellow"/>
        </w:rPr>
      </w:pPr>
      <w:r>
        <w:br w:type="page"/>
      </w:r>
    </w:p>
    <w:p w14:paraId="47AEE042" w14:textId="0BF01A57" w:rsidR="008B3D0E" w:rsidRPr="00925346" w:rsidRDefault="00E102BE" w:rsidP="00925346">
      <w:pPr>
        <w:pStyle w:val="No-numheading1Agency"/>
        <w:spacing w:before="0" w:after="140" w:line="280" w:lineRule="atLeast"/>
        <w:rPr>
          <w:b w:val="0"/>
          <w:bCs w:val="0"/>
          <w:sz w:val="18"/>
          <w:szCs w:val="18"/>
          <w:highlight w:val="yellow"/>
        </w:rPr>
      </w:pPr>
      <w:r w:rsidRPr="00B51280">
        <w:lastRenderedPageBreak/>
        <w:t>B</w:t>
      </w:r>
      <w:r w:rsidR="00615E5F" w:rsidRPr="00B51280">
        <w:t>. Pr</w:t>
      </w:r>
      <w:r w:rsidR="0090739C" w:rsidRPr="00B51280">
        <w:t xml:space="preserve">ocedural and regulatory information </w:t>
      </w:r>
      <w:r w:rsidR="0090739C" w:rsidRPr="00B51280" w:rsidDel="00FB7AF0">
        <w:t>about</w:t>
      </w:r>
      <w:r w:rsidR="0090739C" w:rsidRPr="00B51280">
        <w:t xml:space="preserve"> the product </w:t>
      </w:r>
    </w:p>
    <w:p w14:paraId="77D85015" w14:textId="402B660D" w:rsidR="002845FC" w:rsidRPr="00B51280" w:rsidRDefault="00951E24" w:rsidP="000F0AB2">
      <w:pPr>
        <w:pStyle w:val="DocsubtitleAgency"/>
        <w:spacing w:after="180" w:line="280" w:lineRule="atLeast"/>
        <w:rPr>
          <w:sz w:val="18"/>
          <w:szCs w:val="18"/>
        </w:rPr>
      </w:pPr>
      <w:r w:rsidRPr="00B51280">
        <w:rPr>
          <w:sz w:val="18"/>
          <w:szCs w:val="18"/>
        </w:rPr>
        <w:t>This section must be fully completed.</w:t>
      </w:r>
    </w:p>
    <w:tbl>
      <w:tblPr>
        <w:tblStyle w:val="TablegridAgencyblack1"/>
        <w:tblW w:w="5000" w:type="pct"/>
        <w:tblLayout w:type="fixed"/>
        <w:tblLook w:val="05E0" w:firstRow="1" w:lastRow="1" w:firstColumn="1" w:lastColumn="1" w:noHBand="0" w:noVBand="1"/>
      </w:tblPr>
      <w:tblGrid>
        <w:gridCol w:w="2830"/>
        <w:gridCol w:w="6573"/>
      </w:tblGrid>
      <w:tr w:rsidR="006168DD" w:rsidRPr="00B51280" w14:paraId="78EE9462" w14:textId="77777777" w:rsidTr="754F1B4C">
        <w:trPr>
          <w:cnfStyle w:val="100000000000" w:firstRow="1" w:lastRow="0" w:firstColumn="0" w:lastColumn="0" w:oddVBand="0" w:evenVBand="0" w:oddHBand="0" w:evenHBand="0" w:firstRowFirstColumn="0" w:firstRowLastColumn="0" w:lastRowFirstColumn="0" w:lastRowLastColumn="0"/>
          <w:trHeight w:val="425"/>
          <w:tblHeader w:val="0"/>
        </w:trPr>
        <w:tc>
          <w:tcPr>
            <w:tcW w:w="5000" w:type="pct"/>
            <w:gridSpan w:val="2"/>
          </w:tcPr>
          <w:p w14:paraId="5813569C" w14:textId="6DF70599" w:rsidR="006168DD" w:rsidRPr="00B51280" w:rsidRDefault="006168DD" w:rsidP="00844B0B">
            <w:pPr>
              <w:spacing w:after="120" w:line="240" w:lineRule="exact"/>
              <w:rPr>
                <w:rFonts w:cs="Verdana"/>
              </w:rPr>
            </w:pPr>
            <w:r w:rsidRPr="00B51280">
              <w:rPr>
                <w:rFonts w:cs="Verdana"/>
              </w:rPr>
              <w:t xml:space="preserve">Information about the </w:t>
            </w:r>
            <w:r w:rsidR="00D63C62" w:rsidRPr="00B51280">
              <w:rPr>
                <w:rFonts w:cs="Verdana"/>
              </w:rPr>
              <w:t xml:space="preserve">medicinal </w:t>
            </w:r>
            <w:r w:rsidRPr="00B51280">
              <w:rPr>
                <w:rFonts w:cs="Verdana"/>
              </w:rPr>
              <w:t>product</w:t>
            </w:r>
          </w:p>
        </w:tc>
      </w:tr>
      <w:tr w:rsidR="006168DD" w:rsidRPr="00B51280" w14:paraId="3FEC3083" w14:textId="77777777" w:rsidTr="754F1B4C">
        <w:trPr>
          <w:trHeight w:val="425"/>
        </w:trPr>
        <w:tc>
          <w:tcPr>
            <w:tcW w:w="1505" w:type="pct"/>
          </w:tcPr>
          <w:p w14:paraId="2C85E42D" w14:textId="113E3251" w:rsidR="006168DD" w:rsidRPr="00B51280" w:rsidRDefault="006168DD" w:rsidP="00844B0B">
            <w:pPr>
              <w:spacing w:after="120" w:line="240" w:lineRule="exact"/>
              <w:rPr>
                <w:rFonts w:cs="Verdana"/>
              </w:rPr>
            </w:pPr>
            <w:r w:rsidRPr="00B51280">
              <w:rPr>
                <w:rFonts w:cs="Verdana"/>
              </w:rPr>
              <w:t>Proposed invented name</w:t>
            </w:r>
          </w:p>
        </w:tc>
        <w:tc>
          <w:tcPr>
            <w:tcW w:w="3495" w:type="pct"/>
          </w:tcPr>
          <w:p w14:paraId="278F4F91" w14:textId="157AFFEA" w:rsidR="006168DD" w:rsidRPr="00B51280" w:rsidRDefault="006168DD" w:rsidP="00AE0360">
            <w:pPr>
              <w:spacing w:after="120" w:line="240" w:lineRule="exact"/>
              <w:rPr>
                <w:rFonts w:cs="Verdana"/>
              </w:rPr>
            </w:pPr>
          </w:p>
        </w:tc>
      </w:tr>
      <w:tr w:rsidR="008B3D0E" w:rsidRPr="00B51280" w14:paraId="43DF3967" w14:textId="77777777" w:rsidTr="754F1B4C">
        <w:trPr>
          <w:trHeight w:val="425"/>
        </w:trPr>
        <w:tc>
          <w:tcPr>
            <w:tcW w:w="1505" w:type="pct"/>
          </w:tcPr>
          <w:p w14:paraId="73BF5B26" w14:textId="6B69B813" w:rsidR="008B3D0E" w:rsidRPr="00B51280" w:rsidRDefault="008B3D0E" w:rsidP="00844B0B">
            <w:pPr>
              <w:spacing w:after="120" w:line="240" w:lineRule="exact"/>
              <w:rPr>
                <w:rFonts w:cs="Verdana"/>
              </w:rPr>
            </w:pPr>
            <w:r w:rsidRPr="00B51280">
              <w:rPr>
                <w:rFonts w:cs="Verdana"/>
              </w:rPr>
              <w:t>INN or common name of the active substance</w:t>
            </w:r>
          </w:p>
        </w:tc>
        <w:tc>
          <w:tcPr>
            <w:tcW w:w="3495" w:type="pct"/>
          </w:tcPr>
          <w:p w14:paraId="0F18C236" w14:textId="08142B47" w:rsidR="008B3D0E" w:rsidRPr="00B51280" w:rsidRDefault="008B3D0E" w:rsidP="00AE0360">
            <w:pPr>
              <w:spacing w:after="120" w:line="240" w:lineRule="exact"/>
              <w:rPr>
                <w:rFonts w:cs="Verdana"/>
              </w:rPr>
            </w:pPr>
          </w:p>
        </w:tc>
      </w:tr>
      <w:tr w:rsidR="008B3D0E" w:rsidRPr="00B51280" w14:paraId="27CB7570" w14:textId="77777777" w:rsidTr="754F1B4C">
        <w:trPr>
          <w:trHeight w:val="425"/>
        </w:trPr>
        <w:tc>
          <w:tcPr>
            <w:tcW w:w="1505" w:type="pct"/>
          </w:tcPr>
          <w:p w14:paraId="65AA0F90" w14:textId="6B601B29" w:rsidR="008B3D0E" w:rsidRPr="00B51280" w:rsidRDefault="008B3D0E" w:rsidP="00844B0B">
            <w:pPr>
              <w:spacing w:after="120" w:line="240" w:lineRule="exact"/>
              <w:rPr>
                <w:rFonts w:cs="Verdana"/>
              </w:rPr>
            </w:pPr>
            <w:r w:rsidRPr="00B51280">
              <w:rPr>
                <w:rFonts w:cs="Verdana"/>
              </w:rPr>
              <w:t>EMA product number</w:t>
            </w:r>
            <w:r w:rsidR="005D45B9" w:rsidRPr="00B51280">
              <w:rPr>
                <w:rFonts w:cs="Verdana"/>
              </w:rPr>
              <w:t xml:space="preserve"> assigned at eligibility</w:t>
            </w:r>
          </w:p>
        </w:tc>
        <w:tc>
          <w:tcPr>
            <w:tcW w:w="3495" w:type="pct"/>
          </w:tcPr>
          <w:p w14:paraId="4823FDC6" w14:textId="670805C2" w:rsidR="008B3D0E" w:rsidRPr="00B51280" w:rsidRDefault="004D5398" w:rsidP="00AE0360">
            <w:pPr>
              <w:spacing w:after="120" w:line="240" w:lineRule="exact"/>
              <w:rPr>
                <w:rFonts w:cs="Verdana"/>
              </w:rPr>
            </w:pPr>
            <w:r>
              <w:rPr>
                <w:rFonts w:cs="Verdana"/>
              </w:rPr>
              <w:t>EMA/</w:t>
            </w:r>
            <w:r w:rsidR="00104DB6">
              <w:rPr>
                <w:rFonts w:cs="Verdana"/>
              </w:rPr>
              <w:t>H/C/</w:t>
            </w:r>
            <w:proofErr w:type="spellStart"/>
            <w:r w:rsidR="00E4208D">
              <w:rPr>
                <w:rFonts w:cs="Verdana"/>
              </w:rPr>
              <w:t>xxxx</w:t>
            </w:r>
            <w:proofErr w:type="spellEnd"/>
          </w:p>
        </w:tc>
      </w:tr>
      <w:tr w:rsidR="008B3D0E" w:rsidRPr="00B51280" w14:paraId="39972F7F" w14:textId="77777777" w:rsidTr="754F1B4C">
        <w:trPr>
          <w:trHeight w:val="425"/>
        </w:trPr>
        <w:tc>
          <w:tcPr>
            <w:tcW w:w="1505" w:type="pct"/>
          </w:tcPr>
          <w:p w14:paraId="436521BA" w14:textId="6A57777D" w:rsidR="008B3D0E" w:rsidRPr="00B51280" w:rsidRDefault="008B3D0E" w:rsidP="00844B0B">
            <w:pPr>
              <w:spacing w:after="120" w:line="240" w:lineRule="exact"/>
              <w:rPr>
                <w:rFonts w:cs="Verdana"/>
              </w:rPr>
            </w:pPr>
            <w:r w:rsidRPr="00B51280">
              <w:rPr>
                <w:rFonts w:cs="Verdana"/>
              </w:rPr>
              <w:t>Proposed indication(s)</w:t>
            </w:r>
          </w:p>
        </w:tc>
        <w:tc>
          <w:tcPr>
            <w:tcW w:w="3495" w:type="pct"/>
          </w:tcPr>
          <w:p w14:paraId="19CBC6D2" w14:textId="3E1F0ACD" w:rsidR="008B3D0E" w:rsidRPr="00B51280" w:rsidRDefault="008B3D0E" w:rsidP="00AE0360">
            <w:pPr>
              <w:spacing w:after="120" w:line="240" w:lineRule="exact"/>
              <w:rPr>
                <w:rFonts w:cs="Verdana"/>
              </w:rPr>
            </w:pPr>
          </w:p>
        </w:tc>
      </w:tr>
      <w:tr w:rsidR="008B3D0E" w:rsidRPr="00B51280" w14:paraId="2B40B74F" w14:textId="77777777" w:rsidTr="754F1B4C">
        <w:trPr>
          <w:trHeight w:val="425"/>
        </w:trPr>
        <w:tc>
          <w:tcPr>
            <w:tcW w:w="1505" w:type="pct"/>
          </w:tcPr>
          <w:p w14:paraId="7805E05E" w14:textId="48B2D512" w:rsidR="008B3D0E" w:rsidRPr="00B51280" w:rsidRDefault="008B3D0E" w:rsidP="00844B0B">
            <w:pPr>
              <w:spacing w:after="120" w:line="240" w:lineRule="exact"/>
              <w:rPr>
                <w:rFonts w:cs="Verdana"/>
              </w:rPr>
            </w:pPr>
            <w:r w:rsidRPr="00B51280">
              <w:rPr>
                <w:rFonts w:cs="Verdana"/>
              </w:rPr>
              <w:t>Strength(s)</w:t>
            </w:r>
          </w:p>
        </w:tc>
        <w:tc>
          <w:tcPr>
            <w:tcW w:w="3495" w:type="pct"/>
          </w:tcPr>
          <w:p w14:paraId="147D700F" w14:textId="0213CC3C" w:rsidR="008B3D0E" w:rsidRPr="00B51280" w:rsidRDefault="008B3D0E" w:rsidP="00AE0360">
            <w:pPr>
              <w:spacing w:after="120" w:line="240" w:lineRule="exact"/>
              <w:rPr>
                <w:rFonts w:cs="Verdana"/>
              </w:rPr>
            </w:pPr>
          </w:p>
        </w:tc>
      </w:tr>
      <w:tr w:rsidR="000445DF" w:rsidRPr="00B51280" w14:paraId="1A107F4A" w14:textId="77777777" w:rsidTr="754F1B4C">
        <w:trPr>
          <w:trHeight w:val="425"/>
        </w:trPr>
        <w:tc>
          <w:tcPr>
            <w:tcW w:w="1505" w:type="pct"/>
          </w:tcPr>
          <w:p w14:paraId="25DADB5D" w14:textId="302BC669" w:rsidR="000445DF" w:rsidRPr="00B51280" w:rsidRDefault="000445DF" w:rsidP="00844B0B">
            <w:pPr>
              <w:spacing w:after="120" w:line="240" w:lineRule="exact"/>
              <w:rPr>
                <w:rFonts w:cs="Verdana"/>
              </w:rPr>
            </w:pPr>
            <w:r w:rsidRPr="00B51280">
              <w:rPr>
                <w:rFonts w:cs="Verdana"/>
              </w:rPr>
              <w:t>Pharmaceutical form(s)</w:t>
            </w:r>
          </w:p>
        </w:tc>
        <w:tc>
          <w:tcPr>
            <w:tcW w:w="3495" w:type="pct"/>
          </w:tcPr>
          <w:p w14:paraId="581E3628" w14:textId="77777777" w:rsidR="000445DF" w:rsidRPr="00B51280" w:rsidRDefault="000445DF" w:rsidP="00AE0360">
            <w:pPr>
              <w:spacing w:after="120" w:line="240" w:lineRule="exact"/>
              <w:rPr>
                <w:rFonts w:cs="Verdana"/>
              </w:rPr>
            </w:pPr>
          </w:p>
        </w:tc>
      </w:tr>
      <w:tr w:rsidR="00911078" w:rsidRPr="00B51280" w14:paraId="1ED57A26" w14:textId="77777777" w:rsidTr="754F1B4C">
        <w:trPr>
          <w:trHeight w:val="425"/>
        </w:trPr>
        <w:tc>
          <w:tcPr>
            <w:tcW w:w="1505" w:type="pct"/>
          </w:tcPr>
          <w:p w14:paraId="37F4615C" w14:textId="6BF5F25F" w:rsidR="00911078" w:rsidRPr="00B51280" w:rsidRDefault="00911078" w:rsidP="00844B0B">
            <w:pPr>
              <w:spacing w:after="120" w:line="240" w:lineRule="exact"/>
              <w:rPr>
                <w:rFonts w:cs="Verdana"/>
              </w:rPr>
            </w:pPr>
            <w:r w:rsidRPr="00B51280">
              <w:rPr>
                <w:rFonts w:cs="Verdana"/>
              </w:rPr>
              <w:t>Route of administration</w:t>
            </w:r>
            <w:r w:rsidR="006304CE" w:rsidRPr="00B51280">
              <w:rPr>
                <w:rFonts w:cs="Verdana"/>
              </w:rPr>
              <w:t>(s)</w:t>
            </w:r>
          </w:p>
        </w:tc>
        <w:tc>
          <w:tcPr>
            <w:tcW w:w="3495" w:type="pct"/>
          </w:tcPr>
          <w:p w14:paraId="3547CECE" w14:textId="77777777" w:rsidR="00911078" w:rsidRPr="00B51280" w:rsidRDefault="00911078" w:rsidP="00AE0360">
            <w:pPr>
              <w:spacing w:after="120" w:line="240" w:lineRule="exact"/>
              <w:rPr>
                <w:rFonts w:cs="Verdana"/>
              </w:rPr>
            </w:pPr>
          </w:p>
        </w:tc>
      </w:tr>
      <w:tr w:rsidR="006C7B0D" w:rsidRPr="00B51280" w14:paraId="471541B1" w14:textId="77777777" w:rsidTr="754F1B4C">
        <w:trPr>
          <w:trHeight w:val="425"/>
        </w:trPr>
        <w:tc>
          <w:tcPr>
            <w:tcW w:w="1505" w:type="pct"/>
          </w:tcPr>
          <w:p w14:paraId="23D1E00B" w14:textId="7576FF75" w:rsidR="006C7B0D" w:rsidRPr="00B51280" w:rsidRDefault="00E90818" w:rsidP="00844B0B">
            <w:pPr>
              <w:spacing w:after="120" w:line="240" w:lineRule="exact"/>
              <w:rPr>
                <w:rFonts w:cs="Verdana"/>
              </w:rPr>
            </w:pPr>
            <w:r w:rsidRPr="00B51280">
              <w:rPr>
                <w:rFonts w:cs="Verdana"/>
              </w:rPr>
              <w:t>Advanced Therapy Medicinal Product (ATMP)</w:t>
            </w:r>
          </w:p>
        </w:tc>
        <w:tc>
          <w:tcPr>
            <w:tcW w:w="3495" w:type="pct"/>
          </w:tcPr>
          <w:p w14:paraId="458CD6B2" w14:textId="4DB15B15" w:rsidR="006C7B0D" w:rsidRPr="00B51280" w:rsidRDefault="00000000" w:rsidP="00AE0360">
            <w:pPr>
              <w:spacing w:after="120" w:line="240" w:lineRule="exact"/>
              <w:rPr>
                <w:rFonts w:cs="Verdana"/>
              </w:rPr>
            </w:pPr>
            <w:sdt>
              <w:sdtPr>
                <w:rPr>
                  <w:rFonts w:cs="Verdana"/>
                </w:rPr>
                <w:id w:val="-1536967546"/>
                <w14:checkbox>
                  <w14:checked w14:val="0"/>
                  <w14:checkedState w14:val="2612" w14:font="MS Gothic"/>
                  <w14:uncheckedState w14:val="2610" w14:font="MS Gothic"/>
                </w14:checkbox>
              </w:sdtPr>
              <w:sdtContent>
                <w:r w:rsidR="009A3B54" w:rsidRPr="00B51280">
                  <w:rPr>
                    <w:rFonts w:ascii="Segoe UI Symbol" w:eastAsia="MS Gothic" w:hAnsi="Segoe UI Symbol" w:cs="Segoe UI Symbol"/>
                  </w:rPr>
                  <w:t>☐</w:t>
                </w:r>
              </w:sdtContent>
            </w:sdt>
            <w:r w:rsidR="004C2F1A" w:rsidRPr="00B51280">
              <w:rPr>
                <w:rFonts w:cs="Verdana"/>
              </w:rPr>
              <w:t xml:space="preserve"> </w:t>
            </w:r>
            <w:r w:rsidR="00AF7C6A" w:rsidRPr="00B51280">
              <w:rPr>
                <w:rFonts w:cs="Verdana"/>
              </w:rPr>
              <w:t>Yes</w:t>
            </w:r>
            <w:r w:rsidR="004C2F1A" w:rsidRPr="00B51280">
              <w:rPr>
                <w:rFonts w:cs="Verdana"/>
              </w:rPr>
              <w:t xml:space="preserve">  </w:t>
            </w:r>
            <w:sdt>
              <w:sdtPr>
                <w:rPr>
                  <w:rFonts w:cs="Verdana"/>
                </w:rPr>
                <w:id w:val="1485052656"/>
                <w14:checkbox>
                  <w14:checked w14:val="0"/>
                  <w14:checkedState w14:val="2612" w14:font="MS Gothic"/>
                  <w14:uncheckedState w14:val="2610" w14:font="MS Gothic"/>
                </w14:checkbox>
              </w:sdtPr>
              <w:sdtContent>
                <w:r w:rsidR="0000677F">
                  <w:rPr>
                    <w:rFonts w:ascii="MS Gothic" w:eastAsia="MS Gothic" w:hAnsi="MS Gothic" w:cs="Verdana" w:hint="eastAsia"/>
                  </w:rPr>
                  <w:t>☐</w:t>
                </w:r>
              </w:sdtContent>
            </w:sdt>
            <w:r w:rsidR="00B032F2" w:rsidRPr="00B51280">
              <w:rPr>
                <w:rFonts w:cs="Verdana"/>
              </w:rPr>
              <w:t xml:space="preserve"> </w:t>
            </w:r>
            <w:r w:rsidR="00AF7C6A" w:rsidRPr="00B51280">
              <w:rPr>
                <w:rFonts w:cs="Verdana"/>
              </w:rPr>
              <w:t>No</w:t>
            </w:r>
          </w:p>
        </w:tc>
      </w:tr>
      <w:tr w:rsidR="00AF7C6A" w:rsidRPr="00B51280" w14:paraId="37CC1E14" w14:textId="77777777" w:rsidTr="754F1B4C">
        <w:trPr>
          <w:trHeight w:val="425"/>
        </w:trPr>
        <w:tc>
          <w:tcPr>
            <w:tcW w:w="1505" w:type="pct"/>
          </w:tcPr>
          <w:p w14:paraId="22271667" w14:textId="4D1ED995" w:rsidR="00AF7C6A" w:rsidRPr="00B51280" w:rsidRDefault="00D311B5" w:rsidP="00844B0B">
            <w:pPr>
              <w:spacing w:after="120" w:line="240" w:lineRule="exact"/>
              <w:rPr>
                <w:rFonts w:cs="Verdana"/>
              </w:rPr>
            </w:pPr>
            <w:r w:rsidRPr="00B51280">
              <w:rPr>
                <w:rFonts w:cs="Verdana"/>
              </w:rPr>
              <w:t>R</w:t>
            </w:r>
            <w:r w:rsidR="00AF7C6A" w:rsidRPr="00B51280">
              <w:rPr>
                <w:rFonts w:cs="Verdana"/>
              </w:rPr>
              <w:t>adiopharmaceutical</w:t>
            </w:r>
          </w:p>
        </w:tc>
        <w:tc>
          <w:tcPr>
            <w:tcW w:w="3495" w:type="pct"/>
          </w:tcPr>
          <w:p w14:paraId="509323AA" w14:textId="35D842BD" w:rsidR="00AF7C6A" w:rsidRPr="00B51280" w:rsidRDefault="00000000" w:rsidP="00AE0360">
            <w:pPr>
              <w:spacing w:after="120" w:line="240" w:lineRule="exact"/>
              <w:rPr>
                <w:rFonts w:cs="Verdana"/>
              </w:rPr>
            </w:pPr>
            <w:sdt>
              <w:sdtPr>
                <w:rPr>
                  <w:rFonts w:cs="Verdana"/>
                </w:rPr>
                <w:id w:val="934322872"/>
                <w14:checkbox>
                  <w14:checked w14:val="0"/>
                  <w14:checkedState w14:val="2612" w14:font="MS Gothic"/>
                  <w14:uncheckedState w14:val="2610" w14:font="MS Gothic"/>
                </w14:checkbox>
              </w:sdtPr>
              <w:sdtContent>
                <w:r w:rsidR="00AF7C6A" w:rsidRPr="00B51280">
                  <w:rPr>
                    <w:rFonts w:ascii="Segoe UI Symbol" w:eastAsia="MS Gothic" w:hAnsi="Segoe UI Symbol" w:cs="Segoe UI Symbol"/>
                  </w:rPr>
                  <w:t>☐</w:t>
                </w:r>
              </w:sdtContent>
            </w:sdt>
            <w:r w:rsidR="00AF7C6A" w:rsidRPr="00B51280">
              <w:rPr>
                <w:rFonts w:cs="Verdana"/>
              </w:rPr>
              <w:t xml:space="preserve"> Yes</w:t>
            </w:r>
            <w:r w:rsidR="00B371E6" w:rsidRPr="00B51280">
              <w:rPr>
                <w:rFonts w:cs="Verdana"/>
              </w:rPr>
              <w:t xml:space="preserve">  </w:t>
            </w:r>
            <w:sdt>
              <w:sdtPr>
                <w:rPr>
                  <w:rFonts w:cs="Verdana"/>
                </w:rPr>
                <w:id w:val="-1041666857"/>
                <w14:checkbox>
                  <w14:checked w14:val="0"/>
                  <w14:checkedState w14:val="2612" w14:font="MS Gothic"/>
                  <w14:uncheckedState w14:val="2610" w14:font="MS Gothic"/>
                </w14:checkbox>
              </w:sdtPr>
              <w:sdtContent>
                <w:r w:rsidR="00AF7C6A" w:rsidRPr="00B51280">
                  <w:rPr>
                    <w:rFonts w:ascii="Segoe UI Symbol" w:eastAsia="MS Gothic" w:hAnsi="Segoe UI Symbol" w:cs="Segoe UI Symbol"/>
                  </w:rPr>
                  <w:t>☐</w:t>
                </w:r>
              </w:sdtContent>
            </w:sdt>
            <w:r w:rsidR="00AF7C6A" w:rsidRPr="00B51280">
              <w:rPr>
                <w:rFonts w:cs="Verdana"/>
              </w:rPr>
              <w:t xml:space="preserve"> No</w:t>
            </w:r>
          </w:p>
        </w:tc>
      </w:tr>
      <w:tr w:rsidR="00AF7C6A" w:rsidRPr="00B51280" w14:paraId="762F22A0" w14:textId="77777777" w:rsidTr="754F1B4C">
        <w:trPr>
          <w:trHeight w:val="425"/>
        </w:trPr>
        <w:tc>
          <w:tcPr>
            <w:tcW w:w="1505" w:type="pct"/>
          </w:tcPr>
          <w:p w14:paraId="6B5C1F77" w14:textId="52B0A30A" w:rsidR="00AF7C6A" w:rsidRPr="00B51280" w:rsidRDefault="00E53344" w:rsidP="00844B0B">
            <w:pPr>
              <w:spacing w:after="120" w:line="240" w:lineRule="exact"/>
              <w:rPr>
                <w:rFonts w:cs="Verdana"/>
              </w:rPr>
            </w:pPr>
            <w:r w:rsidRPr="00B51280">
              <w:rPr>
                <w:rFonts w:cs="Verdana"/>
              </w:rPr>
              <w:t>N</w:t>
            </w:r>
            <w:r w:rsidR="00AF7C6A" w:rsidRPr="00B51280">
              <w:rPr>
                <w:rFonts w:cs="Verdana"/>
              </w:rPr>
              <w:t>anotechnology-based</w:t>
            </w:r>
            <w:r w:rsidRPr="00B51280">
              <w:rPr>
                <w:rFonts w:cs="Verdana"/>
              </w:rPr>
              <w:t xml:space="preserve"> product</w:t>
            </w:r>
          </w:p>
        </w:tc>
        <w:tc>
          <w:tcPr>
            <w:tcW w:w="3495" w:type="pct"/>
          </w:tcPr>
          <w:p w14:paraId="48300B52" w14:textId="24B39B66" w:rsidR="00AF7C6A" w:rsidRPr="00B51280" w:rsidRDefault="00000000" w:rsidP="00AE0360">
            <w:pPr>
              <w:spacing w:after="120" w:line="240" w:lineRule="exact"/>
              <w:rPr>
                <w:rFonts w:cs="Verdana"/>
              </w:rPr>
            </w:pPr>
            <w:sdt>
              <w:sdtPr>
                <w:rPr>
                  <w:rFonts w:cs="Verdana"/>
                </w:rPr>
                <w:id w:val="1264273710"/>
                <w14:checkbox>
                  <w14:checked w14:val="0"/>
                  <w14:checkedState w14:val="2612" w14:font="MS Gothic"/>
                  <w14:uncheckedState w14:val="2610" w14:font="MS Gothic"/>
                </w14:checkbox>
              </w:sdtPr>
              <w:sdtContent>
                <w:r w:rsidR="00AF7C6A" w:rsidRPr="00B51280">
                  <w:rPr>
                    <w:rFonts w:ascii="Segoe UI Symbol" w:eastAsia="MS Gothic" w:hAnsi="Segoe UI Symbol" w:cs="Segoe UI Symbol"/>
                  </w:rPr>
                  <w:t>☐</w:t>
                </w:r>
              </w:sdtContent>
            </w:sdt>
            <w:r w:rsidR="00AF7C6A" w:rsidRPr="00B51280">
              <w:rPr>
                <w:rFonts w:cs="Verdana"/>
              </w:rPr>
              <w:t xml:space="preserve"> Yes</w:t>
            </w:r>
            <w:r w:rsidR="00593E76" w:rsidRPr="00B51280">
              <w:rPr>
                <w:rFonts w:cs="Verdana"/>
              </w:rPr>
              <w:t xml:space="preserve">  </w:t>
            </w:r>
            <w:sdt>
              <w:sdtPr>
                <w:rPr>
                  <w:rFonts w:cs="Verdana"/>
                </w:rPr>
                <w:id w:val="-1425492415"/>
                <w14:checkbox>
                  <w14:checked w14:val="0"/>
                  <w14:checkedState w14:val="2612" w14:font="MS Gothic"/>
                  <w14:uncheckedState w14:val="2610" w14:font="MS Gothic"/>
                </w14:checkbox>
              </w:sdtPr>
              <w:sdtContent>
                <w:r w:rsidR="00AF7C6A" w:rsidRPr="00B51280">
                  <w:rPr>
                    <w:rFonts w:ascii="Segoe UI Symbol" w:eastAsia="MS Gothic" w:hAnsi="Segoe UI Symbol" w:cs="Segoe UI Symbol"/>
                  </w:rPr>
                  <w:t>☐</w:t>
                </w:r>
              </w:sdtContent>
            </w:sdt>
            <w:r w:rsidR="00AF7C6A" w:rsidRPr="00B51280">
              <w:rPr>
                <w:rFonts w:cs="Verdana"/>
              </w:rPr>
              <w:t xml:space="preserve"> No</w:t>
            </w:r>
          </w:p>
        </w:tc>
      </w:tr>
      <w:tr w:rsidR="00AF7C6A" w:rsidRPr="00B51280" w14:paraId="31A53CB4" w14:textId="77777777" w:rsidTr="754F1B4C">
        <w:trPr>
          <w:trHeight w:val="425"/>
        </w:trPr>
        <w:tc>
          <w:tcPr>
            <w:tcW w:w="1505" w:type="pct"/>
          </w:tcPr>
          <w:p w14:paraId="44DEE25E" w14:textId="0E2E2AEB" w:rsidR="00AF7C6A" w:rsidRPr="00B51280" w:rsidRDefault="00AF7C6A" w:rsidP="00844B0B">
            <w:pPr>
              <w:spacing w:after="120" w:line="240" w:lineRule="exact"/>
              <w:rPr>
                <w:rFonts w:cs="Verdana"/>
              </w:rPr>
            </w:pPr>
            <w:r w:rsidRPr="00B51280">
              <w:rPr>
                <w:rFonts w:cs="Verdana"/>
              </w:rPr>
              <w:t>Does the product contain or consist of Genetically Modified Organisms (GMOs) within the meaning of Directive 2001/83/EC</w:t>
            </w:r>
          </w:p>
        </w:tc>
        <w:tc>
          <w:tcPr>
            <w:tcW w:w="3495" w:type="pct"/>
          </w:tcPr>
          <w:p w14:paraId="28624059" w14:textId="1A89999E" w:rsidR="0014566B" w:rsidRPr="00B51280" w:rsidRDefault="00000000" w:rsidP="00AE0360">
            <w:pPr>
              <w:spacing w:after="120" w:line="240" w:lineRule="exact"/>
              <w:rPr>
                <w:rFonts w:cs="Verdana"/>
                <w:i/>
              </w:rPr>
            </w:pPr>
            <w:sdt>
              <w:sdtPr>
                <w:rPr>
                  <w:rFonts w:cs="Verdana"/>
                </w:rPr>
                <w:id w:val="2072227461"/>
                <w14:checkbox>
                  <w14:checked w14:val="0"/>
                  <w14:checkedState w14:val="2612" w14:font="MS Gothic"/>
                  <w14:uncheckedState w14:val="2610" w14:font="MS Gothic"/>
                </w14:checkbox>
              </w:sdtPr>
              <w:sdtContent>
                <w:r w:rsidR="0014566B" w:rsidRPr="00B51280">
                  <w:rPr>
                    <w:rFonts w:ascii="Segoe UI Symbol" w:eastAsia="MS Gothic" w:hAnsi="Segoe UI Symbol" w:cs="Segoe UI Symbol"/>
                  </w:rPr>
                  <w:t>☐</w:t>
                </w:r>
              </w:sdtContent>
            </w:sdt>
            <w:r w:rsidR="0014566B" w:rsidRPr="00B51280">
              <w:rPr>
                <w:rFonts w:cs="Verdana"/>
              </w:rPr>
              <w:t xml:space="preserve"> Yes</w:t>
            </w:r>
            <w:r w:rsidR="00593E76" w:rsidRPr="00B51280">
              <w:rPr>
                <w:rFonts w:cs="Verdana"/>
              </w:rPr>
              <w:t xml:space="preserve">  </w:t>
            </w:r>
            <w:sdt>
              <w:sdtPr>
                <w:rPr>
                  <w:rFonts w:cs="Verdana"/>
                </w:rPr>
                <w:id w:val="-1932957395"/>
                <w14:checkbox>
                  <w14:checked w14:val="0"/>
                  <w14:checkedState w14:val="2612" w14:font="MS Gothic"/>
                  <w14:uncheckedState w14:val="2610" w14:font="MS Gothic"/>
                </w14:checkbox>
              </w:sdtPr>
              <w:sdtContent>
                <w:r w:rsidR="0014566B" w:rsidRPr="00B51280">
                  <w:rPr>
                    <w:rFonts w:ascii="Segoe UI Symbol" w:eastAsia="MS Gothic" w:hAnsi="Segoe UI Symbol" w:cs="Segoe UI Symbol"/>
                  </w:rPr>
                  <w:t>☐</w:t>
                </w:r>
              </w:sdtContent>
            </w:sdt>
            <w:r w:rsidR="0014566B" w:rsidRPr="00B51280">
              <w:rPr>
                <w:rFonts w:cs="Verdana"/>
              </w:rPr>
              <w:t xml:space="preserve"> No</w:t>
            </w:r>
          </w:p>
          <w:p w14:paraId="359F0C3C" w14:textId="3257C640" w:rsidR="00453366" w:rsidRPr="00B51280" w:rsidRDefault="00453366" w:rsidP="00AE0360">
            <w:pPr>
              <w:spacing w:after="120" w:line="240" w:lineRule="exact"/>
              <w:rPr>
                <w:rFonts w:cs="Verdana"/>
                <w:i/>
                <w:iCs/>
              </w:rPr>
            </w:pPr>
            <w:r w:rsidRPr="00B51280">
              <w:rPr>
                <w:rFonts w:cs="Verdana"/>
                <w:i/>
                <w:iCs/>
              </w:rPr>
              <w:t>If yes,</w:t>
            </w:r>
            <w:r w:rsidR="004A0A0E" w:rsidRPr="00B51280">
              <w:rPr>
                <w:rFonts w:cs="Verdana"/>
                <w:i/>
                <w:iCs/>
              </w:rPr>
              <w:t xml:space="preserve"> please note</w:t>
            </w:r>
            <w:r w:rsidRPr="00B51280">
              <w:rPr>
                <w:rFonts w:cs="Verdana"/>
                <w:i/>
                <w:iCs/>
              </w:rPr>
              <w:t xml:space="preserve"> the application will be subject to </w:t>
            </w:r>
            <w:r w:rsidR="00C1036C" w:rsidRPr="00B51280">
              <w:rPr>
                <w:rFonts w:cs="Verdana"/>
                <w:i/>
                <w:iCs/>
              </w:rPr>
              <w:t xml:space="preserve">a </w:t>
            </w:r>
            <w:r w:rsidRPr="00B51280">
              <w:rPr>
                <w:rFonts w:cs="Verdana"/>
                <w:i/>
                <w:iCs/>
              </w:rPr>
              <w:t>consultation</w:t>
            </w:r>
            <w:r w:rsidR="00C1036C" w:rsidRPr="00B51280">
              <w:rPr>
                <w:rFonts w:cs="Verdana"/>
                <w:i/>
                <w:iCs/>
              </w:rPr>
              <w:t xml:space="preserve"> process</w:t>
            </w:r>
            <w:r w:rsidRPr="00B51280">
              <w:rPr>
                <w:rFonts w:cs="Verdana"/>
                <w:i/>
                <w:iCs/>
              </w:rPr>
              <w:t xml:space="preserve"> with GMO competent authorities during the evaluation</w:t>
            </w:r>
          </w:p>
        </w:tc>
      </w:tr>
      <w:tr w:rsidR="00C87FC4" w:rsidRPr="00B51280" w14:paraId="127B890B" w14:textId="77777777" w:rsidTr="754F1B4C">
        <w:trPr>
          <w:trHeight w:val="425"/>
        </w:trPr>
        <w:tc>
          <w:tcPr>
            <w:tcW w:w="1505" w:type="pct"/>
          </w:tcPr>
          <w:p w14:paraId="36985500" w14:textId="0830197A" w:rsidR="00C87FC4" w:rsidRPr="00B51280" w:rsidRDefault="00C87FC4" w:rsidP="00C87FC4">
            <w:pPr>
              <w:spacing w:after="120" w:line="240" w:lineRule="exact"/>
              <w:rPr>
                <w:rFonts w:cs="Verdana"/>
              </w:rPr>
            </w:pPr>
            <w:r w:rsidRPr="00B51280">
              <w:rPr>
                <w:rFonts w:cs="Verdana"/>
              </w:rPr>
              <w:t xml:space="preserve">The product includes </w:t>
            </w:r>
            <w:r w:rsidR="009027C0">
              <w:rPr>
                <w:rFonts w:cs="Verdana"/>
              </w:rPr>
              <w:t xml:space="preserve">the use of </w:t>
            </w:r>
            <w:r w:rsidRPr="00B51280">
              <w:rPr>
                <w:rFonts w:cs="Verdana"/>
              </w:rPr>
              <w:t>a medical device(s) (integral</w:t>
            </w:r>
            <w:r w:rsidR="00BA3DFB">
              <w:rPr>
                <w:rFonts w:cs="Verdana"/>
              </w:rPr>
              <w:t>, co-packaged or supplied separately)</w:t>
            </w:r>
            <w:r w:rsidR="002404E0">
              <w:rPr>
                <w:rFonts w:cs="Verdana"/>
              </w:rPr>
              <w:t xml:space="preserve"> </w:t>
            </w:r>
            <w:r w:rsidRPr="00B51280">
              <w:rPr>
                <w:rFonts w:cs="Verdana"/>
              </w:rPr>
              <w:t xml:space="preserve">or (“companion”) </w:t>
            </w:r>
            <w:r w:rsidR="006C2318">
              <w:rPr>
                <w:rFonts w:cs="Verdana"/>
              </w:rPr>
              <w:t xml:space="preserve">in-vitro </w:t>
            </w:r>
            <w:r w:rsidRPr="00B51280">
              <w:rPr>
                <w:rFonts w:cs="Verdana"/>
              </w:rPr>
              <w:t>diagnostic device</w:t>
            </w:r>
          </w:p>
        </w:tc>
        <w:tc>
          <w:tcPr>
            <w:tcW w:w="3495" w:type="pct"/>
          </w:tcPr>
          <w:p w14:paraId="2CAF7786" w14:textId="77777777" w:rsidR="001E2C5A" w:rsidRPr="00B51280" w:rsidRDefault="00000000" w:rsidP="00AE0360">
            <w:pPr>
              <w:spacing w:after="120" w:line="240" w:lineRule="exact"/>
              <w:rPr>
                <w:rFonts w:cs="Verdana"/>
                <w:i/>
                <w:iCs/>
              </w:rPr>
            </w:pPr>
            <w:sdt>
              <w:sdtPr>
                <w:rPr>
                  <w:rFonts w:cs="Verdana"/>
                </w:rPr>
                <w:id w:val="653270617"/>
                <w14:checkbox>
                  <w14:checked w14:val="0"/>
                  <w14:checkedState w14:val="2612" w14:font="MS Gothic"/>
                  <w14:uncheckedState w14:val="2610" w14:font="MS Gothic"/>
                </w14:checkbox>
              </w:sdtPr>
              <w:sdtContent>
                <w:r w:rsidR="00EE32A7" w:rsidRPr="00B51280">
                  <w:rPr>
                    <w:rFonts w:ascii="Segoe UI Symbol" w:eastAsia="MS Gothic" w:hAnsi="Segoe UI Symbol" w:cs="Segoe UI Symbol"/>
                  </w:rPr>
                  <w:t>☐</w:t>
                </w:r>
              </w:sdtContent>
            </w:sdt>
            <w:r w:rsidR="00EE32A7" w:rsidRPr="00B51280">
              <w:rPr>
                <w:rFonts w:cs="Verdana"/>
              </w:rPr>
              <w:t xml:space="preserve"> Yes</w:t>
            </w:r>
            <w:r w:rsidR="00593E76" w:rsidRPr="00B51280">
              <w:rPr>
                <w:rFonts w:cs="Verdana"/>
              </w:rPr>
              <w:t xml:space="preserve">  </w:t>
            </w:r>
            <w:sdt>
              <w:sdtPr>
                <w:rPr>
                  <w:rFonts w:cs="Verdana"/>
                </w:rPr>
                <w:id w:val="-1933730383"/>
                <w14:checkbox>
                  <w14:checked w14:val="0"/>
                  <w14:checkedState w14:val="2612" w14:font="MS Gothic"/>
                  <w14:uncheckedState w14:val="2610" w14:font="MS Gothic"/>
                </w14:checkbox>
              </w:sdtPr>
              <w:sdtContent>
                <w:r w:rsidR="00EE32A7" w:rsidRPr="00B51280">
                  <w:rPr>
                    <w:rFonts w:ascii="Segoe UI Symbol" w:eastAsia="MS Gothic" w:hAnsi="Segoe UI Symbol" w:cs="Segoe UI Symbol"/>
                  </w:rPr>
                  <w:t>☐</w:t>
                </w:r>
              </w:sdtContent>
            </w:sdt>
            <w:r w:rsidR="00EE32A7" w:rsidRPr="00B51280">
              <w:rPr>
                <w:rFonts w:cs="Verdana"/>
              </w:rPr>
              <w:t xml:space="preserve"> </w:t>
            </w:r>
            <w:r w:rsidR="00A05600" w:rsidRPr="00B51280">
              <w:rPr>
                <w:rFonts w:cs="Verdana"/>
              </w:rPr>
              <w:t>No</w:t>
            </w:r>
            <w:r w:rsidR="00A05600" w:rsidRPr="00B51280">
              <w:rPr>
                <w:rFonts w:cs="Verdana"/>
                <w:i/>
                <w:iCs/>
              </w:rPr>
              <w:t xml:space="preserve"> </w:t>
            </w:r>
          </w:p>
          <w:p w14:paraId="1C58CA23" w14:textId="567FF502" w:rsidR="00C87FC4" w:rsidRPr="00B51280" w:rsidRDefault="00C813AB" w:rsidP="00AE0360">
            <w:pPr>
              <w:spacing w:after="120" w:line="240" w:lineRule="exact"/>
              <w:rPr>
                <w:rFonts w:cs="Verdana"/>
                <w:i/>
                <w:iCs/>
              </w:rPr>
            </w:pPr>
            <w:r w:rsidRPr="00B51280">
              <w:rPr>
                <w:rFonts w:cs="Verdana"/>
              </w:rPr>
              <w:t>If yes, complete below. For multiple devices, repeat th</w:t>
            </w:r>
            <w:r w:rsidR="0062601F" w:rsidRPr="00B51280">
              <w:rPr>
                <w:rFonts w:cs="Verdana"/>
              </w:rPr>
              <w:t xml:space="preserve">e information </w:t>
            </w:r>
            <w:r w:rsidRPr="00B51280">
              <w:rPr>
                <w:rFonts w:cs="Verdana"/>
              </w:rPr>
              <w:t>for each device</w:t>
            </w:r>
          </w:p>
          <w:p w14:paraId="154F6E6B" w14:textId="3A6481A0" w:rsidR="00C87FC4" w:rsidRPr="00B51280" w:rsidRDefault="00C87FC4" w:rsidP="00F16BE9">
            <w:pPr>
              <w:pStyle w:val="ListParagraph"/>
              <w:numPr>
                <w:ilvl w:val="0"/>
                <w:numId w:val="25"/>
              </w:numPr>
              <w:spacing w:after="120" w:line="240" w:lineRule="exact"/>
              <w:ind w:left="461"/>
              <w:rPr>
                <w:rFonts w:cs="Verdana"/>
              </w:rPr>
            </w:pPr>
            <w:r w:rsidRPr="00B51280">
              <w:rPr>
                <w:rFonts w:cs="Verdana"/>
              </w:rPr>
              <w:t xml:space="preserve">Name of </w:t>
            </w:r>
            <w:r w:rsidR="00F46F5C" w:rsidRPr="00B51280">
              <w:rPr>
                <w:rFonts w:cs="Verdana"/>
              </w:rPr>
              <w:t>m</w:t>
            </w:r>
            <w:r w:rsidRPr="00B51280">
              <w:rPr>
                <w:rFonts w:cs="Verdana"/>
              </w:rPr>
              <w:t xml:space="preserve">edical </w:t>
            </w:r>
            <w:r w:rsidR="00B51984" w:rsidRPr="00B51280">
              <w:rPr>
                <w:rFonts w:cs="Verdana"/>
              </w:rPr>
              <w:t>d</w:t>
            </w:r>
            <w:r w:rsidRPr="00B51280">
              <w:rPr>
                <w:rFonts w:cs="Verdana"/>
              </w:rPr>
              <w:t xml:space="preserve">evice: </w:t>
            </w:r>
          </w:p>
          <w:p w14:paraId="234BC036" w14:textId="54DD5860" w:rsidR="00C87FC4" w:rsidRPr="00B51280" w:rsidRDefault="00380F35" w:rsidP="00F16BE9">
            <w:pPr>
              <w:pStyle w:val="ListParagraph"/>
              <w:numPr>
                <w:ilvl w:val="0"/>
                <w:numId w:val="25"/>
              </w:numPr>
              <w:spacing w:after="120" w:line="240" w:lineRule="exact"/>
              <w:ind w:left="461"/>
              <w:rPr>
                <w:rFonts w:cs="Verdana"/>
              </w:rPr>
            </w:pPr>
            <w:r w:rsidRPr="00B51280">
              <w:rPr>
                <w:rFonts w:cs="Verdana"/>
              </w:rPr>
              <w:t>D</w:t>
            </w:r>
            <w:r w:rsidR="00B51984" w:rsidRPr="00B51280">
              <w:rPr>
                <w:rFonts w:cs="Verdana"/>
              </w:rPr>
              <w:t>evice</w:t>
            </w:r>
            <w:r w:rsidRPr="00B51280">
              <w:rPr>
                <w:rFonts w:cs="Verdana"/>
              </w:rPr>
              <w:t xml:space="preserve"> d</w:t>
            </w:r>
            <w:r w:rsidR="00C87FC4" w:rsidRPr="00B51280">
              <w:rPr>
                <w:rFonts w:cs="Verdana"/>
              </w:rPr>
              <w:t xml:space="preserve">escription: </w:t>
            </w:r>
          </w:p>
          <w:p w14:paraId="2C199A15" w14:textId="59673766" w:rsidR="00C87FC4" w:rsidRPr="00B51280" w:rsidRDefault="00C87FC4" w:rsidP="00F16BE9">
            <w:pPr>
              <w:pStyle w:val="ListParagraph"/>
              <w:numPr>
                <w:ilvl w:val="0"/>
                <w:numId w:val="25"/>
              </w:numPr>
              <w:spacing w:after="120" w:line="240" w:lineRule="exact"/>
              <w:ind w:left="461"/>
              <w:rPr>
                <w:rFonts w:cs="Verdana"/>
              </w:rPr>
            </w:pPr>
            <w:r w:rsidRPr="00B51280">
              <w:rPr>
                <w:rFonts w:cs="Verdana"/>
              </w:rPr>
              <w:t>CE Mark</w:t>
            </w:r>
            <w:r w:rsidR="0041290B" w:rsidRPr="00B51280">
              <w:rPr>
                <w:rFonts w:cs="Verdana"/>
              </w:rPr>
              <w:t>ed</w:t>
            </w:r>
            <w:r w:rsidRPr="00B51280">
              <w:rPr>
                <w:rFonts w:cs="Verdana"/>
              </w:rPr>
              <w:t>:</w:t>
            </w:r>
            <w:r w:rsidRPr="00B51280">
              <w:rPr>
                <w:rFonts w:cs="Verdana"/>
                <w:b/>
                <w:bCs/>
              </w:rPr>
              <w:t xml:space="preserve"> </w:t>
            </w:r>
            <w:sdt>
              <w:sdtPr>
                <w:rPr>
                  <w:rFonts w:eastAsia="MS Gothic" w:cs="Segoe UI Symbol"/>
                </w:rPr>
                <w:id w:val="-1442679982"/>
                <w14:checkbox>
                  <w14:checked w14:val="0"/>
                  <w14:checkedState w14:val="2612" w14:font="MS Gothic"/>
                  <w14:uncheckedState w14:val="2610" w14:font="MS Gothic"/>
                </w14:checkbox>
              </w:sdtPr>
              <w:sdtContent>
                <w:r w:rsidRPr="00B51280">
                  <w:rPr>
                    <w:rFonts w:ascii="Segoe UI Symbol" w:eastAsia="MS Gothic" w:hAnsi="Segoe UI Symbol" w:cs="Segoe UI Symbol"/>
                  </w:rPr>
                  <w:t>☐</w:t>
                </w:r>
              </w:sdtContent>
            </w:sdt>
            <w:r w:rsidRPr="00B51280">
              <w:rPr>
                <w:rFonts w:cs="Verdana"/>
              </w:rPr>
              <w:t xml:space="preserve"> Yes  </w:t>
            </w:r>
            <w:sdt>
              <w:sdtPr>
                <w:rPr>
                  <w:rFonts w:eastAsia="MS Gothic" w:cs="Segoe UI Symbol"/>
                </w:rPr>
                <w:id w:val="1526520977"/>
                <w14:checkbox>
                  <w14:checked w14:val="0"/>
                  <w14:checkedState w14:val="2612" w14:font="MS Gothic"/>
                  <w14:uncheckedState w14:val="2610" w14:font="MS Gothic"/>
                </w14:checkbox>
              </w:sdtPr>
              <w:sdtContent>
                <w:r w:rsidRPr="00B51280">
                  <w:rPr>
                    <w:rFonts w:ascii="Segoe UI Symbol" w:eastAsia="MS Gothic" w:hAnsi="Segoe UI Symbol" w:cs="Segoe UI Symbol"/>
                  </w:rPr>
                  <w:t>☐</w:t>
                </w:r>
              </w:sdtContent>
            </w:sdt>
            <w:r w:rsidRPr="00B51280">
              <w:rPr>
                <w:rFonts w:cs="Verdana"/>
              </w:rPr>
              <w:t xml:space="preserve"> No</w:t>
            </w:r>
          </w:p>
          <w:p w14:paraId="38DBBBF8" w14:textId="15CE75C1" w:rsidR="00F21B48" w:rsidRPr="00F21B48" w:rsidRDefault="00F21B48" w:rsidP="00D1180D">
            <w:pPr>
              <w:pStyle w:val="ListParagraph"/>
              <w:numPr>
                <w:ilvl w:val="0"/>
                <w:numId w:val="25"/>
              </w:numPr>
              <w:spacing w:after="120" w:line="240" w:lineRule="exact"/>
              <w:ind w:left="461"/>
              <w:rPr>
                <w:rFonts w:cs="Verdana"/>
              </w:rPr>
            </w:pPr>
            <w:r w:rsidRPr="00F21B48">
              <w:rPr>
                <w:rFonts w:cs="Verdana"/>
              </w:rPr>
              <w:t xml:space="preserve">Notified Body opinion: </w:t>
            </w:r>
            <w:r w:rsidRPr="00F21B48">
              <w:rPr>
                <w:rFonts w:ascii="Segoe UI Symbol" w:hAnsi="Segoe UI Symbol" w:cs="Segoe UI Symbol"/>
              </w:rPr>
              <w:t>☐</w:t>
            </w:r>
            <w:r w:rsidRPr="00F21B48">
              <w:rPr>
                <w:rFonts w:cs="Verdana"/>
              </w:rPr>
              <w:t xml:space="preserve"> Yes </w:t>
            </w:r>
            <w:r w:rsidRPr="00F21B48">
              <w:rPr>
                <w:rFonts w:ascii="Segoe UI Symbol" w:hAnsi="Segoe UI Symbol" w:cs="Segoe UI Symbol"/>
              </w:rPr>
              <w:t>☐</w:t>
            </w:r>
            <w:r w:rsidRPr="00F21B48">
              <w:rPr>
                <w:rFonts w:cs="Verdana"/>
              </w:rPr>
              <w:t xml:space="preserve"> No (only for integral devices)</w:t>
            </w:r>
          </w:p>
          <w:p w14:paraId="60C6E212" w14:textId="77777777" w:rsidR="00F21B48" w:rsidRPr="00F21B48" w:rsidRDefault="00F21B48" w:rsidP="00F21B48">
            <w:pPr>
              <w:pStyle w:val="ListParagraph"/>
              <w:numPr>
                <w:ilvl w:val="0"/>
                <w:numId w:val="25"/>
              </w:numPr>
              <w:spacing w:after="120" w:line="240" w:lineRule="exact"/>
              <w:rPr>
                <w:rFonts w:cs="Verdana"/>
              </w:rPr>
            </w:pPr>
            <w:r w:rsidRPr="00F21B48">
              <w:rPr>
                <w:rFonts w:cs="Verdana"/>
              </w:rPr>
              <w:t>Name of the notified body</w:t>
            </w:r>
          </w:p>
          <w:p w14:paraId="0D01A09E" w14:textId="000376C7" w:rsidR="00C87FC4" w:rsidRPr="004F0CBC" w:rsidRDefault="00F21B48" w:rsidP="004F0CBC">
            <w:pPr>
              <w:pStyle w:val="ListParagraph"/>
              <w:numPr>
                <w:ilvl w:val="0"/>
                <w:numId w:val="25"/>
              </w:numPr>
              <w:spacing w:after="120" w:line="240" w:lineRule="exact"/>
              <w:rPr>
                <w:rFonts w:cs="Verdana"/>
              </w:rPr>
            </w:pPr>
            <w:r w:rsidRPr="00F21B48">
              <w:rPr>
                <w:rFonts w:cs="Verdana"/>
              </w:rPr>
              <w:t>If no CE certificate or Notified Body opinion, please describe plan</w:t>
            </w:r>
          </w:p>
        </w:tc>
      </w:tr>
      <w:tr w:rsidR="00D9417B" w:rsidRPr="00B51280" w14:paraId="5EF331B4" w14:textId="77777777" w:rsidTr="00D9417B">
        <w:tblPrEx>
          <w:tblLook w:val="04A0" w:firstRow="1" w:lastRow="0" w:firstColumn="1" w:lastColumn="0" w:noHBand="0" w:noVBand="1"/>
        </w:tblPrEx>
        <w:trPr>
          <w:trHeight w:val="425"/>
        </w:trPr>
        <w:tc>
          <w:tcPr>
            <w:tcW w:w="1505" w:type="pct"/>
          </w:tcPr>
          <w:p w14:paraId="6406C375" w14:textId="77777777" w:rsidR="00D9417B" w:rsidRPr="00B51280" w:rsidRDefault="00D9417B">
            <w:pPr>
              <w:spacing w:after="120" w:line="240" w:lineRule="exact"/>
              <w:rPr>
                <w:rFonts w:cs="Verdana"/>
              </w:rPr>
            </w:pPr>
            <w:r w:rsidRPr="00B51280">
              <w:rPr>
                <w:rFonts w:cs="Verdana"/>
              </w:rPr>
              <w:t xml:space="preserve">The product includes </w:t>
            </w:r>
            <w:r>
              <w:rPr>
                <w:rFonts w:cs="Verdana"/>
              </w:rPr>
              <w:t xml:space="preserve">the use of </w:t>
            </w:r>
            <w:r w:rsidRPr="00B51280">
              <w:rPr>
                <w:rFonts w:cs="Verdana"/>
              </w:rPr>
              <w:t xml:space="preserve">(“companion”) </w:t>
            </w:r>
            <w:r>
              <w:rPr>
                <w:rFonts w:cs="Verdana"/>
              </w:rPr>
              <w:t xml:space="preserve">in-vitro </w:t>
            </w:r>
            <w:r w:rsidRPr="00B51280">
              <w:rPr>
                <w:rFonts w:cs="Verdana"/>
              </w:rPr>
              <w:t>diagnostic device</w:t>
            </w:r>
          </w:p>
        </w:tc>
        <w:tc>
          <w:tcPr>
            <w:tcW w:w="3495" w:type="pct"/>
          </w:tcPr>
          <w:p w14:paraId="72855C8E" w14:textId="77777777" w:rsidR="00D9417B" w:rsidRPr="00B51280" w:rsidRDefault="00000000">
            <w:pPr>
              <w:spacing w:after="120" w:line="240" w:lineRule="exact"/>
              <w:rPr>
                <w:rFonts w:cs="Verdana"/>
                <w:i/>
                <w:iCs/>
              </w:rPr>
            </w:pPr>
            <w:sdt>
              <w:sdtPr>
                <w:rPr>
                  <w:rFonts w:cs="Verdana"/>
                </w:rPr>
                <w:id w:val="232356053"/>
                <w14:checkbox>
                  <w14:checked w14:val="0"/>
                  <w14:checkedState w14:val="2612" w14:font="MS Gothic"/>
                  <w14:uncheckedState w14:val="2610" w14:font="MS Gothic"/>
                </w14:checkbox>
              </w:sdtPr>
              <w:sdtContent>
                <w:r w:rsidR="00D9417B" w:rsidRPr="00B51280">
                  <w:rPr>
                    <w:rFonts w:ascii="Segoe UI Symbol" w:eastAsia="MS Gothic" w:hAnsi="Segoe UI Symbol" w:cs="Segoe UI Symbol"/>
                  </w:rPr>
                  <w:t>☐</w:t>
                </w:r>
              </w:sdtContent>
            </w:sdt>
            <w:r w:rsidR="00D9417B" w:rsidRPr="00B51280">
              <w:rPr>
                <w:rFonts w:cs="Verdana"/>
              </w:rPr>
              <w:t xml:space="preserve"> Yes  </w:t>
            </w:r>
            <w:sdt>
              <w:sdtPr>
                <w:rPr>
                  <w:rFonts w:cs="Verdana"/>
                </w:rPr>
                <w:id w:val="-803309769"/>
                <w14:checkbox>
                  <w14:checked w14:val="0"/>
                  <w14:checkedState w14:val="2612" w14:font="MS Gothic"/>
                  <w14:uncheckedState w14:val="2610" w14:font="MS Gothic"/>
                </w14:checkbox>
              </w:sdtPr>
              <w:sdtContent>
                <w:r w:rsidR="00D9417B" w:rsidRPr="00B51280">
                  <w:rPr>
                    <w:rFonts w:ascii="Segoe UI Symbol" w:eastAsia="MS Gothic" w:hAnsi="Segoe UI Symbol" w:cs="Segoe UI Symbol"/>
                  </w:rPr>
                  <w:t>☐</w:t>
                </w:r>
              </w:sdtContent>
            </w:sdt>
            <w:r w:rsidR="00D9417B" w:rsidRPr="00B51280">
              <w:rPr>
                <w:rFonts w:cs="Verdana"/>
              </w:rPr>
              <w:t xml:space="preserve"> No</w:t>
            </w:r>
            <w:r w:rsidR="00D9417B" w:rsidRPr="00B51280">
              <w:rPr>
                <w:rFonts w:cs="Verdana"/>
                <w:i/>
                <w:iCs/>
              </w:rPr>
              <w:t xml:space="preserve"> </w:t>
            </w:r>
          </w:p>
          <w:p w14:paraId="013CB9DD" w14:textId="77777777" w:rsidR="00D9417B" w:rsidRPr="00B51280" w:rsidRDefault="00D9417B">
            <w:pPr>
              <w:spacing w:after="120" w:line="240" w:lineRule="exact"/>
              <w:rPr>
                <w:rFonts w:cs="Verdana"/>
                <w:i/>
                <w:iCs/>
              </w:rPr>
            </w:pPr>
            <w:r w:rsidRPr="00B51280">
              <w:rPr>
                <w:rFonts w:cs="Verdana"/>
              </w:rPr>
              <w:t>If yes, complete below. For multiple devices, repeat the information for each device</w:t>
            </w:r>
          </w:p>
          <w:p w14:paraId="11B2F395" w14:textId="77777777" w:rsidR="00D9417B" w:rsidRPr="00B51280" w:rsidRDefault="00D9417B">
            <w:pPr>
              <w:pStyle w:val="ListParagraph"/>
              <w:numPr>
                <w:ilvl w:val="0"/>
                <w:numId w:val="25"/>
              </w:numPr>
              <w:spacing w:after="120" w:line="240" w:lineRule="exact"/>
              <w:ind w:left="461"/>
              <w:rPr>
                <w:rFonts w:cs="Verdana"/>
              </w:rPr>
            </w:pPr>
            <w:r w:rsidRPr="00B51280">
              <w:rPr>
                <w:rFonts w:cs="Verdana"/>
              </w:rPr>
              <w:t xml:space="preserve">Name of medical device: </w:t>
            </w:r>
          </w:p>
          <w:p w14:paraId="1937599F" w14:textId="77777777" w:rsidR="00D9417B" w:rsidRPr="00B51280" w:rsidRDefault="00D9417B">
            <w:pPr>
              <w:pStyle w:val="ListParagraph"/>
              <w:numPr>
                <w:ilvl w:val="0"/>
                <w:numId w:val="25"/>
              </w:numPr>
              <w:spacing w:after="120" w:line="240" w:lineRule="exact"/>
              <w:ind w:left="461"/>
              <w:rPr>
                <w:rFonts w:cs="Verdana"/>
              </w:rPr>
            </w:pPr>
            <w:r w:rsidRPr="00B51280">
              <w:rPr>
                <w:rFonts w:cs="Verdana"/>
              </w:rPr>
              <w:t xml:space="preserve">Device description: </w:t>
            </w:r>
          </w:p>
          <w:p w14:paraId="7B75FA78" w14:textId="77777777" w:rsidR="00D9417B" w:rsidRDefault="00D9417B">
            <w:pPr>
              <w:pStyle w:val="ListParagraph"/>
              <w:numPr>
                <w:ilvl w:val="0"/>
                <w:numId w:val="25"/>
              </w:numPr>
              <w:spacing w:after="120" w:line="240" w:lineRule="exact"/>
              <w:ind w:left="461"/>
              <w:rPr>
                <w:rFonts w:cs="Verdana"/>
              </w:rPr>
            </w:pPr>
            <w:r w:rsidRPr="00B51280">
              <w:rPr>
                <w:rFonts w:cs="Verdana"/>
              </w:rPr>
              <w:t>CE Marked:</w:t>
            </w:r>
            <w:r w:rsidRPr="00B51280">
              <w:rPr>
                <w:rFonts w:cs="Verdana"/>
                <w:b/>
                <w:bCs/>
              </w:rPr>
              <w:t xml:space="preserve"> </w:t>
            </w:r>
            <w:sdt>
              <w:sdtPr>
                <w:rPr>
                  <w:rFonts w:eastAsia="MS Gothic" w:cs="Segoe UI Symbol"/>
                </w:rPr>
                <w:id w:val="-988469043"/>
                <w14:checkbox>
                  <w14:checked w14:val="0"/>
                  <w14:checkedState w14:val="2612" w14:font="MS Gothic"/>
                  <w14:uncheckedState w14:val="2610" w14:font="MS Gothic"/>
                </w14:checkbox>
              </w:sdtPr>
              <w:sdtContent>
                <w:r w:rsidRPr="00B51280">
                  <w:rPr>
                    <w:rFonts w:ascii="Segoe UI Symbol" w:eastAsia="MS Gothic" w:hAnsi="Segoe UI Symbol" w:cs="Segoe UI Symbol"/>
                  </w:rPr>
                  <w:t>☐</w:t>
                </w:r>
              </w:sdtContent>
            </w:sdt>
            <w:r w:rsidRPr="00B51280">
              <w:rPr>
                <w:rFonts w:cs="Verdana"/>
              </w:rPr>
              <w:t xml:space="preserve"> Yes  </w:t>
            </w:r>
            <w:sdt>
              <w:sdtPr>
                <w:rPr>
                  <w:rFonts w:eastAsia="MS Gothic" w:cs="Segoe UI Symbol"/>
                </w:rPr>
                <w:id w:val="-1682974329"/>
                <w14:checkbox>
                  <w14:checked w14:val="0"/>
                  <w14:checkedState w14:val="2612" w14:font="MS Gothic"/>
                  <w14:uncheckedState w14:val="2610" w14:font="MS Gothic"/>
                </w14:checkbox>
              </w:sdtPr>
              <w:sdtContent>
                <w:r w:rsidRPr="00B51280">
                  <w:rPr>
                    <w:rFonts w:ascii="Segoe UI Symbol" w:eastAsia="MS Gothic" w:hAnsi="Segoe UI Symbol" w:cs="Segoe UI Symbol"/>
                  </w:rPr>
                  <w:t>☐</w:t>
                </w:r>
              </w:sdtContent>
            </w:sdt>
            <w:r w:rsidRPr="00B51280">
              <w:rPr>
                <w:rFonts w:cs="Verdana"/>
              </w:rPr>
              <w:t xml:space="preserve"> No</w:t>
            </w:r>
          </w:p>
          <w:p w14:paraId="7816BDA5" w14:textId="77777777" w:rsidR="00D9417B" w:rsidRDefault="00D9417B">
            <w:pPr>
              <w:pStyle w:val="ListParagraph"/>
              <w:numPr>
                <w:ilvl w:val="0"/>
                <w:numId w:val="25"/>
              </w:numPr>
              <w:spacing w:after="120" w:line="240" w:lineRule="exact"/>
              <w:ind w:left="461"/>
              <w:rPr>
                <w:rFonts w:cs="Verdana"/>
              </w:rPr>
            </w:pPr>
            <w:r>
              <w:rPr>
                <w:rFonts w:cs="Verdana"/>
              </w:rPr>
              <w:t>Name of the notified body</w:t>
            </w:r>
          </w:p>
          <w:p w14:paraId="289B0A9F" w14:textId="6948335B" w:rsidR="00D9417B" w:rsidRDefault="00D9417B" w:rsidP="002404E0">
            <w:pPr>
              <w:spacing w:after="120" w:line="240" w:lineRule="exact"/>
              <w:ind w:left="101"/>
              <w:rPr>
                <w:rFonts w:cs="Verdana"/>
              </w:rPr>
            </w:pPr>
            <w:r>
              <w:rPr>
                <w:rFonts w:cs="Verdana"/>
              </w:rPr>
              <w:t>If no CE certificate, please describe plan</w:t>
            </w:r>
          </w:p>
        </w:tc>
      </w:tr>
      <w:tr w:rsidR="00AA05B8" w:rsidRPr="00B51280" w14:paraId="78A1C2E6" w14:textId="77777777" w:rsidTr="00D9417B">
        <w:tblPrEx>
          <w:tblLook w:val="04A0" w:firstRow="1" w:lastRow="0" w:firstColumn="1" w:lastColumn="0" w:noHBand="0" w:noVBand="1"/>
        </w:tblPrEx>
        <w:trPr>
          <w:trHeight w:val="425"/>
        </w:trPr>
        <w:tc>
          <w:tcPr>
            <w:tcW w:w="1505" w:type="pct"/>
          </w:tcPr>
          <w:p w14:paraId="19F50BE5" w14:textId="34CA23B0" w:rsidR="00AA05B8" w:rsidRPr="00B51280" w:rsidRDefault="00AA05B8">
            <w:pPr>
              <w:spacing w:after="120" w:line="240" w:lineRule="exact"/>
              <w:rPr>
                <w:rFonts w:cs="Verdana"/>
              </w:rPr>
            </w:pPr>
            <w:r w:rsidRPr="00AA05B8">
              <w:rPr>
                <w:rFonts w:cs="Verdana"/>
              </w:rPr>
              <w:t>Application for ancillary medicinal substance in medical devices</w:t>
            </w:r>
          </w:p>
        </w:tc>
        <w:tc>
          <w:tcPr>
            <w:tcW w:w="3495" w:type="pct"/>
          </w:tcPr>
          <w:p w14:paraId="3D866CC5" w14:textId="77777777" w:rsidR="00AA05B8" w:rsidRPr="00B51280" w:rsidRDefault="00000000" w:rsidP="00AA05B8">
            <w:pPr>
              <w:spacing w:after="120" w:line="240" w:lineRule="exact"/>
              <w:rPr>
                <w:rFonts w:cs="Verdana"/>
                <w:i/>
                <w:iCs/>
              </w:rPr>
            </w:pPr>
            <w:sdt>
              <w:sdtPr>
                <w:rPr>
                  <w:rFonts w:cs="Verdana"/>
                </w:rPr>
                <w:id w:val="-1845466480"/>
                <w14:checkbox>
                  <w14:checked w14:val="0"/>
                  <w14:checkedState w14:val="2612" w14:font="MS Gothic"/>
                  <w14:uncheckedState w14:val="2610" w14:font="MS Gothic"/>
                </w14:checkbox>
              </w:sdtPr>
              <w:sdtContent>
                <w:r w:rsidR="00AA05B8" w:rsidRPr="00B51280">
                  <w:rPr>
                    <w:rFonts w:ascii="Segoe UI Symbol" w:eastAsia="MS Gothic" w:hAnsi="Segoe UI Symbol" w:cs="Segoe UI Symbol"/>
                  </w:rPr>
                  <w:t>☐</w:t>
                </w:r>
              </w:sdtContent>
            </w:sdt>
            <w:r w:rsidR="00AA05B8" w:rsidRPr="00B51280">
              <w:rPr>
                <w:rFonts w:cs="Verdana"/>
              </w:rPr>
              <w:t xml:space="preserve"> Yes  </w:t>
            </w:r>
            <w:sdt>
              <w:sdtPr>
                <w:rPr>
                  <w:rFonts w:cs="Verdana"/>
                </w:rPr>
                <w:id w:val="2088184399"/>
                <w14:checkbox>
                  <w14:checked w14:val="0"/>
                  <w14:checkedState w14:val="2612" w14:font="MS Gothic"/>
                  <w14:uncheckedState w14:val="2610" w14:font="MS Gothic"/>
                </w14:checkbox>
              </w:sdtPr>
              <w:sdtContent>
                <w:r w:rsidR="00AA05B8" w:rsidRPr="00B51280">
                  <w:rPr>
                    <w:rFonts w:ascii="Segoe UI Symbol" w:eastAsia="MS Gothic" w:hAnsi="Segoe UI Symbol" w:cs="Segoe UI Symbol"/>
                  </w:rPr>
                  <w:t>☐</w:t>
                </w:r>
              </w:sdtContent>
            </w:sdt>
            <w:r w:rsidR="00AA05B8" w:rsidRPr="00B51280">
              <w:rPr>
                <w:rFonts w:cs="Verdana"/>
              </w:rPr>
              <w:t xml:space="preserve"> No</w:t>
            </w:r>
            <w:r w:rsidR="00AA05B8" w:rsidRPr="00B51280">
              <w:rPr>
                <w:rFonts w:cs="Verdana"/>
                <w:i/>
                <w:iCs/>
              </w:rPr>
              <w:t xml:space="preserve"> </w:t>
            </w:r>
          </w:p>
          <w:p w14:paraId="68D6199E" w14:textId="77777777" w:rsidR="00AA05B8" w:rsidRDefault="00AA05B8">
            <w:pPr>
              <w:spacing w:after="120" w:line="240" w:lineRule="exact"/>
              <w:rPr>
                <w:rFonts w:cs="Verdana"/>
              </w:rPr>
            </w:pPr>
          </w:p>
        </w:tc>
      </w:tr>
      <w:tr w:rsidR="00C87FC4" w:rsidRPr="00B51280" w14:paraId="2BAB7A7A" w14:textId="77777777" w:rsidTr="754F1B4C">
        <w:trPr>
          <w:trHeight w:val="425"/>
        </w:trPr>
        <w:tc>
          <w:tcPr>
            <w:tcW w:w="5000" w:type="pct"/>
            <w:gridSpan w:val="2"/>
          </w:tcPr>
          <w:p w14:paraId="54005436" w14:textId="7751E27A" w:rsidR="00C87FC4" w:rsidRPr="00B51280" w:rsidRDefault="00C87FC4" w:rsidP="00380F35">
            <w:pPr>
              <w:spacing w:after="120" w:line="240" w:lineRule="exact"/>
              <w:rPr>
                <w:rFonts w:cs="Verdana"/>
                <w:b/>
                <w:bCs/>
              </w:rPr>
            </w:pPr>
            <w:r w:rsidRPr="00B51280">
              <w:rPr>
                <w:rFonts w:cs="Verdana"/>
                <w:b/>
                <w:bCs/>
              </w:rPr>
              <w:lastRenderedPageBreak/>
              <w:t xml:space="preserve">Information on eligibility, </w:t>
            </w:r>
            <w:r w:rsidR="00253137" w:rsidRPr="00B51280">
              <w:rPr>
                <w:rFonts w:cs="Verdana"/>
                <w:b/>
                <w:bCs/>
              </w:rPr>
              <w:t>legal basis, type of marketing authorisation</w:t>
            </w:r>
            <w:r w:rsidR="00253137">
              <w:rPr>
                <w:rFonts w:cs="Verdana"/>
                <w:b/>
                <w:bCs/>
              </w:rPr>
              <w:t>, accel</w:t>
            </w:r>
            <w:r w:rsidR="00DC69AC">
              <w:rPr>
                <w:rFonts w:cs="Verdana"/>
                <w:b/>
                <w:bCs/>
              </w:rPr>
              <w:t xml:space="preserve">erated assessment, </w:t>
            </w:r>
            <w:r w:rsidRPr="00B51280">
              <w:rPr>
                <w:rFonts w:cs="Verdana"/>
                <w:b/>
                <w:bCs/>
              </w:rPr>
              <w:t xml:space="preserve">orphan status and paediatric status </w:t>
            </w:r>
          </w:p>
        </w:tc>
      </w:tr>
      <w:tr w:rsidR="00352D08" w:rsidRPr="00B51280" w14:paraId="682FA801" w14:textId="77777777" w:rsidTr="754F1B4C">
        <w:trPr>
          <w:trHeight w:val="425"/>
        </w:trPr>
        <w:tc>
          <w:tcPr>
            <w:tcW w:w="1505" w:type="pct"/>
          </w:tcPr>
          <w:p w14:paraId="34875421" w14:textId="77777777" w:rsidR="00352D08" w:rsidRPr="00B51280" w:rsidRDefault="00352D08">
            <w:pPr>
              <w:spacing w:after="120" w:line="240" w:lineRule="atLeast"/>
              <w:rPr>
                <w:rFonts w:cs="Verdana"/>
              </w:rPr>
            </w:pPr>
            <w:r w:rsidRPr="00B51280">
              <w:rPr>
                <w:rFonts w:cs="Verdana"/>
              </w:rPr>
              <w:t xml:space="preserve">Eligibility for the centralised procedure </w:t>
            </w:r>
          </w:p>
        </w:tc>
        <w:tc>
          <w:tcPr>
            <w:tcW w:w="3495" w:type="pct"/>
          </w:tcPr>
          <w:sdt>
            <w:sdtPr>
              <w:rPr>
                <w:rFonts w:cs="Verdana"/>
              </w:rPr>
              <w:id w:val="-1371688546"/>
              <w:lock w:val="sdtLocked"/>
              <w:placeholder>
                <w:docPart w:val="783CE2C571144ABD921909B9712AA790"/>
              </w:placeholder>
              <w15:color w:val="000000"/>
              <w:dropDownList>
                <w:listItem w:displayText="Choose an item. " w:value="Choose an item. "/>
                <w:listItem w:displayText="Mandatory Scope (Article 3(1) of Regulation (EC) No 726/2004)" w:value="Mandatory Scope (Article 3(1) of Regulation (EC) No 726/2004)"/>
                <w:listItem w:displayText="Optional Scope (Article 3(2) of Regulation (EC) No 726/2004" w:value="Optional Scope (Article 3(2) of Regulation (EC) No 726/2004"/>
                <w:listItem w:displayText="Automatic Access-For substances already authorised via the Centralised Procedure" w:value="Automatic Access-For substances already authorised via the Centralised Procedure"/>
                <w:listItem w:displayText="Marketing Authorisation including paediatric indication (Article 28 of Regulation (EC) No 1901/2006)" w:value="Marketing Authorisation including paediatric indication (Article 28 of Regulation (EC) No 1901/2006)"/>
                <w:listItem w:displayText="Article 29 application (Article 29 of Regulation (EC) No 1901/2006)" w:value="Article 29 application (Article 29 of Regulation (EC) No 1901/2006)"/>
                <w:listItem w:displayText="Paediatric Use Marketing Authorisation (PUMA) (Article 30 of Regulation (EC) No 1901/2006)" w:value="Paediatric Use Marketing Authorisation (PUMA) (Article 30 of Regulation (EC) No 1901/2006)"/>
                <w:listItem w:displayText="Article 58 of Regulation (EC) No 726/2004" w:value="Article 58 of Regulation (EC) No 726/2004"/>
              </w:dropDownList>
            </w:sdtPr>
            <w:sdtContent>
              <w:p w14:paraId="46B350CD" w14:textId="46A40087" w:rsidR="00352D08" w:rsidRPr="00B51280" w:rsidRDefault="00A43DC8" w:rsidP="00AE0360">
                <w:pPr>
                  <w:spacing w:after="120" w:line="240" w:lineRule="atLeast"/>
                  <w:rPr>
                    <w:rFonts w:cs="Verdana"/>
                  </w:rPr>
                </w:pPr>
                <w:r>
                  <w:rPr>
                    <w:rFonts w:cs="Verdana"/>
                  </w:rPr>
                  <w:t xml:space="preserve">Choose an item. </w:t>
                </w:r>
              </w:p>
            </w:sdtContent>
          </w:sdt>
        </w:tc>
      </w:tr>
      <w:tr w:rsidR="00C87FC4" w:rsidRPr="00B51280" w14:paraId="3C5F0B9E" w14:textId="77777777" w:rsidTr="754F1B4C">
        <w:trPr>
          <w:trHeight w:val="425"/>
        </w:trPr>
        <w:tc>
          <w:tcPr>
            <w:tcW w:w="1505" w:type="pct"/>
          </w:tcPr>
          <w:p w14:paraId="16FCAAF4" w14:textId="782BEBFF" w:rsidR="00C87FC4" w:rsidRPr="00B51280" w:rsidRDefault="00BF739F" w:rsidP="00380F35">
            <w:pPr>
              <w:spacing w:after="120" w:line="240" w:lineRule="atLeast"/>
              <w:rPr>
                <w:rFonts w:cs="Verdana"/>
              </w:rPr>
            </w:pPr>
            <w:r>
              <w:rPr>
                <w:rFonts w:cs="Verdana"/>
              </w:rPr>
              <w:t xml:space="preserve">What </w:t>
            </w:r>
            <w:r w:rsidR="00C87FC4" w:rsidRPr="00B51280">
              <w:rPr>
                <w:rFonts w:cs="Verdana"/>
              </w:rPr>
              <w:t>is the proposed basis of the application according to Directive 2001/83/EC</w:t>
            </w:r>
          </w:p>
        </w:tc>
        <w:tc>
          <w:tcPr>
            <w:tcW w:w="3495" w:type="pct"/>
          </w:tcPr>
          <w:sdt>
            <w:sdtPr>
              <w:rPr>
                <w:rFonts w:cs="Verdana"/>
              </w:rPr>
              <w:alias w:val="Legal basis"/>
              <w:id w:val="1074473151"/>
              <w:lock w:val="sdtLocked"/>
              <w:placeholder>
                <w:docPart w:val="FDAA300EA9F44CD3AA7C362EB65DAD8F"/>
              </w:placeholder>
              <w:showingPlcHdr/>
              <w15:color w:val="000000"/>
              <w:dropDownList>
                <w:listItem w:value="Choose an item."/>
                <w:listItem w:displayText="Article 8(3) application – New active substance" w:value="Article 8(3) application – New active substance"/>
                <w:listItem w:displayText="Article 8(3) application – Known active substance" w:value="Article 8(3) application – Known active substance"/>
                <w:listItem w:displayText="Article 10(1) generic application" w:value="Article 10(1) generic application"/>
                <w:listItem w:displayText="Article 10(3) hybrid application " w:value="Article 10(3) hybrid application "/>
                <w:listItem w:displayText="Article 10(1) generic and 10(3) hybrid application" w:value="Article 10(1) generic and 10(3) hybrid application"/>
                <w:listItem w:displayText="Article 10(4) similar biological application" w:value="Article 10(4) similar biological application"/>
                <w:listItem w:displayText="Article 10a well-established use application" w:value="Article 10a well-established use application"/>
                <w:listItem w:displayText="Article 10b fixed combination application" w:value="Article 10b fixed combination application"/>
                <w:listItem w:displayText="Article 10c informed consent application" w:value="Article 10c informed consent application"/>
              </w:dropDownList>
            </w:sdtPr>
            <w:sdtContent>
              <w:p w14:paraId="763723A3" w14:textId="684CA8CA" w:rsidR="0026033C" w:rsidRPr="00B51280" w:rsidRDefault="00671DB2" w:rsidP="00A328D4">
                <w:pPr>
                  <w:spacing w:after="120" w:line="240" w:lineRule="atLeast"/>
                  <w:rPr>
                    <w:rFonts w:cs="Verdana"/>
                  </w:rPr>
                </w:pPr>
                <w:r w:rsidRPr="00A43DC8">
                  <w:rPr>
                    <w:rStyle w:val="PlaceholderText"/>
                    <w:color w:val="000000" w:themeColor="text1"/>
                  </w:rPr>
                  <w:t>Choose an item.</w:t>
                </w:r>
              </w:p>
            </w:sdtContent>
          </w:sdt>
        </w:tc>
      </w:tr>
      <w:tr w:rsidR="00C87FC4" w:rsidRPr="00B51280" w14:paraId="616CBC79" w14:textId="77777777" w:rsidTr="754F1B4C">
        <w:trPr>
          <w:trHeight w:val="425"/>
        </w:trPr>
        <w:tc>
          <w:tcPr>
            <w:tcW w:w="1505" w:type="pct"/>
            <w:tcBorders>
              <w:bottom w:val="single" w:sz="4" w:space="0" w:color="auto"/>
              <w:right w:val="single" w:sz="4" w:space="0" w:color="auto"/>
            </w:tcBorders>
          </w:tcPr>
          <w:p w14:paraId="5174D798" w14:textId="1E4168F5" w:rsidR="00C87FC4" w:rsidRPr="00B51280" w:rsidRDefault="00C87FC4" w:rsidP="00380F35">
            <w:pPr>
              <w:spacing w:after="120" w:line="240" w:lineRule="atLeast"/>
              <w:rPr>
                <w:rFonts w:cs="Verdana"/>
              </w:rPr>
            </w:pPr>
            <w:r w:rsidRPr="00B51280">
              <w:rPr>
                <w:rFonts w:cs="Verdana"/>
              </w:rPr>
              <w:t>What is the intended type of marketing authorisation that will be applied for?</w:t>
            </w:r>
          </w:p>
        </w:tc>
        <w:tc>
          <w:tcPr>
            <w:tcW w:w="3495" w:type="pct"/>
            <w:tcBorders>
              <w:left w:val="single" w:sz="4" w:space="0" w:color="auto"/>
              <w:bottom w:val="single" w:sz="4" w:space="0" w:color="auto"/>
            </w:tcBorders>
          </w:tcPr>
          <w:sdt>
            <w:sdtPr>
              <w:rPr>
                <w:rFonts w:cs="Verdana"/>
              </w:rPr>
              <w:id w:val="-1924800499"/>
              <w:lock w:val="sdtLocked"/>
              <w:placeholder>
                <w:docPart w:val="9FB718B4B4704894A3A477ACC78CF2EC"/>
              </w:placeholder>
              <w:showingPlcHdr/>
              <w:dropDownList>
                <w:listItem w:value="Choose an item."/>
                <w:listItem w:displayText="Full marketing authorisation" w:value="Full marketing authorisation"/>
                <w:listItem w:displayText="Conditional marketing authorisation" w:value="Conditional marketing authorisation"/>
                <w:listItem w:displayText="Marketing authorisation under exceptional circumstances" w:value="Marketing authorisation under exceptional circumstances"/>
              </w:dropDownList>
            </w:sdtPr>
            <w:sdtContent>
              <w:p w14:paraId="16ED5FD3" w14:textId="74A8FBED" w:rsidR="00044A04" w:rsidRPr="00B51280" w:rsidRDefault="00AE7AA9" w:rsidP="00AE0360">
                <w:pPr>
                  <w:spacing w:after="120" w:line="240" w:lineRule="atLeast"/>
                  <w:rPr>
                    <w:rFonts w:cs="Verdana"/>
                  </w:rPr>
                </w:pPr>
                <w:r w:rsidRPr="003946BB">
                  <w:rPr>
                    <w:rStyle w:val="PlaceholderText"/>
                    <w:color w:val="000000" w:themeColor="text1"/>
                  </w:rPr>
                  <w:t>Choose an item.</w:t>
                </w:r>
              </w:p>
            </w:sdtContent>
          </w:sdt>
          <w:p w14:paraId="0A7FBC70" w14:textId="1558A3D7" w:rsidR="00C87FC4" w:rsidRPr="00B51280" w:rsidRDefault="006C1DF8" w:rsidP="00AE0360">
            <w:pPr>
              <w:spacing w:after="120" w:line="240" w:lineRule="atLeast"/>
              <w:rPr>
                <w:rFonts w:cs="Verdana"/>
              </w:rPr>
            </w:pPr>
            <w:r>
              <w:rPr>
                <w:rFonts w:cs="Verdana"/>
              </w:rPr>
              <w:t xml:space="preserve">Please provide </w:t>
            </w:r>
            <w:r w:rsidR="00EA77EB">
              <w:rPr>
                <w:rFonts w:cs="Verdana"/>
              </w:rPr>
              <w:fldChar w:fldCharType="begin"/>
            </w:r>
            <w:r w:rsidR="00EA77EB">
              <w:rPr>
                <w:rFonts w:cs="Verdana"/>
              </w:rPr>
              <w:instrText xml:space="preserve"> REF _Ref231816442 \h </w:instrText>
            </w:r>
            <w:r w:rsidR="00EA77EB">
              <w:rPr>
                <w:rFonts w:cs="Verdana"/>
              </w:rPr>
            </w:r>
            <w:r w:rsidR="00EA77EB">
              <w:rPr>
                <w:rFonts w:cs="Verdana"/>
              </w:rPr>
              <w:fldChar w:fldCharType="separate"/>
            </w:r>
            <w:r w:rsidR="00EA77EB" w:rsidRPr="00705A08">
              <w:t xml:space="preserve">Annex </w:t>
            </w:r>
            <w:r w:rsidR="00EA77EB" w:rsidRPr="00705A08">
              <w:rPr>
                <w:noProof/>
              </w:rPr>
              <w:t>10</w:t>
            </w:r>
            <w:r w:rsidR="00EA77EB">
              <w:rPr>
                <w:rFonts w:cs="Verdana"/>
              </w:rPr>
              <w:fldChar w:fldCharType="end"/>
            </w:r>
            <w:r w:rsidR="001E37C1">
              <w:rPr>
                <w:rFonts w:cs="Verdana"/>
              </w:rPr>
              <w:t xml:space="preserve">, </w:t>
            </w:r>
            <w:r w:rsidR="00F44F08">
              <w:rPr>
                <w:rFonts w:cs="Verdana"/>
              </w:rPr>
              <w:t xml:space="preserve">as relevant </w:t>
            </w:r>
          </w:p>
        </w:tc>
      </w:tr>
      <w:tr w:rsidR="00C87FC4" w:rsidRPr="00B51280" w14:paraId="38F79BDE" w14:textId="77777777" w:rsidTr="754F1B4C">
        <w:trPr>
          <w:trHeight w:val="425"/>
        </w:trPr>
        <w:tc>
          <w:tcPr>
            <w:tcW w:w="1505" w:type="pct"/>
            <w:tcBorders>
              <w:top w:val="single" w:sz="4" w:space="0" w:color="auto"/>
              <w:bottom w:val="single" w:sz="4" w:space="0" w:color="auto"/>
              <w:right w:val="single" w:sz="4" w:space="0" w:color="auto"/>
            </w:tcBorders>
          </w:tcPr>
          <w:p w14:paraId="0B4D404E" w14:textId="726F63C1" w:rsidR="00C87FC4" w:rsidRPr="00B51280" w:rsidRDefault="009915AE" w:rsidP="00380F35">
            <w:pPr>
              <w:spacing w:after="120" w:line="240" w:lineRule="atLeast"/>
              <w:rPr>
                <w:rFonts w:cs="Verdana"/>
              </w:rPr>
            </w:pPr>
            <w:r>
              <w:rPr>
                <w:rFonts w:cs="Verdana"/>
              </w:rPr>
              <w:t xml:space="preserve">For generic, hybrid or </w:t>
            </w:r>
            <w:r w:rsidR="00577995">
              <w:rPr>
                <w:rFonts w:cs="Verdana"/>
              </w:rPr>
              <w:t>similar biological applications</w:t>
            </w:r>
          </w:p>
        </w:tc>
        <w:tc>
          <w:tcPr>
            <w:tcW w:w="3495" w:type="pct"/>
            <w:tcBorders>
              <w:top w:val="single" w:sz="4" w:space="0" w:color="auto"/>
              <w:left w:val="single" w:sz="4" w:space="0" w:color="auto"/>
              <w:bottom w:val="single" w:sz="4" w:space="0" w:color="auto"/>
            </w:tcBorders>
          </w:tcPr>
          <w:p w14:paraId="56CE40D2" w14:textId="0ADDE48A" w:rsidR="00D6398A" w:rsidRDefault="00D6398A" w:rsidP="00AE0360">
            <w:pPr>
              <w:spacing w:after="120" w:line="240" w:lineRule="atLeast"/>
              <w:rPr>
                <w:rFonts w:cs="Verdana"/>
              </w:rPr>
            </w:pPr>
            <w:r>
              <w:rPr>
                <w:rFonts w:cs="Verdana"/>
              </w:rPr>
              <w:t>Please remove the section if not applicable.</w:t>
            </w:r>
          </w:p>
          <w:p w14:paraId="4A8DB9F8" w14:textId="10603B43" w:rsidR="00EA5253" w:rsidRDefault="00577995" w:rsidP="00AE0360">
            <w:pPr>
              <w:spacing w:after="120" w:line="240" w:lineRule="atLeast"/>
              <w:rPr>
                <w:rFonts w:cs="Verdana"/>
              </w:rPr>
            </w:pPr>
            <w:r>
              <w:rPr>
                <w:rFonts w:cs="Verdana"/>
              </w:rPr>
              <w:t xml:space="preserve">Please </w:t>
            </w:r>
            <w:r w:rsidR="00D61A70">
              <w:rPr>
                <w:rFonts w:cs="Verdana"/>
              </w:rPr>
              <w:t xml:space="preserve">complete appendix 1 and 2. </w:t>
            </w:r>
          </w:p>
          <w:p w14:paraId="2DA89F64" w14:textId="2E287E59" w:rsidR="00845123" w:rsidRPr="00D24A67" w:rsidRDefault="00845123" w:rsidP="00AE0360">
            <w:pPr>
              <w:spacing w:after="120" w:line="240" w:lineRule="atLeast"/>
              <w:rPr>
                <w:rFonts w:cs="Verdana"/>
              </w:rPr>
            </w:pPr>
            <w:r>
              <w:rPr>
                <w:rFonts w:cs="Verdana"/>
              </w:rPr>
              <w:t xml:space="preserve">Please provide </w:t>
            </w:r>
            <w:r w:rsidR="000137DD">
              <w:rPr>
                <w:rFonts w:cs="Verdana"/>
              </w:rPr>
              <w:fldChar w:fldCharType="begin"/>
            </w:r>
            <w:r w:rsidR="000137DD">
              <w:rPr>
                <w:rFonts w:cs="Verdana"/>
              </w:rPr>
              <w:instrText xml:space="preserve"> REF _Ref231816442 \h </w:instrText>
            </w:r>
            <w:r w:rsidR="000137DD">
              <w:rPr>
                <w:rFonts w:cs="Verdana"/>
              </w:rPr>
            </w:r>
            <w:r w:rsidR="000137DD">
              <w:rPr>
                <w:rFonts w:cs="Verdana"/>
              </w:rPr>
              <w:fldChar w:fldCharType="separate"/>
            </w:r>
            <w:r w:rsidR="000137DD" w:rsidRPr="00705A08">
              <w:t xml:space="preserve">Annex </w:t>
            </w:r>
            <w:r w:rsidR="000137DD" w:rsidRPr="00705A08">
              <w:rPr>
                <w:noProof/>
              </w:rPr>
              <w:t>10</w:t>
            </w:r>
            <w:r w:rsidR="000137DD">
              <w:rPr>
                <w:rFonts w:cs="Verdana"/>
              </w:rPr>
              <w:fldChar w:fldCharType="end"/>
            </w:r>
            <w:r w:rsidR="000137DD">
              <w:rPr>
                <w:rFonts w:cs="Verdana"/>
              </w:rPr>
              <w:t xml:space="preserve">, as relevant. </w:t>
            </w:r>
          </w:p>
        </w:tc>
      </w:tr>
      <w:tr w:rsidR="00077060" w:rsidRPr="00B51280" w14:paraId="74DE0CA6" w14:textId="77777777" w:rsidTr="754F1B4C">
        <w:trPr>
          <w:trHeight w:val="425"/>
        </w:trPr>
        <w:tc>
          <w:tcPr>
            <w:tcW w:w="1505" w:type="pct"/>
            <w:tcBorders>
              <w:top w:val="single" w:sz="4" w:space="0" w:color="auto"/>
              <w:bottom w:val="single" w:sz="4" w:space="0" w:color="auto"/>
              <w:right w:val="single" w:sz="4" w:space="0" w:color="auto"/>
            </w:tcBorders>
          </w:tcPr>
          <w:p w14:paraId="6F9D2125" w14:textId="36202831" w:rsidR="0057791E" w:rsidRPr="00370637" w:rsidRDefault="0057791E" w:rsidP="00370637">
            <w:pPr>
              <w:pStyle w:val="ListParagraph"/>
              <w:numPr>
                <w:ilvl w:val="0"/>
                <w:numId w:val="58"/>
              </w:numPr>
              <w:spacing w:after="120" w:line="240" w:lineRule="atLeast"/>
              <w:ind w:left="168" w:hanging="142"/>
              <w:rPr>
                <w:rFonts w:cs="Verdana"/>
              </w:rPr>
            </w:pPr>
            <w:r w:rsidRPr="0057791E">
              <w:rPr>
                <w:rFonts w:cs="Verdana"/>
              </w:rPr>
              <w:t>When does the reference medicinal product's data exclusivity period expire?</w:t>
            </w:r>
          </w:p>
        </w:tc>
        <w:tc>
          <w:tcPr>
            <w:tcW w:w="3495" w:type="pct"/>
            <w:tcBorders>
              <w:top w:val="single" w:sz="4" w:space="0" w:color="auto"/>
              <w:left w:val="single" w:sz="4" w:space="0" w:color="auto"/>
              <w:bottom w:val="single" w:sz="4" w:space="0" w:color="auto"/>
            </w:tcBorders>
          </w:tcPr>
          <w:p w14:paraId="2634FA3E" w14:textId="77777777" w:rsidR="00077060" w:rsidRPr="00B92097" w:rsidRDefault="00077060" w:rsidP="00077060">
            <w:pPr>
              <w:spacing w:line="240" w:lineRule="atLeast"/>
              <w:rPr>
                <w:rFonts w:cs="Verdana"/>
              </w:rPr>
            </w:pPr>
            <w:r w:rsidRPr="00B92097">
              <w:rPr>
                <w:rFonts w:cs="Verdana"/>
              </w:rPr>
              <w:t>&lt;insert date&gt;</w:t>
            </w:r>
          </w:p>
          <w:p w14:paraId="5970E042" w14:textId="77777777" w:rsidR="00077060" w:rsidRPr="00B92097" w:rsidRDefault="00077060" w:rsidP="00077060">
            <w:pPr>
              <w:spacing w:after="120" w:line="240" w:lineRule="atLeast"/>
              <w:rPr>
                <w:rFonts w:cs="Verdana"/>
              </w:rPr>
            </w:pPr>
          </w:p>
          <w:p w14:paraId="7A0D8CC3" w14:textId="31DA109B" w:rsidR="00077060" w:rsidRPr="002404E0" w:rsidRDefault="00077060" w:rsidP="00077060">
            <w:pPr>
              <w:spacing w:after="120" w:line="240" w:lineRule="atLeast"/>
              <w:rPr>
                <w:rFonts w:cs="Verdana"/>
                <w:i/>
              </w:rPr>
            </w:pPr>
            <w:r w:rsidRPr="00B92097">
              <w:rPr>
                <w:rFonts w:cs="Verdana"/>
                <w:i/>
              </w:rPr>
              <w:t>Full details on the</w:t>
            </w:r>
            <w:r w:rsidRPr="00B92097">
              <w:rPr>
                <w:rFonts w:cs="Verdana"/>
              </w:rPr>
              <w:t xml:space="preserve"> </w:t>
            </w:r>
            <w:r w:rsidRPr="00B92097">
              <w:rPr>
                <w:rFonts w:cs="Verdana"/>
                <w:i/>
              </w:rPr>
              <w:t>EEA/EU reference product(s) should be provided under section 1.4.2/1.4.3/ 1.4.4 of the Module 1.2 Application Form</w:t>
            </w:r>
          </w:p>
        </w:tc>
      </w:tr>
      <w:tr w:rsidR="00D7630D" w:rsidRPr="00B51280" w14:paraId="5413D267" w14:textId="77777777" w:rsidTr="002404E0">
        <w:trPr>
          <w:trHeight w:val="868"/>
        </w:trPr>
        <w:tc>
          <w:tcPr>
            <w:tcW w:w="1505" w:type="pct"/>
            <w:tcBorders>
              <w:top w:val="single" w:sz="4" w:space="0" w:color="BFBFBF" w:themeColor="background1" w:themeShade="BF"/>
              <w:bottom w:val="single" w:sz="6" w:space="0" w:color="auto"/>
            </w:tcBorders>
          </w:tcPr>
          <w:p w14:paraId="010B8636" w14:textId="73190C9D" w:rsidR="00D7630D" w:rsidRPr="00B92097" w:rsidRDefault="00D7630D" w:rsidP="00380F35">
            <w:pPr>
              <w:spacing w:after="120" w:line="240" w:lineRule="atLeast"/>
              <w:rPr>
                <w:rFonts w:cs="Verdana"/>
              </w:rPr>
            </w:pPr>
            <w:r w:rsidRPr="00B92097">
              <w:rPr>
                <w:rFonts w:cs="Verdana"/>
              </w:rPr>
              <w:t xml:space="preserve">For </w:t>
            </w:r>
            <w:r w:rsidR="00EC63B2" w:rsidRPr="00B92097">
              <w:rPr>
                <w:rFonts w:cs="Verdana"/>
              </w:rPr>
              <w:t>well-</w:t>
            </w:r>
            <w:r w:rsidRPr="00B92097">
              <w:rPr>
                <w:rFonts w:cs="Verdana"/>
              </w:rPr>
              <w:t xml:space="preserve">established use applications under Article 10(a) </w:t>
            </w:r>
          </w:p>
        </w:tc>
        <w:tc>
          <w:tcPr>
            <w:tcW w:w="3495" w:type="pct"/>
            <w:tcBorders>
              <w:top w:val="single" w:sz="4" w:space="0" w:color="BFBFBF" w:themeColor="background1" w:themeShade="BF"/>
              <w:bottom w:val="single" w:sz="6" w:space="0" w:color="auto"/>
            </w:tcBorders>
          </w:tcPr>
          <w:p w14:paraId="775E3FFD" w14:textId="05C3B43C" w:rsidR="00D7630D" w:rsidRPr="00B92097" w:rsidRDefault="00B92097" w:rsidP="00947F2E">
            <w:pPr>
              <w:spacing w:line="240" w:lineRule="atLeast"/>
              <w:rPr>
                <w:rFonts w:cs="Verdana"/>
              </w:rPr>
            </w:pPr>
            <w:r w:rsidRPr="00B92097">
              <w:rPr>
                <w:rFonts w:cs="Verdana"/>
              </w:rPr>
              <w:t>P</w:t>
            </w:r>
            <w:r w:rsidR="000B7C59" w:rsidRPr="00B92097">
              <w:rPr>
                <w:rFonts w:cs="Verdana"/>
              </w:rPr>
              <w:t>lease remove the section if not applicable</w:t>
            </w:r>
          </w:p>
          <w:p w14:paraId="2BAB9DA1" w14:textId="77777777" w:rsidR="008D0C33" w:rsidRPr="00B92097" w:rsidRDefault="008D0C33" w:rsidP="00947F2E">
            <w:pPr>
              <w:spacing w:line="240" w:lineRule="atLeast"/>
              <w:rPr>
                <w:rFonts w:cs="Verdana"/>
              </w:rPr>
            </w:pPr>
          </w:p>
          <w:p w14:paraId="4C5DA339" w14:textId="0872CBFD" w:rsidR="003F766D" w:rsidRPr="006A6243" w:rsidRDefault="008D0C33" w:rsidP="006A6243">
            <w:pPr>
              <w:spacing w:after="140" w:line="280" w:lineRule="atLeast"/>
              <w:rPr>
                <w:rFonts w:cs="Verdana"/>
                <w:i/>
              </w:rPr>
            </w:pPr>
            <w:r w:rsidRPr="006A6243">
              <w:rPr>
                <w:rFonts w:cs="Verdana"/>
                <w:i/>
              </w:rPr>
              <w:t>Please attach a draft WEU justification</w:t>
            </w:r>
            <w:r w:rsidR="00D6398A" w:rsidRPr="006A6243">
              <w:rPr>
                <w:rFonts w:cs="Verdana"/>
                <w:i/>
              </w:rPr>
              <w:t xml:space="preserve"> (</w:t>
            </w:r>
            <w:r w:rsidR="00D6398A" w:rsidRPr="006A6243">
              <w:rPr>
                <w:rFonts w:cs="Verdana"/>
                <w:i/>
              </w:rPr>
              <w:fldChar w:fldCharType="begin"/>
            </w:r>
            <w:r w:rsidR="00D6398A" w:rsidRPr="006A6243">
              <w:rPr>
                <w:rFonts w:cs="Verdana"/>
                <w:i/>
              </w:rPr>
              <w:instrText xml:space="preserve"> REF _Ref231816442 \h </w:instrText>
            </w:r>
            <w:r w:rsidR="00B92097" w:rsidRPr="006A6243">
              <w:rPr>
                <w:rFonts w:cs="Verdana"/>
                <w:i/>
              </w:rPr>
              <w:instrText xml:space="preserve"> \* MERGEFORMAT </w:instrText>
            </w:r>
            <w:r w:rsidR="00D6398A" w:rsidRPr="006A6243">
              <w:rPr>
                <w:rFonts w:cs="Verdana"/>
                <w:i/>
              </w:rPr>
            </w:r>
            <w:r w:rsidR="00D6398A" w:rsidRPr="006A6243">
              <w:rPr>
                <w:rFonts w:cs="Verdana"/>
                <w:i/>
              </w:rPr>
              <w:fldChar w:fldCharType="separate"/>
            </w:r>
            <w:r w:rsidR="00D6398A" w:rsidRPr="006A6243">
              <w:rPr>
                <w:i/>
              </w:rPr>
              <w:t>Annex 10</w:t>
            </w:r>
            <w:r w:rsidR="00D6398A" w:rsidRPr="006A6243">
              <w:rPr>
                <w:rFonts w:cs="Verdana"/>
                <w:i/>
              </w:rPr>
              <w:fldChar w:fldCharType="end"/>
            </w:r>
            <w:r w:rsidR="00D6398A" w:rsidRPr="006A6243">
              <w:rPr>
                <w:rFonts w:cs="Verdana"/>
                <w:i/>
              </w:rPr>
              <w:t>)</w:t>
            </w:r>
            <w:r w:rsidRPr="006A6243">
              <w:rPr>
                <w:rFonts w:cs="Verdana"/>
                <w:i/>
              </w:rPr>
              <w:t xml:space="preserve"> summari</w:t>
            </w:r>
            <w:r w:rsidR="005475B8" w:rsidRPr="006A6243">
              <w:rPr>
                <w:rFonts w:cs="Verdana"/>
                <w:i/>
              </w:rPr>
              <w:t>s</w:t>
            </w:r>
            <w:r w:rsidRPr="006A6243">
              <w:rPr>
                <w:rFonts w:cs="Verdana"/>
                <w:i/>
              </w:rPr>
              <w:t>ing the grounds and evidence used for demonstrating that the constituent(s) of the medicinal product have a well-established use within the Union for at least 10 years, with an acceptable level of safety and efficacy, as outlined in Part II.1 of Annex I to Directive 2001/83/EC.</w:t>
            </w:r>
          </w:p>
          <w:p w14:paraId="528F17BD" w14:textId="27F88AAC" w:rsidR="00B92097" w:rsidRPr="006A6243" w:rsidRDefault="003F766D" w:rsidP="006A6243">
            <w:pPr>
              <w:spacing w:after="140" w:line="280" w:lineRule="atLeast"/>
              <w:rPr>
                <w:rFonts w:cs="Verdana"/>
                <w:i/>
              </w:rPr>
            </w:pPr>
            <w:r w:rsidRPr="006A6243">
              <w:rPr>
                <w:rFonts w:cs="Verdana"/>
                <w:i/>
              </w:rPr>
              <w:t>Please ensure that only published scientific literature available in the public domain will be provided in your application</w:t>
            </w:r>
          </w:p>
          <w:p w14:paraId="32286E14" w14:textId="2A2E534D" w:rsidR="00397010" w:rsidRPr="00B92097" w:rsidRDefault="00397010" w:rsidP="006A6243">
            <w:pPr>
              <w:spacing w:after="140" w:line="280" w:lineRule="atLeast"/>
              <w:rPr>
                <w:rFonts w:cs="Verdana"/>
              </w:rPr>
            </w:pPr>
            <w:r w:rsidRPr="00B92097">
              <w:rPr>
                <w:rFonts w:cs="Verdana"/>
                <w:i/>
                <w:iCs/>
              </w:rPr>
              <w:t>In certain cases, studies may be provided only to support the relevance of the literature (used to demonstrate safety and efficacy of the active substance(s)), to the product intended for marketing. These are considered on a case</w:t>
            </w:r>
            <w:r w:rsidR="006A6243" w:rsidRPr="00B92097">
              <w:rPr>
                <w:rFonts w:cs="Verdana"/>
                <w:i/>
                <w:iCs/>
              </w:rPr>
              <w:t>-</w:t>
            </w:r>
            <w:r w:rsidRPr="00B92097">
              <w:rPr>
                <w:rFonts w:cs="Verdana"/>
                <w:i/>
                <w:iCs/>
              </w:rPr>
              <w:t>by</w:t>
            </w:r>
            <w:r w:rsidR="006A6243" w:rsidRPr="00B92097">
              <w:rPr>
                <w:rFonts w:cs="Verdana"/>
                <w:i/>
                <w:iCs/>
              </w:rPr>
              <w:t>-</w:t>
            </w:r>
            <w:r w:rsidRPr="00B92097">
              <w:rPr>
                <w:rFonts w:cs="Verdana"/>
                <w:i/>
                <w:iCs/>
              </w:rPr>
              <w:t>case basis by the competent authorities.</w:t>
            </w:r>
          </w:p>
        </w:tc>
      </w:tr>
      <w:tr w:rsidR="00D7630D" w:rsidRPr="00B51280" w14:paraId="0885DFCC" w14:textId="77777777" w:rsidTr="754F1B4C">
        <w:trPr>
          <w:trHeight w:val="425"/>
        </w:trPr>
        <w:tc>
          <w:tcPr>
            <w:tcW w:w="1505" w:type="pct"/>
            <w:tcBorders>
              <w:top w:val="single" w:sz="4" w:space="0" w:color="BFBFBF" w:themeColor="background1" w:themeShade="BF"/>
              <w:bottom w:val="single" w:sz="6" w:space="0" w:color="auto"/>
            </w:tcBorders>
          </w:tcPr>
          <w:p w14:paraId="1BF33655" w14:textId="1E7D9BD8" w:rsidR="00D7630D" w:rsidRPr="001903C8" w:rsidRDefault="00D32D49" w:rsidP="001903C8">
            <w:pPr>
              <w:pStyle w:val="ListParagraph"/>
              <w:numPr>
                <w:ilvl w:val="0"/>
                <w:numId w:val="58"/>
              </w:numPr>
              <w:spacing w:after="120" w:line="240" w:lineRule="atLeast"/>
              <w:ind w:left="168" w:hanging="168"/>
              <w:rPr>
                <w:rFonts w:cs="Verdana"/>
              </w:rPr>
            </w:pPr>
            <w:r w:rsidRPr="001903C8">
              <w:rPr>
                <w:rFonts w:cs="Verdana"/>
              </w:rPr>
              <w:t>W</w:t>
            </w:r>
            <w:r w:rsidR="00D7630D" w:rsidRPr="001903C8">
              <w:rPr>
                <w:rFonts w:cs="Verdana"/>
              </w:rPr>
              <w:t>hat is the</w:t>
            </w:r>
            <w:r w:rsidR="001B7CFB" w:rsidRPr="001903C8">
              <w:rPr>
                <w:rFonts w:cs="Verdana"/>
              </w:rPr>
              <w:t xml:space="preserve"> first date of authorisation of the </w:t>
            </w:r>
            <w:r w:rsidR="008F2144" w:rsidRPr="001903C8">
              <w:rPr>
                <w:rFonts w:cs="Verdana"/>
              </w:rPr>
              <w:t xml:space="preserve">active </w:t>
            </w:r>
            <w:r w:rsidR="001B7CFB" w:rsidRPr="001903C8">
              <w:rPr>
                <w:rFonts w:cs="Verdana"/>
              </w:rPr>
              <w:t xml:space="preserve">substance in EU </w:t>
            </w:r>
          </w:p>
        </w:tc>
        <w:tc>
          <w:tcPr>
            <w:tcW w:w="3495" w:type="pct"/>
            <w:tcBorders>
              <w:top w:val="single" w:sz="4" w:space="0" w:color="BFBFBF" w:themeColor="background1" w:themeShade="BF"/>
              <w:bottom w:val="single" w:sz="6" w:space="0" w:color="auto"/>
            </w:tcBorders>
          </w:tcPr>
          <w:p w14:paraId="000175E1" w14:textId="77777777" w:rsidR="001B7CFB" w:rsidRPr="00B92097" w:rsidRDefault="001B7CFB" w:rsidP="001B7CFB">
            <w:pPr>
              <w:spacing w:line="240" w:lineRule="atLeast"/>
              <w:rPr>
                <w:rFonts w:cs="Verdana"/>
              </w:rPr>
            </w:pPr>
            <w:r w:rsidRPr="00B92097">
              <w:rPr>
                <w:rFonts w:cs="Verdana"/>
              </w:rPr>
              <w:t>&lt;insert date&gt;</w:t>
            </w:r>
          </w:p>
          <w:p w14:paraId="76B04CEC" w14:textId="77777777" w:rsidR="00D7630D" w:rsidRPr="00B92097" w:rsidRDefault="00D7630D" w:rsidP="00947F2E">
            <w:pPr>
              <w:spacing w:line="240" w:lineRule="atLeast"/>
              <w:rPr>
                <w:rFonts w:cs="Verdana"/>
              </w:rPr>
            </w:pPr>
          </w:p>
          <w:p w14:paraId="5C78273B" w14:textId="54346074" w:rsidR="00D32D49" w:rsidRPr="00B92097" w:rsidRDefault="00D32D49" w:rsidP="00947F2E">
            <w:pPr>
              <w:spacing w:line="240" w:lineRule="atLeast"/>
              <w:rPr>
                <w:rFonts w:cs="Verdana"/>
                <w:i/>
                <w:iCs/>
              </w:rPr>
            </w:pPr>
          </w:p>
        </w:tc>
      </w:tr>
      <w:tr w:rsidR="00867AF7" w:rsidRPr="00B51280" w14:paraId="5A19F273" w14:textId="77777777" w:rsidTr="008C11C2">
        <w:trPr>
          <w:trHeight w:val="425"/>
        </w:trPr>
        <w:tc>
          <w:tcPr>
            <w:tcW w:w="1505" w:type="pct"/>
            <w:tcBorders>
              <w:top w:val="single" w:sz="4" w:space="0" w:color="BFBFBF" w:themeColor="background1" w:themeShade="BF"/>
              <w:bottom w:val="single" w:sz="6" w:space="0" w:color="auto"/>
            </w:tcBorders>
          </w:tcPr>
          <w:p w14:paraId="4CDDE916" w14:textId="0BE29148" w:rsidR="00867AF7" w:rsidRPr="00A16678" w:rsidRDefault="0082533D" w:rsidP="00A16678">
            <w:pPr>
              <w:pStyle w:val="ListParagraph"/>
              <w:numPr>
                <w:ilvl w:val="0"/>
                <w:numId w:val="58"/>
              </w:numPr>
              <w:spacing w:after="120" w:line="240" w:lineRule="atLeast"/>
              <w:ind w:left="168" w:hanging="168"/>
              <w:rPr>
                <w:rFonts w:cs="Verdana"/>
              </w:rPr>
            </w:pPr>
            <w:r w:rsidRPr="00A16678">
              <w:rPr>
                <w:rFonts w:cs="Verdana"/>
              </w:rPr>
              <w:t>D</w:t>
            </w:r>
            <w:r w:rsidR="00867AF7" w:rsidRPr="00A16678">
              <w:rPr>
                <w:rFonts w:cs="Verdana"/>
              </w:rPr>
              <w:t>oes it target a new indication not authorised in EU</w:t>
            </w:r>
            <w:r w:rsidR="00BE135D">
              <w:rPr>
                <w:rFonts w:cs="Verdana"/>
              </w:rPr>
              <w:t xml:space="preserve"> a</w:t>
            </w:r>
            <w:r w:rsidR="00867AF7" w:rsidRPr="00A16678">
              <w:rPr>
                <w:rFonts w:cs="Verdana"/>
              </w:rPr>
              <w:t>nd/or a new pharmaceutical form, route of administration?</w:t>
            </w:r>
          </w:p>
        </w:tc>
        <w:tc>
          <w:tcPr>
            <w:tcW w:w="3495" w:type="pct"/>
            <w:tcBorders>
              <w:top w:val="single" w:sz="4" w:space="0" w:color="BFBFBF" w:themeColor="background1" w:themeShade="BF"/>
              <w:bottom w:val="single" w:sz="6" w:space="0" w:color="auto"/>
            </w:tcBorders>
          </w:tcPr>
          <w:p w14:paraId="7843BF97" w14:textId="77777777" w:rsidR="00867AF7" w:rsidRPr="00D31945" w:rsidRDefault="00867AF7" w:rsidP="006978A7">
            <w:pPr>
              <w:spacing w:after="120" w:line="240" w:lineRule="atLeast"/>
              <w:rPr>
                <w:rFonts w:ascii="Segoe UI Symbol" w:hAnsi="Segoe UI Symbol" w:cs="Segoe UI Symbol"/>
              </w:rPr>
            </w:pPr>
          </w:p>
        </w:tc>
      </w:tr>
      <w:tr w:rsidR="00D278DD" w:rsidRPr="00B51280" w14:paraId="37092FC8" w14:textId="77777777" w:rsidTr="008C11C2">
        <w:trPr>
          <w:trHeight w:val="425"/>
        </w:trPr>
        <w:tc>
          <w:tcPr>
            <w:tcW w:w="1505" w:type="pct"/>
            <w:tcBorders>
              <w:top w:val="single" w:sz="4" w:space="0" w:color="BFBFBF" w:themeColor="background1" w:themeShade="BF"/>
              <w:bottom w:val="single" w:sz="6" w:space="0" w:color="auto"/>
            </w:tcBorders>
          </w:tcPr>
          <w:p w14:paraId="10F4C6FB" w14:textId="445D3A0D" w:rsidR="00D278DD" w:rsidRPr="00867AF7" w:rsidRDefault="00D278DD" w:rsidP="006978A7">
            <w:pPr>
              <w:spacing w:after="120" w:line="240" w:lineRule="atLeast"/>
              <w:rPr>
                <w:rFonts w:cs="Verdana"/>
              </w:rPr>
            </w:pPr>
            <w:r>
              <w:rPr>
                <w:rFonts w:cs="Verdana"/>
              </w:rPr>
              <w:t xml:space="preserve">For </w:t>
            </w:r>
            <w:r w:rsidR="00E56B8D">
              <w:rPr>
                <w:rFonts w:cs="Verdana"/>
              </w:rPr>
              <w:t xml:space="preserve">fixed combination application under </w:t>
            </w:r>
            <w:r w:rsidRPr="00D278DD">
              <w:rPr>
                <w:rFonts w:cs="Verdana"/>
              </w:rPr>
              <w:t xml:space="preserve">Article 10b </w:t>
            </w:r>
          </w:p>
        </w:tc>
        <w:tc>
          <w:tcPr>
            <w:tcW w:w="3495" w:type="pct"/>
            <w:tcBorders>
              <w:top w:val="single" w:sz="4" w:space="0" w:color="BFBFBF" w:themeColor="background1" w:themeShade="BF"/>
              <w:bottom w:val="single" w:sz="6" w:space="0" w:color="auto"/>
            </w:tcBorders>
          </w:tcPr>
          <w:p w14:paraId="7A2A8C9E" w14:textId="6F368E6C" w:rsidR="00E56B8D" w:rsidRPr="00B92097" w:rsidRDefault="00E56B8D" w:rsidP="00E56B8D">
            <w:pPr>
              <w:spacing w:after="120" w:line="240" w:lineRule="atLeast"/>
              <w:rPr>
                <w:rFonts w:cs="Segoe UI Symbol"/>
                <w:iCs/>
              </w:rPr>
            </w:pPr>
            <w:r w:rsidRPr="00B92097">
              <w:rPr>
                <w:rFonts w:cs="Segoe UI Symbol"/>
                <w:iCs/>
              </w:rPr>
              <w:t>Please remove this section if not applicable</w:t>
            </w:r>
          </w:p>
          <w:p w14:paraId="19824E79" w14:textId="0E5AAB85" w:rsidR="00D278DD" w:rsidRPr="00B92097" w:rsidRDefault="00E56B8D" w:rsidP="006978A7">
            <w:pPr>
              <w:spacing w:after="120" w:line="240" w:lineRule="atLeast"/>
              <w:rPr>
                <w:rFonts w:cs="Segoe UI Symbol"/>
                <w:i/>
              </w:rPr>
            </w:pPr>
            <w:r w:rsidRPr="00B92097">
              <w:rPr>
                <w:rFonts w:cs="Segoe UI Symbol"/>
                <w:i/>
              </w:rPr>
              <w:t>Full details on the authorised product should be provided under section 1.4.7 of the Module 1.2 Application Form.</w:t>
            </w:r>
          </w:p>
        </w:tc>
      </w:tr>
      <w:tr w:rsidR="00E56B8D" w:rsidRPr="00B51280" w14:paraId="4C7624DC" w14:textId="77777777" w:rsidTr="008C11C2">
        <w:trPr>
          <w:trHeight w:val="425"/>
        </w:trPr>
        <w:tc>
          <w:tcPr>
            <w:tcW w:w="1505" w:type="pct"/>
            <w:tcBorders>
              <w:top w:val="single" w:sz="4" w:space="0" w:color="BFBFBF" w:themeColor="background1" w:themeShade="BF"/>
              <w:bottom w:val="single" w:sz="6" w:space="0" w:color="auto"/>
            </w:tcBorders>
          </w:tcPr>
          <w:p w14:paraId="43220CA3" w14:textId="6C6E9210" w:rsidR="00E56B8D" w:rsidRDefault="00CE5EB9" w:rsidP="006978A7">
            <w:pPr>
              <w:spacing w:after="120" w:line="240" w:lineRule="atLeast"/>
              <w:rPr>
                <w:rFonts w:cs="Verdana"/>
              </w:rPr>
            </w:pPr>
            <w:r>
              <w:rPr>
                <w:rFonts w:cs="Verdana"/>
              </w:rPr>
              <w:t>For informed consent application under Article 10c</w:t>
            </w:r>
          </w:p>
        </w:tc>
        <w:tc>
          <w:tcPr>
            <w:tcW w:w="3495" w:type="pct"/>
            <w:tcBorders>
              <w:top w:val="single" w:sz="4" w:space="0" w:color="BFBFBF" w:themeColor="background1" w:themeShade="BF"/>
              <w:bottom w:val="single" w:sz="6" w:space="0" w:color="auto"/>
            </w:tcBorders>
          </w:tcPr>
          <w:p w14:paraId="372E4952" w14:textId="3654AA1D" w:rsidR="00AF3D82" w:rsidRPr="00B92097" w:rsidRDefault="00AF3D82" w:rsidP="00AF3D82">
            <w:pPr>
              <w:spacing w:after="120" w:line="240" w:lineRule="atLeast"/>
              <w:rPr>
                <w:rFonts w:cs="Segoe UI Symbol"/>
                <w:iCs/>
              </w:rPr>
            </w:pPr>
            <w:r w:rsidRPr="00B92097">
              <w:rPr>
                <w:rFonts w:cs="Segoe UI Symbol"/>
                <w:iCs/>
              </w:rPr>
              <w:t>Please remove this section if not applicable</w:t>
            </w:r>
          </w:p>
          <w:p w14:paraId="711329C3" w14:textId="0923A2EE" w:rsidR="00AF3D82" w:rsidRPr="00B92097" w:rsidRDefault="00AF3D82" w:rsidP="00AF3D82">
            <w:pPr>
              <w:spacing w:after="120" w:line="240" w:lineRule="atLeast"/>
              <w:rPr>
                <w:rFonts w:cs="Segoe UI Symbol"/>
                <w:i/>
              </w:rPr>
            </w:pPr>
            <w:r w:rsidRPr="00B92097">
              <w:rPr>
                <w:rFonts w:cs="Segoe UI Symbol"/>
                <w:i/>
              </w:rPr>
              <w:t>Full details on the authorisation status of the individual components should be provided.</w:t>
            </w:r>
          </w:p>
          <w:p w14:paraId="0C4BA142" w14:textId="3867B3DE" w:rsidR="00E56B8D" w:rsidRPr="00B92097" w:rsidRDefault="00AF3D82" w:rsidP="006978A7">
            <w:pPr>
              <w:spacing w:after="120" w:line="240" w:lineRule="atLeast"/>
              <w:rPr>
                <w:rFonts w:ascii="Segoe UI Symbol" w:hAnsi="Segoe UI Symbol" w:cs="Segoe UI Symbol"/>
                <w:i/>
                <w:iCs/>
              </w:rPr>
            </w:pPr>
            <w:r w:rsidRPr="00B92097">
              <w:rPr>
                <w:rFonts w:cs="Segoe UI Symbol"/>
                <w:i/>
                <w:iCs/>
              </w:rPr>
              <w:lastRenderedPageBreak/>
              <w:t>Details on the clinical evidence to be submitted to support the fixed combination application.</w:t>
            </w:r>
          </w:p>
        </w:tc>
      </w:tr>
      <w:tr w:rsidR="00B03C4A" w:rsidRPr="00B51280" w14:paraId="1BC6D5FF" w14:textId="77777777" w:rsidTr="008C11C2">
        <w:trPr>
          <w:trHeight w:val="425"/>
        </w:trPr>
        <w:tc>
          <w:tcPr>
            <w:tcW w:w="1505" w:type="pct"/>
            <w:tcBorders>
              <w:top w:val="single" w:sz="4" w:space="0" w:color="BFBFBF" w:themeColor="background1" w:themeShade="BF"/>
              <w:bottom w:val="single" w:sz="6" w:space="0" w:color="auto"/>
            </w:tcBorders>
          </w:tcPr>
          <w:p w14:paraId="72B5521E" w14:textId="77777777" w:rsidR="004C024F" w:rsidRDefault="00B03C4A" w:rsidP="006978A7">
            <w:pPr>
              <w:spacing w:after="120" w:line="240" w:lineRule="atLeast"/>
              <w:rPr>
                <w:rFonts w:cs="Verdana"/>
              </w:rPr>
            </w:pPr>
            <w:r>
              <w:rPr>
                <w:rFonts w:cs="Verdana"/>
              </w:rPr>
              <w:lastRenderedPageBreak/>
              <w:t>For multiple</w:t>
            </w:r>
            <w:r w:rsidR="00DF1521">
              <w:rPr>
                <w:rFonts w:cs="Verdana"/>
              </w:rPr>
              <w:t>/duplicate marketing</w:t>
            </w:r>
            <w:r>
              <w:rPr>
                <w:rFonts w:cs="Verdana"/>
              </w:rPr>
              <w:t xml:space="preserve"> application</w:t>
            </w:r>
            <w:r w:rsidR="004C024F" w:rsidRPr="00A64369">
              <w:rPr>
                <w:rFonts w:cs="Verdana"/>
              </w:rPr>
              <w:t xml:space="preserve"> </w:t>
            </w:r>
          </w:p>
          <w:p w14:paraId="7B5C37A8" w14:textId="0950901D" w:rsidR="00B03C4A" w:rsidRPr="004C024F" w:rsidRDefault="004C024F" w:rsidP="004C024F">
            <w:pPr>
              <w:pStyle w:val="ListParagraph"/>
              <w:numPr>
                <w:ilvl w:val="0"/>
                <w:numId w:val="58"/>
              </w:numPr>
              <w:spacing w:after="120" w:line="240" w:lineRule="atLeast"/>
              <w:ind w:left="168" w:hanging="142"/>
              <w:rPr>
                <w:rFonts w:cs="Verdana"/>
              </w:rPr>
            </w:pPr>
            <w:r w:rsidRPr="004C024F">
              <w:rPr>
                <w:rFonts w:cs="Verdana"/>
              </w:rPr>
              <w:t>Has a duplicate request been requested to the European Commission?</w:t>
            </w:r>
          </w:p>
        </w:tc>
        <w:tc>
          <w:tcPr>
            <w:tcW w:w="3495" w:type="pct"/>
            <w:tcBorders>
              <w:top w:val="single" w:sz="4" w:space="0" w:color="BFBFBF" w:themeColor="background1" w:themeShade="BF"/>
              <w:bottom w:val="single" w:sz="6" w:space="0" w:color="auto"/>
            </w:tcBorders>
          </w:tcPr>
          <w:p w14:paraId="23A2D608" w14:textId="1EE35037" w:rsidR="001E6D4A" w:rsidRDefault="00DB07CD" w:rsidP="00DF610A">
            <w:pPr>
              <w:spacing w:after="60" w:line="240" w:lineRule="atLeast"/>
            </w:pPr>
            <w:r>
              <w:t>Please remove the section if not applicable</w:t>
            </w:r>
          </w:p>
          <w:p w14:paraId="079724C9" w14:textId="77777777" w:rsidR="004C024F" w:rsidRPr="004C024F" w:rsidRDefault="004C024F" w:rsidP="00DF610A">
            <w:pPr>
              <w:spacing w:after="60" w:line="240" w:lineRule="atLeast"/>
              <w:rPr>
                <w:rFonts w:ascii="Segoe UI Symbol" w:hAnsi="Segoe UI Symbol" w:cs="Segoe UI Symbol"/>
                <w:sz w:val="14"/>
                <w:szCs w:val="14"/>
              </w:rPr>
            </w:pPr>
          </w:p>
          <w:p w14:paraId="57189C67" w14:textId="45206A34" w:rsidR="004C024F" w:rsidRDefault="004C024F" w:rsidP="004C024F">
            <w:pPr>
              <w:spacing w:after="120" w:line="240" w:lineRule="atLeast"/>
              <w:rPr>
                <w:rFonts w:cs="Verdana"/>
              </w:rPr>
            </w:pPr>
            <w:r w:rsidRPr="00D31945">
              <w:rPr>
                <w:rFonts w:ascii="Segoe UI Symbol" w:hAnsi="Segoe UI Symbol" w:cs="Segoe UI Symbol"/>
              </w:rPr>
              <w:t>☐</w:t>
            </w:r>
            <w:r w:rsidRPr="00D31945">
              <w:rPr>
                <w:rFonts w:cs="Verdana"/>
              </w:rPr>
              <w:t xml:space="preserve"> Yes </w:t>
            </w:r>
            <w:r w:rsidRPr="00D31945">
              <w:rPr>
                <w:rFonts w:ascii="Segoe UI Symbol" w:hAnsi="Segoe UI Symbol" w:cs="Segoe UI Symbol"/>
              </w:rPr>
              <w:t>☐</w:t>
            </w:r>
            <w:r w:rsidRPr="00D31945">
              <w:rPr>
                <w:rFonts w:cs="Verdana"/>
              </w:rPr>
              <w:t xml:space="preserve"> No</w:t>
            </w:r>
          </w:p>
          <w:p w14:paraId="1BD02923" w14:textId="66350896" w:rsidR="005A6BF5" w:rsidRPr="00B92097" w:rsidRDefault="004C024F" w:rsidP="004C024F">
            <w:pPr>
              <w:spacing w:after="120" w:line="240" w:lineRule="atLeast"/>
              <w:rPr>
                <w:i/>
                <w:iCs/>
              </w:rPr>
            </w:pPr>
            <w:r>
              <w:rPr>
                <w:i/>
                <w:iCs/>
              </w:rPr>
              <w:t>Please note that the applicant</w:t>
            </w:r>
            <w:r w:rsidRPr="00706390">
              <w:rPr>
                <w:i/>
                <w:iCs/>
              </w:rPr>
              <w:t xml:space="preserve"> will always need to include the Commission response as Annex 5.16 to the application form as it is a pre-requisite for validation. </w:t>
            </w:r>
          </w:p>
        </w:tc>
      </w:tr>
      <w:tr w:rsidR="00780D7B" w:rsidRPr="00B51280" w14:paraId="6FFED2F7" w14:textId="77777777" w:rsidTr="005F39F2">
        <w:trPr>
          <w:trHeight w:val="425"/>
        </w:trPr>
        <w:tc>
          <w:tcPr>
            <w:tcW w:w="1505" w:type="pct"/>
            <w:tcBorders>
              <w:top w:val="single" w:sz="6" w:space="0" w:color="auto"/>
            </w:tcBorders>
          </w:tcPr>
          <w:p w14:paraId="080B9736" w14:textId="77777777" w:rsidR="00780D7B" w:rsidRPr="00B51280" w:rsidRDefault="00780D7B" w:rsidP="005F39F2">
            <w:pPr>
              <w:spacing w:after="120" w:line="240" w:lineRule="atLeast"/>
              <w:rPr>
                <w:rFonts w:cs="Verdana"/>
              </w:rPr>
            </w:pPr>
            <w:r w:rsidRPr="00B51280">
              <w:rPr>
                <w:rFonts w:cs="Verdana"/>
              </w:rPr>
              <w:t xml:space="preserve">Do you intend to request accelerated assessment? </w:t>
            </w:r>
          </w:p>
        </w:tc>
        <w:tc>
          <w:tcPr>
            <w:tcW w:w="3495" w:type="pct"/>
            <w:tcBorders>
              <w:top w:val="single" w:sz="6" w:space="0" w:color="auto"/>
            </w:tcBorders>
          </w:tcPr>
          <w:p w14:paraId="3FB4A27F" w14:textId="77777777" w:rsidR="00780D7B" w:rsidRPr="00B51280" w:rsidRDefault="00000000" w:rsidP="005F39F2">
            <w:pPr>
              <w:spacing w:after="120" w:line="240" w:lineRule="atLeast"/>
              <w:rPr>
                <w:rFonts w:cs="Verdana"/>
              </w:rPr>
            </w:pPr>
            <w:sdt>
              <w:sdtPr>
                <w:rPr>
                  <w:rFonts w:cs="Verdana"/>
                </w:rPr>
                <w:id w:val="-806318623"/>
                <w14:checkbox>
                  <w14:checked w14:val="0"/>
                  <w14:checkedState w14:val="2612" w14:font="MS Gothic"/>
                  <w14:uncheckedState w14:val="2610" w14:font="MS Gothic"/>
                </w14:checkbox>
              </w:sdtPr>
              <w:sdtContent>
                <w:r w:rsidR="00780D7B" w:rsidRPr="00B51280">
                  <w:rPr>
                    <w:rFonts w:ascii="Segoe UI Symbol" w:eastAsia="MS Gothic" w:hAnsi="Segoe UI Symbol" w:cs="Segoe UI Symbol"/>
                  </w:rPr>
                  <w:t>☐</w:t>
                </w:r>
              </w:sdtContent>
            </w:sdt>
            <w:r w:rsidR="00780D7B" w:rsidRPr="00B51280">
              <w:rPr>
                <w:rFonts w:cs="Verdana"/>
              </w:rPr>
              <w:t xml:space="preserve"> Yes  </w:t>
            </w:r>
            <w:sdt>
              <w:sdtPr>
                <w:rPr>
                  <w:rFonts w:cs="Verdana"/>
                </w:rPr>
                <w:id w:val="1282839018"/>
                <w14:checkbox>
                  <w14:checked w14:val="0"/>
                  <w14:checkedState w14:val="2612" w14:font="MS Gothic"/>
                  <w14:uncheckedState w14:val="2610" w14:font="MS Gothic"/>
                </w14:checkbox>
              </w:sdtPr>
              <w:sdtContent>
                <w:r w:rsidR="00780D7B" w:rsidRPr="00B51280">
                  <w:rPr>
                    <w:rFonts w:ascii="Segoe UI Symbol" w:eastAsia="MS Gothic" w:hAnsi="Segoe UI Symbol" w:cs="Segoe UI Symbol"/>
                  </w:rPr>
                  <w:t>☐</w:t>
                </w:r>
              </w:sdtContent>
            </w:sdt>
            <w:r w:rsidR="00780D7B" w:rsidRPr="00B51280">
              <w:rPr>
                <w:rFonts w:cs="Verdana"/>
              </w:rPr>
              <w:t xml:space="preserve"> No</w:t>
            </w:r>
          </w:p>
          <w:p w14:paraId="0FCABE9A" w14:textId="77777777" w:rsidR="00780D7B" w:rsidRDefault="00780D7B" w:rsidP="005F39F2">
            <w:pPr>
              <w:spacing w:after="120" w:line="240" w:lineRule="atLeast"/>
              <w:rPr>
                <w:rFonts w:cs="Verdana"/>
              </w:rPr>
            </w:pPr>
            <w:r w:rsidRPr="00B51280">
              <w:rPr>
                <w:rFonts w:cs="Verdana"/>
              </w:rPr>
              <w:t xml:space="preserve">If yes, provide </w:t>
            </w:r>
            <w:r>
              <w:rPr>
                <w:rFonts w:cs="Verdana"/>
              </w:rPr>
              <w:fldChar w:fldCharType="begin"/>
            </w:r>
            <w:r>
              <w:rPr>
                <w:rFonts w:cs="Verdana"/>
              </w:rPr>
              <w:instrText xml:space="preserve"> REF _Ref231816377 \h </w:instrText>
            </w:r>
            <w:r>
              <w:rPr>
                <w:rFonts w:cs="Verdana"/>
              </w:rPr>
            </w:r>
            <w:r>
              <w:rPr>
                <w:rFonts w:cs="Verdana"/>
              </w:rPr>
              <w:fldChar w:fldCharType="separate"/>
            </w:r>
            <w:r w:rsidRPr="00705A08">
              <w:t xml:space="preserve">Annex </w:t>
            </w:r>
            <w:r w:rsidRPr="00705A08">
              <w:rPr>
                <w:noProof/>
              </w:rPr>
              <w:t>9</w:t>
            </w:r>
            <w:r>
              <w:rPr>
                <w:rFonts w:cs="Verdana"/>
              </w:rPr>
              <w:fldChar w:fldCharType="end"/>
            </w:r>
          </w:p>
        </w:tc>
      </w:tr>
      <w:tr w:rsidR="006978A7" w:rsidRPr="00B51280" w14:paraId="6BBA7321" w14:textId="77777777" w:rsidTr="754F1B4C">
        <w:trPr>
          <w:trHeight w:val="425"/>
        </w:trPr>
        <w:tc>
          <w:tcPr>
            <w:tcW w:w="1505" w:type="pct"/>
            <w:tcBorders>
              <w:top w:val="single" w:sz="4" w:space="0" w:color="BFBFBF" w:themeColor="background1" w:themeShade="BF"/>
              <w:bottom w:val="single" w:sz="6" w:space="0" w:color="auto"/>
            </w:tcBorders>
          </w:tcPr>
          <w:p w14:paraId="2685C653" w14:textId="1E161334" w:rsidR="006978A7" w:rsidRDefault="006978A7" w:rsidP="006978A7">
            <w:pPr>
              <w:spacing w:after="120" w:line="240" w:lineRule="atLeast"/>
              <w:rPr>
                <w:rFonts w:cs="Verdana"/>
                <w:highlight w:val="yellow"/>
              </w:rPr>
            </w:pPr>
            <w:r w:rsidRPr="00D31945">
              <w:rPr>
                <w:rFonts w:cs="Verdana"/>
              </w:rPr>
              <w:t>Is a request for New Active Substance status planned?</w:t>
            </w:r>
          </w:p>
        </w:tc>
        <w:tc>
          <w:tcPr>
            <w:tcW w:w="3495" w:type="pct"/>
            <w:tcBorders>
              <w:top w:val="single" w:sz="4" w:space="0" w:color="BFBFBF" w:themeColor="background1" w:themeShade="BF"/>
              <w:bottom w:val="single" w:sz="6" w:space="0" w:color="auto"/>
            </w:tcBorders>
          </w:tcPr>
          <w:p w14:paraId="4FEB818A" w14:textId="77777777" w:rsidR="006978A7" w:rsidRDefault="006978A7" w:rsidP="006978A7">
            <w:pPr>
              <w:spacing w:after="120" w:line="240" w:lineRule="atLeast"/>
              <w:rPr>
                <w:rFonts w:cs="Verdana"/>
              </w:rPr>
            </w:pPr>
            <w:r w:rsidRPr="00D31945">
              <w:rPr>
                <w:rFonts w:ascii="Segoe UI Symbol" w:hAnsi="Segoe UI Symbol" w:cs="Segoe UI Symbol"/>
              </w:rPr>
              <w:t>☐</w:t>
            </w:r>
            <w:r w:rsidRPr="00D31945">
              <w:rPr>
                <w:rFonts w:cs="Verdana"/>
              </w:rPr>
              <w:t xml:space="preserve"> Yes </w:t>
            </w:r>
            <w:r w:rsidRPr="00D31945">
              <w:rPr>
                <w:rFonts w:ascii="Segoe UI Symbol" w:hAnsi="Segoe UI Symbol" w:cs="Segoe UI Symbol"/>
              </w:rPr>
              <w:t>☐</w:t>
            </w:r>
            <w:r w:rsidRPr="00D31945">
              <w:rPr>
                <w:rFonts w:cs="Verdana"/>
              </w:rPr>
              <w:t xml:space="preserve"> No</w:t>
            </w:r>
          </w:p>
          <w:p w14:paraId="75161898" w14:textId="59B70E1A" w:rsidR="006978A7" w:rsidRDefault="006978A7" w:rsidP="006978A7">
            <w:pPr>
              <w:spacing w:line="240" w:lineRule="atLeast"/>
              <w:rPr>
                <w:rFonts w:cs="Verdana"/>
                <w:highlight w:val="yellow"/>
              </w:rPr>
            </w:pPr>
            <w:r w:rsidRPr="00DC69AC">
              <w:rPr>
                <w:rFonts w:cs="Verdana"/>
              </w:rPr>
              <w:t>If yes, provide</w:t>
            </w:r>
            <w:r>
              <w:rPr>
                <w:rFonts w:cs="Verdana"/>
              </w:rPr>
              <w:t xml:space="preserve"> </w:t>
            </w:r>
            <w:r w:rsidR="00063D69">
              <w:rPr>
                <w:rFonts w:cs="Verdana"/>
              </w:rPr>
              <w:fldChar w:fldCharType="begin"/>
            </w:r>
            <w:r w:rsidR="00063D69">
              <w:rPr>
                <w:rFonts w:cs="Verdana"/>
              </w:rPr>
              <w:instrText xml:space="preserve"> REF _Ref231816399 \h </w:instrText>
            </w:r>
            <w:r w:rsidR="00063D69">
              <w:rPr>
                <w:rFonts w:cs="Verdana"/>
              </w:rPr>
            </w:r>
            <w:r w:rsidR="00063D69">
              <w:rPr>
                <w:rFonts w:cs="Verdana"/>
              </w:rPr>
              <w:fldChar w:fldCharType="separate"/>
            </w:r>
            <w:r w:rsidR="00063D69">
              <w:rPr>
                <w:rFonts w:cs="Verdana"/>
              </w:rPr>
              <w:fldChar w:fldCharType="end"/>
            </w:r>
            <w:r w:rsidR="00DE405B">
              <w:rPr>
                <w:rFonts w:cs="Verdana"/>
              </w:rPr>
              <w:t xml:space="preserve">Annex </w:t>
            </w:r>
            <w:r w:rsidR="00E25D64">
              <w:rPr>
                <w:rFonts w:cs="Verdana"/>
              </w:rPr>
              <w:t>8</w:t>
            </w:r>
          </w:p>
        </w:tc>
      </w:tr>
      <w:tr w:rsidR="00A411E7" w:rsidRPr="00B51280" w14:paraId="3A333692" w14:textId="77777777" w:rsidTr="754F1B4C">
        <w:trPr>
          <w:trHeight w:val="425"/>
        </w:trPr>
        <w:tc>
          <w:tcPr>
            <w:tcW w:w="1505" w:type="pct"/>
            <w:tcBorders>
              <w:top w:val="single" w:sz="4" w:space="0" w:color="BFBFBF" w:themeColor="background1" w:themeShade="BF"/>
              <w:bottom w:val="single" w:sz="6" w:space="0" w:color="auto"/>
            </w:tcBorders>
          </w:tcPr>
          <w:p w14:paraId="100D31DF" w14:textId="43D4A1F7" w:rsidR="00A411E7" w:rsidRPr="00D31945" w:rsidRDefault="00A411E7" w:rsidP="006978A7">
            <w:pPr>
              <w:spacing w:after="120" w:line="240" w:lineRule="atLeast"/>
              <w:rPr>
                <w:rFonts w:cs="Verdana"/>
              </w:rPr>
            </w:pPr>
            <w:r>
              <w:rPr>
                <w:rFonts w:cs="Verdana"/>
              </w:rPr>
              <w:t>Is a request for</w:t>
            </w:r>
            <w:r w:rsidR="00B85581">
              <w:rPr>
                <w:rFonts w:cs="Verdana"/>
              </w:rPr>
              <w:t xml:space="preserve"> an a</w:t>
            </w:r>
            <w:r w:rsidR="00B85581" w:rsidRPr="00B85581">
              <w:rPr>
                <w:rFonts w:cs="Verdana"/>
              </w:rPr>
              <w:t>dditional year of marketing protection</w:t>
            </w:r>
            <w:r w:rsidR="00B85581">
              <w:rPr>
                <w:rFonts w:cs="Verdana"/>
              </w:rPr>
              <w:t xml:space="preserve"> planned?</w:t>
            </w:r>
          </w:p>
        </w:tc>
        <w:tc>
          <w:tcPr>
            <w:tcW w:w="3495" w:type="pct"/>
            <w:tcBorders>
              <w:top w:val="single" w:sz="4" w:space="0" w:color="BFBFBF" w:themeColor="background1" w:themeShade="BF"/>
              <w:bottom w:val="single" w:sz="6" w:space="0" w:color="auto"/>
            </w:tcBorders>
          </w:tcPr>
          <w:p w14:paraId="4D91AE3A" w14:textId="77777777" w:rsidR="00B85581" w:rsidRDefault="00B85581" w:rsidP="00B85581">
            <w:pPr>
              <w:spacing w:after="120" w:line="240" w:lineRule="atLeast"/>
              <w:rPr>
                <w:rFonts w:cs="Verdana"/>
              </w:rPr>
            </w:pPr>
            <w:r w:rsidRPr="00D31945">
              <w:rPr>
                <w:rFonts w:ascii="Segoe UI Symbol" w:hAnsi="Segoe UI Symbol" w:cs="Segoe UI Symbol"/>
              </w:rPr>
              <w:t>☐</w:t>
            </w:r>
            <w:r w:rsidRPr="00D31945">
              <w:rPr>
                <w:rFonts w:cs="Verdana"/>
              </w:rPr>
              <w:t xml:space="preserve"> Yes </w:t>
            </w:r>
            <w:r w:rsidRPr="00D31945">
              <w:rPr>
                <w:rFonts w:ascii="Segoe UI Symbol" w:hAnsi="Segoe UI Symbol" w:cs="Segoe UI Symbol"/>
              </w:rPr>
              <w:t>☐</w:t>
            </w:r>
            <w:r w:rsidRPr="00D31945">
              <w:rPr>
                <w:rFonts w:cs="Verdana"/>
              </w:rPr>
              <w:t xml:space="preserve"> No</w:t>
            </w:r>
          </w:p>
          <w:p w14:paraId="653EEDBC" w14:textId="7E305FC3" w:rsidR="00A411E7" w:rsidRPr="00D31945" w:rsidRDefault="00B85581" w:rsidP="006978A7">
            <w:pPr>
              <w:spacing w:after="120" w:line="240" w:lineRule="atLeast"/>
              <w:rPr>
                <w:rFonts w:ascii="Segoe UI Symbol" w:hAnsi="Segoe UI Symbol" w:cs="Segoe UI Symbol"/>
              </w:rPr>
            </w:pPr>
            <w:r w:rsidRPr="00DC69AC">
              <w:rPr>
                <w:rFonts w:cs="Verdana"/>
              </w:rPr>
              <w:t>If yes, provide</w:t>
            </w:r>
            <w:r>
              <w:rPr>
                <w:rFonts w:cs="Verdana"/>
              </w:rPr>
              <w:t xml:space="preserve"> </w:t>
            </w:r>
            <w:r w:rsidR="00DE405B">
              <w:rPr>
                <w:rFonts w:cs="Verdana"/>
              </w:rPr>
              <w:t>Annex 13</w:t>
            </w:r>
          </w:p>
        </w:tc>
      </w:tr>
      <w:tr w:rsidR="006978A7" w:rsidRPr="00B51280" w14:paraId="059F77EE" w14:textId="77777777" w:rsidTr="754F1B4C">
        <w:trPr>
          <w:trHeight w:val="406"/>
        </w:trPr>
        <w:tc>
          <w:tcPr>
            <w:tcW w:w="1505" w:type="pct"/>
          </w:tcPr>
          <w:p w14:paraId="02C050F9" w14:textId="77777777" w:rsidR="006978A7" w:rsidRDefault="006978A7" w:rsidP="006978A7">
            <w:pPr>
              <w:pStyle w:val="BodytextAgency"/>
              <w:spacing w:after="120" w:line="240" w:lineRule="atLeast"/>
              <w:rPr>
                <w:rFonts w:cs="Verdana"/>
              </w:rPr>
            </w:pPr>
            <w:r w:rsidRPr="00B51280">
              <w:rPr>
                <w:rFonts w:cs="Verdana"/>
              </w:rPr>
              <w:t>Has an orphan designation been granted?</w:t>
            </w:r>
          </w:p>
          <w:p w14:paraId="3D3B653B" w14:textId="77777777" w:rsidR="006978A7" w:rsidRDefault="006978A7" w:rsidP="006978A7">
            <w:pPr>
              <w:pStyle w:val="BodytextAgency"/>
              <w:spacing w:after="120" w:line="240" w:lineRule="atLeast"/>
              <w:rPr>
                <w:rFonts w:cs="Verdana"/>
                <w:iCs/>
              </w:rPr>
            </w:pPr>
          </w:p>
          <w:p w14:paraId="6D163E3C" w14:textId="25D5D192" w:rsidR="006978A7" w:rsidRPr="00B51280" w:rsidRDefault="006978A7" w:rsidP="006978A7">
            <w:pPr>
              <w:pStyle w:val="BodytextAgency"/>
              <w:rPr>
                <w:iCs/>
              </w:rPr>
            </w:pPr>
          </w:p>
        </w:tc>
        <w:tc>
          <w:tcPr>
            <w:tcW w:w="3495" w:type="pct"/>
          </w:tcPr>
          <w:p w14:paraId="16D5A14A" w14:textId="77777777" w:rsidR="006978A7" w:rsidRPr="00B51280" w:rsidRDefault="00000000" w:rsidP="006978A7">
            <w:pPr>
              <w:spacing w:after="120" w:line="240" w:lineRule="atLeast"/>
              <w:rPr>
                <w:rFonts w:cs="Verdana"/>
              </w:rPr>
            </w:pPr>
            <w:sdt>
              <w:sdtPr>
                <w:rPr>
                  <w:rFonts w:cs="Verdana"/>
                </w:rPr>
                <w:id w:val="-1518149556"/>
                <w14:checkbox>
                  <w14:checked w14:val="0"/>
                  <w14:checkedState w14:val="2612" w14:font="MS Gothic"/>
                  <w14:uncheckedState w14:val="2610" w14:font="MS Gothic"/>
                </w14:checkbox>
              </w:sdtPr>
              <w:sdtContent>
                <w:r w:rsidR="006978A7" w:rsidRPr="00B51280">
                  <w:rPr>
                    <w:rFonts w:ascii="Segoe UI Symbol" w:eastAsia="MS Gothic" w:hAnsi="Segoe UI Symbol" w:cs="Segoe UI Symbol"/>
                  </w:rPr>
                  <w:t>☐</w:t>
                </w:r>
              </w:sdtContent>
            </w:sdt>
            <w:r w:rsidR="006978A7" w:rsidRPr="00B51280">
              <w:rPr>
                <w:rFonts w:cs="Verdana"/>
              </w:rPr>
              <w:t xml:space="preserve"> Yes  </w:t>
            </w:r>
            <w:sdt>
              <w:sdtPr>
                <w:rPr>
                  <w:rFonts w:cs="Verdana"/>
                </w:rPr>
                <w:id w:val="1698973037"/>
                <w14:checkbox>
                  <w14:checked w14:val="0"/>
                  <w14:checkedState w14:val="2612" w14:font="MS Gothic"/>
                  <w14:uncheckedState w14:val="2610" w14:font="MS Gothic"/>
                </w14:checkbox>
              </w:sdtPr>
              <w:sdtContent>
                <w:r w:rsidR="006978A7" w:rsidRPr="00B51280">
                  <w:rPr>
                    <w:rFonts w:ascii="Segoe UI Symbol" w:eastAsia="MS Gothic" w:hAnsi="Segoe UI Symbol" w:cs="Segoe UI Symbol"/>
                  </w:rPr>
                  <w:t>☐</w:t>
                </w:r>
              </w:sdtContent>
            </w:sdt>
            <w:r w:rsidR="006978A7" w:rsidRPr="00B51280">
              <w:rPr>
                <w:rFonts w:cs="Verdana"/>
              </w:rPr>
              <w:t xml:space="preserve"> No </w:t>
            </w:r>
          </w:p>
          <w:p w14:paraId="311AB86F" w14:textId="2FCF77FB" w:rsidR="006978A7" w:rsidRPr="00B17AC2" w:rsidRDefault="006978A7" w:rsidP="00F16BE9">
            <w:pPr>
              <w:pStyle w:val="ListParagraph"/>
              <w:numPr>
                <w:ilvl w:val="0"/>
                <w:numId w:val="30"/>
              </w:numPr>
              <w:spacing w:after="120" w:line="240" w:lineRule="atLeast"/>
              <w:ind w:left="315"/>
              <w:rPr>
                <w:rFonts w:cs="Verdana"/>
              </w:rPr>
            </w:pPr>
            <w:r w:rsidRPr="00B17AC2">
              <w:rPr>
                <w:rFonts w:cs="Verdana"/>
              </w:rPr>
              <w:t xml:space="preserve">If yes, provide the community register number. If more than one, list all numbers: </w:t>
            </w:r>
          </w:p>
          <w:p w14:paraId="2B154FB2" w14:textId="2CC5C737" w:rsidR="006978A7" w:rsidRPr="009E61E1" w:rsidRDefault="006978A7" w:rsidP="00F16BE9">
            <w:pPr>
              <w:pStyle w:val="ListParagraph"/>
              <w:numPr>
                <w:ilvl w:val="0"/>
                <w:numId w:val="33"/>
              </w:numPr>
              <w:spacing w:after="120" w:line="240" w:lineRule="atLeast"/>
              <w:ind w:left="315"/>
              <w:rPr>
                <w:rFonts w:cs="Verdana"/>
              </w:rPr>
            </w:pPr>
            <w:r w:rsidRPr="009E61E1">
              <w:rPr>
                <w:rFonts w:cs="Verdana"/>
              </w:rPr>
              <w:t>If yes was significant benefit criteria applicable at the time of the orphan designation</w:t>
            </w:r>
            <w:r>
              <w:rPr>
                <w:rFonts w:cs="Verdana"/>
              </w:rPr>
              <w:t>:</w:t>
            </w:r>
            <w:r w:rsidRPr="009E61E1">
              <w:rPr>
                <w:rFonts w:cs="Verdana"/>
              </w:rPr>
              <w:t xml:space="preserve">  </w:t>
            </w:r>
            <w:sdt>
              <w:sdtPr>
                <w:rPr>
                  <w:rFonts w:ascii="Segoe UI Symbol" w:eastAsia="MS Gothic" w:hAnsi="Segoe UI Symbol" w:cs="Segoe UI Symbol"/>
                </w:rPr>
                <w:id w:val="-806934813"/>
                <w14:checkbox>
                  <w14:checked w14:val="0"/>
                  <w14:checkedState w14:val="2612" w14:font="MS Gothic"/>
                  <w14:uncheckedState w14:val="2610" w14:font="MS Gothic"/>
                </w14:checkbox>
              </w:sdtPr>
              <w:sdtContent>
                <w:r w:rsidRPr="009E61E1">
                  <w:rPr>
                    <w:rFonts w:ascii="Segoe UI Symbol" w:eastAsia="MS Gothic" w:hAnsi="Segoe UI Symbol" w:cs="Segoe UI Symbol"/>
                  </w:rPr>
                  <w:t>☐</w:t>
                </w:r>
              </w:sdtContent>
            </w:sdt>
            <w:r w:rsidRPr="009E61E1">
              <w:rPr>
                <w:rFonts w:cs="Verdana"/>
              </w:rPr>
              <w:t xml:space="preserve"> Yes  </w:t>
            </w:r>
            <w:sdt>
              <w:sdtPr>
                <w:rPr>
                  <w:rFonts w:ascii="Segoe UI Symbol" w:eastAsia="MS Gothic" w:hAnsi="Segoe UI Symbol" w:cs="Segoe UI Symbol"/>
                </w:rPr>
                <w:id w:val="581103421"/>
                <w14:checkbox>
                  <w14:checked w14:val="0"/>
                  <w14:checkedState w14:val="2612" w14:font="MS Gothic"/>
                  <w14:uncheckedState w14:val="2610" w14:font="MS Gothic"/>
                </w14:checkbox>
              </w:sdtPr>
              <w:sdtContent>
                <w:r w:rsidRPr="009E61E1">
                  <w:rPr>
                    <w:rFonts w:ascii="Segoe UI Symbol" w:eastAsia="MS Gothic" w:hAnsi="Segoe UI Symbol" w:cs="Segoe UI Symbol"/>
                  </w:rPr>
                  <w:t>☐</w:t>
                </w:r>
              </w:sdtContent>
            </w:sdt>
            <w:r w:rsidRPr="009E61E1">
              <w:rPr>
                <w:rFonts w:cs="Verdana"/>
              </w:rPr>
              <w:t xml:space="preserve"> No </w:t>
            </w:r>
          </w:p>
          <w:p w14:paraId="778D8EF7" w14:textId="77777777" w:rsidR="006978A7" w:rsidRDefault="006978A7" w:rsidP="006978A7">
            <w:pPr>
              <w:pStyle w:val="BodytextAgency"/>
              <w:spacing w:after="120" w:line="240" w:lineRule="atLeast"/>
              <w:rPr>
                <w:i/>
                <w:iCs/>
              </w:rPr>
            </w:pPr>
            <w:r w:rsidRPr="00033897">
              <w:rPr>
                <w:i/>
                <w:iCs/>
              </w:rPr>
              <w:t>The Sponsor of the orphan designation and the Applicant must be the same legal entity. If a transfer of the orphan designation is required, the Commission Implementing Decision approving the transfer must be final at the time of submission of the MAA application</w:t>
            </w:r>
            <w:r>
              <w:rPr>
                <w:i/>
                <w:iCs/>
              </w:rPr>
              <w:t>.</w:t>
            </w:r>
          </w:p>
          <w:p w14:paraId="095E66EE" w14:textId="56C903DE" w:rsidR="00141A6C" w:rsidRPr="000D4975" w:rsidRDefault="00141A6C" w:rsidP="006978A7">
            <w:pPr>
              <w:pStyle w:val="BodytextAgency"/>
              <w:spacing w:after="120" w:line="240" w:lineRule="atLeast"/>
              <w:rPr>
                <w:i/>
                <w:iCs/>
              </w:rPr>
            </w:pPr>
            <w:r w:rsidRPr="00141A6C">
              <w:rPr>
                <w:i/>
                <w:iCs/>
              </w:rPr>
              <w:t>Please note that when an application for orphan designation, or the transfer of orphan designation to the Applicant, is still pending on the day of the submission of the application for marketing authorisation, the orphan fee reduction will not be applicable.</w:t>
            </w:r>
          </w:p>
        </w:tc>
      </w:tr>
      <w:tr w:rsidR="006978A7" w:rsidRPr="00B51280" w14:paraId="72F7175A" w14:textId="77777777" w:rsidTr="754F1B4C">
        <w:trPr>
          <w:trHeight w:val="406"/>
        </w:trPr>
        <w:tc>
          <w:tcPr>
            <w:tcW w:w="1505" w:type="pct"/>
          </w:tcPr>
          <w:p w14:paraId="065ECC40" w14:textId="32114638" w:rsidR="006978A7" w:rsidRPr="00015F4C" w:rsidRDefault="008B4477" w:rsidP="006978A7">
            <w:pPr>
              <w:pStyle w:val="BodytextAgency"/>
              <w:spacing w:after="120" w:line="240" w:lineRule="atLeast"/>
            </w:pPr>
            <w:r w:rsidRPr="008B4477">
              <w:rPr>
                <w:rFonts w:cs="Verdana"/>
              </w:rPr>
              <w:t>Ha</w:t>
            </w:r>
            <w:r w:rsidR="006978A7" w:rsidRPr="00015F4C">
              <w:rPr>
                <w:rFonts w:cs="Verdana"/>
              </w:rPr>
              <w:t xml:space="preserve">s any other designated orphan medicinal product(s) been granted a marketing authorisation in the </w:t>
            </w:r>
            <w:r w:rsidR="006978A7" w:rsidRPr="00B92097">
              <w:rPr>
                <w:rFonts w:cs="Verdana"/>
              </w:rPr>
              <w:t>Union</w:t>
            </w:r>
            <w:r w:rsidR="006978A7" w:rsidRPr="00B92097">
              <w:rPr>
                <w:rStyle w:val="FootnoteReference"/>
                <w:rFonts w:cs="Verdana"/>
              </w:rPr>
              <w:footnoteReference w:id="2"/>
            </w:r>
            <w:r w:rsidR="006978A7" w:rsidRPr="00B92097">
              <w:rPr>
                <w:i/>
              </w:rPr>
              <w:t xml:space="preserve"> </w:t>
            </w:r>
            <w:r w:rsidR="006978A7" w:rsidRPr="00B92097">
              <w:rPr>
                <w:iCs/>
              </w:rPr>
              <w:t>for</w:t>
            </w:r>
            <w:r w:rsidR="006978A7" w:rsidRPr="00093A8C">
              <w:rPr>
                <w:iCs/>
              </w:rPr>
              <w:t xml:space="preserve"> a condition relating to the proposed therapeutic indication</w:t>
            </w:r>
            <w:r w:rsidR="006978A7" w:rsidRPr="00093A8C">
              <w:rPr>
                <w:rFonts w:cs="Verdana"/>
                <w:iCs/>
              </w:rPr>
              <w:t>?</w:t>
            </w:r>
          </w:p>
        </w:tc>
        <w:tc>
          <w:tcPr>
            <w:tcW w:w="3495" w:type="pct"/>
          </w:tcPr>
          <w:p w14:paraId="549746A2" w14:textId="77777777" w:rsidR="006978A7" w:rsidRDefault="00000000" w:rsidP="006978A7">
            <w:pPr>
              <w:spacing w:after="120" w:line="240" w:lineRule="atLeast"/>
              <w:rPr>
                <w:rFonts w:cs="Verdana"/>
              </w:rPr>
            </w:pPr>
            <w:sdt>
              <w:sdtPr>
                <w:rPr>
                  <w:rFonts w:cs="Verdana"/>
                </w:rPr>
                <w:id w:val="1964999807"/>
                <w14:checkbox>
                  <w14:checked w14:val="0"/>
                  <w14:checkedState w14:val="2612" w14:font="MS Gothic"/>
                  <w14:uncheckedState w14:val="2610" w14:font="MS Gothic"/>
                </w14:checkbox>
              </w:sdtPr>
              <w:sdtContent>
                <w:r w:rsidR="006978A7" w:rsidRPr="00B51280">
                  <w:rPr>
                    <w:rFonts w:ascii="Segoe UI Symbol" w:eastAsia="MS Gothic" w:hAnsi="Segoe UI Symbol" w:cs="Segoe UI Symbol"/>
                  </w:rPr>
                  <w:t>☐</w:t>
                </w:r>
              </w:sdtContent>
            </w:sdt>
            <w:r w:rsidR="006978A7" w:rsidRPr="00B51280">
              <w:rPr>
                <w:rFonts w:cs="Verdana"/>
              </w:rPr>
              <w:t xml:space="preserve"> Yes  </w:t>
            </w:r>
            <w:sdt>
              <w:sdtPr>
                <w:rPr>
                  <w:rFonts w:cs="Verdana"/>
                </w:rPr>
                <w:id w:val="1737129300"/>
                <w14:checkbox>
                  <w14:checked w14:val="0"/>
                  <w14:checkedState w14:val="2612" w14:font="MS Gothic"/>
                  <w14:uncheckedState w14:val="2610" w14:font="MS Gothic"/>
                </w14:checkbox>
              </w:sdtPr>
              <w:sdtContent>
                <w:r w:rsidR="006978A7">
                  <w:rPr>
                    <w:rFonts w:ascii="MS Gothic" w:eastAsia="MS Gothic" w:hAnsi="MS Gothic" w:cs="Verdana" w:hint="eastAsia"/>
                  </w:rPr>
                  <w:t>☐</w:t>
                </w:r>
              </w:sdtContent>
            </w:sdt>
            <w:r w:rsidR="006978A7" w:rsidRPr="00B51280">
              <w:rPr>
                <w:rFonts w:cs="Verdana"/>
              </w:rPr>
              <w:t xml:space="preserve"> No</w:t>
            </w:r>
            <w:r w:rsidR="006978A7">
              <w:rPr>
                <w:rFonts w:cs="Verdana"/>
              </w:rPr>
              <w:t xml:space="preserve"> </w:t>
            </w:r>
          </w:p>
          <w:p w14:paraId="7DCE6B4B" w14:textId="4EE9C0B7" w:rsidR="006978A7" w:rsidRPr="00B51280" w:rsidRDefault="006978A7" w:rsidP="006978A7">
            <w:pPr>
              <w:spacing w:after="120" w:line="240" w:lineRule="atLeast"/>
              <w:rPr>
                <w:rFonts w:cs="Verdana"/>
              </w:rPr>
            </w:pPr>
            <w:r>
              <w:rPr>
                <w:i/>
                <w:iCs/>
              </w:rPr>
              <w:t>If yes,</w:t>
            </w:r>
            <w:r w:rsidRPr="00B51280">
              <w:rPr>
                <w:i/>
                <w:iCs/>
              </w:rPr>
              <w:t xml:space="preserve"> and a period of market exclusivity is in force, you will have to provide in Module 1.7.1 a similarity report addressing the possible similarity between your medicinal product and the orphan medicinal product(s) which have received a marketing authorisation.</w:t>
            </w:r>
          </w:p>
        </w:tc>
      </w:tr>
      <w:tr w:rsidR="006978A7" w:rsidRPr="00B51280" w14:paraId="073DDB51" w14:textId="77777777" w:rsidTr="754F1B4C">
        <w:trPr>
          <w:trHeight w:val="406"/>
        </w:trPr>
        <w:tc>
          <w:tcPr>
            <w:tcW w:w="1505" w:type="pct"/>
          </w:tcPr>
          <w:p w14:paraId="301EF070" w14:textId="138C9DB7" w:rsidR="006978A7" w:rsidRPr="00B51280" w:rsidRDefault="006978A7" w:rsidP="006978A7">
            <w:pPr>
              <w:pStyle w:val="BodytextAgency"/>
              <w:spacing w:after="120" w:line="240" w:lineRule="atLeast"/>
              <w:rPr>
                <w:iCs/>
              </w:rPr>
            </w:pPr>
            <w:r w:rsidRPr="00B51280">
              <w:rPr>
                <w:iCs/>
              </w:rPr>
              <w:t xml:space="preserve">Do the </w:t>
            </w:r>
            <w:r w:rsidR="00B93F99">
              <w:rPr>
                <w:iCs/>
              </w:rPr>
              <w:t>p</w:t>
            </w:r>
            <w:r w:rsidRPr="00B51280">
              <w:rPr>
                <w:iCs/>
              </w:rPr>
              <w:t xml:space="preserve">aediatric </w:t>
            </w:r>
            <w:r w:rsidR="00B93F99">
              <w:rPr>
                <w:iCs/>
              </w:rPr>
              <w:t>requirements of</w:t>
            </w:r>
            <w:r w:rsidRPr="00B51280">
              <w:rPr>
                <w:iCs/>
              </w:rPr>
              <w:t xml:space="preserve"> </w:t>
            </w:r>
            <w:r>
              <w:rPr>
                <w:iCs/>
              </w:rPr>
              <w:t>P</w:t>
            </w:r>
            <w:r w:rsidRPr="00B51280">
              <w:rPr>
                <w:iCs/>
              </w:rPr>
              <w:t>aediatric Regulation 1901/2006 apply to your application?</w:t>
            </w:r>
          </w:p>
        </w:tc>
        <w:tc>
          <w:tcPr>
            <w:tcW w:w="3495" w:type="pct"/>
          </w:tcPr>
          <w:p w14:paraId="4F7905A8" w14:textId="65F8078D" w:rsidR="00B93F99" w:rsidRDefault="00000000" w:rsidP="006978A7">
            <w:pPr>
              <w:spacing w:after="120" w:line="240" w:lineRule="atLeast"/>
              <w:rPr>
                <w:rFonts w:cs="Verdana"/>
              </w:rPr>
            </w:pPr>
            <w:sdt>
              <w:sdtPr>
                <w:rPr>
                  <w:rFonts w:cs="Verdana"/>
                </w:rPr>
                <w:id w:val="401334324"/>
                <w14:checkbox>
                  <w14:checked w14:val="0"/>
                  <w14:checkedState w14:val="2612" w14:font="MS Gothic"/>
                  <w14:uncheckedState w14:val="2610" w14:font="MS Gothic"/>
                </w14:checkbox>
              </w:sdtPr>
              <w:sdtContent>
                <w:r w:rsidR="00B93F99" w:rsidRPr="00B51280">
                  <w:rPr>
                    <w:rFonts w:ascii="Segoe UI Symbol" w:eastAsia="MS Gothic" w:hAnsi="Segoe UI Symbol" w:cs="Segoe UI Symbol"/>
                  </w:rPr>
                  <w:t>☐</w:t>
                </w:r>
              </w:sdtContent>
            </w:sdt>
            <w:r w:rsidR="00B93F99" w:rsidRPr="00B51280">
              <w:rPr>
                <w:rFonts w:cs="Verdana"/>
              </w:rPr>
              <w:t xml:space="preserve"> Yes  </w:t>
            </w:r>
            <w:sdt>
              <w:sdtPr>
                <w:rPr>
                  <w:rFonts w:cs="Verdana"/>
                </w:rPr>
                <w:id w:val="-1619141997"/>
                <w14:checkbox>
                  <w14:checked w14:val="0"/>
                  <w14:checkedState w14:val="2612" w14:font="MS Gothic"/>
                  <w14:uncheckedState w14:val="2610" w14:font="MS Gothic"/>
                </w14:checkbox>
              </w:sdtPr>
              <w:sdtContent>
                <w:r w:rsidR="00B93F99">
                  <w:rPr>
                    <w:rFonts w:ascii="MS Gothic" w:eastAsia="MS Gothic" w:hAnsi="MS Gothic" w:cs="Verdana" w:hint="eastAsia"/>
                  </w:rPr>
                  <w:t>☐</w:t>
                </w:r>
              </w:sdtContent>
            </w:sdt>
            <w:r w:rsidR="00B93F99" w:rsidRPr="00B51280">
              <w:rPr>
                <w:rFonts w:cs="Verdana"/>
              </w:rPr>
              <w:t xml:space="preserve"> No</w:t>
            </w:r>
            <w:r w:rsidR="00B93F99">
              <w:rPr>
                <w:rFonts w:cs="Verdana"/>
              </w:rPr>
              <w:t xml:space="preserve"> </w:t>
            </w:r>
          </w:p>
          <w:p w14:paraId="098552F7" w14:textId="4AA24D37" w:rsidR="006978A7" w:rsidRPr="00B51280" w:rsidRDefault="006978A7" w:rsidP="006978A7">
            <w:pPr>
              <w:spacing w:after="120" w:line="240" w:lineRule="atLeast"/>
              <w:rPr>
                <w:rFonts w:cs="Verdana"/>
                <w:i/>
                <w:iCs/>
              </w:rPr>
            </w:pPr>
            <w:r w:rsidRPr="00B51280">
              <w:rPr>
                <w:rFonts w:cs="Verdana"/>
              </w:rPr>
              <w:t>If yes, provide</w:t>
            </w:r>
            <w:r>
              <w:rPr>
                <w:rFonts w:cs="Verdana"/>
              </w:rPr>
              <w:t xml:space="preserve"> the relevant decision number</w:t>
            </w:r>
            <w:r w:rsidRPr="008F5509">
              <w:rPr>
                <w:rFonts w:cs="Verdana"/>
                <w:vertAlign w:val="superscript"/>
              </w:rPr>
              <w:t>1</w:t>
            </w:r>
            <w:r w:rsidRPr="00B51280">
              <w:rPr>
                <w:rFonts w:cs="Verdana"/>
              </w:rPr>
              <w:t>:</w:t>
            </w:r>
          </w:p>
          <w:p w14:paraId="5ACC8553" w14:textId="74E1915B" w:rsidR="006978A7" w:rsidRPr="00B51280" w:rsidRDefault="006978A7" w:rsidP="006978A7">
            <w:pPr>
              <w:pStyle w:val="ListParagraph"/>
              <w:numPr>
                <w:ilvl w:val="0"/>
                <w:numId w:val="23"/>
              </w:numPr>
              <w:spacing w:after="120" w:line="240" w:lineRule="atLeast"/>
              <w:ind w:left="457"/>
              <w:rPr>
                <w:rFonts w:cs="Verdana"/>
              </w:rPr>
            </w:pPr>
            <w:r w:rsidRPr="00B51280">
              <w:rPr>
                <w:rFonts w:cs="Verdana"/>
              </w:rPr>
              <w:t xml:space="preserve">PIP decision number: </w:t>
            </w:r>
          </w:p>
          <w:p w14:paraId="2E6F154C" w14:textId="7550488B" w:rsidR="006978A7" w:rsidRDefault="006978A7" w:rsidP="006978A7">
            <w:pPr>
              <w:pStyle w:val="ListParagraph"/>
              <w:numPr>
                <w:ilvl w:val="0"/>
                <w:numId w:val="23"/>
              </w:numPr>
              <w:spacing w:after="120" w:line="240" w:lineRule="atLeast"/>
              <w:ind w:left="457"/>
              <w:rPr>
                <w:rFonts w:cs="Verdana"/>
              </w:rPr>
            </w:pPr>
            <w:r w:rsidRPr="00B51280">
              <w:rPr>
                <w:rFonts w:cs="Verdana"/>
              </w:rPr>
              <w:t xml:space="preserve">Product Specific Waiver decision number: </w:t>
            </w:r>
          </w:p>
          <w:p w14:paraId="3504DCE4" w14:textId="137CDA1D" w:rsidR="00A328D4" w:rsidRPr="00A328D4" w:rsidRDefault="006978A7" w:rsidP="00A328D4">
            <w:pPr>
              <w:pStyle w:val="ListParagraph"/>
              <w:numPr>
                <w:ilvl w:val="0"/>
                <w:numId w:val="23"/>
              </w:numPr>
              <w:spacing w:after="120" w:line="240" w:lineRule="atLeast"/>
              <w:ind w:left="457"/>
              <w:rPr>
                <w:rFonts w:cs="Verdana"/>
              </w:rPr>
            </w:pPr>
            <w:r w:rsidRPr="00F97BE2">
              <w:rPr>
                <w:rFonts w:cs="Verdana"/>
              </w:rPr>
              <w:t>Class Waiver decision number:</w:t>
            </w:r>
          </w:p>
          <w:p w14:paraId="2DFABD53" w14:textId="789B62B4" w:rsidR="006978A7" w:rsidRPr="00A13233" w:rsidRDefault="008A4975" w:rsidP="00A328D4">
            <w:pPr>
              <w:spacing w:after="120" w:line="240" w:lineRule="atLeast"/>
              <w:rPr>
                <w:i/>
                <w:kern w:val="2"/>
                <w:lang w:eastAsia="ja-JP"/>
                <w14:ligatures w14:val="standardContextual"/>
              </w:rPr>
            </w:pPr>
            <w:r w:rsidRPr="00A13233">
              <w:rPr>
                <w:i/>
                <w:iCs/>
              </w:rPr>
              <w:t>These requirements apply to Article 7 of Regulation (EC) No 1901/2006 for initial marketing authorisation applications for all new medicinal products, and to Article 8 for variations or extensions to authorised products still protected by a patent or supplementary protection certificate, where the change concerns a new indication, pharmaceutical form, or route of administration.</w:t>
            </w:r>
          </w:p>
        </w:tc>
      </w:tr>
      <w:tr w:rsidR="006978A7" w:rsidRPr="00B51280" w14:paraId="6A462E14" w14:textId="77777777" w:rsidTr="754F1B4C">
        <w:trPr>
          <w:trHeight w:val="406"/>
        </w:trPr>
        <w:tc>
          <w:tcPr>
            <w:tcW w:w="1505" w:type="pct"/>
          </w:tcPr>
          <w:p w14:paraId="440A10BF" w14:textId="23220E22" w:rsidR="006978A7" w:rsidRPr="00B51280" w:rsidRDefault="0098174C" w:rsidP="006978A7">
            <w:pPr>
              <w:pStyle w:val="BodytextAgency"/>
              <w:spacing w:after="120" w:line="240" w:lineRule="atLeast"/>
              <w:rPr>
                <w:iCs/>
              </w:rPr>
            </w:pPr>
            <w:r>
              <w:rPr>
                <w:iCs/>
              </w:rPr>
              <w:lastRenderedPageBreak/>
              <w:t>Does</w:t>
            </w:r>
            <w:r w:rsidR="00020AC2">
              <w:rPr>
                <w:iCs/>
              </w:rPr>
              <w:t xml:space="preserve"> the Applicant intent to submit a Paediatric Use Marketing Application (PUMA)</w:t>
            </w:r>
            <w:r w:rsidR="006978A7" w:rsidRPr="00B51280">
              <w:rPr>
                <w:iCs/>
              </w:rPr>
              <w:t xml:space="preserve">? </w:t>
            </w:r>
          </w:p>
        </w:tc>
        <w:tc>
          <w:tcPr>
            <w:tcW w:w="3495" w:type="pct"/>
          </w:tcPr>
          <w:p w14:paraId="66128831" w14:textId="483AE158" w:rsidR="00FD2901" w:rsidRDefault="00000000" w:rsidP="006978A7">
            <w:pPr>
              <w:spacing w:after="120" w:line="240" w:lineRule="atLeast"/>
              <w:rPr>
                <w:rFonts w:cs="Verdana"/>
              </w:rPr>
            </w:pPr>
            <w:sdt>
              <w:sdtPr>
                <w:rPr>
                  <w:rFonts w:cs="Verdana"/>
                </w:rPr>
                <w:id w:val="26614241"/>
                <w14:checkbox>
                  <w14:checked w14:val="0"/>
                  <w14:checkedState w14:val="2612" w14:font="MS Gothic"/>
                  <w14:uncheckedState w14:val="2610" w14:font="MS Gothic"/>
                </w14:checkbox>
              </w:sdtPr>
              <w:sdtContent>
                <w:r w:rsidR="00FD2901" w:rsidRPr="00B51280">
                  <w:rPr>
                    <w:rFonts w:ascii="Segoe UI Symbol" w:eastAsia="MS Gothic" w:hAnsi="Segoe UI Symbol" w:cs="Segoe UI Symbol"/>
                  </w:rPr>
                  <w:t>☐</w:t>
                </w:r>
              </w:sdtContent>
            </w:sdt>
            <w:r w:rsidR="00FD2901" w:rsidRPr="00B51280">
              <w:rPr>
                <w:rFonts w:cs="Verdana"/>
              </w:rPr>
              <w:t xml:space="preserve"> Yes  </w:t>
            </w:r>
            <w:sdt>
              <w:sdtPr>
                <w:rPr>
                  <w:rFonts w:cs="Verdana"/>
                </w:rPr>
                <w:id w:val="296503396"/>
                <w14:checkbox>
                  <w14:checked w14:val="0"/>
                  <w14:checkedState w14:val="2612" w14:font="MS Gothic"/>
                  <w14:uncheckedState w14:val="2610" w14:font="MS Gothic"/>
                </w14:checkbox>
              </w:sdtPr>
              <w:sdtContent>
                <w:r w:rsidR="00FD2901">
                  <w:rPr>
                    <w:rFonts w:ascii="MS Gothic" w:eastAsia="MS Gothic" w:hAnsi="MS Gothic" w:cs="Verdana" w:hint="eastAsia"/>
                  </w:rPr>
                  <w:t>☐</w:t>
                </w:r>
              </w:sdtContent>
            </w:sdt>
            <w:r w:rsidR="00FD2901" w:rsidRPr="00B51280">
              <w:rPr>
                <w:rFonts w:cs="Verdana"/>
              </w:rPr>
              <w:t xml:space="preserve"> No</w:t>
            </w:r>
            <w:r w:rsidR="00FD2901">
              <w:rPr>
                <w:rFonts w:cs="Verdana"/>
              </w:rPr>
              <w:t xml:space="preserve"> </w:t>
            </w:r>
          </w:p>
          <w:p w14:paraId="74310C99" w14:textId="77777777" w:rsidR="006978A7" w:rsidRPr="00B51280" w:rsidRDefault="006978A7" w:rsidP="006978A7">
            <w:pPr>
              <w:spacing w:after="120" w:line="240" w:lineRule="atLeast"/>
              <w:rPr>
                <w:rFonts w:cs="Verdana"/>
                <w:i/>
                <w:iCs/>
              </w:rPr>
            </w:pPr>
            <w:r w:rsidRPr="00B51280">
              <w:rPr>
                <w:rFonts w:cs="Verdana"/>
              </w:rPr>
              <w:t>If yes, provide</w:t>
            </w:r>
            <w:r>
              <w:rPr>
                <w:rFonts w:cs="Verdana"/>
              </w:rPr>
              <w:t xml:space="preserve"> the relevant decision number</w:t>
            </w:r>
            <w:r w:rsidRPr="008F5509">
              <w:rPr>
                <w:rFonts w:cs="Verdana"/>
                <w:vertAlign w:val="superscript"/>
              </w:rPr>
              <w:t>1</w:t>
            </w:r>
            <w:r w:rsidRPr="00B51280">
              <w:rPr>
                <w:rFonts w:cs="Verdana"/>
              </w:rPr>
              <w:t>:</w:t>
            </w:r>
          </w:p>
          <w:p w14:paraId="5131458E" w14:textId="4491177C" w:rsidR="006978A7" w:rsidRPr="00991D1E" w:rsidRDefault="006978A7" w:rsidP="006978A7">
            <w:pPr>
              <w:pStyle w:val="ListParagraph"/>
              <w:numPr>
                <w:ilvl w:val="0"/>
                <w:numId w:val="23"/>
              </w:numPr>
              <w:spacing w:after="120" w:line="240" w:lineRule="atLeast"/>
              <w:ind w:left="457"/>
              <w:rPr>
                <w:rFonts w:cs="Verdana"/>
              </w:rPr>
            </w:pPr>
            <w:r w:rsidRPr="00B51280">
              <w:rPr>
                <w:rFonts w:cs="Verdana"/>
              </w:rPr>
              <w:t>PIP decision number:</w:t>
            </w:r>
          </w:p>
        </w:tc>
      </w:tr>
      <w:tr w:rsidR="006978A7" w:rsidRPr="00B51280" w14:paraId="2C589039" w14:textId="77777777" w:rsidTr="754F1B4C">
        <w:trPr>
          <w:trHeight w:val="425"/>
        </w:trPr>
        <w:tc>
          <w:tcPr>
            <w:tcW w:w="1505" w:type="pct"/>
          </w:tcPr>
          <w:p w14:paraId="486919FF" w14:textId="0B3C9D57" w:rsidR="006978A7" w:rsidRPr="00B51280" w:rsidRDefault="006978A7" w:rsidP="006978A7">
            <w:pPr>
              <w:pStyle w:val="BodytextAgency"/>
              <w:spacing w:after="120" w:line="240" w:lineRule="atLeast"/>
              <w:rPr>
                <w:iCs/>
              </w:rPr>
            </w:pPr>
            <w:r w:rsidRPr="00B51280">
              <w:rPr>
                <w:iCs/>
              </w:rPr>
              <w:t>Is this application subject to a PIP compliance check</w:t>
            </w:r>
          </w:p>
        </w:tc>
        <w:tc>
          <w:tcPr>
            <w:tcW w:w="3495" w:type="pct"/>
          </w:tcPr>
          <w:sdt>
            <w:sdtPr>
              <w:rPr>
                <w:rFonts w:cs="Verdana"/>
                <w:i/>
                <w:iCs/>
              </w:rPr>
              <w:id w:val="1811129697"/>
              <w:placeholder>
                <w:docPart w:val="38EE354E80D04B2CAB43FD1E39D831E6"/>
              </w:placeholder>
              <w:showingPlcHdr/>
              <w:dropDownList>
                <w:listItem w:value="Choose an item."/>
                <w:listItem w:displayText="Yes - When there is an agreed PIP and at least one measure is due at the time of the MAA submission " w:value="Yes - When there is an agreed PIP and at least one measure is due at the time of the MAA submission "/>
                <w:listItem w:displayText="No - When all measures in the agreed PIP are defered and not due at the time of the MAA submission " w:value="No - When all measures in the agreed PIP are defered and not due at the time of the MAA submission "/>
              </w:dropDownList>
            </w:sdtPr>
            <w:sdtContent>
              <w:p w14:paraId="29494DA2" w14:textId="6FBBCFC1" w:rsidR="006978A7" w:rsidRPr="00B51280" w:rsidRDefault="006978A7" w:rsidP="006978A7">
                <w:pPr>
                  <w:spacing w:after="120" w:line="240" w:lineRule="atLeast"/>
                  <w:rPr>
                    <w:rFonts w:cs="Verdana"/>
                    <w:i/>
                  </w:rPr>
                </w:pPr>
                <w:r w:rsidRPr="003946BB">
                  <w:rPr>
                    <w:rStyle w:val="PlaceholderText"/>
                    <w:color w:val="000000" w:themeColor="text1"/>
                  </w:rPr>
                  <w:t>Choose an item.</w:t>
                </w:r>
              </w:p>
            </w:sdtContent>
          </w:sdt>
          <w:p w14:paraId="0A23D73D" w14:textId="50A1C971" w:rsidR="006978A7" w:rsidRDefault="00AB727F" w:rsidP="006978A7">
            <w:pPr>
              <w:spacing w:after="120" w:line="240" w:lineRule="atLeast"/>
              <w:rPr>
                <w:rFonts w:cs="Verdana"/>
                <w:i/>
              </w:rPr>
            </w:pPr>
            <w:r>
              <w:rPr>
                <w:rFonts w:cs="Verdana"/>
                <w:i/>
              </w:rPr>
              <w:t>If yes</w:t>
            </w:r>
            <w:r w:rsidR="006978A7">
              <w:rPr>
                <w:rFonts w:cs="Verdana"/>
                <w:i/>
              </w:rPr>
              <w:t>, a positive</w:t>
            </w:r>
            <w:r w:rsidR="006978A7" w:rsidRPr="00B51280">
              <w:rPr>
                <w:rFonts w:cs="Verdana"/>
                <w:i/>
              </w:rPr>
              <w:t xml:space="preserve"> compliance check </w:t>
            </w:r>
            <w:r w:rsidR="006978A7">
              <w:rPr>
                <w:rFonts w:cs="Verdana"/>
                <w:i/>
              </w:rPr>
              <w:t>by</w:t>
            </w:r>
            <w:r w:rsidR="006978A7" w:rsidRPr="00B51280">
              <w:rPr>
                <w:rFonts w:cs="Verdana"/>
                <w:i/>
              </w:rPr>
              <w:t xml:space="preserve"> the PDCO</w:t>
            </w:r>
            <w:r w:rsidR="006978A7">
              <w:rPr>
                <w:rFonts w:cs="Verdana"/>
                <w:i/>
              </w:rPr>
              <w:t xml:space="preserve"> must be available at the time of submission</w:t>
            </w:r>
            <w:r w:rsidR="006978A7" w:rsidRPr="00B51280">
              <w:rPr>
                <w:rFonts w:cs="Verdana"/>
                <w:i/>
              </w:rPr>
              <w:t>.</w:t>
            </w:r>
            <w:r w:rsidR="006978A7">
              <w:rPr>
                <w:rFonts w:cs="Verdana"/>
                <w:i/>
              </w:rPr>
              <w:t xml:space="preserve"> The </w:t>
            </w:r>
            <w:r w:rsidR="006978A7" w:rsidRPr="00B51280">
              <w:rPr>
                <w:rFonts w:cs="Verdana"/>
                <w:i/>
              </w:rPr>
              <w:t xml:space="preserve">compliance check </w:t>
            </w:r>
            <w:r w:rsidR="006978A7">
              <w:rPr>
                <w:rFonts w:cs="Verdana"/>
                <w:i/>
              </w:rPr>
              <w:t xml:space="preserve">must </w:t>
            </w:r>
            <w:r w:rsidR="006978A7" w:rsidRPr="0038060D">
              <w:rPr>
                <w:rFonts w:cs="Verdana"/>
                <w:i/>
              </w:rPr>
              <w:t>cover all those measures for which initiation and/or completion</w:t>
            </w:r>
            <w:r w:rsidR="006978A7">
              <w:rPr>
                <w:rFonts w:cs="Verdana"/>
                <w:i/>
              </w:rPr>
              <w:t xml:space="preserve"> </w:t>
            </w:r>
            <w:r w:rsidR="006978A7" w:rsidRPr="0038060D">
              <w:rPr>
                <w:rFonts w:cs="Verdana"/>
                <w:i/>
              </w:rPr>
              <w:t xml:space="preserve">have not been deferred, </w:t>
            </w:r>
            <w:proofErr w:type="gramStart"/>
            <w:r w:rsidR="006978A7" w:rsidRPr="0038060D">
              <w:rPr>
                <w:rFonts w:cs="Verdana"/>
                <w:i/>
              </w:rPr>
              <w:t>and also</w:t>
            </w:r>
            <w:proofErr w:type="gramEnd"/>
            <w:r w:rsidR="006978A7" w:rsidRPr="0038060D">
              <w:rPr>
                <w:rFonts w:cs="Verdana"/>
                <w:i/>
              </w:rPr>
              <w:t xml:space="preserve"> those measures which are deferred, but whose date of completion</w:t>
            </w:r>
            <w:r w:rsidR="006978A7">
              <w:rPr>
                <w:rFonts w:cs="Verdana"/>
                <w:i/>
              </w:rPr>
              <w:t xml:space="preserve"> </w:t>
            </w:r>
            <w:r w:rsidR="006978A7" w:rsidRPr="0038060D">
              <w:rPr>
                <w:rFonts w:cs="Verdana"/>
                <w:i/>
              </w:rPr>
              <w:t>occurs before the date of submission.</w:t>
            </w:r>
          </w:p>
          <w:p w14:paraId="45374FA1" w14:textId="1DFB8495" w:rsidR="006978A7" w:rsidRDefault="006978A7" w:rsidP="006978A7">
            <w:pPr>
              <w:spacing w:after="120" w:line="240" w:lineRule="atLeast"/>
              <w:rPr>
                <w:rFonts w:cs="Verdana"/>
                <w:i/>
              </w:rPr>
            </w:pPr>
            <w:r w:rsidRPr="00205696">
              <w:rPr>
                <w:rFonts w:cs="Verdana"/>
                <w:i/>
              </w:rPr>
              <w:t>Also, please note that if a deferred measure is in fact completed and results are being submitted in the</w:t>
            </w:r>
            <w:r>
              <w:rPr>
                <w:rFonts w:cs="Verdana"/>
                <w:i/>
              </w:rPr>
              <w:t xml:space="preserve"> a</w:t>
            </w:r>
            <w:r w:rsidRPr="00205696">
              <w:rPr>
                <w:rFonts w:cs="Verdana"/>
                <w:i/>
              </w:rPr>
              <w:t>pplication, compliance check will have to be done on that measure, even if the measure is</w:t>
            </w:r>
            <w:r>
              <w:rPr>
                <w:rFonts w:cs="Verdana"/>
                <w:i/>
              </w:rPr>
              <w:t xml:space="preserve"> </w:t>
            </w:r>
            <w:r w:rsidRPr="00205696">
              <w:rPr>
                <w:rFonts w:cs="Verdana"/>
                <w:i/>
              </w:rPr>
              <w:t>not due yet.</w:t>
            </w:r>
          </w:p>
          <w:p w14:paraId="10B35EC2" w14:textId="34210BB2" w:rsidR="006978A7" w:rsidRDefault="006978A7" w:rsidP="006978A7">
            <w:pPr>
              <w:spacing w:after="120" w:line="240" w:lineRule="atLeast"/>
              <w:rPr>
                <w:rFonts w:cs="Verdana"/>
                <w:i/>
              </w:rPr>
            </w:pPr>
            <w:r w:rsidRPr="00B51280">
              <w:rPr>
                <w:rFonts w:cs="Verdana"/>
                <w:i/>
              </w:rPr>
              <w:t xml:space="preserve">Applicants are strongly encouraged to apply for compliance check at least </w:t>
            </w:r>
            <w:r w:rsidR="00AC3AF7" w:rsidRPr="00B51280">
              <w:rPr>
                <w:rFonts w:cs="Verdana"/>
                <w:i/>
              </w:rPr>
              <w:t>t</w:t>
            </w:r>
            <w:r w:rsidR="00AC3AF7">
              <w:rPr>
                <w:rFonts w:cs="Verdana"/>
                <w:i/>
              </w:rPr>
              <w:t>hree</w:t>
            </w:r>
            <w:r w:rsidR="00AC3AF7" w:rsidRPr="00B51280">
              <w:rPr>
                <w:rFonts w:cs="Verdana"/>
                <w:i/>
              </w:rPr>
              <w:t xml:space="preserve"> </w:t>
            </w:r>
            <w:r w:rsidRPr="00B51280">
              <w:rPr>
                <w:rFonts w:cs="Verdana"/>
                <w:i/>
              </w:rPr>
              <w:t>months prior to MAA submission to avoid delays in the start of the evaluation</w:t>
            </w:r>
            <w:r>
              <w:rPr>
                <w:rFonts w:cs="Verdana"/>
                <w:i/>
              </w:rPr>
              <w:t>.</w:t>
            </w:r>
          </w:p>
          <w:p w14:paraId="031734FD" w14:textId="2155DD39" w:rsidR="006978A7" w:rsidRPr="00C32F61" w:rsidRDefault="006978A7" w:rsidP="006978A7">
            <w:pPr>
              <w:pStyle w:val="BodytextAgency"/>
              <w:spacing w:after="120" w:line="240" w:lineRule="atLeast"/>
              <w:rPr>
                <w:i/>
              </w:rPr>
            </w:pPr>
            <w:r w:rsidRPr="00C32F61">
              <w:rPr>
                <w:i/>
                <w:iCs/>
              </w:rPr>
              <w:t xml:space="preserve"> </w:t>
            </w:r>
          </w:p>
        </w:tc>
      </w:tr>
    </w:tbl>
    <w:p w14:paraId="1D325949" w14:textId="2725F05C" w:rsidR="00991D1E" w:rsidRDefault="00DD1ECE" w:rsidP="003C51DC">
      <w:pPr>
        <w:pStyle w:val="BodytextAgency"/>
        <w:spacing w:after="120" w:line="200" w:lineRule="atLeast"/>
        <w:rPr>
          <w:i/>
          <w:iCs/>
          <w:sz w:val="16"/>
          <w:szCs w:val="16"/>
        </w:rPr>
      </w:pPr>
      <w:r w:rsidRPr="008C167B">
        <w:rPr>
          <w:i/>
          <w:iCs/>
          <w:sz w:val="16"/>
          <w:szCs w:val="16"/>
          <w:vertAlign w:val="superscript"/>
        </w:rPr>
        <w:t>1</w:t>
      </w:r>
      <w:r w:rsidR="008F5509" w:rsidRPr="008C167B">
        <w:rPr>
          <w:i/>
          <w:iCs/>
          <w:sz w:val="16"/>
          <w:szCs w:val="16"/>
        </w:rPr>
        <w:t xml:space="preserve"> </w:t>
      </w:r>
      <w:r w:rsidR="00BF11C0" w:rsidRPr="008C167B">
        <w:rPr>
          <w:i/>
          <w:iCs/>
          <w:sz w:val="16"/>
          <w:szCs w:val="16"/>
        </w:rPr>
        <w:t xml:space="preserve">Please, note that an EMA decision on a PIP, product-specific waiver, or class waiver </w:t>
      </w:r>
      <w:r w:rsidR="00BF11C0" w:rsidRPr="00FC090F">
        <w:rPr>
          <w:i/>
          <w:iCs/>
          <w:sz w:val="16"/>
          <w:szCs w:val="16"/>
          <w:u w:val="single"/>
        </w:rPr>
        <w:t>must</w:t>
      </w:r>
      <w:r w:rsidR="00BF11C0" w:rsidRPr="008C167B">
        <w:rPr>
          <w:i/>
          <w:iCs/>
          <w:sz w:val="16"/>
          <w:szCs w:val="16"/>
        </w:rPr>
        <w:t xml:space="preserve"> be included in your MAA for it to be considered valid. In the absence of such a decision, the MAA cannot be validated, and the procedure will not start.</w:t>
      </w:r>
    </w:p>
    <w:p w14:paraId="3316348C" w14:textId="77777777" w:rsidR="008B3D0E" w:rsidRPr="008C167B" w:rsidRDefault="008B3D0E" w:rsidP="008C167B">
      <w:pPr>
        <w:pStyle w:val="BodytextAgency"/>
        <w:spacing w:after="120" w:line="240" w:lineRule="auto"/>
        <w:rPr>
          <w:i/>
          <w:sz w:val="16"/>
          <w:szCs w:val="16"/>
        </w:rPr>
      </w:pPr>
    </w:p>
    <w:tbl>
      <w:tblPr>
        <w:tblStyle w:val="TablegridAgencyblack1"/>
        <w:tblW w:w="5000" w:type="pct"/>
        <w:tblLayout w:type="fixed"/>
        <w:tblLook w:val="05E0" w:firstRow="1" w:lastRow="1" w:firstColumn="1" w:lastColumn="1" w:noHBand="0" w:noVBand="1"/>
      </w:tblPr>
      <w:tblGrid>
        <w:gridCol w:w="2830"/>
        <w:gridCol w:w="6573"/>
      </w:tblGrid>
      <w:tr w:rsidR="00DA151D" w:rsidRPr="00B51280" w14:paraId="5BD28182" w14:textId="77777777" w:rsidTr="002F3AB3">
        <w:trPr>
          <w:cnfStyle w:val="100000000000" w:firstRow="1" w:lastRow="0" w:firstColumn="0" w:lastColumn="0" w:oddVBand="0" w:evenVBand="0" w:oddHBand="0" w:evenHBand="0" w:firstRowFirstColumn="0" w:firstRowLastColumn="0" w:lastRowFirstColumn="0" w:lastRowLastColumn="0"/>
          <w:trHeight w:val="425"/>
        </w:trPr>
        <w:tc>
          <w:tcPr>
            <w:tcW w:w="1505" w:type="pct"/>
          </w:tcPr>
          <w:p w14:paraId="34732C2C" w14:textId="51801A9F" w:rsidR="00DA151D" w:rsidRPr="00B51280" w:rsidRDefault="00DA151D" w:rsidP="00C77BCF">
            <w:pPr>
              <w:pStyle w:val="BodytextAgency"/>
              <w:spacing w:after="120" w:line="240" w:lineRule="atLeast"/>
              <w:rPr>
                <w:b w:val="0"/>
                <w:bCs/>
                <w:highlight w:val="yellow"/>
              </w:rPr>
            </w:pPr>
            <w:r w:rsidRPr="00B51280">
              <w:rPr>
                <w:b w:val="0"/>
                <w:bCs/>
              </w:rPr>
              <w:t xml:space="preserve">What is the intended </w:t>
            </w:r>
            <w:r w:rsidR="00EA45D9" w:rsidRPr="00B51280">
              <w:rPr>
                <w:b w:val="0"/>
                <w:bCs/>
              </w:rPr>
              <w:t>timing for</w:t>
            </w:r>
            <w:r w:rsidRPr="00B51280">
              <w:rPr>
                <w:b w:val="0"/>
                <w:bCs/>
              </w:rPr>
              <w:t xml:space="preserve"> the joint </w:t>
            </w:r>
            <w:r w:rsidR="00152AD6" w:rsidRPr="00B51280">
              <w:rPr>
                <w:b w:val="0"/>
                <w:bCs/>
              </w:rPr>
              <w:t>P</w:t>
            </w:r>
            <w:r w:rsidRPr="00B51280">
              <w:rPr>
                <w:b w:val="0"/>
                <w:bCs/>
              </w:rPr>
              <w:t>re</w:t>
            </w:r>
            <w:r w:rsidR="00152AD6" w:rsidRPr="00B51280">
              <w:rPr>
                <w:b w:val="0"/>
                <w:bCs/>
              </w:rPr>
              <w:t>-S</w:t>
            </w:r>
            <w:r w:rsidRPr="00B51280">
              <w:rPr>
                <w:b w:val="0"/>
                <w:bCs/>
              </w:rPr>
              <w:t xml:space="preserve">ubmission </w:t>
            </w:r>
            <w:r w:rsidR="00152AD6" w:rsidRPr="00B51280">
              <w:rPr>
                <w:b w:val="0"/>
                <w:bCs/>
              </w:rPr>
              <w:t>M</w:t>
            </w:r>
            <w:r w:rsidR="00EA45D9" w:rsidRPr="00B51280">
              <w:rPr>
                <w:b w:val="0"/>
                <w:bCs/>
              </w:rPr>
              <w:t>eeting</w:t>
            </w:r>
            <w:r w:rsidR="00DF5BA3" w:rsidRPr="00B51280">
              <w:rPr>
                <w:b w:val="0"/>
                <w:bCs/>
              </w:rPr>
              <w:t xml:space="preserve">? </w:t>
            </w:r>
            <w:r w:rsidR="00EA45D9" w:rsidRPr="00B51280">
              <w:rPr>
                <w:b w:val="0"/>
                <w:bCs/>
              </w:rPr>
              <w:t xml:space="preserve"> </w:t>
            </w:r>
          </w:p>
        </w:tc>
        <w:tc>
          <w:tcPr>
            <w:tcW w:w="3495" w:type="pct"/>
          </w:tcPr>
          <w:p w14:paraId="41725FD0" w14:textId="027E01CB" w:rsidR="00DA151D" w:rsidRPr="00B51280" w:rsidRDefault="00000000" w:rsidP="00C77BCF">
            <w:pPr>
              <w:spacing w:after="120" w:line="240" w:lineRule="atLeast"/>
              <w:rPr>
                <w:rFonts w:cs="Verdana"/>
                <w:b w:val="0"/>
                <w:bCs/>
              </w:rPr>
            </w:pPr>
            <w:sdt>
              <w:sdtPr>
                <w:rPr>
                  <w:bCs/>
                </w:rPr>
                <w:id w:val="-167559136"/>
                <w:placeholder>
                  <w:docPart w:val="329EAF7223C84E2D95557FB49C9EC687"/>
                </w:placeholder>
                <w:showingPlcHdr/>
                <w:date>
                  <w:dateFormat w:val="dd/MM/yyyy"/>
                  <w:lid w:val="en-GB"/>
                  <w:storeMappedDataAs w:val="dateTime"/>
                  <w:calendar w:val="gregorian"/>
                </w:date>
              </w:sdtPr>
              <w:sdtContent>
                <w:r w:rsidR="00D93F35" w:rsidRPr="00445FD3">
                  <w:rPr>
                    <w:rStyle w:val="PlaceholderText"/>
                    <w:b w:val="0"/>
                    <w:bCs/>
                  </w:rPr>
                  <w:t>Click or tap to enter a date.</w:t>
                </w:r>
              </w:sdtContent>
            </w:sdt>
          </w:p>
        </w:tc>
      </w:tr>
      <w:tr w:rsidR="00241C3D" w:rsidRPr="00B51280" w14:paraId="08C68097" w14:textId="77777777" w:rsidTr="002F3AB3">
        <w:trPr>
          <w:trHeight w:val="425"/>
        </w:trPr>
        <w:tc>
          <w:tcPr>
            <w:tcW w:w="1505" w:type="pct"/>
          </w:tcPr>
          <w:p w14:paraId="2B6748E6" w14:textId="786E058E" w:rsidR="00241C3D" w:rsidRPr="00B51280" w:rsidRDefault="004D38D1" w:rsidP="00C77BCF">
            <w:pPr>
              <w:pStyle w:val="BodytextAgency"/>
              <w:spacing w:after="120" w:line="240" w:lineRule="atLeast"/>
              <w:rPr>
                <w:bCs/>
              </w:rPr>
            </w:pPr>
            <w:r w:rsidRPr="004D38D1">
              <w:rPr>
                <w:bCs/>
              </w:rPr>
              <w:t xml:space="preserve">Has this dossier been assessed or is under assessment by other regulatory authority?  </w:t>
            </w:r>
          </w:p>
        </w:tc>
        <w:tc>
          <w:tcPr>
            <w:tcW w:w="3495" w:type="pct"/>
          </w:tcPr>
          <w:p w14:paraId="214DBFA5" w14:textId="77777777" w:rsidR="004D38D1" w:rsidRDefault="00000000" w:rsidP="004D38D1">
            <w:pPr>
              <w:spacing w:after="120" w:line="240" w:lineRule="atLeast"/>
              <w:rPr>
                <w:rFonts w:cs="Verdana"/>
              </w:rPr>
            </w:pPr>
            <w:sdt>
              <w:sdtPr>
                <w:rPr>
                  <w:rFonts w:cs="Verdana"/>
                </w:rPr>
                <w:id w:val="1624655231"/>
                <w14:checkbox>
                  <w14:checked w14:val="0"/>
                  <w14:checkedState w14:val="2612" w14:font="MS Gothic"/>
                  <w14:uncheckedState w14:val="2610" w14:font="MS Gothic"/>
                </w14:checkbox>
              </w:sdtPr>
              <w:sdtContent>
                <w:r w:rsidR="004D38D1" w:rsidRPr="00B51280">
                  <w:rPr>
                    <w:rFonts w:ascii="Segoe UI Symbol" w:eastAsia="MS Gothic" w:hAnsi="Segoe UI Symbol" w:cs="Segoe UI Symbol"/>
                  </w:rPr>
                  <w:t>☐</w:t>
                </w:r>
              </w:sdtContent>
            </w:sdt>
            <w:r w:rsidR="004D38D1" w:rsidRPr="00B51280">
              <w:rPr>
                <w:rFonts w:cs="Verdana"/>
              </w:rPr>
              <w:t xml:space="preserve"> Yes  </w:t>
            </w:r>
            <w:sdt>
              <w:sdtPr>
                <w:rPr>
                  <w:rFonts w:cs="Verdana"/>
                </w:rPr>
                <w:id w:val="1619489877"/>
                <w14:checkbox>
                  <w14:checked w14:val="0"/>
                  <w14:checkedState w14:val="2612" w14:font="MS Gothic"/>
                  <w14:uncheckedState w14:val="2610" w14:font="MS Gothic"/>
                </w14:checkbox>
              </w:sdtPr>
              <w:sdtContent>
                <w:r w:rsidR="004D38D1">
                  <w:rPr>
                    <w:rFonts w:ascii="MS Gothic" w:eastAsia="MS Gothic" w:hAnsi="MS Gothic" w:cs="Verdana" w:hint="eastAsia"/>
                  </w:rPr>
                  <w:t>☐</w:t>
                </w:r>
              </w:sdtContent>
            </w:sdt>
            <w:r w:rsidR="004D38D1" w:rsidRPr="00B51280">
              <w:rPr>
                <w:rFonts w:cs="Verdana"/>
              </w:rPr>
              <w:t xml:space="preserve"> No</w:t>
            </w:r>
            <w:r w:rsidR="004D38D1">
              <w:rPr>
                <w:rFonts w:cs="Verdana"/>
              </w:rPr>
              <w:t xml:space="preserve"> </w:t>
            </w:r>
          </w:p>
          <w:p w14:paraId="34645966" w14:textId="23ECF081" w:rsidR="00241C3D" w:rsidRPr="004D38D1" w:rsidDel="006B1878" w:rsidRDefault="004D38D1" w:rsidP="00C77BCF">
            <w:pPr>
              <w:spacing w:after="120" w:line="240" w:lineRule="atLeast"/>
              <w:rPr>
                <w:bCs/>
                <w:i/>
                <w:iCs/>
              </w:rPr>
            </w:pPr>
            <w:r w:rsidRPr="004D38D1">
              <w:rPr>
                <w:bCs/>
                <w:i/>
                <w:iCs/>
              </w:rPr>
              <w:t>If yes, please provide the status of this(es) application(s).</w:t>
            </w:r>
          </w:p>
        </w:tc>
      </w:tr>
    </w:tbl>
    <w:p w14:paraId="7DFBEF66" w14:textId="77777777" w:rsidR="00DA151D" w:rsidRPr="00B51280" w:rsidRDefault="00DA151D" w:rsidP="00E3688C">
      <w:pPr>
        <w:pStyle w:val="BodytextAgency"/>
      </w:pPr>
    </w:p>
    <w:tbl>
      <w:tblPr>
        <w:tblStyle w:val="TablegridAgencyblack1"/>
        <w:tblW w:w="5000" w:type="pct"/>
        <w:tblLayout w:type="fixed"/>
        <w:tblLook w:val="05E0" w:firstRow="1" w:lastRow="1" w:firstColumn="1" w:lastColumn="1" w:noHBand="0" w:noVBand="1"/>
      </w:tblPr>
      <w:tblGrid>
        <w:gridCol w:w="2830"/>
        <w:gridCol w:w="6573"/>
      </w:tblGrid>
      <w:tr w:rsidR="00251603" w:rsidRPr="00B51280" w14:paraId="11837464" w14:textId="77777777" w:rsidTr="00E11BDC">
        <w:trPr>
          <w:cnfStyle w:val="100000000000" w:firstRow="1" w:lastRow="0" w:firstColumn="0" w:lastColumn="0" w:oddVBand="0" w:evenVBand="0" w:oddHBand="0" w:evenHBand="0" w:firstRowFirstColumn="0" w:firstRowLastColumn="0" w:lastRowFirstColumn="0" w:lastRowLastColumn="0"/>
          <w:trHeight w:val="425"/>
        </w:trPr>
        <w:tc>
          <w:tcPr>
            <w:tcW w:w="1505" w:type="pct"/>
          </w:tcPr>
          <w:p w14:paraId="7CEB0BF1" w14:textId="77777777" w:rsidR="00251603" w:rsidRDefault="00251603" w:rsidP="00794465">
            <w:pPr>
              <w:pStyle w:val="BodytextAgency"/>
              <w:spacing w:after="120" w:line="240" w:lineRule="atLeast"/>
              <w:rPr>
                <w:bCs/>
              </w:rPr>
            </w:pPr>
            <w:r w:rsidRPr="00B51280">
              <w:rPr>
                <w:b w:val="0"/>
                <w:bCs/>
              </w:rPr>
              <w:t>What is the intended submission date of the application?</w:t>
            </w:r>
          </w:p>
          <w:p w14:paraId="3D0F60ED" w14:textId="23FCCC8C" w:rsidR="00251603" w:rsidRPr="00B51280" w:rsidRDefault="00251603" w:rsidP="00794465">
            <w:pPr>
              <w:pStyle w:val="BodytextAgency"/>
              <w:spacing w:after="120" w:line="240" w:lineRule="atLeast"/>
              <w:rPr>
                <w:b w:val="0"/>
                <w:bCs/>
                <w:highlight w:val="yellow"/>
              </w:rPr>
            </w:pPr>
          </w:p>
        </w:tc>
        <w:tc>
          <w:tcPr>
            <w:tcW w:w="3495" w:type="pct"/>
          </w:tcPr>
          <w:p w14:paraId="7DB8CCD3" w14:textId="114A154F" w:rsidR="00033897" w:rsidRDefault="00000000" w:rsidP="00794465">
            <w:pPr>
              <w:spacing w:after="120" w:line="240" w:lineRule="atLeast"/>
              <w:rPr>
                <w:bCs/>
                <w:highlight w:val="yellow"/>
              </w:rPr>
            </w:pPr>
            <w:sdt>
              <w:sdtPr>
                <w:rPr>
                  <w:bCs/>
                </w:rPr>
                <w:id w:val="913283084"/>
                <w:placeholder>
                  <w:docPart w:val="7406BB04D80444B19C952DB8D1A20111"/>
                </w:placeholder>
                <w:showingPlcHdr/>
                <w:date>
                  <w:dateFormat w:val="dd/MM/yyyy"/>
                  <w:lid w:val="en-GB"/>
                  <w:storeMappedDataAs w:val="dateTime"/>
                  <w:calendar w:val="gregorian"/>
                </w:date>
              </w:sdtPr>
              <w:sdtContent>
                <w:r w:rsidR="006B1878" w:rsidRPr="00445FD3">
                  <w:rPr>
                    <w:rStyle w:val="PlaceholderText"/>
                    <w:b w:val="0"/>
                    <w:bCs/>
                  </w:rPr>
                  <w:t>Click or tap to enter a date.</w:t>
                </w:r>
              </w:sdtContent>
            </w:sdt>
            <w:r w:rsidR="00033897">
              <w:rPr>
                <w:b w:val="0"/>
                <w:bCs/>
                <w:highlight w:val="yellow"/>
              </w:rPr>
              <w:t xml:space="preserve"> </w:t>
            </w:r>
          </w:p>
          <w:p w14:paraId="0B536458" w14:textId="77777777" w:rsidR="00251603" w:rsidRDefault="00033897" w:rsidP="00BF4C8A">
            <w:pPr>
              <w:spacing w:after="120" w:line="240" w:lineRule="atLeast"/>
              <w:rPr>
                <w:bCs/>
                <w:i/>
                <w:iCs/>
              </w:rPr>
            </w:pPr>
            <w:r w:rsidRPr="00806A9F">
              <w:rPr>
                <w:b w:val="0"/>
                <w:bCs/>
                <w:i/>
                <w:iCs/>
              </w:rPr>
              <w:t>If this date differs from the one declared in IRIS, a notification of change should be submitted. The date of reference is the one declared in IRIS.</w:t>
            </w:r>
          </w:p>
          <w:p w14:paraId="120629EF" w14:textId="2D8133CF" w:rsidR="00251603" w:rsidRPr="00442816" w:rsidRDefault="00CA4902" w:rsidP="00794465">
            <w:pPr>
              <w:spacing w:after="120" w:line="240" w:lineRule="atLeast"/>
              <w:rPr>
                <w:rFonts w:cs="Verdana"/>
                <w:b w:val="0"/>
                <w:i/>
              </w:rPr>
            </w:pPr>
            <w:r w:rsidRPr="00442816">
              <w:rPr>
                <w:b w:val="0"/>
                <w:bCs/>
                <w:i/>
                <w:iCs/>
              </w:rPr>
              <w:t>If duplicate submissions are expected, please clarify the planned submission timelines for each.</w:t>
            </w:r>
          </w:p>
        </w:tc>
      </w:tr>
    </w:tbl>
    <w:p w14:paraId="4262B31B" w14:textId="20534010" w:rsidR="00F76C5E" w:rsidRPr="00B51280" w:rsidRDefault="00F76C5E">
      <w:pPr>
        <w:rPr>
          <w:rFonts w:eastAsia="Verdana"/>
        </w:rPr>
      </w:pPr>
      <w:r w:rsidRPr="00B51280">
        <w:br w:type="page"/>
      </w:r>
    </w:p>
    <w:p w14:paraId="1DCC336F" w14:textId="37F068B7" w:rsidR="00FD3E64" w:rsidRPr="00B51280" w:rsidRDefault="00E102BE" w:rsidP="00FD3E64">
      <w:pPr>
        <w:pStyle w:val="Heading1Agency"/>
        <w:numPr>
          <w:ilvl w:val="0"/>
          <w:numId w:val="0"/>
        </w:numPr>
      </w:pPr>
      <w:r w:rsidRPr="00B51280">
        <w:lastRenderedPageBreak/>
        <w:t>C</w:t>
      </w:r>
      <w:r w:rsidR="00615E5F" w:rsidRPr="00B51280">
        <w:t xml:space="preserve">. </w:t>
      </w:r>
      <w:r w:rsidR="00F673C2" w:rsidRPr="00B51280">
        <w:t>Applicant questions and EMA responses</w:t>
      </w:r>
    </w:p>
    <w:p w14:paraId="13D1F23B" w14:textId="5D4F8849" w:rsidR="00D716D5" w:rsidRPr="00B51280" w:rsidRDefault="00D134B0" w:rsidP="00FD3E64">
      <w:pPr>
        <w:pStyle w:val="BodytextAgency"/>
      </w:pPr>
      <w:r w:rsidRPr="00B51280">
        <w:t>This section serves as the basis for applicants to raise questions, to which the EMA will provide responses</w:t>
      </w:r>
      <w:r w:rsidR="00E370D1" w:rsidRPr="00B51280">
        <w:t xml:space="preserve">. </w:t>
      </w:r>
      <w:r w:rsidR="00C5598A" w:rsidRPr="00B51280">
        <w:t>Only</w:t>
      </w:r>
      <w:r w:rsidR="00D716D5" w:rsidRPr="00B51280">
        <w:t xml:space="preserve"> complete </w:t>
      </w:r>
      <w:r w:rsidR="00C5598A" w:rsidRPr="00B51280">
        <w:t xml:space="preserve">the </w:t>
      </w:r>
      <w:r w:rsidR="00D716D5" w:rsidRPr="00B51280">
        <w:t xml:space="preserve">sections below </w:t>
      </w:r>
      <w:r w:rsidR="005222DD" w:rsidRPr="00B51280">
        <w:t>where</w:t>
      </w:r>
      <w:r w:rsidR="00D716D5" w:rsidRPr="00B51280">
        <w:t xml:space="preserve"> you have specific questions to raise. </w:t>
      </w:r>
      <w:r w:rsidR="00A36D29" w:rsidRPr="00B51280">
        <w:t>D</w:t>
      </w:r>
      <w:r w:rsidR="00C5598A" w:rsidRPr="00B51280">
        <w:t xml:space="preserve">elete any sections (e.g. </w:t>
      </w:r>
      <w:r w:rsidR="00D716D5" w:rsidRPr="00B51280">
        <w:t xml:space="preserve">1.1, 1.2) that </w:t>
      </w:r>
      <w:r w:rsidR="00C5598A" w:rsidRPr="00B51280">
        <w:t>are</w:t>
      </w:r>
      <w:r w:rsidR="00D716D5" w:rsidRPr="00B51280">
        <w:t xml:space="preserve"> not applicable. </w:t>
      </w:r>
    </w:p>
    <w:p w14:paraId="369009DA" w14:textId="09305845" w:rsidR="00002C80" w:rsidRPr="00B51280" w:rsidRDefault="0053506C" w:rsidP="00F16BE9">
      <w:pPr>
        <w:pStyle w:val="Heading1Agency"/>
        <w:numPr>
          <w:ilvl w:val="0"/>
          <w:numId w:val="24"/>
        </w:numPr>
        <w:ind w:left="426"/>
      </w:pPr>
      <w:r w:rsidRPr="00B51280">
        <w:t>Quality and GMP</w:t>
      </w:r>
      <w:r>
        <w:t xml:space="preserve"> </w:t>
      </w:r>
      <w:r w:rsidR="00D90324">
        <w:t>aspects</w:t>
      </w:r>
    </w:p>
    <w:p w14:paraId="75771E83" w14:textId="630F5CF7" w:rsidR="00D46146" w:rsidRPr="00B51280" w:rsidRDefault="00EC4F15" w:rsidP="00002C80">
      <w:pPr>
        <w:pStyle w:val="Heading2Agency"/>
        <w:ind w:left="426"/>
      </w:pPr>
      <w:r w:rsidRPr="00B51280">
        <w:t xml:space="preserve">Quality Development </w:t>
      </w:r>
    </w:p>
    <w:p w14:paraId="5C953598" w14:textId="69B592E7" w:rsidR="00AE374F" w:rsidRPr="00B51280" w:rsidRDefault="00C324BB" w:rsidP="00F16BE9">
      <w:pPr>
        <w:pStyle w:val="BodytextAgency"/>
        <w:numPr>
          <w:ilvl w:val="0"/>
          <w:numId w:val="28"/>
        </w:numPr>
        <w:rPr>
          <w:b/>
        </w:rPr>
      </w:pPr>
      <w:r w:rsidRPr="00B51280">
        <w:rPr>
          <w:b/>
        </w:rPr>
        <w:t>Applican</w:t>
      </w:r>
      <w:r w:rsidR="006242BB" w:rsidRPr="00B51280">
        <w:rPr>
          <w:b/>
        </w:rPr>
        <w:t>t questions</w:t>
      </w:r>
    </w:p>
    <w:p w14:paraId="42EA6C12" w14:textId="77777777" w:rsidR="00A17BE4" w:rsidRPr="00B51280" w:rsidRDefault="00000000" w:rsidP="004C22FF">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937942909"/>
          <w:placeholder>
            <w:docPart w:val="BBCD9C3936B544EC828A4285AD208D2C"/>
          </w:placeholder>
          <w:showingPlcHdr/>
          <w:text/>
        </w:sdtPr>
        <w:sdtContent>
          <w:r w:rsidR="00A17BE4" w:rsidRPr="00B51280">
            <w:rPr>
              <w:rStyle w:val="PlaceholderText"/>
            </w:rPr>
            <w:t>Click or tap here to enter text.</w:t>
          </w:r>
        </w:sdtContent>
      </w:sdt>
      <w:r w:rsidR="00A17BE4" w:rsidRPr="00B51280">
        <w:rPr>
          <w:rFonts w:ascii="Arial" w:eastAsia="Times New Roman" w:hAnsi="Arial" w:cs="Arial"/>
          <w:lang w:eastAsia="en-US"/>
        </w:rPr>
        <w:tab/>
      </w:r>
    </w:p>
    <w:p w14:paraId="3CB8968E" w14:textId="6AC97EC0" w:rsidR="00EB0898" w:rsidRPr="00B51280" w:rsidRDefault="00EC4F15" w:rsidP="00F16BE9">
      <w:pPr>
        <w:pStyle w:val="BodytextAgency"/>
        <w:numPr>
          <w:ilvl w:val="0"/>
          <w:numId w:val="28"/>
        </w:numPr>
        <w:rPr>
          <w:i/>
        </w:rPr>
      </w:pPr>
      <w:r w:rsidRPr="00B51280">
        <w:rPr>
          <w:b/>
        </w:rPr>
        <w:t>EMA</w:t>
      </w:r>
      <w:r w:rsidRPr="00B51280">
        <w:rPr>
          <w:b/>
          <w:bCs/>
        </w:rPr>
        <w:t xml:space="preserve"> </w:t>
      </w:r>
      <w:r w:rsidR="00AF66C5" w:rsidRPr="00B51280">
        <w:rPr>
          <w:b/>
          <w:bCs/>
        </w:rPr>
        <w:t>response</w:t>
      </w:r>
    </w:p>
    <w:p w14:paraId="19145EFD" w14:textId="28EFC32B" w:rsidR="00A17BE4" w:rsidRPr="00B51280" w:rsidRDefault="00000000" w:rsidP="000A0400">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259909010"/>
          <w:placeholder>
            <w:docPart w:val="93B5FA8A93EE44FFB01F7CFE9D1349EB"/>
          </w:placeholder>
          <w:showingPlcHdr/>
          <w:text/>
        </w:sdtPr>
        <w:sdtContent>
          <w:r w:rsidR="00A17BE4" w:rsidRPr="00B51280">
            <w:rPr>
              <w:rStyle w:val="PlaceholderText"/>
            </w:rPr>
            <w:t>Click or tap here to enter text.</w:t>
          </w:r>
        </w:sdtContent>
      </w:sdt>
      <w:r w:rsidR="00A17BE4" w:rsidRPr="00B51280">
        <w:rPr>
          <w:rFonts w:ascii="Arial" w:eastAsia="Times New Roman" w:hAnsi="Arial" w:cs="Arial"/>
          <w:lang w:eastAsia="en-US"/>
        </w:rPr>
        <w:tab/>
      </w:r>
    </w:p>
    <w:p w14:paraId="52B3B399" w14:textId="77777777" w:rsidR="00002C80" w:rsidRPr="00B51280" w:rsidRDefault="00EC4F15" w:rsidP="00A15E5B">
      <w:pPr>
        <w:pStyle w:val="Heading2Agency"/>
        <w:ind w:left="425"/>
      </w:pPr>
      <w:r w:rsidRPr="00B51280">
        <w:t>GMP Inspections + Batch release in the EEA</w:t>
      </w:r>
      <w:r w:rsidRPr="00B51280">
        <w:tab/>
      </w:r>
    </w:p>
    <w:p w14:paraId="2FD8C456" w14:textId="1698870B" w:rsidR="00002C80" w:rsidRPr="00B51280" w:rsidRDefault="00EC4F15" w:rsidP="00F440FD">
      <w:pPr>
        <w:pStyle w:val="BodytextAgency"/>
      </w:pPr>
      <w:r w:rsidRPr="00B51280">
        <w:t xml:space="preserve">See Q&amp;A </w:t>
      </w:r>
      <w:hyperlink r:id="rId23">
        <w:r w:rsidR="00002C80" w:rsidRPr="00B51280">
          <w:rPr>
            <w:rStyle w:val="Hyperlink"/>
          </w:rPr>
          <w:t>When can I expect a pre-authorisation GMP inspection and how are they conducted?</w:t>
        </w:r>
      </w:hyperlink>
      <w:r w:rsidRPr="00B51280">
        <w:t xml:space="preserve"> </w:t>
      </w:r>
      <w:r w:rsidR="00751208" w:rsidRPr="00B51280">
        <w:t xml:space="preserve">and </w:t>
      </w:r>
      <w:hyperlink r:id="rId24" w:history="1">
        <w:r w:rsidR="00751208" w:rsidRPr="00B51280">
          <w:rPr>
            <w:rStyle w:val="Hyperlink"/>
          </w:rPr>
          <w:t>What batch release arrangements in the EEA are required for my medicinal product?</w:t>
        </w:r>
      </w:hyperlink>
      <w:r w:rsidR="002048BA">
        <w:t xml:space="preserve"> </w:t>
      </w:r>
      <w:r w:rsidRPr="00B51280">
        <w:t xml:space="preserve">Regarding Mutual Recognition Agreements (MRA) with the EU, please see information published on the </w:t>
      </w:r>
      <w:hyperlink r:id="rId25" w:history="1">
        <w:r w:rsidR="00002C80" w:rsidRPr="00B51280">
          <w:rPr>
            <w:rStyle w:val="Hyperlink"/>
          </w:rPr>
          <w:t>EMA website</w:t>
        </w:r>
      </w:hyperlink>
      <w:r w:rsidRPr="00B51280">
        <w:t xml:space="preserve">. </w:t>
      </w:r>
    </w:p>
    <w:p w14:paraId="2DBE267E" w14:textId="33E06BC4" w:rsidR="008A4218" w:rsidRPr="00B51280" w:rsidRDefault="008A4218" w:rsidP="00F16BE9">
      <w:pPr>
        <w:pStyle w:val="BodytextAgency"/>
        <w:numPr>
          <w:ilvl w:val="0"/>
          <w:numId w:val="28"/>
        </w:numPr>
        <w:rPr>
          <w:b/>
        </w:rPr>
      </w:pPr>
      <w:r w:rsidRPr="00B51280">
        <w:rPr>
          <w:b/>
        </w:rPr>
        <w:t>Applicant questions</w:t>
      </w:r>
    </w:p>
    <w:p w14:paraId="09979B4C" w14:textId="77777777" w:rsidR="008A4218" w:rsidRPr="00B51280" w:rsidRDefault="00000000" w:rsidP="008A4218">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798504316"/>
          <w:placeholder>
            <w:docPart w:val="0B5BDE8E96F54C649C2B87CF3751537D"/>
          </w:placeholder>
          <w:showingPlcHdr/>
          <w:text/>
        </w:sdtPr>
        <w:sdtContent>
          <w:r w:rsidR="008A4218" w:rsidRPr="00B51280">
            <w:rPr>
              <w:rStyle w:val="PlaceholderText"/>
            </w:rPr>
            <w:t>Click or tap here to enter text.</w:t>
          </w:r>
        </w:sdtContent>
      </w:sdt>
      <w:r w:rsidR="008A4218" w:rsidRPr="00B51280">
        <w:rPr>
          <w:rFonts w:ascii="Arial" w:eastAsia="Times New Roman" w:hAnsi="Arial" w:cs="Arial"/>
          <w:lang w:eastAsia="en-US"/>
        </w:rPr>
        <w:tab/>
      </w:r>
    </w:p>
    <w:p w14:paraId="4F0F7D01" w14:textId="3050EAB5" w:rsidR="008A4218" w:rsidRPr="00B51280" w:rsidRDefault="008A4218" w:rsidP="00F16BE9">
      <w:pPr>
        <w:pStyle w:val="BodytextAgency"/>
        <w:numPr>
          <w:ilvl w:val="0"/>
          <w:numId w:val="28"/>
        </w:numPr>
        <w:rPr>
          <w:i/>
        </w:rPr>
      </w:pPr>
      <w:r w:rsidRPr="00B51280">
        <w:rPr>
          <w:b/>
        </w:rPr>
        <w:t>EMA</w:t>
      </w:r>
      <w:r w:rsidRPr="00B51280">
        <w:rPr>
          <w:b/>
          <w:bCs/>
        </w:rPr>
        <w:t xml:space="preserve"> response</w:t>
      </w:r>
    </w:p>
    <w:p w14:paraId="20956CF6" w14:textId="77777777" w:rsidR="008A4218" w:rsidRPr="00B51280" w:rsidRDefault="00000000" w:rsidP="008A4218">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703297914"/>
          <w:placeholder>
            <w:docPart w:val="1F6EFF53EAA14800A6C3CFE8C021D1B6"/>
          </w:placeholder>
          <w:showingPlcHdr/>
          <w:text/>
        </w:sdtPr>
        <w:sdtContent>
          <w:r w:rsidR="008A4218" w:rsidRPr="00B51280">
            <w:rPr>
              <w:rStyle w:val="PlaceholderText"/>
            </w:rPr>
            <w:t>Click or tap here to enter text.</w:t>
          </w:r>
        </w:sdtContent>
      </w:sdt>
      <w:r w:rsidR="008A4218" w:rsidRPr="00B51280">
        <w:rPr>
          <w:rFonts w:ascii="Arial" w:eastAsia="Times New Roman" w:hAnsi="Arial" w:cs="Arial"/>
          <w:lang w:eastAsia="en-US"/>
        </w:rPr>
        <w:tab/>
      </w:r>
    </w:p>
    <w:p w14:paraId="2228C299" w14:textId="77777777" w:rsidR="00AE374F" w:rsidRPr="00B51280" w:rsidRDefault="00AE374F" w:rsidP="00A15E5B">
      <w:pPr>
        <w:pStyle w:val="BodytextAgency"/>
        <w:spacing w:after="0" w:line="240" w:lineRule="auto"/>
      </w:pPr>
    </w:p>
    <w:p w14:paraId="2C7489E4" w14:textId="77777777" w:rsidR="00002C80" w:rsidRPr="00B51280" w:rsidRDefault="00EC4F15" w:rsidP="00A15E5B">
      <w:pPr>
        <w:pStyle w:val="Heading2Agency"/>
        <w:ind w:left="425"/>
      </w:pPr>
      <w:r w:rsidRPr="00B51280">
        <w:t>Active Substance Master File (ASMF) + Vaccine Antigen Master File (VAMF)</w:t>
      </w:r>
      <w:r w:rsidRPr="00B51280">
        <w:tab/>
      </w:r>
    </w:p>
    <w:p w14:paraId="0DDAB883" w14:textId="153C2FE1" w:rsidR="00002C80" w:rsidRPr="00B51280" w:rsidRDefault="00EC4F15" w:rsidP="001A74B0">
      <w:pPr>
        <w:pStyle w:val="BodytextAgency"/>
        <w:keepNext/>
      </w:pPr>
      <w:r w:rsidRPr="00B51280">
        <w:t xml:space="preserve">See Q&amp;As </w:t>
      </w:r>
      <w:hyperlink r:id="rId26" w:history="1">
        <w:r w:rsidR="00002C80" w:rsidRPr="00B51280">
          <w:rPr>
            <w:rStyle w:val="Hyperlink"/>
          </w:rPr>
          <w:t>How should I submit an active substance master file (ASMF)?</w:t>
        </w:r>
      </w:hyperlink>
      <w:r w:rsidRPr="00B51280">
        <w:t xml:space="preserve"> and </w:t>
      </w:r>
      <w:hyperlink r:id="rId27" w:history="1">
        <w:r w:rsidR="00EF69AF" w:rsidRPr="00B51280">
          <w:rPr>
            <w:rStyle w:val="Hyperlink"/>
          </w:rPr>
          <w:t>What is the Union Vaccine Antigen Master File (VAMF) certification system?</w:t>
        </w:r>
      </w:hyperlink>
    </w:p>
    <w:p w14:paraId="27198216" w14:textId="2F26030A" w:rsidR="001E6F63" w:rsidRPr="00B51280" w:rsidRDefault="001E6F63" w:rsidP="00F16BE9">
      <w:pPr>
        <w:pStyle w:val="BodytextAgency"/>
        <w:numPr>
          <w:ilvl w:val="0"/>
          <w:numId w:val="28"/>
        </w:numPr>
        <w:rPr>
          <w:b/>
        </w:rPr>
      </w:pPr>
      <w:r w:rsidRPr="00B51280">
        <w:rPr>
          <w:b/>
        </w:rPr>
        <w:t>Applicant questions</w:t>
      </w:r>
    </w:p>
    <w:p w14:paraId="2A6A29C2"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571533337"/>
          <w:placeholder>
            <w:docPart w:val="72D4C59BEE8B4BFF882976C133E173A1"/>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59B34532" w14:textId="16341652"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770F0130"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084692843"/>
          <w:placeholder>
            <w:docPart w:val="94709B522D524E7CB3A3B6B91462480F"/>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397F4992" w14:textId="77777777" w:rsidR="00AE374F" w:rsidRPr="00B51280" w:rsidRDefault="00AE374F" w:rsidP="00AE374F">
      <w:pPr>
        <w:pStyle w:val="BodytextAgency"/>
      </w:pPr>
    </w:p>
    <w:p w14:paraId="45255144" w14:textId="4CA1B4F3" w:rsidR="00002C80" w:rsidRPr="00B51280" w:rsidRDefault="00EC4F15" w:rsidP="008F59E6">
      <w:pPr>
        <w:pStyle w:val="Heading2Agency"/>
        <w:ind w:left="426"/>
      </w:pPr>
      <w:r w:rsidRPr="00B51280">
        <w:t>Plasma Master File (PMF)</w:t>
      </w:r>
      <w:r w:rsidRPr="00B51280">
        <w:tab/>
      </w:r>
    </w:p>
    <w:p w14:paraId="43AB6C4E" w14:textId="075EF9B6" w:rsidR="00002C80" w:rsidRPr="00B51280" w:rsidRDefault="00EC4F15" w:rsidP="00002C80">
      <w:pPr>
        <w:pStyle w:val="BodytextAgency"/>
      </w:pPr>
      <w:r w:rsidRPr="00B51280">
        <w:t xml:space="preserve">See Q&amp;A </w:t>
      </w:r>
      <w:hyperlink r:id="rId28" w:history="1">
        <w:r w:rsidR="00002C80" w:rsidRPr="00B51280">
          <w:rPr>
            <w:rStyle w:val="Hyperlink"/>
          </w:rPr>
          <w:t>What is the Community Plasma Master File certification system?</w:t>
        </w:r>
      </w:hyperlink>
    </w:p>
    <w:p w14:paraId="40115380" w14:textId="4BA0B682" w:rsidR="001E6F63" w:rsidRPr="00B51280" w:rsidRDefault="001E6F63" w:rsidP="00F16BE9">
      <w:pPr>
        <w:pStyle w:val="BodytextAgency"/>
        <w:numPr>
          <w:ilvl w:val="0"/>
          <w:numId w:val="28"/>
        </w:numPr>
        <w:rPr>
          <w:b/>
        </w:rPr>
      </w:pPr>
      <w:r w:rsidRPr="00B51280">
        <w:rPr>
          <w:b/>
        </w:rPr>
        <w:t>Applicant questions</w:t>
      </w:r>
    </w:p>
    <w:p w14:paraId="03F5F1EC"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763379083"/>
          <w:placeholder>
            <w:docPart w:val="85BBDCE67AA74A44B0F4123BC4EBDA14"/>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3A4CBF9C" w14:textId="606C0AF9"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1CD04704"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687324781"/>
          <w:placeholder>
            <w:docPart w:val="CCEDC9611B3841F7A590563D518AD5BC"/>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5E358E57" w14:textId="77777777" w:rsidR="00002C80" w:rsidRPr="00B51280" w:rsidRDefault="00EC4F15" w:rsidP="00002C80">
      <w:pPr>
        <w:pStyle w:val="Heading2Agency"/>
        <w:ind w:left="426"/>
      </w:pPr>
      <w:r w:rsidRPr="00B51280">
        <w:lastRenderedPageBreak/>
        <w:t>Genetically Modified Organisms (GMO)</w:t>
      </w:r>
      <w:r w:rsidRPr="00B51280">
        <w:tab/>
      </w:r>
    </w:p>
    <w:p w14:paraId="47A2952B" w14:textId="7A60F451" w:rsidR="00002C80" w:rsidRPr="00B51280" w:rsidRDefault="00EC4F15" w:rsidP="00002C80">
      <w:pPr>
        <w:pStyle w:val="BodytextAgency"/>
      </w:pPr>
      <w:r w:rsidRPr="00B51280">
        <w:t xml:space="preserve">See Q&amp;A </w:t>
      </w:r>
      <w:hyperlink r:id="rId29" w:history="1">
        <w:r w:rsidR="00002C80" w:rsidRPr="00B51280">
          <w:rPr>
            <w:rStyle w:val="Hyperlink"/>
          </w:rPr>
          <w:t>What should I submit if my medicinal product contains or consists of genetically modified organisms (GMOs)?</w:t>
        </w:r>
      </w:hyperlink>
    </w:p>
    <w:p w14:paraId="41FD53DE" w14:textId="404648C4" w:rsidR="001E6F63" w:rsidRPr="00B51280" w:rsidRDefault="001E6F63" w:rsidP="00F16BE9">
      <w:pPr>
        <w:pStyle w:val="BodytextAgency"/>
        <w:numPr>
          <w:ilvl w:val="0"/>
          <w:numId w:val="28"/>
        </w:numPr>
        <w:rPr>
          <w:b/>
        </w:rPr>
      </w:pPr>
      <w:r w:rsidRPr="00B51280">
        <w:rPr>
          <w:b/>
        </w:rPr>
        <w:t>Applicant questions</w:t>
      </w:r>
    </w:p>
    <w:p w14:paraId="1EAE8DD1"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202328904"/>
          <w:placeholder>
            <w:docPart w:val="303ED56E5B6242D390AD08471235B80D"/>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16B21FE0" w14:textId="13610F25"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2A7F4CC8"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615873763"/>
          <w:placeholder>
            <w:docPart w:val="EAD23EDC79CB4255BD0C0322A4F4FD49"/>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4D6FA0C1" w14:textId="77777777" w:rsidR="0066780A" w:rsidRPr="00B51280" w:rsidRDefault="0066780A" w:rsidP="0066780A">
      <w:pPr>
        <w:pStyle w:val="BodytextAgency"/>
      </w:pPr>
    </w:p>
    <w:p w14:paraId="4E977651" w14:textId="77777777" w:rsidR="00002C80" w:rsidRPr="00B51280" w:rsidRDefault="00EC4F15" w:rsidP="00002C80">
      <w:pPr>
        <w:pStyle w:val="Heading2Agency"/>
        <w:ind w:left="426"/>
      </w:pPr>
      <w:r w:rsidRPr="00B51280">
        <w:t>Materials of animal and/or human origin (TSE)</w:t>
      </w:r>
      <w:r w:rsidRPr="00B51280">
        <w:tab/>
      </w:r>
    </w:p>
    <w:p w14:paraId="23A2E4B5" w14:textId="62530B9B" w:rsidR="00002C80" w:rsidRPr="00B51280" w:rsidRDefault="00EC4F15" w:rsidP="00002C80">
      <w:pPr>
        <w:pStyle w:val="BodytextAgency"/>
      </w:pPr>
      <w:r w:rsidRPr="00B51280">
        <w:t xml:space="preserve">See Q&amp;A </w:t>
      </w:r>
      <w:hyperlink r:id="rId30" w:history="1">
        <w:r w:rsidR="00002C80" w:rsidRPr="00B51280">
          <w:rPr>
            <w:rStyle w:val="Hyperlink"/>
          </w:rPr>
          <w:t>What information should I provide if my medicinal product contains materials of animal and/or human origin or uses them in the manufacturing process?</w:t>
        </w:r>
      </w:hyperlink>
      <w:r w:rsidRPr="00B51280">
        <w:t xml:space="preserve"> </w:t>
      </w:r>
    </w:p>
    <w:p w14:paraId="6B8A2E04" w14:textId="4F99D9C1" w:rsidR="001E6F63" w:rsidRPr="00B51280" w:rsidRDefault="001E6F63" w:rsidP="00F16BE9">
      <w:pPr>
        <w:pStyle w:val="BodytextAgency"/>
        <w:numPr>
          <w:ilvl w:val="0"/>
          <w:numId w:val="28"/>
        </w:numPr>
        <w:rPr>
          <w:b/>
        </w:rPr>
      </w:pPr>
      <w:r w:rsidRPr="00B51280">
        <w:rPr>
          <w:b/>
        </w:rPr>
        <w:t>Applicant questions</w:t>
      </w:r>
    </w:p>
    <w:p w14:paraId="30C2D8F5"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731735343"/>
          <w:placeholder>
            <w:docPart w:val="7A59C31CBE7645D69A563FB47711D1B5"/>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35979BF0" w14:textId="4028BA1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1F759580"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507098062"/>
          <w:placeholder>
            <w:docPart w:val="207CEA55132A476F8D2BB17DB0B26445"/>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37CFB33F" w14:textId="77777777" w:rsidR="0066780A" w:rsidRPr="00B51280" w:rsidRDefault="0066780A" w:rsidP="00002C80">
      <w:pPr>
        <w:pStyle w:val="BodytextAgency"/>
        <w:rPr>
          <w:i/>
        </w:rPr>
      </w:pPr>
    </w:p>
    <w:p w14:paraId="34D524B8" w14:textId="77777777" w:rsidR="00002C80" w:rsidRPr="00B51280" w:rsidRDefault="00EC4F15" w:rsidP="00A97F88">
      <w:pPr>
        <w:pStyle w:val="Heading2Agency"/>
        <w:ind w:left="426"/>
      </w:pPr>
      <w:r w:rsidRPr="00B51280">
        <w:t>Medical Devices</w:t>
      </w:r>
      <w:r w:rsidRPr="00B51280">
        <w:tab/>
      </w:r>
    </w:p>
    <w:p w14:paraId="6FEE68DA" w14:textId="0693D2B4" w:rsidR="00002C80" w:rsidRPr="00B51280" w:rsidRDefault="00EC4F15" w:rsidP="001A74B0">
      <w:pPr>
        <w:pStyle w:val="BodytextAgency"/>
        <w:keepNext/>
      </w:pPr>
      <w:r w:rsidRPr="00B51280">
        <w:t>See Q&amp;A</w:t>
      </w:r>
      <w:r w:rsidR="00714577" w:rsidRPr="00B51280">
        <w:t xml:space="preserve"> on</w:t>
      </w:r>
      <w:r w:rsidRPr="00B51280">
        <w:t xml:space="preserve"> </w:t>
      </w:r>
      <w:hyperlink r:id="rId31" w:history="1">
        <w:r w:rsidR="00002C80" w:rsidRPr="00B51280">
          <w:rPr>
            <w:rStyle w:val="Hyperlink"/>
          </w:rPr>
          <w:t>Medical devices</w:t>
        </w:r>
      </w:hyperlink>
      <w:r w:rsidRPr="00B51280">
        <w:t xml:space="preserve"> </w:t>
      </w:r>
    </w:p>
    <w:p w14:paraId="0A2693FD" w14:textId="55560BCF" w:rsidR="001E6F63" w:rsidRPr="00B51280" w:rsidRDefault="001E6F63" w:rsidP="00F16BE9">
      <w:pPr>
        <w:pStyle w:val="BodytextAgency"/>
        <w:numPr>
          <w:ilvl w:val="0"/>
          <w:numId w:val="28"/>
        </w:numPr>
        <w:rPr>
          <w:b/>
        </w:rPr>
      </w:pPr>
      <w:r w:rsidRPr="00B51280">
        <w:rPr>
          <w:b/>
        </w:rPr>
        <w:t>Applicant questions</w:t>
      </w:r>
    </w:p>
    <w:p w14:paraId="011DB4A6"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250659348"/>
          <w:placeholder>
            <w:docPart w:val="AFE364A91C43413EA591E24CAC4A842A"/>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21DC01C6" w14:textId="7CC69949"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272CCD11"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559011118"/>
          <w:placeholder>
            <w:docPart w:val="1E69C83C5B9F4787866FA2BEF0BF4361"/>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0ECCCD0A" w14:textId="77777777" w:rsidR="0066780A" w:rsidRPr="00B51280" w:rsidRDefault="0066780A" w:rsidP="001A74B0">
      <w:pPr>
        <w:pStyle w:val="BodytextAgency"/>
        <w:keepNext/>
        <w:rPr>
          <w:b/>
        </w:rPr>
      </w:pPr>
    </w:p>
    <w:p w14:paraId="433DEF37" w14:textId="60F66486" w:rsidR="00002C80" w:rsidRPr="00B51280" w:rsidRDefault="00A00FC3" w:rsidP="00002C80">
      <w:pPr>
        <w:pStyle w:val="Heading2Agency"/>
        <w:ind w:left="426"/>
      </w:pPr>
      <w:r>
        <w:t>Enhanced development and innovative/ novel processes</w:t>
      </w:r>
      <w:r w:rsidR="008E146B">
        <w:t xml:space="preserve">/ methods (e.g. </w:t>
      </w:r>
      <w:r w:rsidR="00EC4F15" w:rsidRPr="00B51280">
        <w:t>Process Analytical Technology (PAT) + Design Space</w:t>
      </w:r>
      <w:r w:rsidR="008E146B">
        <w:t xml:space="preserve"> </w:t>
      </w:r>
      <w:r w:rsidR="008E146B" w:rsidRPr="008E146B">
        <w:t>continuous manufacture, ICH Q12, ICH Q14</w:t>
      </w:r>
      <w:r w:rsidR="008E146B">
        <w:t xml:space="preserve">) </w:t>
      </w:r>
    </w:p>
    <w:p w14:paraId="3A0EE6C6" w14:textId="6FE7B4A5" w:rsidR="00002C80" w:rsidRPr="00B51280" w:rsidRDefault="00EC4F15" w:rsidP="00002C80">
      <w:pPr>
        <w:pStyle w:val="BodytextAgency"/>
      </w:pPr>
      <w:r w:rsidRPr="00B51280">
        <w:t xml:space="preserve">See Q&amp;A </w:t>
      </w:r>
      <w:hyperlink r:id="rId32">
        <w:r w:rsidR="00002C80" w:rsidRPr="00B51280">
          <w:rPr>
            <w:rStyle w:val="Hyperlink"/>
          </w:rPr>
          <w:t>Can I apply for design space or process analytical technology (PAT) in my application?</w:t>
        </w:r>
      </w:hyperlink>
      <w:r w:rsidRPr="00B51280">
        <w:t xml:space="preserve"> </w:t>
      </w:r>
      <w:r w:rsidR="006065C2" w:rsidRPr="00B51280">
        <w:t xml:space="preserve">and </w:t>
      </w:r>
      <w:hyperlink r:id="rId33" w:history="1">
        <w:r w:rsidR="006065C2" w:rsidRPr="00B51280">
          <w:rPr>
            <w:rStyle w:val="Hyperlink"/>
          </w:rPr>
          <w:t>Questions &amp; Answers for applicants, marketing authorisation holders of medicinal products and no</w:t>
        </w:r>
        <w:bookmarkStart w:id="4" w:name="_Hlt165903125"/>
        <w:bookmarkStart w:id="5" w:name="_Hlt165903126"/>
        <w:r w:rsidR="006065C2" w:rsidRPr="00B51280">
          <w:rPr>
            <w:rStyle w:val="Hyperlink"/>
          </w:rPr>
          <w:t>t</w:t>
        </w:r>
        <w:bookmarkEnd w:id="4"/>
        <w:bookmarkEnd w:id="5"/>
        <w:r w:rsidR="006065C2" w:rsidRPr="00B51280">
          <w:rPr>
            <w:rStyle w:val="Hyperlink"/>
          </w:rPr>
          <w:t>ified bodies with respect to the implementation of the Medical Devices and In Vitro Diagnostic Medical Devices Regulations ((EU) 2017/745 and (EU) 2017/746)</w:t>
        </w:r>
      </w:hyperlink>
      <w:r w:rsidR="006065C2" w:rsidRPr="00B51280">
        <w:t xml:space="preserve">. Please also refer to </w:t>
      </w:r>
      <w:hyperlink r:id="rId34" w:history="1">
        <w:r w:rsidR="006065C2" w:rsidRPr="00B51280">
          <w:rPr>
            <w:rStyle w:val="Hyperlink"/>
          </w:rPr>
          <w:t>section 2.2.4 of the user guide</w:t>
        </w:r>
      </w:hyperlink>
      <w:r w:rsidR="006065C2" w:rsidRPr="00B51280">
        <w:t xml:space="preserve"> of the </w:t>
      </w:r>
      <w:hyperlink r:id="rId35" w:history="1">
        <w:proofErr w:type="spellStart"/>
        <w:r w:rsidR="006065C2" w:rsidRPr="00B51280">
          <w:rPr>
            <w:rStyle w:val="Hyperlink"/>
          </w:rPr>
          <w:t>eAF</w:t>
        </w:r>
        <w:proofErr w:type="spellEnd"/>
      </w:hyperlink>
      <w:r w:rsidR="006065C2" w:rsidRPr="00B51280">
        <w:t>.</w:t>
      </w:r>
    </w:p>
    <w:p w14:paraId="07968CE5" w14:textId="6FE9AFB5" w:rsidR="001E6F63" w:rsidRPr="00B51280" w:rsidRDefault="001E6F63" w:rsidP="00F16BE9">
      <w:pPr>
        <w:pStyle w:val="BodytextAgency"/>
        <w:numPr>
          <w:ilvl w:val="0"/>
          <w:numId w:val="28"/>
        </w:numPr>
        <w:rPr>
          <w:b/>
        </w:rPr>
      </w:pPr>
      <w:r w:rsidRPr="00B51280">
        <w:rPr>
          <w:b/>
        </w:rPr>
        <w:t>Applicant questions</w:t>
      </w:r>
    </w:p>
    <w:p w14:paraId="664E3CD7"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712256249"/>
          <w:placeholder>
            <w:docPart w:val="2B36A549A6194FF4A56974EE46838B1F"/>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0645BC12" w14:textId="54E1D093"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07E2FB28"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667054724"/>
          <w:placeholder>
            <w:docPart w:val="4FE4AA90E1CF4813AD5DB94391106F1E"/>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0238D827" w14:textId="5598F21A" w:rsidR="00002C80" w:rsidRPr="00B51280" w:rsidRDefault="00C46A40" w:rsidP="00002C80">
      <w:pPr>
        <w:pStyle w:val="Heading2Agency"/>
        <w:ind w:left="426"/>
      </w:pPr>
      <w:r>
        <w:lastRenderedPageBreak/>
        <w:t xml:space="preserve">Specific type of products (e.g. </w:t>
      </w:r>
      <w:r w:rsidR="00EC4F15" w:rsidRPr="00B51280">
        <w:t>ATMPs</w:t>
      </w:r>
      <w:r>
        <w:t>, radiopharmaceuticals, ancillary)</w:t>
      </w:r>
    </w:p>
    <w:p w14:paraId="551C4E2E" w14:textId="3F5B9D83" w:rsidR="002E24FA" w:rsidRPr="00B51280" w:rsidDel="00CC2C04" w:rsidRDefault="00D11206" w:rsidP="002E24FA">
      <w:pPr>
        <w:pStyle w:val="BodytextAgency"/>
        <w:rPr>
          <w:i/>
        </w:rPr>
      </w:pPr>
      <w:r w:rsidRPr="00D11206">
        <w:rPr>
          <w:i/>
        </w:rPr>
        <w:t xml:space="preserve">Please add here ATMP-specific questions e.g. exemption of batch retesting upon importation to the EU. </w:t>
      </w:r>
      <w:r w:rsidR="00EC4F15" w:rsidRPr="00B51280" w:rsidDel="00CC2C04">
        <w:rPr>
          <w:i/>
        </w:rPr>
        <w:t xml:space="preserve">When applicable, please provide copy of the ATMP classification and ATMP certification (Annex </w:t>
      </w:r>
      <w:r w:rsidR="006643F8">
        <w:rPr>
          <w:i/>
        </w:rPr>
        <w:t>1</w:t>
      </w:r>
      <w:r w:rsidR="00615D36">
        <w:rPr>
          <w:i/>
        </w:rPr>
        <w:t>1</w:t>
      </w:r>
      <w:r w:rsidR="00EC4F15" w:rsidRPr="00B51280" w:rsidDel="00CC2C04">
        <w:rPr>
          <w:i/>
        </w:rPr>
        <w:t>).</w:t>
      </w:r>
    </w:p>
    <w:p w14:paraId="42C6AD9B" w14:textId="6AAE08C6" w:rsidR="001E6F63" w:rsidRPr="00B51280" w:rsidRDefault="001E6F63" w:rsidP="00F16BE9">
      <w:pPr>
        <w:pStyle w:val="BodytextAgency"/>
        <w:numPr>
          <w:ilvl w:val="0"/>
          <w:numId w:val="28"/>
        </w:numPr>
        <w:rPr>
          <w:b/>
        </w:rPr>
      </w:pPr>
      <w:r w:rsidRPr="00B51280">
        <w:rPr>
          <w:b/>
        </w:rPr>
        <w:t>Applicant questions</w:t>
      </w:r>
    </w:p>
    <w:p w14:paraId="598CC210" w14:textId="1ADB7EE9"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457803389"/>
          <w:placeholder>
            <w:docPart w:val="B078287D77FB4539B9170653DFBDE954"/>
          </w:placeholder>
          <w:showingPlcHdr/>
          <w:text/>
        </w:sdtPr>
        <w:sdtContent>
          <w:r w:rsidR="002F0C4E" w:rsidRPr="00B51280">
            <w:rPr>
              <w:rStyle w:val="PlaceholderText"/>
            </w:rPr>
            <w:t>Click or tap here to enter text.</w:t>
          </w:r>
        </w:sdtContent>
      </w:sdt>
      <w:r w:rsidR="001E6F63" w:rsidRPr="00B51280">
        <w:rPr>
          <w:rFonts w:ascii="Arial" w:eastAsia="Times New Roman" w:hAnsi="Arial" w:cs="Arial"/>
          <w:lang w:eastAsia="en-US"/>
        </w:rPr>
        <w:tab/>
      </w:r>
    </w:p>
    <w:p w14:paraId="018914B9" w14:textId="23ED198B"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0926078F" w14:textId="77777777" w:rsidR="002F0C4E" w:rsidRDefault="00000000" w:rsidP="002F0C4E">
      <w:pPr>
        <w:tabs>
          <w:tab w:val="left" w:pos="4282"/>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224303148"/>
          <w:placeholder>
            <w:docPart w:val="28BA87897AD64F32A872A5655C5E393A"/>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0EA2A026" w14:textId="10618B34" w:rsidR="00EF0FD8" w:rsidRPr="00EF0FD8" w:rsidRDefault="002F0C4E" w:rsidP="002F0C4E">
      <w:pPr>
        <w:tabs>
          <w:tab w:val="left" w:pos="4282"/>
          <w:tab w:val="left" w:pos="9356"/>
          <w:tab w:val="left" w:leader="dot" w:pos="10206"/>
        </w:tabs>
        <w:spacing w:after="120" w:line="240" w:lineRule="atLeast"/>
        <w:ind w:left="357" w:right="198"/>
        <w:rPr>
          <w:rFonts w:ascii="Arial" w:eastAsia="Times New Roman" w:hAnsi="Arial" w:cs="Arial"/>
          <w:lang w:eastAsia="en-US"/>
        </w:rPr>
      </w:pPr>
      <w:r>
        <w:rPr>
          <w:rFonts w:ascii="Arial" w:eastAsia="Times New Roman" w:hAnsi="Arial" w:cs="Arial"/>
          <w:lang w:eastAsia="en-US"/>
        </w:rPr>
        <w:tab/>
      </w:r>
    </w:p>
    <w:p w14:paraId="72C9FD34" w14:textId="1129E388" w:rsidR="00EF0FD8" w:rsidRPr="00B92097" w:rsidRDefault="00EF0FD8" w:rsidP="00B92097">
      <w:pPr>
        <w:pStyle w:val="Heading2Agency"/>
        <w:ind w:left="426"/>
      </w:pPr>
      <w:r>
        <w:t>C</w:t>
      </w:r>
      <w:r w:rsidRPr="00B92097">
        <w:t xml:space="preserve">ombination pack request </w:t>
      </w:r>
    </w:p>
    <w:p w14:paraId="7F4CC421" w14:textId="77777777" w:rsidR="00EF0FD8" w:rsidRDefault="00EF0FD8" w:rsidP="00EF0FD8">
      <w:pPr>
        <w:rPr>
          <w:rFonts w:ascii="Arial" w:eastAsia="Times New Roman" w:hAnsi="Arial" w:cs="Arial"/>
          <w:lang w:eastAsia="en-US"/>
        </w:rPr>
      </w:pPr>
    </w:p>
    <w:p w14:paraId="19465053" w14:textId="501353C0" w:rsidR="00EF0FD8" w:rsidRPr="00B92097" w:rsidRDefault="00EF0FD8" w:rsidP="00EF0FD8">
      <w:pPr>
        <w:rPr>
          <w:rFonts w:eastAsia="Times New Roman" w:cs="Arial"/>
          <w:lang w:eastAsia="en-US"/>
        </w:rPr>
      </w:pPr>
      <w:r w:rsidRPr="00B92097">
        <w:rPr>
          <w:rFonts w:eastAsia="Times New Roman" w:cs="Arial"/>
          <w:lang w:eastAsia="en-US"/>
        </w:rPr>
        <w:t xml:space="preserve">See Q&amp;A 1.11 </w:t>
      </w:r>
      <w:hyperlink r:id="rId36" w:history="1">
        <w:r w:rsidR="00376D12">
          <w:rPr>
            <w:rStyle w:val="Hyperlink"/>
            <w:rFonts w:eastAsia="Times New Roman" w:cs="Arial"/>
            <w:lang w:eastAsia="en-US"/>
          </w:rPr>
          <w:t>In which exceptional cases would combination packs be acceptable in the centralised procedure, and where can I submit my request for consideration?</w:t>
        </w:r>
      </w:hyperlink>
      <w:r w:rsidRPr="00B92097">
        <w:rPr>
          <w:rFonts w:eastAsia="Times New Roman" w:cs="Arial"/>
          <w:lang w:eastAsia="en-US"/>
        </w:rPr>
        <w:t xml:space="preserve"> </w:t>
      </w:r>
    </w:p>
    <w:p w14:paraId="6D80941D" w14:textId="77777777" w:rsidR="00EF0FD8" w:rsidRDefault="00EF0FD8" w:rsidP="00EF0FD8">
      <w:pPr>
        <w:rPr>
          <w:rFonts w:ascii="Arial" w:eastAsia="Times New Roman" w:hAnsi="Arial" w:cs="Arial"/>
          <w:lang w:eastAsia="en-US"/>
        </w:rPr>
      </w:pPr>
    </w:p>
    <w:p w14:paraId="3BE6C4A6" w14:textId="77777777" w:rsidR="00EF0FD8" w:rsidRPr="00B51280" w:rsidRDefault="00EF0FD8" w:rsidP="00EF0FD8">
      <w:pPr>
        <w:pStyle w:val="BodytextAgency"/>
        <w:numPr>
          <w:ilvl w:val="0"/>
          <w:numId w:val="28"/>
        </w:numPr>
        <w:rPr>
          <w:b/>
        </w:rPr>
      </w:pPr>
      <w:r w:rsidRPr="00B51280">
        <w:rPr>
          <w:b/>
        </w:rPr>
        <w:t>Applicant questions</w:t>
      </w:r>
    </w:p>
    <w:p w14:paraId="1F12D62B" w14:textId="77777777" w:rsidR="00EF0FD8" w:rsidRPr="00B51280" w:rsidRDefault="00000000" w:rsidP="00EF0FD8">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994219397"/>
          <w:placeholder>
            <w:docPart w:val="160CD95ED5574A13AE02348447467804"/>
          </w:placeholder>
          <w:showingPlcHdr/>
          <w:text/>
        </w:sdtPr>
        <w:sdtContent>
          <w:r w:rsidR="00EF0FD8" w:rsidRPr="00B51280">
            <w:rPr>
              <w:rStyle w:val="PlaceholderText"/>
            </w:rPr>
            <w:t>Click or tap here to enter text.</w:t>
          </w:r>
        </w:sdtContent>
      </w:sdt>
      <w:r w:rsidR="00EF0FD8" w:rsidRPr="00B51280">
        <w:rPr>
          <w:rFonts w:ascii="Arial" w:eastAsia="Times New Roman" w:hAnsi="Arial" w:cs="Arial"/>
          <w:lang w:eastAsia="en-US"/>
        </w:rPr>
        <w:tab/>
      </w:r>
    </w:p>
    <w:p w14:paraId="30AEFC80" w14:textId="77777777" w:rsidR="00EF0FD8" w:rsidRPr="00B51280" w:rsidRDefault="00EF0FD8" w:rsidP="00EF0FD8">
      <w:pPr>
        <w:pStyle w:val="BodytextAgency"/>
        <w:numPr>
          <w:ilvl w:val="0"/>
          <w:numId w:val="28"/>
        </w:numPr>
        <w:rPr>
          <w:i/>
        </w:rPr>
      </w:pPr>
      <w:r w:rsidRPr="00B51280">
        <w:rPr>
          <w:b/>
        </w:rPr>
        <w:t>EMA</w:t>
      </w:r>
      <w:r w:rsidRPr="00B51280">
        <w:rPr>
          <w:b/>
          <w:bCs/>
        </w:rPr>
        <w:t xml:space="preserve"> response</w:t>
      </w:r>
    </w:p>
    <w:p w14:paraId="44197BEA" w14:textId="77777777" w:rsidR="00EF0FD8" w:rsidRPr="00B51280" w:rsidRDefault="00000000" w:rsidP="00EF0FD8">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873454785"/>
          <w:placeholder>
            <w:docPart w:val="CDEFD863CD9640DE9A906500BA1BF67E"/>
          </w:placeholder>
          <w:showingPlcHdr/>
          <w:text/>
        </w:sdtPr>
        <w:sdtContent>
          <w:r w:rsidR="00EF0FD8" w:rsidRPr="00B51280">
            <w:rPr>
              <w:rStyle w:val="PlaceholderText"/>
            </w:rPr>
            <w:t>Click or tap here to enter text.</w:t>
          </w:r>
        </w:sdtContent>
      </w:sdt>
      <w:r w:rsidR="00EF0FD8" w:rsidRPr="00B51280">
        <w:rPr>
          <w:rFonts w:ascii="Arial" w:eastAsia="Times New Roman" w:hAnsi="Arial" w:cs="Arial"/>
          <w:lang w:eastAsia="en-US"/>
        </w:rPr>
        <w:tab/>
      </w:r>
    </w:p>
    <w:p w14:paraId="1E9E73C6" w14:textId="77777777" w:rsidR="00EF0FD8" w:rsidRPr="00EF0FD8" w:rsidRDefault="00EF0FD8" w:rsidP="00B92097">
      <w:pPr>
        <w:rPr>
          <w:rFonts w:ascii="Arial" w:eastAsia="Times New Roman" w:hAnsi="Arial" w:cs="Arial"/>
          <w:lang w:eastAsia="en-US"/>
        </w:rPr>
      </w:pPr>
    </w:p>
    <w:p w14:paraId="633198BA" w14:textId="06C82E0E" w:rsidR="00002C80" w:rsidRPr="00333729" w:rsidRDefault="0053506C" w:rsidP="00002C80">
      <w:pPr>
        <w:pStyle w:val="Heading1Agency"/>
        <w:pageBreakBefore/>
      </w:pPr>
      <w:r w:rsidRPr="00333729">
        <w:lastRenderedPageBreak/>
        <w:t>Non-Clinical, Clinical, GLP and GCP</w:t>
      </w:r>
    </w:p>
    <w:p w14:paraId="00BCF7C8" w14:textId="08184A2F" w:rsidR="00002C80" w:rsidRPr="00B51280" w:rsidRDefault="00EC4F15" w:rsidP="00002C80">
      <w:pPr>
        <w:pStyle w:val="Heading2Agency"/>
        <w:ind w:left="426"/>
      </w:pPr>
      <w:r w:rsidRPr="00B51280">
        <w:t>Non-</w:t>
      </w:r>
      <w:r w:rsidR="00B463D9">
        <w:t>c</w:t>
      </w:r>
      <w:r w:rsidRPr="00B51280">
        <w:t xml:space="preserve">linical </w:t>
      </w:r>
      <w:r w:rsidR="00B463D9">
        <w:t>d</w:t>
      </w:r>
      <w:r w:rsidRPr="00B51280">
        <w:t xml:space="preserve">evelopment </w:t>
      </w:r>
    </w:p>
    <w:p w14:paraId="6C7A6FD2" w14:textId="631F869C" w:rsidR="00002C80" w:rsidRPr="00B51280" w:rsidRDefault="00EC4F15" w:rsidP="00592E00">
      <w:pPr>
        <w:pStyle w:val="BodytextAgency"/>
        <w:rPr>
          <w:i/>
        </w:rPr>
      </w:pPr>
      <w:r w:rsidRPr="00B51280">
        <w:rPr>
          <w:i/>
        </w:rPr>
        <w:t xml:space="preserve">Please provide </w:t>
      </w:r>
      <w:r w:rsidR="00EE6337" w:rsidRPr="00B51280">
        <w:rPr>
          <w:i/>
        </w:rPr>
        <w:t xml:space="preserve">relevant </w:t>
      </w:r>
      <w:r w:rsidR="00F665EB" w:rsidRPr="00B51280">
        <w:rPr>
          <w:i/>
        </w:rPr>
        <w:t xml:space="preserve">background </w:t>
      </w:r>
      <w:r w:rsidR="00EE6337" w:rsidRPr="00B51280">
        <w:rPr>
          <w:i/>
        </w:rPr>
        <w:t>information to you</w:t>
      </w:r>
      <w:r w:rsidR="009F5E9A" w:rsidRPr="00B51280">
        <w:rPr>
          <w:i/>
        </w:rPr>
        <w:t>r</w:t>
      </w:r>
      <w:r w:rsidR="00EE6337" w:rsidRPr="00B51280">
        <w:rPr>
          <w:i/>
        </w:rPr>
        <w:t xml:space="preserve"> questions</w:t>
      </w:r>
      <w:r w:rsidRPr="00B51280">
        <w:rPr>
          <w:i/>
        </w:rPr>
        <w:t xml:space="preserve"> as part </w:t>
      </w:r>
      <w:r w:rsidRPr="005A483C">
        <w:rPr>
          <w:i/>
        </w:rPr>
        <w:t xml:space="preserve">of </w:t>
      </w:r>
      <w:r w:rsidR="005A483C" w:rsidRPr="005A483C">
        <w:rPr>
          <w:i/>
        </w:rPr>
        <w:fldChar w:fldCharType="begin"/>
      </w:r>
      <w:r w:rsidR="005A483C" w:rsidRPr="005A483C">
        <w:rPr>
          <w:i/>
        </w:rPr>
        <w:instrText xml:space="preserve"> REF _Ref231816519 \h  \* MERGEFORMAT </w:instrText>
      </w:r>
      <w:r w:rsidR="005A483C" w:rsidRPr="005A483C">
        <w:rPr>
          <w:i/>
        </w:rPr>
      </w:r>
      <w:r w:rsidR="005A483C" w:rsidRPr="005A483C">
        <w:rPr>
          <w:i/>
        </w:rPr>
        <w:fldChar w:fldCharType="separate"/>
      </w:r>
      <w:r w:rsidR="005A483C" w:rsidRPr="005A483C">
        <w:rPr>
          <w:rFonts w:cs="Arial"/>
          <w:i/>
          <w:kern w:val="32"/>
        </w:rPr>
        <w:t xml:space="preserve">Annex </w:t>
      </w:r>
      <w:r w:rsidR="005A483C" w:rsidRPr="005A483C">
        <w:rPr>
          <w:i/>
          <w:noProof/>
        </w:rPr>
        <w:t>1</w:t>
      </w:r>
      <w:r w:rsidR="005A483C" w:rsidRPr="005A483C">
        <w:rPr>
          <w:i/>
        </w:rPr>
        <w:fldChar w:fldCharType="end"/>
      </w:r>
      <w:r w:rsidR="009F5E9A" w:rsidRPr="005A483C">
        <w:rPr>
          <w:i/>
        </w:rPr>
        <w:t>:</w:t>
      </w:r>
      <w:r w:rsidR="009F5E9A" w:rsidRPr="00B51280">
        <w:rPr>
          <w:i/>
        </w:rPr>
        <w:t xml:space="preserve"> briefing document</w:t>
      </w:r>
      <w:r w:rsidRPr="00B51280">
        <w:rPr>
          <w:i/>
        </w:rPr>
        <w:t>.</w:t>
      </w:r>
    </w:p>
    <w:p w14:paraId="03AA94BC" w14:textId="33BE643C" w:rsidR="001E6F63" w:rsidRPr="00B51280" w:rsidRDefault="001E6F63" w:rsidP="00F16BE9">
      <w:pPr>
        <w:pStyle w:val="BodytextAgency"/>
        <w:numPr>
          <w:ilvl w:val="0"/>
          <w:numId w:val="28"/>
        </w:numPr>
        <w:rPr>
          <w:b/>
        </w:rPr>
      </w:pPr>
      <w:r w:rsidRPr="00B51280">
        <w:rPr>
          <w:b/>
        </w:rPr>
        <w:t>Applicant questions</w:t>
      </w:r>
    </w:p>
    <w:p w14:paraId="176BC972"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211723912"/>
          <w:placeholder>
            <w:docPart w:val="7E786CAC24E846B9B16A264B67907A2A"/>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440DEE99" w14:textId="04B57422"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507CA111"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044330374"/>
          <w:placeholder>
            <w:docPart w:val="28BD155100564C80A685D7112F34F668"/>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0DE225B7" w14:textId="77777777" w:rsidR="00125D69" w:rsidRPr="00B51280" w:rsidRDefault="00125D69" w:rsidP="00BB2FC0">
      <w:pPr>
        <w:pStyle w:val="BodytextAgency"/>
        <w:spacing w:line="240" w:lineRule="atLeast"/>
      </w:pPr>
    </w:p>
    <w:p w14:paraId="653E8BA9" w14:textId="77777777" w:rsidR="00002C80" w:rsidRPr="00B51280" w:rsidRDefault="00EC4F15" w:rsidP="00C810B3">
      <w:pPr>
        <w:pStyle w:val="Heading3Agency"/>
        <w:ind w:left="567"/>
      </w:pPr>
      <w:r w:rsidRPr="00B51280">
        <w:t>Environmental risk assessment</w:t>
      </w:r>
    </w:p>
    <w:p w14:paraId="2B80CACE" w14:textId="2BA84D1C" w:rsidR="00002C80" w:rsidRPr="00B51280" w:rsidRDefault="00EC4F15" w:rsidP="002F0C4E">
      <w:pPr>
        <w:pStyle w:val="BodytextAgency"/>
      </w:pPr>
      <w:r w:rsidRPr="00B51280">
        <w:t xml:space="preserve">See Q&amp;A </w:t>
      </w:r>
      <w:hyperlink r:id="rId37" w:history="1">
        <w:r w:rsidR="00002C80" w:rsidRPr="00B51280">
          <w:rPr>
            <w:rStyle w:val="Hyperlink"/>
          </w:rPr>
          <w:t>When do I have to submit an environmental risk assessment (ERA)?</w:t>
        </w:r>
      </w:hyperlink>
      <w:r w:rsidRPr="00B51280">
        <w:t xml:space="preserve"> </w:t>
      </w:r>
    </w:p>
    <w:p w14:paraId="1C5632FE" w14:textId="0E06B196" w:rsidR="009F5E9A" w:rsidRPr="00B51280" w:rsidRDefault="009F5E9A" w:rsidP="002F0C4E">
      <w:pPr>
        <w:pStyle w:val="BodytextAgency"/>
        <w:rPr>
          <w:i/>
        </w:rPr>
      </w:pPr>
      <w:r w:rsidRPr="00B51280">
        <w:rPr>
          <w:i/>
        </w:rPr>
        <w:t xml:space="preserve">Please provide relevant background information to your questions as part </w:t>
      </w:r>
      <w:r w:rsidRPr="005A483C">
        <w:rPr>
          <w:i/>
        </w:rPr>
        <w:t xml:space="preserve">of </w:t>
      </w:r>
      <w:r w:rsidR="005A483C" w:rsidRPr="005A483C">
        <w:rPr>
          <w:i/>
        </w:rPr>
        <w:fldChar w:fldCharType="begin"/>
      </w:r>
      <w:r w:rsidR="005A483C" w:rsidRPr="005A483C">
        <w:rPr>
          <w:i/>
        </w:rPr>
        <w:instrText xml:space="preserve"> REF _Ref231816519 \h  \* MERGEFORMAT </w:instrText>
      </w:r>
      <w:r w:rsidR="005A483C" w:rsidRPr="005A483C">
        <w:rPr>
          <w:i/>
        </w:rPr>
      </w:r>
      <w:r w:rsidR="005A483C" w:rsidRPr="005A483C">
        <w:rPr>
          <w:i/>
        </w:rPr>
        <w:fldChar w:fldCharType="separate"/>
      </w:r>
      <w:r w:rsidR="005A483C" w:rsidRPr="005A483C">
        <w:rPr>
          <w:rFonts w:cs="Arial"/>
          <w:i/>
          <w:kern w:val="32"/>
        </w:rPr>
        <w:t xml:space="preserve">Annex </w:t>
      </w:r>
      <w:r w:rsidR="005A483C" w:rsidRPr="005A483C">
        <w:rPr>
          <w:i/>
          <w:noProof/>
        </w:rPr>
        <w:t>1</w:t>
      </w:r>
      <w:r w:rsidR="005A483C" w:rsidRPr="005A483C">
        <w:rPr>
          <w:i/>
        </w:rPr>
        <w:fldChar w:fldCharType="end"/>
      </w:r>
      <w:r w:rsidRPr="005A483C">
        <w:rPr>
          <w:i/>
        </w:rPr>
        <w:t>:</w:t>
      </w:r>
      <w:r w:rsidRPr="00B51280">
        <w:rPr>
          <w:i/>
        </w:rPr>
        <w:t xml:space="preserve"> briefing document.</w:t>
      </w:r>
    </w:p>
    <w:p w14:paraId="351C3E41" w14:textId="0B711D2D" w:rsidR="001E6F63" w:rsidRPr="00B51280" w:rsidRDefault="001E6F63" w:rsidP="00F16BE9">
      <w:pPr>
        <w:pStyle w:val="BodytextAgency"/>
        <w:numPr>
          <w:ilvl w:val="0"/>
          <w:numId w:val="28"/>
        </w:numPr>
        <w:rPr>
          <w:b/>
        </w:rPr>
      </w:pPr>
      <w:r w:rsidRPr="00B51280">
        <w:rPr>
          <w:b/>
        </w:rPr>
        <w:t>Applicant questions</w:t>
      </w:r>
    </w:p>
    <w:p w14:paraId="78CCB995"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823003675"/>
          <w:placeholder>
            <w:docPart w:val="DB2521A47515419DAAD3CB84F28848EC"/>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1A9BC93B" w14:textId="6E21A051"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3AA22913"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824694670"/>
          <w:placeholder>
            <w:docPart w:val="57142BA8DD024D6E83B22463767D7BBD"/>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04EF5B67" w14:textId="77777777" w:rsidR="00125D69" w:rsidRPr="00B51280" w:rsidRDefault="00125D69" w:rsidP="00BB2FC0">
      <w:pPr>
        <w:pStyle w:val="BodytextAgency"/>
        <w:spacing w:line="240" w:lineRule="atLeast"/>
      </w:pPr>
    </w:p>
    <w:p w14:paraId="6817F003" w14:textId="47BE2F26" w:rsidR="00002C80" w:rsidRPr="00B51280" w:rsidRDefault="00EC4F15" w:rsidP="00002C80">
      <w:pPr>
        <w:pStyle w:val="Heading2Agency"/>
        <w:ind w:left="426"/>
      </w:pPr>
      <w:r w:rsidRPr="00B51280">
        <w:t xml:space="preserve">Clinical </w:t>
      </w:r>
      <w:r w:rsidR="00C810B3" w:rsidRPr="00B51280">
        <w:t>d</w:t>
      </w:r>
      <w:r w:rsidRPr="00B51280">
        <w:t xml:space="preserve">evelopment </w:t>
      </w:r>
    </w:p>
    <w:p w14:paraId="200326B1" w14:textId="56E3A993" w:rsidR="00544497" w:rsidRPr="00B51280" w:rsidRDefault="009F5E9A" w:rsidP="00592E00">
      <w:pPr>
        <w:pStyle w:val="BodytextAgency"/>
        <w:rPr>
          <w:i/>
        </w:rPr>
      </w:pPr>
      <w:r w:rsidRPr="00B51280">
        <w:rPr>
          <w:i/>
        </w:rPr>
        <w:t>Please provide relevant background information to your questions as part o</w:t>
      </w:r>
      <w:r w:rsidRPr="005A483C">
        <w:rPr>
          <w:i/>
        </w:rPr>
        <w:t xml:space="preserve">f </w:t>
      </w:r>
      <w:r w:rsidR="005A483C" w:rsidRPr="005A483C">
        <w:rPr>
          <w:i/>
        </w:rPr>
        <w:fldChar w:fldCharType="begin"/>
      </w:r>
      <w:r w:rsidR="005A483C" w:rsidRPr="005A483C">
        <w:rPr>
          <w:i/>
        </w:rPr>
        <w:instrText xml:space="preserve"> REF _Ref231816519 \h  \* MERGEFORMAT </w:instrText>
      </w:r>
      <w:r w:rsidR="005A483C" w:rsidRPr="005A483C">
        <w:rPr>
          <w:i/>
        </w:rPr>
      </w:r>
      <w:r w:rsidR="005A483C" w:rsidRPr="005A483C">
        <w:rPr>
          <w:i/>
        </w:rPr>
        <w:fldChar w:fldCharType="separate"/>
      </w:r>
      <w:r w:rsidR="005A483C" w:rsidRPr="005A483C">
        <w:rPr>
          <w:rFonts w:cs="Arial"/>
          <w:i/>
          <w:kern w:val="32"/>
        </w:rPr>
        <w:t xml:space="preserve">Annex </w:t>
      </w:r>
      <w:r w:rsidR="005A483C" w:rsidRPr="005A483C">
        <w:rPr>
          <w:i/>
          <w:noProof/>
        </w:rPr>
        <w:t>1</w:t>
      </w:r>
      <w:r w:rsidR="005A483C" w:rsidRPr="005A483C">
        <w:rPr>
          <w:i/>
        </w:rPr>
        <w:fldChar w:fldCharType="end"/>
      </w:r>
      <w:r w:rsidRPr="00B51280">
        <w:rPr>
          <w:i/>
        </w:rPr>
        <w:t>: briefing document.</w:t>
      </w:r>
    </w:p>
    <w:p w14:paraId="7290E4DD" w14:textId="51719975" w:rsidR="001E6F63" w:rsidRPr="00B51280" w:rsidRDefault="001E6F63" w:rsidP="00F16BE9">
      <w:pPr>
        <w:pStyle w:val="BodytextAgency"/>
        <w:numPr>
          <w:ilvl w:val="0"/>
          <w:numId w:val="28"/>
        </w:numPr>
        <w:rPr>
          <w:b/>
        </w:rPr>
      </w:pPr>
      <w:r w:rsidRPr="00B51280">
        <w:rPr>
          <w:b/>
        </w:rPr>
        <w:t>Applicant questions</w:t>
      </w:r>
    </w:p>
    <w:p w14:paraId="470FFBE5"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405033057"/>
          <w:placeholder>
            <w:docPart w:val="74BFB7EA5CDA4DC4B3B6D6978F7F4D4D"/>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5B93B558" w14:textId="1D4FB648"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5B5BF4D3"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291793775"/>
          <w:placeholder>
            <w:docPart w:val="355D1A8D177C4E96BA992412AF0249EE"/>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5B9AAB14" w14:textId="77777777" w:rsidR="007057DB" w:rsidRPr="00B51280" w:rsidRDefault="007057DB" w:rsidP="00BB2FC0">
      <w:pPr>
        <w:pStyle w:val="BodytextAgency"/>
        <w:spacing w:line="240" w:lineRule="atLeast"/>
      </w:pPr>
    </w:p>
    <w:p w14:paraId="57A1F781" w14:textId="57066343" w:rsidR="00002C80" w:rsidRPr="00B51280" w:rsidRDefault="00EC4F15" w:rsidP="00002C80">
      <w:pPr>
        <w:pStyle w:val="Heading2Agency"/>
        <w:ind w:left="426"/>
      </w:pPr>
      <w:r w:rsidRPr="00B51280">
        <w:t xml:space="preserve">GLP </w:t>
      </w:r>
      <w:r w:rsidR="00B4200E" w:rsidRPr="00B51280">
        <w:t>and</w:t>
      </w:r>
      <w:r w:rsidRPr="00B51280">
        <w:t xml:space="preserve"> GCP Inspections</w:t>
      </w:r>
      <w:r w:rsidRPr="00B51280">
        <w:tab/>
      </w:r>
    </w:p>
    <w:p w14:paraId="7BA0F683" w14:textId="074FF465" w:rsidR="00002C80" w:rsidRPr="00B51280" w:rsidRDefault="00EC4F15" w:rsidP="00002C80">
      <w:pPr>
        <w:pStyle w:val="BodytextAgency"/>
      </w:pPr>
      <w:r w:rsidRPr="00B51280">
        <w:t xml:space="preserve">See Q&amp;As </w:t>
      </w:r>
      <w:hyperlink r:id="rId38" w:history="1">
        <w:r w:rsidR="00002C80" w:rsidRPr="00B51280">
          <w:rPr>
            <w:rStyle w:val="Hyperlink"/>
          </w:rPr>
          <w:t>Which information do I need to provide in my marketing authorisation application regarding GCP inspections and GLP compliance?</w:t>
        </w:r>
      </w:hyperlink>
      <w:r w:rsidRPr="00B51280">
        <w:t xml:space="preserve"> and </w:t>
      </w:r>
      <w:hyperlink r:id="rId39" w:history="1">
        <w:r w:rsidR="00002C80" w:rsidRPr="00B51280">
          <w:rPr>
            <w:rStyle w:val="Hyperlink"/>
          </w:rPr>
          <w:t>When can I expect a pre-approval GCP inspection and how are they conducted?</w:t>
        </w:r>
      </w:hyperlink>
      <w:r w:rsidRPr="00B51280">
        <w:t xml:space="preserve"> of the pre-authorisation guidance document</w:t>
      </w:r>
    </w:p>
    <w:p w14:paraId="61C193C4" w14:textId="1E244434" w:rsidR="001E6F63" w:rsidRPr="00B51280" w:rsidRDefault="001E6F63" w:rsidP="009F7AC7">
      <w:pPr>
        <w:pStyle w:val="BodytextAgency"/>
        <w:numPr>
          <w:ilvl w:val="0"/>
          <w:numId w:val="22"/>
        </w:numPr>
        <w:rPr>
          <w:b/>
        </w:rPr>
      </w:pPr>
      <w:r w:rsidRPr="00B51280">
        <w:rPr>
          <w:b/>
        </w:rPr>
        <w:t>Applicant questions</w:t>
      </w:r>
    </w:p>
    <w:p w14:paraId="3B972960"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113358295"/>
          <w:placeholder>
            <w:docPart w:val="4F2833E2029049508438C31F0F6F3D5A"/>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1A665DBC" w14:textId="7D93A359" w:rsidR="001E6F63" w:rsidRPr="00B51280" w:rsidRDefault="001E6F63" w:rsidP="009F7AC7">
      <w:pPr>
        <w:pStyle w:val="BodytextAgency"/>
        <w:numPr>
          <w:ilvl w:val="0"/>
          <w:numId w:val="22"/>
        </w:numPr>
        <w:rPr>
          <w:i/>
        </w:rPr>
      </w:pPr>
      <w:r w:rsidRPr="00B51280">
        <w:rPr>
          <w:b/>
        </w:rPr>
        <w:t>EMA</w:t>
      </w:r>
      <w:r w:rsidRPr="00B51280">
        <w:rPr>
          <w:b/>
          <w:bCs/>
        </w:rPr>
        <w:t xml:space="preserve"> response</w:t>
      </w:r>
    </w:p>
    <w:p w14:paraId="7A0E6DF5"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36977563"/>
          <w:placeholder>
            <w:docPart w:val="DE8FDB3B14574AE1B831D2C1E1A8F56C"/>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237D9419" w14:textId="0021A6A2" w:rsidR="00002C80" w:rsidRPr="00B51280" w:rsidRDefault="00117E67" w:rsidP="00002C80">
      <w:pPr>
        <w:pStyle w:val="Heading1Agency"/>
        <w:pageBreakBefore/>
      </w:pPr>
      <w:r w:rsidRPr="00B51280">
        <w:lastRenderedPageBreak/>
        <w:t xml:space="preserve">Risk Management Plan </w:t>
      </w:r>
    </w:p>
    <w:p w14:paraId="57A68791" w14:textId="77777777" w:rsidR="00002C80" w:rsidRPr="00B51280" w:rsidRDefault="00EC4F15" w:rsidP="00002C80">
      <w:pPr>
        <w:pStyle w:val="Heading2Agency"/>
        <w:ind w:left="426"/>
      </w:pPr>
      <w:r w:rsidRPr="00B51280">
        <w:t>Risk Management Plan</w:t>
      </w:r>
      <w:r w:rsidRPr="00B51280">
        <w:tab/>
      </w:r>
    </w:p>
    <w:p w14:paraId="38E034D5" w14:textId="29F3A0AD" w:rsidR="002422F6" w:rsidRPr="00B51280" w:rsidRDefault="00EC4F15" w:rsidP="00C4362B">
      <w:pPr>
        <w:pStyle w:val="BodytextAgency"/>
      </w:pPr>
      <w:r w:rsidRPr="00B51280">
        <w:t xml:space="preserve">See Q&amp;As </w:t>
      </w:r>
      <w:hyperlink r:id="rId40" w:history="1">
        <w:r w:rsidR="00002C80" w:rsidRPr="00B51280">
          <w:rPr>
            <w:rStyle w:val="Hyperlink"/>
          </w:rPr>
          <w:t>Risk management plan (RMP)</w:t>
        </w:r>
      </w:hyperlink>
    </w:p>
    <w:p w14:paraId="6D44E3DA" w14:textId="77777777" w:rsidR="001E6F63" w:rsidRPr="00B51280" w:rsidRDefault="001E6F63" w:rsidP="00F16BE9">
      <w:pPr>
        <w:pStyle w:val="BodytextAgency"/>
        <w:numPr>
          <w:ilvl w:val="0"/>
          <w:numId w:val="28"/>
        </w:numPr>
        <w:rPr>
          <w:b/>
        </w:rPr>
      </w:pPr>
      <w:r w:rsidRPr="00B51280">
        <w:rPr>
          <w:b/>
        </w:rPr>
        <w:t>Applicant questions</w:t>
      </w:r>
    </w:p>
    <w:p w14:paraId="67E998D9"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575318211"/>
          <w:placeholder>
            <w:docPart w:val="D8B770A2F8A54BEEA3A9EF78389F748B"/>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44808349"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2D41131C"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207461854"/>
          <w:placeholder>
            <w:docPart w:val="2102C3B1405C4C1196DD2D99A63BE9AF"/>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6280EAC5" w14:textId="77777777" w:rsidR="004C560F" w:rsidRPr="00B51280" w:rsidRDefault="004C560F" w:rsidP="004C560F">
      <w:pPr>
        <w:pStyle w:val="BodytextAgency"/>
      </w:pPr>
    </w:p>
    <w:p w14:paraId="29D1E792" w14:textId="77777777" w:rsidR="004C560F" w:rsidRPr="00B51280" w:rsidRDefault="004C560F" w:rsidP="00C4362B">
      <w:pPr>
        <w:pStyle w:val="BodytextAgency"/>
      </w:pPr>
    </w:p>
    <w:p w14:paraId="3CA8DD8E" w14:textId="5974C908" w:rsidR="00002C80" w:rsidRPr="00B51280" w:rsidRDefault="0053506C" w:rsidP="00002C80">
      <w:pPr>
        <w:pStyle w:val="Heading1Agency"/>
        <w:pageBreakBefore/>
      </w:pPr>
      <w:r w:rsidRPr="00B51280">
        <w:lastRenderedPageBreak/>
        <w:t>Procedural and Regulatory</w:t>
      </w:r>
      <w:r>
        <w:t xml:space="preserve"> aspects</w:t>
      </w:r>
    </w:p>
    <w:p w14:paraId="414A4C5D" w14:textId="457D0F14" w:rsidR="00A20049" w:rsidRPr="00B51280" w:rsidRDefault="00587C3B" w:rsidP="00002C80">
      <w:pPr>
        <w:pStyle w:val="Heading2Agency"/>
        <w:ind w:left="426"/>
      </w:pPr>
      <w:r>
        <w:t xml:space="preserve">Application assessment timetable </w:t>
      </w:r>
    </w:p>
    <w:p w14:paraId="5674A137" w14:textId="77777777" w:rsidR="00126252" w:rsidRPr="00126252" w:rsidRDefault="28C47761" w:rsidP="00126252">
      <w:pPr>
        <w:spacing w:after="140" w:line="280" w:lineRule="atLeast"/>
        <w:rPr>
          <w:rFonts w:eastAsia="Verdana"/>
        </w:rPr>
      </w:pPr>
      <w:r w:rsidRPr="248235F3">
        <w:rPr>
          <w:rFonts w:eastAsia="Verdana"/>
        </w:rPr>
        <w:t xml:space="preserve">See Q&amp;A </w:t>
      </w:r>
      <w:hyperlink r:id="rId41">
        <w:r w:rsidRPr="248235F3">
          <w:rPr>
            <w:rStyle w:val="Hyperlink"/>
          </w:rPr>
          <w:t>How long does it take for my application to be evaluated?</w:t>
        </w:r>
      </w:hyperlink>
    </w:p>
    <w:p w14:paraId="69948AF8" w14:textId="6B8697F0" w:rsidR="4E6231F6" w:rsidRPr="00B92097" w:rsidRDefault="7B49CCB2" w:rsidP="002404E0">
      <w:pPr>
        <w:spacing w:after="140" w:line="280" w:lineRule="atLeast"/>
        <w:rPr>
          <w:rFonts w:eastAsia="Verdana" w:cs="Verdana"/>
        </w:rPr>
      </w:pPr>
      <w:r w:rsidRPr="00B92097">
        <w:rPr>
          <w:rFonts w:eastAsia="Verdana" w:cs="Verdana"/>
        </w:rPr>
        <w:t xml:space="preserve">As stated in the CHMP guideline EMEA/75401/2006 Rev. 2: </w:t>
      </w:r>
      <w:r w:rsidRPr="00B92097">
        <w:rPr>
          <w:rFonts w:eastAsia="Verdana" w:cs="Verdana"/>
          <w:i/>
          <w:iCs/>
        </w:rPr>
        <w:t>“Applicants are reminded that, in general, no substantial data derived from new studies should be introduced as part of the responses to the List of Questions (LoQs) or List of Outstanding issues (LoOIs) that were not specifically requested by the CHMP. However, new analysis might be included, such as follow-up data from previously submitted studies. This is particularly important at day 180 where assessment time is limited</w:t>
      </w:r>
      <w:r w:rsidRPr="00B92097">
        <w:rPr>
          <w:rFonts w:eastAsia="Verdana" w:cs="Verdana"/>
        </w:rPr>
        <w:t xml:space="preserve">.” Hence, clock-stops granted by the CHMP have a fixed standard duration. No substantial data derived from new or ongoing studies are to be introduced unless explicitly requested. </w:t>
      </w:r>
      <w:hyperlink r:id="rId42" w:history="1">
        <w:r w:rsidRPr="00B92097">
          <w:rPr>
            <w:rStyle w:val="Hyperlink"/>
            <w:rFonts w:eastAsia="Verdana" w:cs="Verdana"/>
            <w:i/>
            <w:iCs/>
            <w:color w:val="467886"/>
          </w:rPr>
          <w:t>https://www.ema.europa.eu/en/time-allowed-applicants-respond-questions-issues-raised-during-assessment-new-marketing-authorisation-applications-centralised-procedure</w:t>
        </w:r>
      </w:hyperlink>
      <w:r w:rsidRPr="00B92097">
        <w:rPr>
          <w:rFonts w:eastAsia="Verdana" w:cs="Verdana"/>
        </w:rPr>
        <w:t>.</w:t>
      </w:r>
    </w:p>
    <w:p w14:paraId="3D4BB659" w14:textId="331368D0" w:rsidR="001E6F63" w:rsidRPr="00836C2F" w:rsidRDefault="001E6F63" w:rsidP="00F16BE9">
      <w:pPr>
        <w:pStyle w:val="BodytextAgency"/>
        <w:numPr>
          <w:ilvl w:val="0"/>
          <w:numId w:val="28"/>
        </w:numPr>
        <w:rPr>
          <w:b/>
          <w:lang w:val="fr-FR"/>
        </w:rPr>
      </w:pPr>
      <w:proofErr w:type="spellStart"/>
      <w:r w:rsidRPr="00836C2F">
        <w:rPr>
          <w:b/>
          <w:lang w:val="fr-FR"/>
        </w:rPr>
        <w:t>Applicant</w:t>
      </w:r>
      <w:proofErr w:type="spellEnd"/>
      <w:r w:rsidRPr="00836C2F">
        <w:rPr>
          <w:b/>
          <w:lang w:val="fr-FR"/>
        </w:rPr>
        <w:t xml:space="preserve"> questions</w:t>
      </w:r>
    </w:p>
    <w:p w14:paraId="1FAA3569"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419994752"/>
          <w:placeholder>
            <w:docPart w:val="DEF3BFD5916B470FB72436C9E7F76012"/>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26923F24"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3F91E018"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174232885"/>
          <w:placeholder>
            <w:docPart w:val="16480155F46340A7A29D7488D3E962FF"/>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59DD75D6" w14:textId="0D64ADEE" w:rsidR="00A20049" w:rsidRPr="00B51280" w:rsidRDefault="00A20049" w:rsidP="00A20049">
      <w:pPr>
        <w:pStyle w:val="BodytextAgency"/>
      </w:pPr>
    </w:p>
    <w:p w14:paraId="71BA37D5" w14:textId="711FEB57" w:rsidR="00002C80" w:rsidRPr="00B51280" w:rsidRDefault="00EC4F15" w:rsidP="00002C80">
      <w:pPr>
        <w:pStyle w:val="Heading2Agency"/>
        <w:ind w:left="426"/>
      </w:pPr>
      <w:r w:rsidRPr="00B51280">
        <w:t xml:space="preserve">Legal Basis of the </w:t>
      </w:r>
      <w:r w:rsidR="002D69EF" w:rsidRPr="00B51280">
        <w:t>a</w:t>
      </w:r>
      <w:r w:rsidRPr="00B51280">
        <w:t>pplication</w:t>
      </w:r>
    </w:p>
    <w:p w14:paraId="6FE0FE7E" w14:textId="5781884D" w:rsidR="007574ED" w:rsidRDefault="00EC4F15" w:rsidP="00002C80">
      <w:pPr>
        <w:pStyle w:val="BodytextAgency"/>
      </w:pPr>
      <w:r w:rsidRPr="00B51280">
        <w:t xml:space="preserve">See Q&amp;A </w:t>
      </w:r>
      <w:hyperlink r:id="rId43" w:history="1">
        <w:r w:rsidR="00002C80" w:rsidRPr="00B51280">
          <w:rPr>
            <w:rStyle w:val="Hyperlink"/>
          </w:rPr>
          <w:t>What will be the legal basis for my application?</w:t>
        </w:r>
      </w:hyperlink>
      <w:r w:rsidRPr="00B51280">
        <w:t xml:space="preserve"> and the European Commission Notice to Applicants, Volume 2A, Chapter 1 </w:t>
      </w:r>
      <w:hyperlink r:id="rId44" w:history="1">
        <w:r w:rsidR="002D69EF" w:rsidRPr="00B51280">
          <w:rPr>
            <w:rStyle w:val="Hyperlink"/>
          </w:rPr>
          <w:t>https://ec.europa.eu/health/sites/default/files/files/eudralex/vol-2/vol2a_chap1_en.pdf</w:t>
        </w:r>
      </w:hyperlink>
      <w:r w:rsidR="009F2CCC" w:rsidRPr="00B51280">
        <w:t xml:space="preserve"> </w:t>
      </w:r>
    </w:p>
    <w:p w14:paraId="0E8A6049" w14:textId="77777777" w:rsidR="001E6F63" w:rsidRPr="00B51280" w:rsidRDefault="001E6F63" w:rsidP="00F16BE9">
      <w:pPr>
        <w:pStyle w:val="BodytextAgency"/>
        <w:numPr>
          <w:ilvl w:val="0"/>
          <w:numId w:val="28"/>
        </w:numPr>
        <w:rPr>
          <w:b/>
        </w:rPr>
      </w:pPr>
      <w:r w:rsidRPr="00B51280">
        <w:rPr>
          <w:b/>
        </w:rPr>
        <w:t>Applicant questions</w:t>
      </w:r>
    </w:p>
    <w:p w14:paraId="4C87562F"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838375618"/>
          <w:placeholder>
            <w:docPart w:val="783FBFF1F3B743DD8033E1ADA5B8A8F5"/>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292FF76C"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0E251227"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977451806"/>
          <w:placeholder>
            <w:docPart w:val="74B2E7D54ACC46C5AE4C55C0A707BFCC"/>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13B2A9F0" w14:textId="0B75BA93" w:rsidR="004D54F8" w:rsidRPr="004D54F8" w:rsidRDefault="004D54F8" w:rsidP="004D54F8">
      <w:pPr>
        <w:pStyle w:val="BodytextAgency"/>
      </w:pPr>
    </w:p>
    <w:p w14:paraId="054C20D9" w14:textId="355A22B6" w:rsidR="00002C80" w:rsidRPr="00B51280" w:rsidRDefault="00EC4F15" w:rsidP="00002C80">
      <w:pPr>
        <w:pStyle w:val="Heading2Agency"/>
        <w:ind w:left="426"/>
      </w:pPr>
      <w:r w:rsidRPr="00B51280">
        <w:t xml:space="preserve">Paediatric </w:t>
      </w:r>
      <w:r w:rsidR="00063777">
        <w:t>requirements</w:t>
      </w:r>
      <w:r w:rsidR="00063777" w:rsidRPr="00B51280">
        <w:t xml:space="preserve"> </w:t>
      </w:r>
    </w:p>
    <w:p w14:paraId="29B666C7" w14:textId="73C6E568" w:rsidR="00971DF8" w:rsidRPr="00B51280" w:rsidRDefault="00EC4F15" w:rsidP="00971DF8">
      <w:pPr>
        <w:pStyle w:val="BodytextAgency"/>
      </w:pPr>
      <w:r w:rsidRPr="00B51280">
        <w:t>See Q&amp;As</w:t>
      </w:r>
      <w:r w:rsidR="00971DF8" w:rsidRPr="00B51280">
        <w:t xml:space="preserve"> </w:t>
      </w:r>
      <w:hyperlink r:id="rId45" w:history="1">
        <w:r w:rsidR="006F4A93" w:rsidRPr="00B51280">
          <w:rPr>
            <w:rStyle w:val="Hyperlink"/>
          </w:rPr>
          <w:t>Do I need to address any paediatric requirements in my application?</w:t>
        </w:r>
      </w:hyperlink>
      <w:r w:rsidR="006F4A93" w:rsidRPr="00B51280">
        <w:t xml:space="preserve"> </w:t>
      </w:r>
      <w:r w:rsidR="00063777">
        <w:t>and</w:t>
      </w:r>
      <w:r w:rsidR="00971DF8" w:rsidRPr="00B51280">
        <w:t xml:space="preserve"> </w:t>
      </w:r>
      <w:hyperlink r:id="rId46" w:history="1">
        <w:r w:rsidR="002D16FD" w:rsidRPr="00877923">
          <w:rPr>
            <w:rStyle w:val="Hyperlink"/>
          </w:rPr>
          <w:t>Paediatric requirements for marketing-authorisation applications | European Medicines Agency (EMA)</w:t>
        </w:r>
      </w:hyperlink>
      <w:r w:rsidR="00063777">
        <w:t xml:space="preserve"> </w:t>
      </w:r>
      <w:r w:rsidR="00971DF8" w:rsidRPr="00B51280">
        <w:t xml:space="preserve">and </w:t>
      </w:r>
      <w:hyperlink r:id="rId47" w:history="1">
        <w:r w:rsidR="00002C80" w:rsidRPr="00B51280">
          <w:rPr>
            <w:rStyle w:val="Hyperlink"/>
          </w:rPr>
          <w:t>What is an application for a paediatric use marketing authorisation (PUMA)?</w:t>
        </w:r>
      </w:hyperlink>
    </w:p>
    <w:p w14:paraId="389A84A5" w14:textId="4B7A30FE" w:rsidR="001E6F63" w:rsidRPr="00B51280" w:rsidRDefault="001E6F63" w:rsidP="00F16BE9">
      <w:pPr>
        <w:pStyle w:val="BodytextAgency"/>
        <w:numPr>
          <w:ilvl w:val="0"/>
          <w:numId w:val="28"/>
        </w:numPr>
        <w:rPr>
          <w:b/>
        </w:rPr>
      </w:pPr>
      <w:r w:rsidRPr="00B51280">
        <w:rPr>
          <w:b/>
        </w:rPr>
        <w:t>Applicant questions</w:t>
      </w:r>
    </w:p>
    <w:p w14:paraId="593372FD"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983903260"/>
          <w:placeholder>
            <w:docPart w:val="1BE3E6EC1CBD482AB84D701D1AE68234"/>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089D410B"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18D8A7E4"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986848831"/>
          <w:placeholder>
            <w:docPart w:val="3EA44465F5E84977AB2912DC8A3B559C"/>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6DB53DF8" w14:textId="77777777" w:rsidR="006476BA" w:rsidRPr="00B51280" w:rsidRDefault="006476BA" w:rsidP="006476BA">
      <w:pPr>
        <w:pStyle w:val="BodytextAgency"/>
      </w:pPr>
    </w:p>
    <w:p w14:paraId="267D2E84" w14:textId="7BD2F80E" w:rsidR="00002C80" w:rsidRPr="00B51280" w:rsidRDefault="00EC4F15" w:rsidP="00002C80">
      <w:pPr>
        <w:pStyle w:val="Heading2Agency"/>
        <w:ind w:left="426"/>
      </w:pPr>
      <w:r w:rsidRPr="00B51280">
        <w:lastRenderedPageBreak/>
        <w:t>Orphan medicinal product information</w:t>
      </w:r>
    </w:p>
    <w:p w14:paraId="09D5A0A3" w14:textId="6D37F56E" w:rsidR="00AC19F6" w:rsidRPr="00B51280" w:rsidRDefault="00EC4F15" w:rsidP="00002C80">
      <w:pPr>
        <w:pStyle w:val="BodytextAgency"/>
      </w:pPr>
      <w:r w:rsidRPr="00B51280">
        <w:t>See Q&amp;As</w:t>
      </w:r>
      <w:r w:rsidR="00AC19F6" w:rsidRPr="00B51280">
        <w:t xml:space="preserve"> </w:t>
      </w:r>
    </w:p>
    <w:p w14:paraId="242D12C7" w14:textId="1E39D8CC" w:rsidR="00AC19F6" w:rsidRPr="00B51280" w:rsidRDefault="0040717F" w:rsidP="00032BC7">
      <w:pPr>
        <w:pStyle w:val="BodytextAgency"/>
        <w:numPr>
          <w:ilvl w:val="0"/>
          <w:numId w:val="21"/>
        </w:numPr>
        <w:spacing w:after="120" w:line="240" w:lineRule="atLeast"/>
        <w:ind w:left="425" w:hanging="357"/>
      </w:pPr>
      <w:hyperlink r:id="rId48" w:history="1">
        <w:r w:rsidRPr="00B51280">
          <w:rPr>
            <w:rStyle w:val="Hyperlink"/>
          </w:rPr>
          <w:t>What aspects should I consider if my medicinal product has been designated as an orphan medicinal product at the time of submission of my application?</w:t>
        </w:r>
      </w:hyperlink>
    </w:p>
    <w:p w14:paraId="2E669252" w14:textId="6F8E3045" w:rsidR="00AC19F6" w:rsidRPr="00B51280" w:rsidRDefault="0040717F" w:rsidP="00032BC7">
      <w:pPr>
        <w:pStyle w:val="BodytextAgency"/>
        <w:numPr>
          <w:ilvl w:val="0"/>
          <w:numId w:val="21"/>
        </w:numPr>
        <w:spacing w:after="120" w:line="240" w:lineRule="atLeast"/>
        <w:ind w:left="425" w:hanging="357"/>
      </w:pPr>
      <w:hyperlink r:id="rId49" w:history="1">
        <w:r w:rsidRPr="00B51280">
          <w:rPr>
            <w:rStyle w:val="Hyperlink"/>
          </w:rPr>
          <w:t>What aspects should I consider if the designation for my orphan medicinal product is still pending at the time of submission of my application for marketing authorisation?</w:t>
        </w:r>
      </w:hyperlink>
      <w:r w:rsidR="00EC4F15" w:rsidRPr="00B51280">
        <w:t xml:space="preserve"> </w:t>
      </w:r>
    </w:p>
    <w:p w14:paraId="3E5F8AED" w14:textId="2F728B16" w:rsidR="00D05022" w:rsidRPr="00B51280" w:rsidRDefault="0040717F" w:rsidP="00032BC7">
      <w:pPr>
        <w:pStyle w:val="BodytextAgency"/>
        <w:numPr>
          <w:ilvl w:val="0"/>
          <w:numId w:val="21"/>
        </w:numPr>
        <w:spacing w:after="120" w:line="240" w:lineRule="atLeast"/>
        <w:ind w:left="425" w:hanging="357"/>
      </w:pPr>
      <w:hyperlink r:id="rId50" w:history="1">
        <w:r w:rsidRPr="00B51280">
          <w:rPr>
            <w:rStyle w:val="Hyperlink"/>
          </w:rPr>
          <w:t>What aspects should I consider if there are other orphan medicinal products for a condition related to my proposed therapeutic indication?</w:t>
        </w:r>
      </w:hyperlink>
    </w:p>
    <w:p w14:paraId="35C8CD3F" w14:textId="6828A150" w:rsidR="00032BC7" w:rsidRDefault="0040717F" w:rsidP="00032BC7">
      <w:pPr>
        <w:pStyle w:val="BodytextAgency"/>
        <w:numPr>
          <w:ilvl w:val="0"/>
          <w:numId w:val="21"/>
        </w:numPr>
        <w:spacing w:after="120" w:line="240" w:lineRule="atLeast"/>
        <w:ind w:left="425" w:hanging="357"/>
      </w:pPr>
      <w:hyperlink r:id="rId51" w:history="1">
        <w:r w:rsidRPr="00B51280">
          <w:rPr>
            <w:rStyle w:val="Hyperlink"/>
          </w:rPr>
          <w:t xml:space="preserve">What aspects should I consider if my medicinal product is considered </w:t>
        </w:r>
        <w:proofErr w:type="gramStart"/>
        <w:r w:rsidRPr="00B51280">
          <w:rPr>
            <w:rStyle w:val="Hyperlink"/>
          </w:rPr>
          <w:t>similar to</w:t>
        </w:r>
        <w:proofErr w:type="gramEnd"/>
        <w:r w:rsidRPr="00B51280">
          <w:rPr>
            <w:rStyle w:val="Hyperlink"/>
          </w:rPr>
          <w:t xml:space="preserve"> an orphan medicinal product?</w:t>
        </w:r>
      </w:hyperlink>
    </w:p>
    <w:p w14:paraId="549A0EC7" w14:textId="1C1959DF" w:rsidR="007C518A" w:rsidRPr="00B51280" w:rsidRDefault="0040717F" w:rsidP="00032BC7">
      <w:pPr>
        <w:pStyle w:val="BodytextAgency"/>
        <w:numPr>
          <w:ilvl w:val="0"/>
          <w:numId w:val="21"/>
        </w:numPr>
        <w:spacing w:after="120" w:line="240" w:lineRule="atLeast"/>
        <w:ind w:left="425" w:hanging="357"/>
      </w:pPr>
      <w:hyperlink r:id="rId52">
        <w:r w:rsidRPr="3ACF1E87">
          <w:rPr>
            <w:rStyle w:val="Hyperlink"/>
          </w:rPr>
          <w:t>Guideline on aspects of the application of Article 8(1) and (3) of Regulation (EC) No 141/2000</w:t>
        </w:r>
      </w:hyperlink>
    </w:p>
    <w:p w14:paraId="42226451" w14:textId="77777777" w:rsidR="00002C80" w:rsidRPr="00B51280" w:rsidRDefault="00EC4F15" w:rsidP="00002C80">
      <w:pPr>
        <w:pStyle w:val="Heading3Agency"/>
      </w:pPr>
      <w:r w:rsidRPr="00B51280">
        <w:t>Orphan designated substances</w:t>
      </w:r>
    </w:p>
    <w:p w14:paraId="73B381BB" w14:textId="77777777" w:rsidR="001E6F63" w:rsidRPr="00B51280" w:rsidRDefault="001E6F63" w:rsidP="00F16BE9">
      <w:pPr>
        <w:pStyle w:val="BodytextAgency"/>
        <w:numPr>
          <w:ilvl w:val="0"/>
          <w:numId w:val="28"/>
        </w:numPr>
        <w:rPr>
          <w:b/>
        </w:rPr>
      </w:pPr>
      <w:r w:rsidRPr="00B51280">
        <w:rPr>
          <w:b/>
        </w:rPr>
        <w:t>Applicant questions</w:t>
      </w:r>
    </w:p>
    <w:p w14:paraId="27D17F72"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948111208"/>
          <w:placeholder>
            <w:docPart w:val="1B436779F8554F67B96081B5CFE4A5E2"/>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2D388565"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13713327"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402682110"/>
          <w:placeholder>
            <w:docPart w:val="28C672A5039646309B2C6B13D9606A76"/>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0F1D706C" w14:textId="77777777" w:rsidR="006476BA" w:rsidRPr="00B51280" w:rsidRDefault="006476BA" w:rsidP="006476BA">
      <w:pPr>
        <w:pStyle w:val="BodytextAgency"/>
      </w:pPr>
    </w:p>
    <w:p w14:paraId="5BB3DF77" w14:textId="77777777" w:rsidR="00002C80" w:rsidRPr="00B51280" w:rsidRDefault="00EC4F15" w:rsidP="00002C80">
      <w:pPr>
        <w:pStyle w:val="Heading3Agency"/>
      </w:pPr>
      <w:r w:rsidRPr="00B51280">
        <w:t>Information relating to orphan market exclusivity</w:t>
      </w:r>
    </w:p>
    <w:p w14:paraId="76C6FF1A" w14:textId="77777777" w:rsidR="001E6F63" w:rsidRPr="00B51280" w:rsidRDefault="001E6F63" w:rsidP="00F16BE9">
      <w:pPr>
        <w:pStyle w:val="BodytextAgency"/>
        <w:numPr>
          <w:ilvl w:val="0"/>
          <w:numId w:val="28"/>
        </w:numPr>
        <w:rPr>
          <w:b/>
        </w:rPr>
      </w:pPr>
      <w:r w:rsidRPr="00B51280">
        <w:rPr>
          <w:b/>
        </w:rPr>
        <w:t>Applicant questions</w:t>
      </w:r>
    </w:p>
    <w:p w14:paraId="70C250A5"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560394012"/>
          <w:placeholder>
            <w:docPart w:val="17B6C7298823456B92AE93DC6BDA3AA9"/>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5C782020"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3E1DC989"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408922442"/>
          <w:placeholder>
            <w:docPart w:val="ECC5D4CE0E1949DE81396BB703593954"/>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3CDC2B07" w14:textId="77777777" w:rsidR="006476BA" w:rsidRPr="00B51280" w:rsidRDefault="006476BA" w:rsidP="006476BA">
      <w:pPr>
        <w:pStyle w:val="BodytextAgency"/>
      </w:pPr>
    </w:p>
    <w:p w14:paraId="0AD6669A" w14:textId="77777777" w:rsidR="00002C80" w:rsidRPr="00B51280" w:rsidRDefault="00EC4F15" w:rsidP="00002C80">
      <w:pPr>
        <w:pStyle w:val="Heading2Agency"/>
        <w:ind w:left="426"/>
      </w:pPr>
      <w:r w:rsidRPr="00B51280">
        <w:t>Legal Status</w:t>
      </w:r>
      <w:r w:rsidRPr="00B51280">
        <w:tab/>
      </w:r>
    </w:p>
    <w:p w14:paraId="5E2ACC0E" w14:textId="0024B309" w:rsidR="00002C80" w:rsidRPr="00B51280" w:rsidRDefault="00EC4F15" w:rsidP="00002C80">
      <w:pPr>
        <w:pStyle w:val="BodytextAgency"/>
      </w:pPr>
      <w:r w:rsidRPr="00B51280">
        <w:t xml:space="preserve">See Q&amp;A </w:t>
      </w:r>
      <w:hyperlink r:id="rId53" w:history="1">
        <w:r w:rsidR="00002C80" w:rsidRPr="00B51280">
          <w:rPr>
            <w:rStyle w:val="Hyperlink"/>
          </w:rPr>
          <w:t>What legal status can I obtain for my medicinal product?</w:t>
        </w:r>
      </w:hyperlink>
    </w:p>
    <w:p w14:paraId="1E72F860" w14:textId="77777777" w:rsidR="001E6F63" w:rsidRPr="00B51280" w:rsidRDefault="001E6F63" w:rsidP="00F16BE9">
      <w:pPr>
        <w:pStyle w:val="BodytextAgency"/>
        <w:numPr>
          <w:ilvl w:val="0"/>
          <w:numId w:val="28"/>
        </w:numPr>
        <w:rPr>
          <w:b/>
        </w:rPr>
      </w:pPr>
      <w:r w:rsidRPr="00B51280">
        <w:rPr>
          <w:b/>
        </w:rPr>
        <w:t>Applicant questions</w:t>
      </w:r>
    </w:p>
    <w:p w14:paraId="450AC8E5"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796533211"/>
          <w:placeholder>
            <w:docPart w:val="6951B12DE9B44EF4805CE7895AC2868B"/>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4A3BC83F"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5DE594C2"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829889978"/>
          <w:placeholder>
            <w:docPart w:val="D8ED097AAEEE47AA9B11BCE09CC13E41"/>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660C0D46" w14:textId="77777777" w:rsidR="006476BA" w:rsidRPr="00B51280" w:rsidRDefault="006476BA" w:rsidP="006476BA">
      <w:pPr>
        <w:pStyle w:val="BodytextAgency"/>
      </w:pPr>
    </w:p>
    <w:p w14:paraId="32D68906" w14:textId="2E7D42AB" w:rsidR="00002C80" w:rsidRPr="00B51280" w:rsidRDefault="00EC4F15" w:rsidP="00002C80">
      <w:pPr>
        <w:pStyle w:val="Heading2Agency"/>
        <w:ind w:left="426"/>
      </w:pPr>
      <w:r w:rsidRPr="00B51280">
        <w:t xml:space="preserve">Accelerated </w:t>
      </w:r>
      <w:r w:rsidR="002422F6" w:rsidRPr="00B51280">
        <w:t>assessment</w:t>
      </w:r>
    </w:p>
    <w:p w14:paraId="1BCD5109" w14:textId="3BE442AD" w:rsidR="00D05022" w:rsidRPr="00B51280" w:rsidRDefault="00EC4F15" w:rsidP="00B81E4C">
      <w:pPr>
        <w:pStyle w:val="BodytextAgency"/>
      </w:pPr>
      <w:r w:rsidRPr="00B51280">
        <w:t xml:space="preserve">See Q&amp;A </w:t>
      </w:r>
      <w:hyperlink r:id="rId54" w:history="1">
        <w:r w:rsidR="00002C80" w:rsidRPr="00B51280">
          <w:rPr>
            <w:rStyle w:val="Hyperlink"/>
          </w:rPr>
          <w:t>Is my product eligible for an accelerated assessment?</w:t>
        </w:r>
      </w:hyperlink>
    </w:p>
    <w:p w14:paraId="33973898" w14:textId="77777777" w:rsidR="001E6F63" w:rsidRPr="00B51280" w:rsidRDefault="001E6F63" w:rsidP="00F16BE9">
      <w:pPr>
        <w:pStyle w:val="BodytextAgency"/>
        <w:numPr>
          <w:ilvl w:val="0"/>
          <w:numId w:val="28"/>
        </w:numPr>
        <w:rPr>
          <w:b/>
        </w:rPr>
      </w:pPr>
      <w:r w:rsidRPr="00B51280">
        <w:rPr>
          <w:b/>
        </w:rPr>
        <w:t>Applicant questions</w:t>
      </w:r>
    </w:p>
    <w:p w14:paraId="6A675499"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760355163"/>
          <w:placeholder>
            <w:docPart w:val="02F3593E8FFC4F3C9D76C71A4BF16CF9"/>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2F1EE471" w14:textId="77777777" w:rsidR="001E6F63" w:rsidRPr="00B51280" w:rsidRDefault="001E6F63" w:rsidP="00F16BE9">
      <w:pPr>
        <w:pStyle w:val="BodytextAgency"/>
        <w:numPr>
          <w:ilvl w:val="0"/>
          <w:numId w:val="28"/>
        </w:numPr>
        <w:rPr>
          <w:i/>
        </w:rPr>
      </w:pPr>
      <w:r w:rsidRPr="00B51280">
        <w:rPr>
          <w:b/>
        </w:rPr>
        <w:lastRenderedPageBreak/>
        <w:t>EMA</w:t>
      </w:r>
      <w:r w:rsidRPr="00B51280">
        <w:rPr>
          <w:b/>
          <w:bCs/>
        </w:rPr>
        <w:t xml:space="preserve"> response</w:t>
      </w:r>
    </w:p>
    <w:p w14:paraId="4B126EA2"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559833969"/>
          <w:placeholder>
            <w:docPart w:val="12DC7374DE47478D9A097995F23CBCE1"/>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47ECE387" w14:textId="77777777" w:rsidR="006476BA" w:rsidRPr="00B51280" w:rsidRDefault="006476BA" w:rsidP="006476BA">
      <w:pPr>
        <w:pStyle w:val="BodytextAgency"/>
      </w:pPr>
    </w:p>
    <w:p w14:paraId="07108929" w14:textId="77777777" w:rsidR="00002C80" w:rsidRPr="00B51280" w:rsidRDefault="00EC4F15" w:rsidP="00A97F88">
      <w:pPr>
        <w:pStyle w:val="Heading2Agency"/>
        <w:ind w:left="426"/>
      </w:pPr>
      <w:r w:rsidRPr="00B51280">
        <w:t>Multiple applications for the same medicinal product</w:t>
      </w:r>
    </w:p>
    <w:p w14:paraId="206A94AE" w14:textId="7D0D9884" w:rsidR="00002C80" w:rsidRPr="00B51280" w:rsidRDefault="00EC4F15" w:rsidP="001A74B0">
      <w:pPr>
        <w:pStyle w:val="BodytextAgency"/>
        <w:keepNext/>
      </w:pPr>
      <w:r w:rsidRPr="00B51280">
        <w:t xml:space="preserve">See Q&amp;A </w:t>
      </w:r>
      <w:hyperlink r:id="rId55" w:history="1">
        <w:r w:rsidR="00002C80" w:rsidRPr="00B51280">
          <w:rPr>
            <w:rStyle w:val="Hyperlink"/>
          </w:rPr>
          <w:t>What should I do if I want to submit multiple applications for the same medicinal product?</w:t>
        </w:r>
      </w:hyperlink>
      <w:r w:rsidRPr="00B51280">
        <w:t xml:space="preserve">  </w:t>
      </w:r>
    </w:p>
    <w:p w14:paraId="4F8F2184" w14:textId="1A438D74" w:rsidR="001E6F63" w:rsidRPr="00B51280" w:rsidRDefault="001E6F63" w:rsidP="00F16BE9">
      <w:pPr>
        <w:pStyle w:val="BodytextAgency"/>
        <w:numPr>
          <w:ilvl w:val="0"/>
          <w:numId w:val="26"/>
        </w:numPr>
        <w:rPr>
          <w:b/>
        </w:rPr>
      </w:pPr>
      <w:r w:rsidRPr="00B51280">
        <w:rPr>
          <w:b/>
        </w:rPr>
        <w:t>Applicant questions</w:t>
      </w:r>
    </w:p>
    <w:p w14:paraId="344178BE"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225065636"/>
          <w:placeholder>
            <w:docPart w:val="0B9449BCEE344B5792BC35417861BFFB"/>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101F7E1E" w14:textId="77777777" w:rsidR="001E6F63" w:rsidRPr="00B51280" w:rsidRDefault="001E6F63" w:rsidP="00F16BE9">
      <w:pPr>
        <w:pStyle w:val="BodytextAgency"/>
        <w:numPr>
          <w:ilvl w:val="0"/>
          <w:numId w:val="26"/>
        </w:numPr>
        <w:rPr>
          <w:i/>
        </w:rPr>
      </w:pPr>
      <w:r w:rsidRPr="00B51280">
        <w:rPr>
          <w:b/>
        </w:rPr>
        <w:t>EMA</w:t>
      </w:r>
      <w:r w:rsidRPr="00B51280">
        <w:rPr>
          <w:b/>
          <w:bCs/>
        </w:rPr>
        <w:t xml:space="preserve"> response</w:t>
      </w:r>
    </w:p>
    <w:p w14:paraId="7E64E896"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619022689"/>
          <w:placeholder>
            <w:docPart w:val="66DD2245E15649FCAF57391780B45CDE"/>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6BE1C5E0" w14:textId="77777777" w:rsidR="006476BA" w:rsidRPr="00B51280" w:rsidRDefault="006476BA" w:rsidP="006476BA">
      <w:pPr>
        <w:pStyle w:val="BodytextAgency"/>
      </w:pPr>
    </w:p>
    <w:p w14:paraId="7620D490" w14:textId="77777777" w:rsidR="00FF1191" w:rsidRPr="00B51280" w:rsidRDefault="00EC4F15" w:rsidP="00FF1191">
      <w:pPr>
        <w:pStyle w:val="Heading2Agency"/>
        <w:ind w:left="426"/>
      </w:pPr>
      <w:bookmarkStart w:id="6" w:name="_Hlk78890281"/>
      <w:r w:rsidRPr="00B51280">
        <w:t xml:space="preserve">Parallel application for an opinion under EU-M4all for a medicine to be used outside the EU and an EU </w:t>
      </w:r>
      <w:hyperlink r:id="rId56" w:tgtFrame="_blank" w:tooltip="The approval to market a medicine in one, several or all European Union Member States." w:history="1">
        <w:r w:rsidR="00FF1191" w:rsidRPr="00B51280">
          <w:t>marketing authorisation</w:t>
        </w:r>
      </w:hyperlink>
      <w:r w:rsidRPr="00B51280">
        <w:t xml:space="preserve"> under the </w:t>
      </w:r>
      <w:hyperlink r:id="rId57" w:tgtFrame="_blank" w:tooltip="The European Union-wide procedure for the authorisation of medicines, where there is a single application, a single evaluation and a single authorisation throughout the European Union. Only certain medicines are eligible for the centralised procedure.     More" w:history="1">
        <w:r w:rsidR="00FF1191" w:rsidRPr="00B51280">
          <w:t>centralised procedure</w:t>
        </w:r>
      </w:hyperlink>
      <w:r w:rsidRPr="00B51280">
        <w:t>.</w:t>
      </w:r>
    </w:p>
    <w:p w14:paraId="64879810" w14:textId="5365CC3D" w:rsidR="00FF1191" w:rsidRPr="00B51280" w:rsidRDefault="00EC4F15" w:rsidP="00E91AA4">
      <w:pPr>
        <w:pStyle w:val="BodytextAgency"/>
      </w:pPr>
      <w:r w:rsidRPr="00B51280">
        <w:t xml:space="preserve">In addition to the EU-M4all procedure for third-country markets, the EMA </w:t>
      </w:r>
      <w:r w:rsidR="0082486F" w:rsidRPr="0082486F">
        <w:t xml:space="preserve">offers </w:t>
      </w:r>
      <w:r w:rsidRPr="00B51280">
        <w:t xml:space="preserve">the possibility to </w:t>
      </w:r>
      <w:r w:rsidR="0082486F" w:rsidRPr="0082486F">
        <w:t>evaluate</w:t>
      </w:r>
      <w:r w:rsidRPr="00B51280">
        <w:t xml:space="preserve"> centralised and EU-M4all applications in parallel, </w:t>
      </w:r>
      <w:r w:rsidR="0082486F" w:rsidRPr="0082486F">
        <w:t>enabling</w:t>
      </w:r>
      <w:r w:rsidRPr="00B51280">
        <w:t xml:space="preserve"> an EU-M4all Scientific Opinion and a Centralised Marketing Authorisation </w:t>
      </w:r>
      <w:r w:rsidR="0082486F" w:rsidRPr="0082486F">
        <w:t>to be obtained at around</w:t>
      </w:r>
      <w:r w:rsidRPr="00B51280">
        <w:t xml:space="preserve"> the same time.</w:t>
      </w:r>
      <w:r w:rsidR="00863E72">
        <w:t xml:space="preserve"> </w:t>
      </w:r>
      <w:r w:rsidRPr="00B51280">
        <w:t xml:space="preserve">This initiative offers opportunities </w:t>
      </w:r>
      <w:r w:rsidR="00011119" w:rsidRPr="00011119">
        <w:t>to reduce</w:t>
      </w:r>
      <w:r w:rsidRPr="00B51280">
        <w:t xml:space="preserve"> duplication of </w:t>
      </w:r>
      <w:r w:rsidR="00011119" w:rsidRPr="00011119">
        <w:t>effort and streamline workloads, as</w:t>
      </w:r>
      <w:r w:rsidRPr="00B51280">
        <w:t xml:space="preserve"> most elements of the CHMP scientific advice and assessment for the centralised procedure and EU-M4all are </w:t>
      </w:r>
      <w:r w:rsidR="00011119" w:rsidRPr="00011119">
        <w:t>aligned.</w:t>
      </w:r>
    </w:p>
    <w:p w14:paraId="40E1927A" w14:textId="77777777" w:rsidR="00FF1191" w:rsidRPr="00B51280" w:rsidRDefault="00EC4F15" w:rsidP="00E91AA4">
      <w:pPr>
        <w:pStyle w:val="BodytextAgency"/>
      </w:pPr>
      <w:r w:rsidRPr="00B51280">
        <w:t>For applications evaluated under this initiative, WHO experts and experts/observers nominated by WHO from target countries act as scientific expert reviewers to the rapporteurs’ assessment reports and provide specific expertise and input, as for a standalone EU-M4all procedure.</w:t>
      </w:r>
    </w:p>
    <w:p w14:paraId="28BD250B" w14:textId="77777777" w:rsidR="00FF1191" w:rsidRPr="00B51280" w:rsidRDefault="00EC4F15" w:rsidP="00E91AA4">
      <w:pPr>
        <w:pStyle w:val="BodytextAgency"/>
      </w:pPr>
      <w:r w:rsidRPr="00B51280">
        <w:t xml:space="preserve">See </w:t>
      </w:r>
      <w:hyperlink r:id="rId58" w:history="1">
        <w:r w:rsidR="00FF1191" w:rsidRPr="00B51280">
          <w:rPr>
            <w:rStyle w:val="Hyperlink"/>
          </w:rPr>
          <w:t>Parallel application for EU-M4all (Article 58) opinion and Centralised Marketing Authorisation procedure</w:t>
        </w:r>
      </w:hyperlink>
      <w:r w:rsidRPr="00B51280">
        <w:t xml:space="preserve"> and </w:t>
      </w:r>
      <w:hyperlink r:id="rId59" w:history="1">
        <w:r w:rsidR="00FF1191" w:rsidRPr="00B51280">
          <w:rPr>
            <w:rStyle w:val="Hyperlink"/>
          </w:rPr>
          <w:t>EMA procedural advice for medicinal products intended exclusively for markets outside the European Union in the context of co-operation with the World Health Organisation (WHO)</w:t>
        </w:r>
      </w:hyperlink>
    </w:p>
    <w:p w14:paraId="5EF7D83A" w14:textId="77777777" w:rsidR="001E6F63" w:rsidRPr="00B51280" w:rsidRDefault="001E6F63" w:rsidP="00F16BE9">
      <w:pPr>
        <w:pStyle w:val="BodytextAgency"/>
        <w:numPr>
          <w:ilvl w:val="0"/>
          <w:numId w:val="28"/>
        </w:numPr>
        <w:rPr>
          <w:b/>
        </w:rPr>
      </w:pPr>
      <w:r w:rsidRPr="00B51280">
        <w:rPr>
          <w:b/>
        </w:rPr>
        <w:t>Applicant questions</w:t>
      </w:r>
    </w:p>
    <w:p w14:paraId="5BF4F64D"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910436704"/>
          <w:placeholder>
            <w:docPart w:val="8514B3E34E6D4D589FEB74E47FA45F31"/>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5B948804"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2A060AB8"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817718007"/>
          <w:placeholder>
            <w:docPart w:val="DAE1762C8CDF4C09B7A9BA7DD8AAA3D9"/>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79217ABD" w14:textId="77777777" w:rsidR="006476BA" w:rsidRPr="00B51280" w:rsidRDefault="006476BA" w:rsidP="006476BA">
      <w:pPr>
        <w:pStyle w:val="BodytextAgency"/>
      </w:pPr>
    </w:p>
    <w:bookmarkEnd w:id="6"/>
    <w:p w14:paraId="236395F0" w14:textId="2BDF4C95" w:rsidR="00002C80" w:rsidRPr="00B51280" w:rsidRDefault="00EC4F15" w:rsidP="00002C80">
      <w:pPr>
        <w:pStyle w:val="Heading2Agency"/>
        <w:ind w:left="426"/>
      </w:pPr>
      <w:r w:rsidRPr="00B51280">
        <w:t>Conditional MA</w:t>
      </w:r>
      <w:r w:rsidR="00175F0C" w:rsidRPr="00B51280">
        <w:t xml:space="preserve"> </w:t>
      </w:r>
      <w:r w:rsidR="00907ABE" w:rsidRPr="00B51280">
        <w:t xml:space="preserve">or MA under </w:t>
      </w:r>
      <w:r w:rsidRPr="00B51280">
        <w:t>Exceptional Circumstances</w:t>
      </w:r>
    </w:p>
    <w:p w14:paraId="4DFC4141" w14:textId="6886B15B" w:rsidR="0082748C" w:rsidRDefault="0082748C" w:rsidP="00C255BA">
      <w:pPr>
        <w:pStyle w:val="BodytextAgency"/>
      </w:pPr>
      <w:r w:rsidRPr="00B51280">
        <w:t xml:space="preserve">For a </w:t>
      </w:r>
      <w:r w:rsidR="00D11617" w:rsidRPr="00A50957">
        <w:rPr>
          <w:b/>
          <w:bCs/>
        </w:rPr>
        <w:t>conditional marketing authorisation</w:t>
      </w:r>
      <w:r w:rsidR="00D11617">
        <w:t xml:space="preserve"> (</w:t>
      </w:r>
      <w:r w:rsidR="00175F0C" w:rsidRPr="00B51280">
        <w:t>CMA</w:t>
      </w:r>
      <w:r w:rsidR="00AB2458">
        <w:t>)</w:t>
      </w:r>
      <w:r w:rsidRPr="00B51280">
        <w:t xml:space="preserve">, the applicant must address the following </w:t>
      </w:r>
      <w:r w:rsidR="00AB2458">
        <w:t>elem</w:t>
      </w:r>
      <w:r w:rsidRPr="00B51280">
        <w:t>ents in Module 1.5.5 of the dossier:</w:t>
      </w:r>
    </w:p>
    <w:p w14:paraId="55499DF3" w14:textId="5DB162E3" w:rsidR="007158B7" w:rsidRDefault="00AB122B" w:rsidP="007348F9">
      <w:pPr>
        <w:pStyle w:val="BodytextAgency"/>
        <w:numPr>
          <w:ilvl w:val="0"/>
          <w:numId w:val="54"/>
        </w:numPr>
        <w:ind w:left="426"/>
      </w:pPr>
      <w:r>
        <w:t xml:space="preserve">The applicant must demonstrate </w:t>
      </w:r>
      <w:r w:rsidR="00B52884">
        <w:t xml:space="preserve">that the medicinal product falls within the scope of the </w:t>
      </w:r>
      <w:r w:rsidR="00115BBD">
        <w:t>CMA</w:t>
      </w:r>
      <w:r w:rsidR="00B52884">
        <w:t xml:space="preserve">, as </w:t>
      </w:r>
      <w:r w:rsidR="00E62588">
        <w:t xml:space="preserve">defined in </w:t>
      </w:r>
      <w:r w:rsidR="00B52884">
        <w:t>Article 2 of Commission Regulation (EC) No 507/2006</w:t>
      </w:r>
      <w:r w:rsidR="00DC7374">
        <w:t>. This requires showing that the product meets at least one of the following criteria</w:t>
      </w:r>
      <w:r w:rsidR="00B52884">
        <w:t xml:space="preserve">:  is intended to treat a seriously debilitating or life-threatening disease and/or is intended to be used in </w:t>
      </w:r>
      <w:proofErr w:type="gramStart"/>
      <w:r w:rsidR="00B52884">
        <w:t>emergency situation</w:t>
      </w:r>
      <w:proofErr w:type="gramEnd"/>
      <w:r w:rsidR="00B52884">
        <w:t xml:space="preserve"> and/or is an orphan medicinal product.</w:t>
      </w:r>
    </w:p>
    <w:p w14:paraId="32CDC0CA" w14:textId="17704EF2" w:rsidR="00B52884" w:rsidRPr="00B51280" w:rsidRDefault="0049695E" w:rsidP="00560CAD">
      <w:pPr>
        <w:pStyle w:val="BodytextAgency"/>
        <w:numPr>
          <w:ilvl w:val="0"/>
          <w:numId w:val="54"/>
        </w:numPr>
        <w:ind w:left="426"/>
      </w:pPr>
      <w:r w:rsidRPr="0049695E">
        <w:lastRenderedPageBreak/>
        <w:t>The applicant must justify that all four of the following conditions are met, in line with Article 4 of Regulation (EC) No 507/</w:t>
      </w:r>
      <w:proofErr w:type="gramStart"/>
      <w:r w:rsidRPr="0049695E">
        <w:t>2006:</w:t>
      </w:r>
      <w:r w:rsidR="00B52884">
        <w:t>:</w:t>
      </w:r>
      <w:proofErr w:type="gramEnd"/>
    </w:p>
    <w:p w14:paraId="61604383" w14:textId="740998FB" w:rsidR="0082748C" w:rsidRPr="00B51280" w:rsidRDefault="0082748C" w:rsidP="00F16BE9">
      <w:pPr>
        <w:pStyle w:val="BodytextAgency"/>
        <w:numPr>
          <w:ilvl w:val="0"/>
          <w:numId w:val="29"/>
        </w:numPr>
      </w:pPr>
      <w:r w:rsidRPr="00B51280">
        <w:t>the risk–benefit balance of the medicinal product, as defined in Article 1(28a) of Directive 2001/83/EC, is positive</w:t>
      </w:r>
    </w:p>
    <w:p w14:paraId="450ADDD1" w14:textId="730644BA" w:rsidR="0082748C" w:rsidRPr="00B51280" w:rsidRDefault="0082748C" w:rsidP="00F16BE9">
      <w:pPr>
        <w:pStyle w:val="BodytextAgency"/>
        <w:numPr>
          <w:ilvl w:val="0"/>
          <w:numId w:val="29"/>
        </w:numPr>
      </w:pPr>
      <w:r w:rsidRPr="00B51280">
        <w:t xml:space="preserve">it is likely that the applicant will be </w:t>
      </w:r>
      <w:r w:rsidR="00027642">
        <w:t>in position</w:t>
      </w:r>
      <w:r w:rsidR="00027642" w:rsidRPr="00B51280">
        <w:t xml:space="preserve"> </w:t>
      </w:r>
      <w:r w:rsidRPr="00B51280">
        <w:t xml:space="preserve">to provide comprehensive clinical data </w:t>
      </w:r>
    </w:p>
    <w:p w14:paraId="4CEC83FA" w14:textId="2B0E0E82" w:rsidR="0082748C" w:rsidRPr="00B51280" w:rsidRDefault="00E97BAA" w:rsidP="00F16BE9">
      <w:pPr>
        <w:pStyle w:val="BodytextAgency"/>
        <w:numPr>
          <w:ilvl w:val="0"/>
          <w:numId w:val="29"/>
        </w:numPr>
      </w:pPr>
      <w:r>
        <w:t>unmet medical needs will be fulfilled</w:t>
      </w:r>
      <w:r w:rsidR="0082748C" w:rsidRPr="00B51280">
        <w:t xml:space="preserve">; and </w:t>
      </w:r>
    </w:p>
    <w:p w14:paraId="22BE1521" w14:textId="030120A8" w:rsidR="00832EC1" w:rsidRDefault="00832EC1" w:rsidP="001037DC">
      <w:pPr>
        <w:pStyle w:val="BodytextAgency"/>
        <w:numPr>
          <w:ilvl w:val="0"/>
          <w:numId w:val="29"/>
        </w:numPr>
      </w:pPr>
      <w:r>
        <w:t>the benefit to public health of the immediate availability on the market of the medicinal product outweighs the risk inherent in the fact that additional data are still required.</w:t>
      </w:r>
    </w:p>
    <w:p w14:paraId="3F344745" w14:textId="0C50F073" w:rsidR="0066691B" w:rsidRDefault="0066691B" w:rsidP="00BB054B">
      <w:pPr>
        <w:pStyle w:val="BodytextAgency"/>
      </w:pPr>
      <w:r w:rsidRPr="0066691B">
        <w:t>For the purposes of paragraph (c), 'unmet medical needs' means a condition for which there exists no satisfactory method of diagnosis, prevention or treatment authorised in the Community or, even if such a method exists, in relation to which the medicinal product concerned will be of major therapeutic advantage to those affected.</w:t>
      </w:r>
    </w:p>
    <w:p w14:paraId="366B7CCA" w14:textId="05E86340" w:rsidR="0082748C" w:rsidRDefault="002774DC" w:rsidP="00BB054B">
      <w:pPr>
        <w:pStyle w:val="BodytextAgency"/>
      </w:pPr>
      <w:r>
        <w:t>T</w:t>
      </w:r>
      <w:r w:rsidR="0082748C" w:rsidRPr="00B51280">
        <w:t>he applicant should also discuss the specific obligation(s) that will apply to the MA, such as the completion of ongoing studies and/or the conduct of new studies to confirm that the risk–benefit balance remains favourable.</w:t>
      </w:r>
      <w:r w:rsidR="00C255BA" w:rsidRPr="00B51280">
        <w:t xml:space="preserve"> </w:t>
      </w:r>
      <w:r w:rsidR="0082748C" w:rsidRPr="00B51280">
        <w:t>In addition, the proposed specific obligation(s), including the expected timelines for fulfilment, should be reflected in Annex II of the submitted product information.</w:t>
      </w:r>
      <w:r w:rsidR="000A0359" w:rsidRPr="0096080B">
        <w:t xml:space="preserve"> For full references and requirements please </w:t>
      </w:r>
      <w:r w:rsidR="00CB202E" w:rsidRPr="00B51280">
        <w:t xml:space="preserve">see Q&amp;As </w:t>
      </w:r>
      <w:hyperlink r:id="rId60" w:history="1">
        <w:r w:rsidR="00CB202E" w:rsidRPr="00B51280">
          <w:rPr>
            <w:rStyle w:val="Hyperlink"/>
          </w:rPr>
          <w:t>Could my application qualify for a conditional marketing authorisation?</w:t>
        </w:r>
      </w:hyperlink>
    </w:p>
    <w:p w14:paraId="54F8F12D" w14:textId="3EC528D6" w:rsidR="00DD6485" w:rsidRDefault="00907ABE" w:rsidP="00BB054B">
      <w:pPr>
        <w:pStyle w:val="BodytextAgency"/>
      </w:pPr>
      <w:r w:rsidRPr="00B51280">
        <w:t xml:space="preserve">For a </w:t>
      </w:r>
      <w:r w:rsidR="003C5FDC" w:rsidRPr="00A50957">
        <w:rPr>
          <w:b/>
          <w:bCs/>
        </w:rPr>
        <w:t>marketing authorisation under exceptional circumstances</w:t>
      </w:r>
      <w:r w:rsidR="003C5FDC" w:rsidRPr="003C5FDC">
        <w:t xml:space="preserve"> (</w:t>
      </w:r>
      <w:r w:rsidRPr="00B51280">
        <w:t>MA</w:t>
      </w:r>
      <w:r w:rsidR="003C5FDC">
        <w:t>U</w:t>
      </w:r>
      <w:r w:rsidR="00FB7D6D" w:rsidRPr="00B51280">
        <w:t>EC</w:t>
      </w:r>
      <w:r w:rsidR="003C5FDC">
        <w:t>)</w:t>
      </w:r>
      <w:r w:rsidRPr="00B51280">
        <w:t xml:space="preserve">, the applicant must </w:t>
      </w:r>
      <w:r w:rsidR="007D324B" w:rsidRPr="007D324B">
        <w:t>include a justification</w:t>
      </w:r>
      <w:r w:rsidRPr="00B51280">
        <w:t xml:space="preserve"> in Module 1.5.</w:t>
      </w:r>
      <w:r w:rsidR="009A4608" w:rsidRPr="00B51280">
        <w:t>4</w:t>
      </w:r>
      <w:r w:rsidRPr="00B51280">
        <w:t xml:space="preserve"> of the dossier</w:t>
      </w:r>
      <w:r w:rsidR="00DD6485">
        <w:t xml:space="preserve"> covering the following aspects:</w:t>
      </w:r>
    </w:p>
    <w:p w14:paraId="6D49257C" w14:textId="084EE938" w:rsidR="00DD6485" w:rsidRDefault="00DD6485" w:rsidP="00BB054B">
      <w:pPr>
        <w:pStyle w:val="BodytextAgency"/>
        <w:numPr>
          <w:ilvl w:val="0"/>
          <w:numId w:val="56"/>
        </w:numPr>
        <w:ind w:left="426"/>
      </w:pPr>
      <w:r>
        <w:t xml:space="preserve">A claim that the applicant can show that he is unable to provide comprehensive non-clinical or clinical data on the efficacy and safety under normal conditions of use </w:t>
      </w:r>
    </w:p>
    <w:p w14:paraId="2A2FF398" w14:textId="41B361C8" w:rsidR="00DD6485" w:rsidRDefault="00DD6485" w:rsidP="00BB054B">
      <w:pPr>
        <w:pStyle w:val="BodytextAgency"/>
        <w:numPr>
          <w:ilvl w:val="0"/>
          <w:numId w:val="56"/>
        </w:numPr>
        <w:ind w:left="426"/>
      </w:pPr>
      <w:r>
        <w:t>A listing of the non-clinical or clinical efficacy or safety data that cannot be comprehensively provided</w:t>
      </w:r>
    </w:p>
    <w:p w14:paraId="0CA0D747" w14:textId="7E354B25" w:rsidR="00DD6485" w:rsidRDefault="00DD6485" w:rsidP="00BB054B">
      <w:pPr>
        <w:pStyle w:val="BodytextAgency"/>
        <w:numPr>
          <w:ilvl w:val="0"/>
          <w:numId w:val="56"/>
        </w:numPr>
        <w:ind w:left="426"/>
      </w:pPr>
      <w:r>
        <w:t xml:space="preserve">Justifications on the grounds for approval under exceptional circumstances </w:t>
      </w:r>
    </w:p>
    <w:p w14:paraId="116F7618" w14:textId="179B239B" w:rsidR="00DD6485" w:rsidRDefault="00DD6485" w:rsidP="00BB054B">
      <w:pPr>
        <w:pStyle w:val="BodytextAgency"/>
        <w:numPr>
          <w:ilvl w:val="0"/>
          <w:numId w:val="56"/>
        </w:numPr>
        <w:ind w:left="426"/>
      </w:pPr>
      <w:r>
        <w:t>Proposals for detailed information on the specific procedures/obligations to be conducted (Safety procedures, programme of studies, prescription or administration conditions, product information)</w:t>
      </w:r>
    </w:p>
    <w:p w14:paraId="2E6388E1" w14:textId="7CFAA4CD" w:rsidR="00002C80" w:rsidRDefault="00DD6485" w:rsidP="00002C80">
      <w:pPr>
        <w:pStyle w:val="BodytextAgency"/>
      </w:pPr>
      <w:r>
        <w:t xml:space="preserve">For full references and requirements please see Q&amp;A </w:t>
      </w:r>
      <w:hyperlink r:id="rId61" w:history="1">
        <w:r w:rsidR="00FF10E0">
          <w:rPr>
            <w:rStyle w:val="Hyperlink"/>
            <w:i/>
          </w:rPr>
          <w:t>Is my medicinal pr</w:t>
        </w:r>
        <w:r w:rsidR="00C83D61">
          <w:rPr>
            <w:rStyle w:val="Hyperlink"/>
            <w:i/>
          </w:rPr>
          <w:t>oduct eligible for approval under exceptional circumstances?</w:t>
        </w:r>
      </w:hyperlink>
    </w:p>
    <w:p w14:paraId="0F8AD951" w14:textId="77777777" w:rsidR="00C84AF1" w:rsidRPr="00B51280" w:rsidRDefault="00C84AF1" w:rsidP="00002C80">
      <w:pPr>
        <w:pStyle w:val="BodytextAgency"/>
        <w:rPr>
          <w:i/>
        </w:rPr>
      </w:pPr>
    </w:p>
    <w:p w14:paraId="0A5603D3" w14:textId="77777777" w:rsidR="001E6F63" w:rsidRPr="00B51280" w:rsidRDefault="001E6F63" w:rsidP="00F16BE9">
      <w:pPr>
        <w:pStyle w:val="BodytextAgency"/>
        <w:numPr>
          <w:ilvl w:val="0"/>
          <w:numId w:val="28"/>
        </w:numPr>
        <w:rPr>
          <w:b/>
        </w:rPr>
      </w:pPr>
      <w:r w:rsidRPr="00B51280">
        <w:rPr>
          <w:b/>
        </w:rPr>
        <w:t>Applicant questions</w:t>
      </w:r>
    </w:p>
    <w:p w14:paraId="0775BBAE"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279682589"/>
          <w:placeholder>
            <w:docPart w:val="03E22DE04EC54D51A0CBF50CDB1D7837"/>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6B476F70"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074D9986"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988743099"/>
          <w:placeholder>
            <w:docPart w:val="A2DEA04F849B4432A7C7FC9F31474041"/>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29F628C9" w14:textId="5CBFC108" w:rsidR="00C84AF1" w:rsidRDefault="00C84AF1">
      <w:pPr>
        <w:rPr>
          <w:rFonts w:eastAsia="Verdana"/>
        </w:rPr>
      </w:pPr>
      <w:r>
        <w:br w:type="page"/>
      </w:r>
    </w:p>
    <w:p w14:paraId="12BEE3B2" w14:textId="4078E323" w:rsidR="00002C80" w:rsidRPr="00B51280" w:rsidRDefault="00EC4F15" w:rsidP="00002C80">
      <w:pPr>
        <w:pStyle w:val="Heading2Agency"/>
        <w:ind w:left="426"/>
      </w:pPr>
      <w:r w:rsidRPr="00B51280">
        <w:lastRenderedPageBreak/>
        <w:t>Data Exclusivity/Market protection</w:t>
      </w:r>
      <w:r w:rsidR="00FE6040">
        <w:t xml:space="preserve"> (and requests for extension of these periods)</w:t>
      </w:r>
    </w:p>
    <w:p w14:paraId="4031ECCB" w14:textId="625E347C" w:rsidR="00002C80" w:rsidRPr="00B51280" w:rsidRDefault="00EC4F15" w:rsidP="00002C80">
      <w:pPr>
        <w:pStyle w:val="BodytextAgency"/>
      </w:pPr>
      <w:r w:rsidRPr="00B51280">
        <w:t xml:space="preserve">See Q&amp;A </w:t>
      </w:r>
      <w:hyperlink r:id="rId62" w:anchor="6-data-exclusivity-marketing-protection-and-market-exclusivity-10628" w:history="1">
        <w:r w:rsidR="0022304D" w:rsidRPr="00B51280">
          <w:rPr>
            <w:rStyle w:val="Hyperlink"/>
          </w:rPr>
          <w:t>on Data exclusivity, marketing protection and market exclusivity</w:t>
        </w:r>
      </w:hyperlink>
      <w:r w:rsidR="0022304D" w:rsidRPr="00B51280">
        <w:t xml:space="preserve"> </w:t>
      </w:r>
    </w:p>
    <w:p w14:paraId="759879DB" w14:textId="2C9650CA" w:rsidR="001E6F63" w:rsidRPr="00B51280" w:rsidRDefault="001E6F63" w:rsidP="00F16BE9">
      <w:pPr>
        <w:pStyle w:val="BodytextAgency"/>
        <w:numPr>
          <w:ilvl w:val="0"/>
          <w:numId w:val="27"/>
        </w:numPr>
        <w:rPr>
          <w:b/>
        </w:rPr>
      </w:pPr>
      <w:r w:rsidRPr="00B51280">
        <w:rPr>
          <w:b/>
        </w:rPr>
        <w:t>Applicant questions</w:t>
      </w:r>
    </w:p>
    <w:p w14:paraId="181A19E8"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521388094"/>
          <w:placeholder>
            <w:docPart w:val="4CDE72B085684D7FA80F7571CC0F763F"/>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70CAA7A9" w14:textId="77777777" w:rsidR="001E6F63" w:rsidRPr="00B51280" w:rsidRDefault="001E6F63" w:rsidP="00F16BE9">
      <w:pPr>
        <w:pStyle w:val="BodytextAgency"/>
        <w:numPr>
          <w:ilvl w:val="0"/>
          <w:numId w:val="27"/>
        </w:numPr>
        <w:rPr>
          <w:i/>
        </w:rPr>
      </w:pPr>
      <w:r w:rsidRPr="00B51280">
        <w:rPr>
          <w:b/>
        </w:rPr>
        <w:t>EMA</w:t>
      </w:r>
      <w:r w:rsidRPr="00B51280">
        <w:rPr>
          <w:b/>
          <w:bCs/>
        </w:rPr>
        <w:t xml:space="preserve"> response</w:t>
      </w:r>
    </w:p>
    <w:p w14:paraId="62A8163F"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50295110"/>
          <w:placeholder>
            <w:docPart w:val="5C1FD7CD60FC4340A5B66F9695F146EC"/>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699CB570" w14:textId="77777777" w:rsidR="006476BA" w:rsidRPr="00B51280" w:rsidRDefault="006476BA" w:rsidP="006476BA">
      <w:pPr>
        <w:pStyle w:val="BodytextAgency"/>
      </w:pPr>
    </w:p>
    <w:p w14:paraId="03529D62" w14:textId="77777777" w:rsidR="00002C80" w:rsidRPr="00B51280" w:rsidRDefault="00EC4F15" w:rsidP="00002C80">
      <w:pPr>
        <w:pStyle w:val="Heading2Agency"/>
        <w:ind w:left="426"/>
      </w:pPr>
      <w:r w:rsidRPr="00B51280">
        <w:t>Small and Medium-Sized Enterprises</w:t>
      </w:r>
    </w:p>
    <w:p w14:paraId="6216ECAE" w14:textId="3DB54B41" w:rsidR="00B801AC" w:rsidRDefault="00EC4F15" w:rsidP="008B6C3B">
      <w:pPr>
        <w:pStyle w:val="BodytextAgency"/>
      </w:pPr>
      <w:r w:rsidRPr="00B51280">
        <w:t xml:space="preserve">See Q&amp;A </w:t>
      </w:r>
      <w:hyperlink r:id="rId63" w:history="1">
        <w:r w:rsidR="00002C80" w:rsidRPr="00B51280">
          <w:rPr>
            <w:rStyle w:val="Hyperlink"/>
          </w:rPr>
          <w:t>What special support is available for micro, small and medium-sized enterprises (SMEs)?</w:t>
        </w:r>
      </w:hyperlink>
      <w:r w:rsidR="00B801AC">
        <w:t>,</w:t>
      </w:r>
      <w:r w:rsidR="005B37F6">
        <w:t xml:space="preserve"> </w:t>
      </w:r>
      <w:hyperlink r:id="rId64" w:history="1">
        <w:r w:rsidR="00D6531C" w:rsidRPr="00D6531C">
          <w:rPr>
            <w:rStyle w:val="Hyperlink"/>
          </w:rPr>
          <w:t>Financial advantages of SME status | European Medicines Agency (EMA)</w:t>
        </w:r>
      </w:hyperlink>
      <w:r w:rsidR="00551419">
        <w:t xml:space="preserve">, </w:t>
      </w:r>
      <w:hyperlink r:id="rId65" w:history="1">
        <w:r w:rsidR="005B37F6" w:rsidRPr="00C31277">
          <w:rPr>
            <w:rStyle w:val="Hyperlink"/>
          </w:rPr>
          <w:t>Fees payable to the European Medicines Agency: Guidance for all applicants | European Medicines Agency (EMA)</w:t>
        </w:r>
      </w:hyperlink>
      <w:r w:rsidR="00403D78">
        <w:t xml:space="preserve">: </w:t>
      </w:r>
      <w:r w:rsidR="00150BD5">
        <w:t>section</w:t>
      </w:r>
      <w:r w:rsidR="00403D78">
        <w:t xml:space="preserve"> </w:t>
      </w:r>
      <w:r w:rsidR="00150BD5">
        <w:t>1.4</w:t>
      </w:r>
      <w:r w:rsidR="005B37F6">
        <w:t>.</w:t>
      </w:r>
    </w:p>
    <w:p w14:paraId="743483C7" w14:textId="108A6464" w:rsidR="00B801AC" w:rsidRDefault="00CC3D87" w:rsidP="00F16BE9">
      <w:pPr>
        <w:pStyle w:val="BodytextAgency"/>
        <w:numPr>
          <w:ilvl w:val="0"/>
          <w:numId w:val="32"/>
        </w:numPr>
        <w:ind w:left="426"/>
      </w:pPr>
      <w:r>
        <w:t xml:space="preserve">SMEs have access to dedicated fee incentives, including fee deferral for marketing authorisation application and </w:t>
      </w:r>
      <w:r w:rsidR="00834405">
        <w:t>fee reduction</w:t>
      </w:r>
      <w:r w:rsidR="00BD3B83">
        <w:t xml:space="preserve"> </w:t>
      </w:r>
      <w:r w:rsidR="00A12404">
        <w:t>and deferra</w:t>
      </w:r>
      <w:r w:rsidR="002D6865">
        <w:t xml:space="preserve">l </w:t>
      </w:r>
      <w:r w:rsidR="00BD3B83">
        <w:t>for</w:t>
      </w:r>
      <w:r w:rsidR="00CB4902">
        <w:t xml:space="preserve"> </w:t>
      </w:r>
      <w:r w:rsidR="0033060B">
        <w:t>pre</w:t>
      </w:r>
      <w:r w:rsidR="00395F16">
        <w:t>-authorisation</w:t>
      </w:r>
      <w:r>
        <w:t xml:space="preserve"> inspections.</w:t>
      </w:r>
    </w:p>
    <w:p w14:paraId="2381BC34" w14:textId="33D457AE" w:rsidR="0058135F" w:rsidRDefault="00CC3D87" w:rsidP="00F16BE9">
      <w:pPr>
        <w:pStyle w:val="BodytextAgency"/>
        <w:numPr>
          <w:ilvl w:val="0"/>
          <w:numId w:val="32"/>
        </w:numPr>
        <w:ind w:left="426"/>
      </w:pPr>
      <w:r>
        <w:t>SMEs have access to translation of Product Information in all EU languages, free of charge, at the time of granting the Marketing Authorisation.</w:t>
      </w:r>
      <w:r w:rsidR="00652EF2">
        <w:t xml:space="preserve"> </w:t>
      </w:r>
    </w:p>
    <w:p w14:paraId="5B895E9B" w14:textId="537EF5CC" w:rsidR="00F4098C" w:rsidRDefault="00F4098C" w:rsidP="00F16BE9">
      <w:pPr>
        <w:pStyle w:val="BodytextAgency"/>
        <w:numPr>
          <w:ilvl w:val="0"/>
          <w:numId w:val="32"/>
        </w:numPr>
        <w:ind w:left="426"/>
      </w:pPr>
      <w:r w:rsidRPr="00F4098C">
        <w:t xml:space="preserve">SME fee reductions do not apply where an SME acts as applicant or marketing authorisation holder by virtue of a contractual arrangements with a non-SME legal entity, </w:t>
      </w:r>
      <w:r w:rsidRPr="00F4098C">
        <w:rPr>
          <w:b/>
          <w:bCs/>
        </w:rPr>
        <w:t xml:space="preserve">where said non-SME legal entity would benefit from the SME incentives. </w:t>
      </w:r>
      <w:r w:rsidRPr="00F4098C">
        <w:t xml:space="preserve">Applicants must declare such agreements in advance to the SME Office at </w:t>
      </w:r>
      <w:hyperlink r:id="rId66" w:history="1">
        <w:r w:rsidRPr="00F4098C">
          <w:rPr>
            <w:rStyle w:val="Hyperlink"/>
          </w:rPr>
          <w:t>sme@ema.europa.eu</w:t>
        </w:r>
      </w:hyperlink>
      <w:r w:rsidRPr="00F4098C">
        <w:t>, including agreements for regulatory consultancy services between a non-SME legal entity and a SME regulatory consultancy, and out-licencing agreements by which an SME grants licencing rights for a medicinal product to a non-SME.</w:t>
      </w:r>
    </w:p>
    <w:p w14:paraId="459147F4" w14:textId="48A883A7" w:rsidR="00F4098C" w:rsidRPr="00F4098C" w:rsidRDefault="00F4098C" w:rsidP="00F16BE9">
      <w:pPr>
        <w:pStyle w:val="BodytextAgency"/>
        <w:numPr>
          <w:ilvl w:val="0"/>
          <w:numId w:val="32"/>
        </w:numPr>
        <w:ind w:left="426"/>
      </w:pPr>
      <w:r w:rsidRPr="00F4098C">
        <w:t>If a registered SME is merged with or acquired by another company and no longer meets SME criteria, SME incentives and fee deferrals cease from the date of ownership change, and the EMA SME Office must be informed immediately.</w:t>
      </w:r>
    </w:p>
    <w:p w14:paraId="205AF052" w14:textId="77777777" w:rsidR="001E6F63" w:rsidRPr="00B51280" w:rsidRDefault="001E6F63" w:rsidP="00F16BE9">
      <w:pPr>
        <w:pStyle w:val="BodytextAgency"/>
        <w:numPr>
          <w:ilvl w:val="0"/>
          <w:numId w:val="28"/>
        </w:numPr>
        <w:rPr>
          <w:b/>
        </w:rPr>
      </w:pPr>
      <w:r w:rsidRPr="00B51280">
        <w:rPr>
          <w:b/>
        </w:rPr>
        <w:t>Applicant questions</w:t>
      </w:r>
    </w:p>
    <w:p w14:paraId="1D828473"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2015499886"/>
          <w:placeholder>
            <w:docPart w:val="04A72E9FCD2148DD926A379C8673FDED"/>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48965E97"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6DB3945D"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808473459"/>
          <w:placeholder>
            <w:docPart w:val="52FFE489CD2047F98EAC1C2350DF7368"/>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617C7D3A" w14:textId="77777777" w:rsidR="006476BA" w:rsidRPr="00B51280" w:rsidRDefault="006476BA" w:rsidP="006476BA">
      <w:pPr>
        <w:pStyle w:val="BodytextAgency"/>
      </w:pPr>
    </w:p>
    <w:p w14:paraId="20FFC761" w14:textId="655F697A" w:rsidR="00002C80" w:rsidRPr="00B51280" w:rsidRDefault="0053506C" w:rsidP="00002C80">
      <w:pPr>
        <w:pStyle w:val="Heading1Agency"/>
        <w:pageBreakBefore/>
      </w:pPr>
      <w:r w:rsidRPr="00B51280">
        <w:lastRenderedPageBreak/>
        <w:t>Product Information</w:t>
      </w:r>
    </w:p>
    <w:p w14:paraId="0F9088D7" w14:textId="77777777" w:rsidR="00002C80" w:rsidRPr="00B51280" w:rsidRDefault="00EC4F15" w:rsidP="00002C80">
      <w:pPr>
        <w:pStyle w:val="Heading2Agency"/>
        <w:ind w:left="426"/>
      </w:pPr>
      <w:r w:rsidRPr="00B51280">
        <w:t>SmPC guideline + QRD Templates</w:t>
      </w:r>
    </w:p>
    <w:p w14:paraId="36DE6737" w14:textId="29CFA6BA" w:rsidR="00002C80" w:rsidRPr="00B51280" w:rsidRDefault="00EC4F15" w:rsidP="00002C80">
      <w:pPr>
        <w:pStyle w:val="BodytextAgency"/>
      </w:pPr>
      <w:r w:rsidRPr="00B51280">
        <w:t xml:space="preserve">See </w:t>
      </w:r>
      <w:bookmarkStart w:id="7" w:name="_Hlt332113617"/>
      <w:bookmarkStart w:id="8" w:name="_Hlt272243997"/>
      <w:bookmarkStart w:id="9" w:name="_Hlt272243996"/>
      <w:bookmarkStart w:id="10" w:name="_Hlk71616770"/>
      <w:r w:rsidR="00002C80" w:rsidRPr="00B51280">
        <w:fldChar w:fldCharType="begin"/>
      </w:r>
      <w:r w:rsidR="00002C80" w:rsidRPr="00B51280">
        <w:instrText>HYPERLINK "https://ec.europa.eu/health/sites/default/files/files/eudralex/vol-2/c/smpc_guideline_rev2_en.pdf"</w:instrText>
      </w:r>
      <w:r w:rsidR="00002C80" w:rsidRPr="00B51280">
        <w:fldChar w:fldCharType="separate"/>
      </w:r>
      <w:bookmarkEnd w:id="7"/>
      <w:bookmarkEnd w:id="8"/>
      <w:bookmarkEnd w:id="9"/>
      <w:r w:rsidR="00002C80" w:rsidRPr="00B51280">
        <w:rPr>
          <w:rStyle w:val="Hyperlink"/>
        </w:rPr>
        <w:t>SmPC guideline</w:t>
      </w:r>
      <w:r w:rsidR="00002C80" w:rsidRPr="00B51280">
        <w:fldChar w:fldCharType="end"/>
      </w:r>
      <w:r w:rsidRPr="00B51280">
        <w:t xml:space="preserve"> </w:t>
      </w:r>
      <w:bookmarkEnd w:id="10"/>
      <w:r w:rsidR="002D68A7" w:rsidRPr="00B51280">
        <w:t>,</w:t>
      </w:r>
      <w:r w:rsidRPr="00B51280">
        <w:t xml:space="preserve"> </w:t>
      </w:r>
      <w:hyperlink r:id="rId67" w:history="1">
        <w:r w:rsidR="00002C80" w:rsidRPr="00B51280">
          <w:rPr>
            <w:rStyle w:val="Hyperlink"/>
          </w:rPr>
          <w:t>annotated QRD template</w:t>
        </w:r>
      </w:hyperlink>
      <w:r w:rsidRPr="00B51280">
        <w:t xml:space="preserve">, </w:t>
      </w:r>
      <w:r w:rsidRPr="00B51280">
        <w:rPr>
          <w:rFonts w:eastAsia="SimSun"/>
          <w:bCs/>
          <w:iCs/>
          <w:lang w:eastAsia="zh-CN"/>
        </w:rPr>
        <w:t>and further detailed guidance provided on the</w:t>
      </w:r>
      <w:r w:rsidRPr="00B51280">
        <w:rPr>
          <w:rFonts w:eastAsia="SimSun"/>
          <w:b/>
          <w:bCs/>
          <w:i/>
          <w:iCs/>
          <w:lang w:eastAsia="zh-CN"/>
        </w:rPr>
        <w:t xml:space="preserve"> </w:t>
      </w:r>
      <w:hyperlink r:id="rId68" w:history="1">
        <w:r w:rsidR="00002C80" w:rsidRPr="00B51280">
          <w:rPr>
            <w:rFonts w:eastAsia="SimSun"/>
            <w:bCs/>
            <w:iCs/>
            <w:color w:val="0000FF"/>
            <w:u w:val="single"/>
            <w:lang w:eastAsia="zh-CN"/>
          </w:rPr>
          <w:t>Agency webpage on Product information requirements</w:t>
        </w:r>
      </w:hyperlink>
    </w:p>
    <w:p w14:paraId="59A5A9B6" w14:textId="77777777" w:rsidR="001E6F63" w:rsidRPr="00B51280" w:rsidRDefault="001E6F63" w:rsidP="00F16BE9">
      <w:pPr>
        <w:pStyle w:val="BodytextAgency"/>
        <w:numPr>
          <w:ilvl w:val="0"/>
          <w:numId w:val="28"/>
        </w:numPr>
        <w:rPr>
          <w:b/>
        </w:rPr>
      </w:pPr>
      <w:r w:rsidRPr="00B51280">
        <w:rPr>
          <w:b/>
        </w:rPr>
        <w:t>Applicant questions</w:t>
      </w:r>
    </w:p>
    <w:p w14:paraId="7991D44D"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174617193"/>
          <w:placeholder>
            <w:docPart w:val="44FE20C2E58A43C79C83F9FEA817E3A4"/>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350CC002"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6057C7D9"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806856344"/>
          <w:placeholder>
            <w:docPart w:val="E2E0C0BC341747E7B7E13A1CE5215D54"/>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32A3A21C" w14:textId="77777777" w:rsidR="006476BA" w:rsidRPr="00B51280" w:rsidRDefault="006476BA" w:rsidP="006476BA">
      <w:pPr>
        <w:pStyle w:val="BodytextAgency"/>
      </w:pPr>
    </w:p>
    <w:p w14:paraId="6F82FD7B" w14:textId="77777777" w:rsidR="00002C80" w:rsidRPr="00B51280" w:rsidRDefault="00EC4F15" w:rsidP="00002C80">
      <w:pPr>
        <w:pStyle w:val="Heading2Agency"/>
        <w:ind w:left="426"/>
      </w:pPr>
      <w:r w:rsidRPr="00B51280">
        <w:t>Expression of strength</w:t>
      </w:r>
    </w:p>
    <w:p w14:paraId="0F433C2A" w14:textId="2A7A6EDE" w:rsidR="00002C80" w:rsidRPr="00B51280" w:rsidRDefault="00EC4F15" w:rsidP="00002C80">
      <w:pPr>
        <w:pStyle w:val="BodytextAgency"/>
      </w:pPr>
      <w:r w:rsidRPr="00B51280">
        <w:t xml:space="preserve">See </w:t>
      </w:r>
      <w:hyperlink r:id="rId69" w:history="1">
        <w:r w:rsidR="00002C80" w:rsidRPr="00B51280">
          <w:rPr>
            <w:rStyle w:val="Hyperlink"/>
          </w:rPr>
          <w:t>QRD recommendations on the expression of strength</w:t>
        </w:r>
      </w:hyperlink>
    </w:p>
    <w:p w14:paraId="33040148" w14:textId="77777777" w:rsidR="001E6F63" w:rsidRPr="00B51280" w:rsidRDefault="001E6F63" w:rsidP="00F16BE9">
      <w:pPr>
        <w:pStyle w:val="BodytextAgency"/>
        <w:numPr>
          <w:ilvl w:val="0"/>
          <w:numId w:val="28"/>
        </w:numPr>
        <w:rPr>
          <w:b/>
        </w:rPr>
      </w:pPr>
      <w:r w:rsidRPr="00B51280">
        <w:rPr>
          <w:b/>
        </w:rPr>
        <w:t>Applicant questions</w:t>
      </w:r>
    </w:p>
    <w:p w14:paraId="3A5FD4C4"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037663650"/>
          <w:placeholder>
            <w:docPart w:val="1692105C0ED54A318053613DD6529E44"/>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371C4577"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7DCDA9FA"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387725404"/>
          <w:placeholder>
            <w:docPart w:val="6656A0F0AC78436083EF30C5935AD4BF"/>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202A5D0B" w14:textId="77777777" w:rsidR="006476BA" w:rsidRPr="00B51280" w:rsidRDefault="006476BA" w:rsidP="006476BA">
      <w:pPr>
        <w:pStyle w:val="BodytextAgency"/>
      </w:pPr>
    </w:p>
    <w:p w14:paraId="0A0F166B" w14:textId="77777777" w:rsidR="00002C80" w:rsidRPr="00B51280" w:rsidRDefault="00EC4F15" w:rsidP="00002C80">
      <w:pPr>
        <w:pStyle w:val="Heading2Agency"/>
        <w:ind w:left="426"/>
      </w:pPr>
      <w:r w:rsidRPr="00B51280">
        <w:t>Labelling exemptions</w:t>
      </w:r>
    </w:p>
    <w:p w14:paraId="7FDBBE51" w14:textId="3717CD9B" w:rsidR="00002C80" w:rsidRPr="00B51280" w:rsidRDefault="00EC4F15" w:rsidP="00002C80">
      <w:pPr>
        <w:pStyle w:val="BodytextAgency"/>
      </w:pPr>
      <w:r w:rsidRPr="00B51280">
        <w:t xml:space="preserve">See </w:t>
      </w:r>
      <w:hyperlink r:id="rId70" w:history="1">
        <w:r w:rsidR="00002C80" w:rsidRPr="00B51280">
          <w:rPr>
            <w:rStyle w:val="Hyperlink"/>
          </w:rPr>
          <w:t>Exemptions to labelling and package-leaflet obligations</w:t>
        </w:r>
      </w:hyperlink>
    </w:p>
    <w:p w14:paraId="2E365DB6" w14:textId="77777777" w:rsidR="001E6F63" w:rsidRPr="00B51280" w:rsidRDefault="001E6F63" w:rsidP="00F16BE9">
      <w:pPr>
        <w:pStyle w:val="BodytextAgency"/>
        <w:numPr>
          <w:ilvl w:val="0"/>
          <w:numId w:val="28"/>
        </w:numPr>
        <w:rPr>
          <w:b/>
        </w:rPr>
      </w:pPr>
      <w:r w:rsidRPr="00B51280">
        <w:rPr>
          <w:b/>
        </w:rPr>
        <w:t>Applicant questions</w:t>
      </w:r>
    </w:p>
    <w:p w14:paraId="177C5103"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917450479"/>
          <w:placeholder>
            <w:docPart w:val="ECE91E9A669641848AF98B0401600CA1"/>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3C2F8B3F"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0B99A078"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375623880"/>
          <w:placeholder>
            <w:docPart w:val="114E5B149A8A434D911F0C20557389AA"/>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4E2E58E7" w14:textId="77777777" w:rsidR="00824E25" w:rsidRPr="00B51280" w:rsidRDefault="00824E25" w:rsidP="00824E25">
      <w:pPr>
        <w:pStyle w:val="BodytextAgency"/>
      </w:pPr>
    </w:p>
    <w:p w14:paraId="53E3676D" w14:textId="77777777" w:rsidR="00002C80" w:rsidRPr="00B51280" w:rsidRDefault="00EC4F15" w:rsidP="00002C80">
      <w:pPr>
        <w:pStyle w:val="Heading2Agency"/>
        <w:ind w:left="426"/>
      </w:pPr>
      <w:r w:rsidRPr="00B51280">
        <w:t>Mock-ups and Specimens</w:t>
      </w:r>
    </w:p>
    <w:p w14:paraId="5603B21D" w14:textId="26DF5429" w:rsidR="00002C80" w:rsidRPr="00B51280" w:rsidRDefault="00EC4F15" w:rsidP="00002C80">
      <w:pPr>
        <w:pStyle w:val="BodytextAgency"/>
      </w:pPr>
      <w:r w:rsidRPr="00B51280">
        <w:t>See Q&amp;A ‘</w:t>
      </w:r>
      <w:hyperlink r:id="rId71" w:history="1">
        <w:r w:rsidR="00002C80" w:rsidRPr="00B51280">
          <w:rPr>
            <w:rStyle w:val="Hyperlink"/>
          </w:rPr>
          <w:t>When should I submit mock-ups and/or specimens?</w:t>
        </w:r>
      </w:hyperlink>
      <w:r w:rsidRPr="00B51280">
        <w:t xml:space="preserve">’ </w:t>
      </w:r>
    </w:p>
    <w:p w14:paraId="66D4E37E" w14:textId="5E44C68F" w:rsidR="00002C80" w:rsidRPr="00B51280" w:rsidRDefault="00EC4F15" w:rsidP="00002C80">
      <w:pPr>
        <w:pStyle w:val="BodytextAgency"/>
        <w:rPr>
          <w:i/>
        </w:rPr>
      </w:pPr>
      <w:r w:rsidRPr="00B51280">
        <w:rPr>
          <w:i/>
        </w:rPr>
        <w:t>Please provide details and include a draft mock-up (if relevant for the discussion and if available).</w:t>
      </w:r>
      <w:r w:rsidR="006476BA" w:rsidRPr="00B51280">
        <w:rPr>
          <w:i/>
        </w:rPr>
        <w:t xml:space="preserve"> </w:t>
      </w:r>
    </w:p>
    <w:p w14:paraId="5036AB85" w14:textId="77777777" w:rsidR="001E6F63" w:rsidRPr="00B51280" w:rsidRDefault="001E6F63" w:rsidP="00F16BE9">
      <w:pPr>
        <w:pStyle w:val="BodytextAgency"/>
        <w:numPr>
          <w:ilvl w:val="0"/>
          <w:numId w:val="28"/>
        </w:numPr>
        <w:rPr>
          <w:b/>
        </w:rPr>
      </w:pPr>
      <w:r w:rsidRPr="00B51280">
        <w:rPr>
          <w:b/>
        </w:rPr>
        <w:t>Applicant questions</w:t>
      </w:r>
    </w:p>
    <w:p w14:paraId="6234BB53"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271551412"/>
          <w:placeholder>
            <w:docPart w:val="BD076196F729456A8D3C87B2439B7918"/>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4074D417"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4326F484"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613758174"/>
          <w:placeholder>
            <w:docPart w:val="F5EB8627F78C4FA1890E09F98CF3AA7B"/>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63FC3A88" w14:textId="77777777" w:rsidR="006476BA" w:rsidRPr="00B51280" w:rsidRDefault="006476BA" w:rsidP="006476BA">
      <w:pPr>
        <w:pStyle w:val="BodytextAgency"/>
      </w:pPr>
    </w:p>
    <w:p w14:paraId="693D2964" w14:textId="77777777" w:rsidR="00002C80" w:rsidRPr="00B51280" w:rsidRDefault="00EC4F15" w:rsidP="00002C80">
      <w:pPr>
        <w:pStyle w:val="Heading2Agency"/>
        <w:ind w:left="426"/>
      </w:pPr>
      <w:r w:rsidRPr="00B51280">
        <w:lastRenderedPageBreak/>
        <w:t>Consultation with target patient groups</w:t>
      </w:r>
    </w:p>
    <w:p w14:paraId="6A69C43B" w14:textId="2048BECA" w:rsidR="00002C80" w:rsidRPr="00B51280" w:rsidRDefault="00EC4F15" w:rsidP="00002C80">
      <w:pPr>
        <w:pStyle w:val="BodytextAgency"/>
      </w:pPr>
      <w:r w:rsidRPr="00B51280">
        <w:t xml:space="preserve">See Q&amp;A </w:t>
      </w:r>
      <w:hyperlink r:id="rId72" w:history="1">
        <w:r w:rsidR="00002C80" w:rsidRPr="00B51280">
          <w:rPr>
            <w:rStyle w:val="Hyperlink"/>
          </w:rPr>
          <w:t>When and how should I submit information on user consultation?</w:t>
        </w:r>
      </w:hyperlink>
    </w:p>
    <w:p w14:paraId="7485DE78" w14:textId="77777777" w:rsidR="001E6F63" w:rsidRPr="00B51280" w:rsidRDefault="001E6F63" w:rsidP="00F16BE9">
      <w:pPr>
        <w:pStyle w:val="BodytextAgency"/>
        <w:numPr>
          <w:ilvl w:val="0"/>
          <w:numId w:val="28"/>
        </w:numPr>
        <w:rPr>
          <w:b/>
        </w:rPr>
      </w:pPr>
      <w:r w:rsidRPr="00B51280">
        <w:rPr>
          <w:b/>
        </w:rPr>
        <w:t>Applicant questions</w:t>
      </w:r>
    </w:p>
    <w:p w14:paraId="221819DC"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752855161"/>
          <w:placeholder>
            <w:docPart w:val="0228C46A03D64ADCB897662A681C4D48"/>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7F4EA7DB"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7C21D06F"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2073384870"/>
          <w:placeholder>
            <w:docPart w:val="CF5A9BE8814C4C5DA999D44456F6AB44"/>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65124B7B" w14:textId="77777777" w:rsidR="006476BA" w:rsidRPr="00B51280" w:rsidRDefault="006476BA" w:rsidP="006476BA">
      <w:pPr>
        <w:pStyle w:val="BodytextAgency"/>
      </w:pPr>
    </w:p>
    <w:p w14:paraId="6C1DE5D1" w14:textId="77777777" w:rsidR="00002C80" w:rsidRPr="00B51280" w:rsidRDefault="00EC4F15" w:rsidP="00002C80">
      <w:pPr>
        <w:pStyle w:val="Heading2Agency"/>
        <w:ind w:left="426"/>
      </w:pPr>
      <w:r w:rsidRPr="00B51280">
        <w:t>Linguistic review</w:t>
      </w:r>
    </w:p>
    <w:p w14:paraId="52066681" w14:textId="00D76A76" w:rsidR="00002C80" w:rsidRPr="00B51280" w:rsidRDefault="00EC4F15" w:rsidP="00002C80">
      <w:pPr>
        <w:pStyle w:val="BodytextAgency"/>
      </w:pPr>
      <w:r w:rsidRPr="00B51280">
        <w:t xml:space="preserve">See Q&amp;A </w:t>
      </w:r>
      <w:hyperlink r:id="rId73" w:history="1">
        <w:r w:rsidR="00002C80" w:rsidRPr="00B51280">
          <w:rPr>
            <w:rStyle w:val="Hyperlink"/>
          </w:rPr>
          <w:t>What is the QRD review of the product information?</w:t>
        </w:r>
      </w:hyperlink>
      <w:r w:rsidRPr="00B51280">
        <w:t xml:space="preserve"> </w:t>
      </w:r>
      <w:r w:rsidR="00FE6BDD" w:rsidRPr="00B51280">
        <w:t>an</w:t>
      </w:r>
      <w:r w:rsidR="001D725F" w:rsidRPr="00B51280">
        <w:t>d</w:t>
      </w:r>
      <w:r w:rsidR="00F431B8" w:rsidRPr="00B51280">
        <w:t xml:space="preserve"> </w:t>
      </w:r>
      <w:r w:rsidR="00FE6BDD" w:rsidRPr="00B51280">
        <w:t xml:space="preserve"> </w:t>
      </w:r>
      <w:hyperlink r:id="rId74" w:history="1">
        <w:r w:rsidR="00607F89" w:rsidRPr="00B51280">
          <w:rPr>
            <w:rStyle w:val="Hyperlink"/>
          </w:rPr>
          <w:t>The linguistic review process of product information in the centralised procedure - human</w:t>
        </w:r>
      </w:hyperlink>
    </w:p>
    <w:p w14:paraId="70916498" w14:textId="77777777" w:rsidR="001E6F63" w:rsidRPr="00B51280" w:rsidRDefault="001E6F63" w:rsidP="00F16BE9">
      <w:pPr>
        <w:pStyle w:val="BodytextAgency"/>
        <w:numPr>
          <w:ilvl w:val="0"/>
          <w:numId w:val="28"/>
        </w:numPr>
        <w:rPr>
          <w:b/>
        </w:rPr>
      </w:pPr>
      <w:r w:rsidRPr="00B51280">
        <w:rPr>
          <w:b/>
        </w:rPr>
        <w:t>Applicant questions</w:t>
      </w:r>
    </w:p>
    <w:p w14:paraId="380CE559"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817222247"/>
          <w:placeholder>
            <w:docPart w:val="E3A682B49C10497795538705B55D59E1"/>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177D1FC8"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384F4D83"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2008661429"/>
          <w:placeholder>
            <w:docPart w:val="17064CF1480443DDA45995B2BA1D7477"/>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412C5DAC" w14:textId="77777777" w:rsidR="006476BA" w:rsidRPr="00B51280" w:rsidRDefault="006476BA" w:rsidP="006476BA">
      <w:pPr>
        <w:pStyle w:val="BodytextAgency"/>
      </w:pPr>
    </w:p>
    <w:p w14:paraId="6D6D25D8" w14:textId="77777777" w:rsidR="00002C80" w:rsidRPr="00B51280" w:rsidRDefault="00EC4F15" w:rsidP="00002C80">
      <w:pPr>
        <w:pStyle w:val="Heading2Agency"/>
        <w:ind w:left="426"/>
      </w:pPr>
      <w:r w:rsidRPr="00B51280">
        <w:t>ATC + INN</w:t>
      </w:r>
    </w:p>
    <w:p w14:paraId="0F51B1B4" w14:textId="36926395" w:rsidR="00002C80" w:rsidRPr="00B51280" w:rsidRDefault="00EC4F15" w:rsidP="00002C80">
      <w:pPr>
        <w:pStyle w:val="BodytextAgency"/>
      </w:pPr>
      <w:r w:rsidRPr="00B51280">
        <w:t xml:space="preserve">See Q&amp;A </w:t>
      </w:r>
      <w:hyperlink r:id="rId75" w:history="1">
        <w:r w:rsidR="00002C80" w:rsidRPr="00B51280">
          <w:rPr>
            <w:rStyle w:val="Hyperlink"/>
          </w:rPr>
          <w:t>How are ATC codes and international non-proprietary names (INN) applied within the centralised procedure?</w:t>
        </w:r>
      </w:hyperlink>
    </w:p>
    <w:p w14:paraId="315728D6" w14:textId="77777777" w:rsidR="001E6F63" w:rsidRPr="00B51280" w:rsidRDefault="001E6F63" w:rsidP="00F16BE9">
      <w:pPr>
        <w:pStyle w:val="BodytextAgency"/>
        <w:numPr>
          <w:ilvl w:val="0"/>
          <w:numId w:val="28"/>
        </w:numPr>
        <w:rPr>
          <w:b/>
        </w:rPr>
      </w:pPr>
      <w:r w:rsidRPr="00B51280">
        <w:rPr>
          <w:b/>
        </w:rPr>
        <w:t>Applicant questions</w:t>
      </w:r>
    </w:p>
    <w:p w14:paraId="63449BF1"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633441858"/>
          <w:placeholder>
            <w:docPart w:val="156C3550D5FF437485A33AE5FE7611E7"/>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10A96B32"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0048F48F"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045263085"/>
          <w:placeholder>
            <w:docPart w:val="8F0FB1F2508F4B0D8F2F6D1AB5A6BE8E"/>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701E25BA" w14:textId="77777777" w:rsidR="006476BA" w:rsidRPr="00B51280" w:rsidRDefault="006476BA" w:rsidP="006476BA">
      <w:pPr>
        <w:pStyle w:val="BodytextAgency"/>
      </w:pPr>
    </w:p>
    <w:p w14:paraId="6F52D96D" w14:textId="77777777" w:rsidR="00002C80" w:rsidRPr="00B51280" w:rsidRDefault="00EC4F15" w:rsidP="00002C80">
      <w:pPr>
        <w:pStyle w:val="Heading2Agency"/>
        <w:ind w:left="426"/>
      </w:pPr>
      <w:r w:rsidRPr="00B51280">
        <w:t>Braille on outer packaging</w:t>
      </w:r>
    </w:p>
    <w:p w14:paraId="586C1D63" w14:textId="2722A317" w:rsidR="00002C80" w:rsidRPr="00B51280" w:rsidRDefault="00EC4F15" w:rsidP="00002C80">
      <w:pPr>
        <w:pStyle w:val="BodytextAgency"/>
      </w:pPr>
      <w:r w:rsidRPr="00B51280">
        <w:t xml:space="preserve">See Q&amp;A </w:t>
      </w:r>
      <w:hyperlink r:id="rId76" w:history="1">
        <w:r w:rsidR="00002C80" w:rsidRPr="00B51280">
          <w:rPr>
            <w:rStyle w:val="Hyperlink"/>
          </w:rPr>
          <w:t>Do I need to include Braille on the packaging of my medicinal product?</w:t>
        </w:r>
      </w:hyperlink>
    </w:p>
    <w:p w14:paraId="6E0ED8F4" w14:textId="77777777" w:rsidR="001E6F63" w:rsidRPr="00B51280" w:rsidRDefault="001E6F63" w:rsidP="00F16BE9">
      <w:pPr>
        <w:pStyle w:val="BodytextAgency"/>
        <w:numPr>
          <w:ilvl w:val="0"/>
          <w:numId w:val="28"/>
        </w:numPr>
        <w:rPr>
          <w:b/>
        </w:rPr>
      </w:pPr>
      <w:r w:rsidRPr="00B51280">
        <w:rPr>
          <w:b/>
        </w:rPr>
        <w:t>Applicant questions</w:t>
      </w:r>
    </w:p>
    <w:p w14:paraId="6C3836BE"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897741398"/>
          <w:placeholder>
            <w:docPart w:val="C8562BDBFFB04BF2BD7BA923AF412EF0"/>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5C275563"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5F6E083C"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62378383"/>
          <w:placeholder>
            <w:docPart w:val="D7B1A8023E8C4A5796ACA43B1E0255F7"/>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5A3F8D34" w14:textId="77777777" w:rsidR="006476BA" w:rsidRPr="00B51280" w:rsidRDefault="006476BA" w:rsidP="00002C80">
      <w:pPr>
        <w:pStyle w:val="BodytextAgency"/>
      </w:pPr>
    </w:p>
    <w:p w14:paraId="3EDB5A31" w14:textId="2CA150ED" w:rsidR="00002C80" w:rsidRPr="00B51280" w:rsidRDefault="00EC4F15" w:rsidP="00002C80">
      <w:pPr>
        <w:pStyle w:val="Heading2Agency"/>
        <w:ind w:left="426"/>
      </w:pPr>
      <w:r w:rsidRPr="00B51280">
        <w:t>Invented Name</w:t>
      </w:r>
    </w:p>
    <w:p w14:paraId="001FD0E9" w14:textId="738667D1" w:rsidR="00492253" w:rsidRPr="00B51280" w:rsidRDefault="00EC4F15" w:rsidP="00E064E0">
      <w:pPr>
        <w:autoSpaceDE w:val="0"/>
        <w:autoSpaceDN w:val="0"/>
        <w:adjustRightInd w:val="0"/>
        <w:spacing w:line="280" w:lineRule="atLeast"/>
      </w:pPr>
      <w:r w:rsidRPr="00B51280">
        <w:t xml:space="preserve">See Q&amp;A </w:t>
      </w:r>
      <w:hyperlink r:id="rId77" w:history="1">
        <w:r w:rsidR="00492253" w:rsidRPr="00B51280">
          <w:rPr>
            <w:rStyle w:val="Hyperlink"/>
          </w:rPr>
          <w:t>How will I know if the proposed (invented) name of my medicinal product is acceptable from a public health point of view?</w:t>
        </w:r>
      </w:hyperlink>
      <w:r w:rsidRPr="00B51280">
        <w:t xml:space="preserve"> and the </w:t>
      </w:r>
      <w:hyperlink r:id="rId78" w:history="1">
        <w:r w:rsidR="00492253" w:rsidRPr="00B51280">
          <w:rPr>
            <w:rStyle w:val="Hyperlink"/>
          </w:rPr>
          <w:t>Guideline on the acceptability of names for human medicinal products processed through the centralised procedure</w:t>
        </w:r>
      </w:hyperlink>
    </w:p>
    <w:p w14:paraId="30146CE7" w14:textId="77777777" w:rsidR="001E6F63" w:rsidRPr="00B51280" w:rsidRDefault="001E6F63" w:rsidP="00F16BE9">
      <w:pPr>
        <w:pStyle w:val="BodytextAgency"/>
        <w:numPr>
          <w:ilvl w:val="0"/>
          <w:numId w:val="28"/>
        </w:numPr>
        <w:rPr>
          <w:b/>
        </w:rPr>
      </w:pPr>
      <w:r w:rsidRPr="00B51280">
        <w:rPr>
          <w:b/>
        </w:rPr>
        <w:lastRenderedPageBreak/>
        <w:t>Applicant questions</w:t>
      </w:r>
    </w:p>
    <w:p w14:paraId="5158A374"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993206577"/>
          <w:placeholder>
            <w:docPart w:val="05731CD0E772449688CBBD32306E5741"/>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6A5EDE9E"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60A4D8E9"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511808309"/>
          <w:placeholder>
            <w:docPart w:val="3CF52B577DE94048A76DEEC86599DB51"/>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180B9DB1" w14:textId="77777777" w:rsidR="006476BA" w:rsidRPr="00B51280" w:rsidRDefault="006476BA" w:rsidP="006476BA">
      <w:pPr>
        <w:pStyle w:val="BodytextAgency"/>
      </w:pPr>
    </w:p>
    <w:p w14:paraId="75201DED" w14:textId="77777777" w:rsidR="00002C80" w:rsidRPr="00B51280" w:rsidRDefault="00EC4F15" w:rsidP="00211C13">
      <w:pPr>
        <w:pStyle w:val="Heading2Agency"/>
        <w:ind w:left="426"/>
      </w:pPr>
      <w:r w:rsidRPr="00B51280">
        <w:t>Digital technologies in the product information</w:t>
      </w:r>
    </w:p>
    <w:p w14:paraId="6C291324" w14:textId="43D27D4E" w:rsidR="00211C13" w:rsidRPr="00B51280" w:rsidRDefault="00EC4F15" w:rsidP="00211C13">
      <w:pPr>
        <w:pStyle w:val="BodytextAgency"/>
      </w:pPr>
      <w:r w:rsidRPr="00B51280">
        <w:t xml:space="preserve">See </w:t>
      </w:r>
      <w:hyperlink r:id="rId79" w:history="1">
        <w:r w:rsidR="00211C13" w:rsidRPr="00B51280">
          <w:rPr>
            <w:rStyle w:val="Hyperlink"/>
          </w:rPr>
          <w:t>Mobile scanning and other technologies in the labelling and package leaflet of centrally authorised medicinal products</w:t>
        </w:r>
      </w:hyperlink>
    </w:p>
    <w:p w14:paraId="06591AB1" w14:textId="77777777" w:rsidR="001E6F63" w:rsidRPr="00B51280" w:rsidRDefault="001E6F63" w:rsidP="00F16BE9">
      <w:pPr>
        <w:pStyle w:val="BodytextAgency"/>
        <w:numPr>
          <w:ilvl w:val="0"/>
          <w:numId w:val="28"/>
        </w:numPr>
        <w:rPr>
          <w:b/>
        </w:rPr>
      </w:pPr>
      <w:r w:rsidRPr="00B51280">
        <w:rPr>
          <w:b/>
        </w:rPr>
        <w:t>Applicant questions</w:t>
      </w:r>
    </w:p>
    <w:p w14:paraId="5BE1DBC3"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712952984"/>
          <w:placeholder>
            <w:docPart w:val="0D4C9A7BD4874DE09922454A18D44E7E"/>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76C54EEB"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7FB226CB"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409435425"/>
          <w:placeholder>
            <w:docPart w:val="5649933EF8214A70ACAFC3604AE91FBD"/>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67F0801C" w14:textId="3E4A9A6C" w:rsidR="00C83F15" w:rsidRPr="00B51280" w:rsidRDefault="0053506C" w:rsidP="00C83F15">
      <w:pPr>
        <w:pStyle w:val="Heading1Agency"/>
        <w:pageBreakBefore/>
      </w:pPr>
      <w:r w:rsidRPr="00B51280">
        <w:lastRenderedPageBreak/>
        <w:t>Transparency</w:t>
      </w:r>
    </w:p>
    <w:p w14:paraId="106FB141" w14:textId="77777777" w:rsidR="00C83F15" w:rsidRPr="00B51280" w:rsidRDefault="00C83F15" w:rsidP="00C83F15">
      <w:pPr>
        <w:pStyle w:val="BodytextAgency"/>
      </w:pPr>
      <w:r w:rsidRPr="00B51280">
        <w:t xml:space="preserve">See related information on the </w:t>
      </w:r>
      <w:hyperlink r:id="rId80" w:history="1">
        <w:r w:rsidRPr="00B51280">
          <w:rPr>
            <w:rStyle w:val="Hyperlink"/>
          </w:rPr>
          <w:t>EMA website</w:t>
        </w:r>
      </w:hyperlink>
      <w:r w:rsidRPr="00B51280">
        <w:t>.</w:t>
      </w:r>
    </w:p>
    <w:p w14:paraId="27EFC07D" w14:textId="77777777" w:rsidR="00C83F15" w:rsidRPr="00B51280" w:rsidRDefault="00C83F15" w:rsidP="00C83F15">
      <w:pPr>
        <w:pStyle w:val="Heading2Agency"/>
        <w:ind w:left="426"/>
      </w:pPr>
      <w:r w:rsidRPr="00B51280">
        <w:t>Publication of information on the application and procedure outcome</w:t>
      </w:r>
    </w:p>
    <w:p w14:paraId="33B845E4" w14:textId="77777777" w:rsidR="00C83F15" w:rsidRPr="00B51280" w:rsidRDefault="00C83F15" w:rsidP="00C83F15">
      <w:pPr>
        <w:pStyle w:val="BodytextAgency"/>
      </w:pPr>
      <w:r w:rsidRPr="00B51280">
        <w:t xml:space="preserve">See </w:t>
      </w:r>
      <w:hyperlink r:id="rId81" w:tgtFrame="_blank" w:history="1">
        <w:r w:rsidRPr="00B51280">
          <w:rPr>
            <w:rStyle w:val="Hyperlink"/>
          </w:rPr>
          <w:t>Guide to information on human medicines evaluated by EMA</w:t>
        </w:r>
      </w:hyperlink>
      <w:r w:rsidRPr="00B51280">
        <w:t xml:space="preserve"> available on the </w:t>
      </w:r>
      <w:hyperlink r:id="rId82" w:history="1">
        <w:r w:rsidRPr="00B51280">
          <w:rPr>
            <w:rStyle w:val="Hyperlink"/>
          </w:rPr>
          <w:t>EMA website</w:t>
        </w:r>
      </w:hyperlink>
    </w:p>
    <w:p w14:paraId="3F5E046F" w14:textId="77777777" w:rsidR="001E6F63" w:rsidRPr="00B51280" w:rsidRDefault="001E6F63" w:rsidP="00F16BE9">
      <w:pPr>
        <w:pStyle w:val="BodytextAgency"/>
        <w:numPr>
          <w:ilvl w:val="0"/>
          <w:numId w:val="28"/>
        </w:numPr>
        <w:rPr>
          <w:b/>
        </w:rPr>
      </w:pPr>
      <w:r w:rsidRPr="00B51280">
        <w:rPr>
          <w:b/>
        </w:rPr>
        <w:t>Applicant questions</w:t>
      </w:r>
    </w:p>
    <w:p w14:paraId="1924C89F"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362252770"/>
          <w:placeholder>
            <w:docPart w:val="F72AB1390C5C4E76B3B88290FAA08261"/>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7B04AC48"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003EB0BA"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23149570"/>
          <w:placeholder>
            <w:docPart w:val="DA9D64613D974731BC316221C990DF93"/>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38BF3BA6" w14:textId="77777777" w:rsidR="00C83F15" w:rsidRPr="00B51280" w:rsidRDefault="00C83F15" w:rsidP="00C83F15">
      <w:pPr>
        <w:pStyle w:val="BodytextAgency"/>
      </w:pPr>
    </w:p>
    <w:p w14:paraId="1B602613" w14:textId="77777777" w:rsidR="00C83F15" w:rsidRPr="00B51280" w:rsidRDefault="00C83F15" w:rsidP="00C83F15">
      <w:pPr>
        <w:pStyle w:val="Heading2Agency"/>
        <w:ind w:left="426"/>
      </w:pPr>
      <w:r w:rsidRPr="00B51280">
        <w:t>Publication of clinical data – Policy 0070</w:t>
      </w:r>
    </w:p>
    <w:p w14:paraId="52A1676A" w14:textId="77777777" w:rsidR="00C83F15" w:rsidRPr="00B51280" w:rsidRDefault="00C83F15" w:rsidP="00C83F15">
      <w:pPr>
        <w:pStyle w:val="BodytextAgency"/>
      </w:pPr>
      <w:r w:rsidRPr="00B51280">
        <w:t xml:space="preserve">See related information on the </w:t>
      </w:r>
      <w:hyperlink r:id="rId83" w:history="1">
        <w:r w:rsidRPr="00B51280">
          <w:rPr>
            <w:rStyle w:val="Hyperlink"/>
          </w:rPr>
          <w:t>EMA website</w:t>
        </w:r>
      </w:hyperlink>
      <w:r w:rsidRPr="00B51280">
        <w:t xml:space="preserve"> including </w:t>
      </w:r>
      <w:hyperlink r:id="rId84" w:history="1">
        <w:r w:rsidRPr="00B51280">
          <w:rPr>
            <w:rStyle w:val="Hyperlink"/>
          </w:rPr>
          <w:t>guidance to industry</w:t>
        </w:r>
      </w:hyperlink>
    </w:p>
    <w:p w14:paraId="15093669" w14:textId="77777777" w:rsidR="001E6F63" w:rsidRPr="00B51280" w:rsidRDefault="001E6F63" w:rsidP="00F16BE9">
      <w:pPr>
        <w:pStyle w:val="BodytextAgency"/>
        <w:numPr>
          <w:ilvl w:val="0"/>
          <w:numId w:val="28"/>
        </w:numPr>
        <w:rPr>
          <w:b/>
        </w:rPr>
      </w:pPr>
      <w:r w:rsidRPr="00B51280">
        <w:rPr>
          <w:b/>
        </w:rPr>
        <w:t>Applicant questions</w:t>
      </w:r>
    </w:p>
    <w:p w14:paraId="7D94DEDD"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754476411"/>
          <w:placeholder>
            <w:docPart w:val="8138211CE370488AB2054D0EDCF92D16"/>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49C14AC7"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73B2E878"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991594670"/>
          <w:placeholder>
            <w:docPart w:val="4CE96360E66A4D8EB665170705270CA4"/>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4ECC2E5E" w14:textId="77777777" w:rsidR="00002C80" w:rsidRPr="00B51280" w:rsidRDefault="00002C80" w:rsidP="00C83F15"/>
    <w:p w14:paraId="0A1BB966" w14:textId="66E4F7C5" w:rsidR="00002C80" w:rsidRPr="00B51280" w:rsidRDefault="00A0334D" w:rsidP="00002C80">
      <w:pPr>
        <w:pStyle w:val="Heading1Agency"/>
        <w:pageBreakBefore/>
      </w:pPr>
      <w:r>
        <w:lastRenderedPageBreak/>
        <w:t>Do</w:t>
      </w:r>
      <w:r w:rsidR="0053506C">
        <w:t>ssier submission requirements and format</w:t>
      </w:r>
    </w:p>
    <w:p w14:paraId="442E5837" w14:textId="77777777" w:rsidR="00002C80" w:rsidRPr="00B51280" w:rsidRDefault="00EC4F15" w:rsidP="00002C80">
      <w:pPr>
        <w:pStyle w:val="Heading2Agency"/>
        <w:ind w:left="426"/>
      </w:pPr>
      <w:r w:rsidRPr="00B51280">
        <w:t>Dossier submission requirements</w:t>
      </w:r>
    </w:p>
    <w:p w14:paraId="40FAFD16" w14:textId="047EFE86" w:rsidR="00002C80" w:rsidRPr="00B51280" w:rsidRDefault="00EC4F15" w:rsidP="00002C80">
      <w:pPr>
        <w:pStyle w:val="BodytextAgency"/>
      </w:pPr>
      <w:r w:rsidRPr="00B51280">
        <w:t xml:space="preserve">See Q&amp;As </w:t>
      </w:r>
      <w:hyperlink r:id="rId85" w:history="1">
        <w:r w:rsidR="00002C80" w:rsidRPr="00B51280">
          <w:rPr>
            <w:rStyle w:val="Hyperlink"/>
          </w:rPr>
          <w:t>When should I submit my marketing authorisation application?</w:t>
        </w:r>
      </w:hyperlink>
      <w:r w:rsidRPr="00B51280">
        <w:t xml:space="preserve"> and </w:t>
      </w:r>
      <w:hyperlink r:id="rId86" w:history="1">
        <w:r w:rsidR="00002C80" w:rsidRPr="00B51280">
          <w:rPr>
            <w:rStyle w:val="Hyperlink"/>
          </w:rPr>
          <w:t>How and to whom should I submit my dossier?</w:t>
        </w:r>
      </w:hyperlink>
    </w:p>
    <w:p w14:paraId="3CC20E0D" w14:textId="77777777" w:rsidR="001E6F63" w:rsidRPr="00B51280" w:rsidRDefault="001E6F63" w:rsidP="00F16BE9">
      <w:pPr>
        <w:pStyle w:val="BodytextAgency"/>
        <w:numPr>
          <w:ilvl w:val="0"/>
          <w:numId w:val="28"/>
        </w:numPr>
        <w:rPr>
          <w:b/>
        </w:rPr>
      </w:pPr>
      <w:r w:rsidRPr="00B51280">
        <w:rPr>
          <w:b/>
        </w:rPr>
        <w:t>Applicant questions</w:t>
      </w:r>
    </w:p>
    <w:p w14:paraId="23240F79"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33048335"/>
          <w:placeholder>
            <w:docPart w:val="C8A27570783D4577BC11D479DC5E7DCB"/>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0D6EF520"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70267DEF"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636363103"/>
          <w:placeholder>
            <w:docPart w:val="1CED99AD87074AD884F53E229A93B640"/>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4003E227" w14:textId="77777777" w:rsidR="00A84485" w:rsidRPr="00B51280" w:rsidRDefault="00A84485" w:rsidP="00C4362B">
      <w:pPr>
        <w:pStyle w:val="BodytextAgency"/>
        <w:rPr>
          <w:b/>
        </w:rPr>
      </w:pPr>
    </w:p>
    <w:p w14:paraId="7008906D" w14:textId="77777777" w:rsidR="00002C80" w:rsidRPr="00B51280" w:rsidRDefault="00EC4F15" w:rsidP="00002C80">
      <w:pPr>
        <w:pStyle w:val="Heading2Agency"/>
        <w:ind w:left="426"/>
      </w:pPr>
      <w:r w:rsidRPr="00B51280">
        <w:t>Dossier format (incl. electronic submission)</w:t>
      </w:r>
    </w:p>
    <w:p w14:paraId="13999851" w14:textId="556CA233" w:rsidR="00002C80" w:rsidRPr="00B51280" w:rsidRDefault="00EC4F15" w:rsidP="00002C80">
      <w:pPr>
        <w:pStyle w:val="BodytextAgency"/>
      </w:pPr>
      <w:r w:rsidRPr="00B51280">
        <w:t xml:space="preserve">See Q&amp;As </w:t>
      </w:r>
      <w:hyperlink r:id="rId87" w:history="1">
        <w:r w:rsidR="00002C80" w:rsidRPr="00B51280">
          <w:rPr>
            <w:rStyle w:val="Hyperlink"/>
          </w:rPr>
          <w:t>How and to whom should I submit my dossier?</w:t>
        </w:r>
      </w:hyperlink>
      <w:r w:rsidRPr="00B51280">
        <w:t xml:space="preserve"> and </w:t>
      </w:r>
      <w:hyperlink r:id="rId88" w:history="1">
        <w:r w:rsidR="00002C80" w:rsidRPr="00B51280">
          <w:rPr>
            <w:rStyle w:val="Hyperlink"/>
          </w:rPr>
          <w:t>How are initial marketing authorisation applications validated at EMA?</w:t>
        </w:r>
      </w:hyperlink>
    </w:p>
    <w:p w14:paraId="72FF960D" w14:textId="77777777" w:rsidR="001E6F63" w:rsidRPr="00B51280" w:rsidRDefault="001E6F63" w:rsidP="00F16BE9">
      <w:pPr>
        <w:pStyle w:val="BodytextAgency"/>
        <w:numPr>
          <w:ilvl w:val="0"/>
          <w:numId w:val="28"/>
        </w:numPr>
        <w:rPr>
          <w:b/>
        </w:rPr>
      </w:pPr>
      <w:r w:rsidRPr="00B51280">
        <w:rPr>
          <w:b/>
        </w:rPr>
        <w:t>Applicant questions</w:t>
      </w:r>
    </w:p>
    <w:p w14:paraId="30A4324A" w14:textId="77777777" w:rsidR="001E6F63" w:rsidRPr="00B51280"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252117956"/>
          <w:placeholder>
            <w:docPart w:val="D64E851F8F2C46D8955022D60BDB1E34"/>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09A53782" w14:textId="77777777" w:rsidR="001E6F63" w:rsidRPr="00B51280" w:rsidRDefault="001E6F63" w:rsidP="00F16BE9">
      <w:pPr>
        <w:pStyle w:val="BodytextAgency"/>
        <w:numPr>
          <w:ilvl w:val="0"/>
          <w:numId w:val="28"/>
        </w:numPr>
        <w:rPr>
          <w:i/>
        </w:rPr>
      </w:pPr>
      <w:r w:rsidRPr="00B51280">
        <w:rPr>
          <w:b/>
        </w:rPr>
        <w:t>EMA</w:t>
      </w:r>
      <w:r w:rsidRPr="00B51280">
        <w:rPr>
          <w:b/>
          <w:bCs/>
        </w:rPr>
        <w:t xml:space="preserve"> response</w:t>
      </w:r>
    </w:p>
    <w:p w14:paraId="33AFB22A" w14:textId="77777777" w:rsidR="001E6F63" w:rsidRDefault="00000000" w:rsidP="001E6F63">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2033368412"/>
          <w:placeholder>
            <w:docPart w:val="02A7F0A4C2504290BD028D07C4399B29"/>
          </w:placeholder>
          <w:showingPlcHdr/>
          <w:text/>
        </w:sdtPr>
        <w:sdtContent>
          <w:r w:rsidR="001E6F63" w:rsidRPr="00B51280">
            <w:rPr>
              <w:rStyle w:val="PlaceholderText"/>
            </w:rPr>
            <w:t>Click or tap here to enter text.</w:t>
          </w:r>
        </w:sdtContent>
      </w:sdt>
      <w:r w:rsidR="001E6F63" w:rsidRPr="00B51280">
        <w:rPr>
          <w:rFonts w:ascii="Arial" w:eastAsia="Times New Roman" w:hAnsi="Arial" w:cs="Arial"/>
          <w:lang w:eastAsia="en-US"/>
        </w:rPr>
        <w:tab/>
      </w:r>
    </w:p>
    <w:p w14:paraId="0E98070F" w14:textId="77777777" w:rsidR="00D6726B" w:rsidRDefault="00D6726B" w:rsidP="001E6F63">
      <w:pPr>
        <w:tabs>
          <w:tab w:val="left" w:pos="9356"/>
          <w:tab w:val="left" w:leader="dot" w:pos="10206"/>
        </w:tabs>
        <w:spacing w:after="120" w:line="240" w:lineRule="atLeast"/>
        <w:ind w:left="357" w:right="198"/>
        <w:rPr>
          <w:rFonts w:ascii="Arial" w:eastAsia="Times New Roman" w:hAnsi="Arial" w:cs="Arial"/>
          <w:lang w:eastAsia="en-US"/>
        </w:rPr>
      </w:pPr>
    </w:p>
    <w:p w14:paraId="16442A83" w14:textId="77777777" w:rsidR="00D6726B" w:rsidRPr="00B51280" w:rsidRDefault="00D6726B" w:rsidP="006C7343">
      <w:pPr>
        <w:tabs>
          <w:tab w:val="left" w:pos="9356"/>
          <w:tab w:val="left" w:leader="dot" w:pos="10206"/>
        </w:tabs>
        <w:spacing w:after="120" w:line="240" w:lineRule="atLeast"/>
        <w:ind w:right="198"/>
        <w:rPr>
          <w:rFonts w:ascii="Arial" w:eastAsia="Times New Roman" w:hAnsi="Arial" w:cs="Arial"/>
          <w:lang w:eastAsia="en-US"/>
        </w:rPr>
      </w:pPr>
    </w:p>
    <w:p w14:paraId="6C673846" w14:textId="77777777" w:rsidR="00A26850" w:rsidRPr="00B51280" w:rsidRDefault="00A26850" w:rsidP="00A26850">
      <w:pPr>
        <w:pStyle w:val="Heading1Agency"/>
        <w:pageBreakBefore/>
      </w:pPr>
      <w:r w:rsidRPr="00B51280">
        <w:lastRenderedPageBreak/>
        <w:t>Other</w:t>
      </w:r>
    </w:p>
    <w:p w14:paraId="4EE6B7F6" w14:textId="77777777" w:rsidR="00A26850" w:rsidRPr="00B51280" w:rsidRDefault="00A26850" w:rsidP="00A26850">
      <w:pPr>
        <w:pStyle w:val="BodytextAgency"/>
        <w:rPr>
          <w:iCs/>
        </w:rPr>
      </w:pPr>
      <w:r w:rsidRPr="00B51280">
        <w:rPr>
          <w:iCs/>
        </w:rPr>
        <w:t>In case you have additional questions not pertaining to the previous sections please raise it below with relevant background information in the appropriate annex.</w:t>
      </w:r>
    </w:p>
    <w:p w14:paraId="4179065A" w14:textId="77777777" w:rsidR="001A2A55" w:rsidRPr="00B51280" w:rsidRDefault="001A2A55" w:rsidP="001A2A55">
      <w:pPr>
        <w:pStyle w:val="BodytextAgency"/>
        <w:numPr>
          <w:ilvl w:val="0"/>
          <w:numId w:val="28"/>
        </w:numPr>
        <w:rPr>
          <w:b/>
        </w:rPr>
      </w:pPr>
      <w:r w:rsidRPr="00B51280">
        <w:rPr>
          <w:b/>
        </w:rPr>
        <w:t>Applicant questions</w:t>
      </w:r>
    </w:p>
    <w:p w14:paraId="5AF590F9" w14:textId="77777777" w:rsidR="001A2A55" w:rsidRPr="00B51280" w:rsidRDefault="00000000" w:rsidP="001A2A55">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732227384"/>
          <w:placeholder>
            <w:docPart w:val="F602092C0B5744138293CB3E5E20666F"/>
          </w:placeholder>
          <w:showingPlcHdr/>
          <w:text/>
        </w:sdtPr>
        <w:sdtContent>
          <w:r w:rsidR="001A2A55" w:rsidRPr="00B51280">
            <w:rPr>
              <w:rStyle w:val="PlaceholderText"/>
            </w:rPr>
            <w:t>Click or tap here to enter text.</w:t>
          </w:r>
        </w:sdtContent>
      </w:sdt>
      <w:r w:rsidR="001A2A55" w:rsidRPr="00B51280">
        <w:rPr>
          <w:rFonts w:ascii="Arial" w:eastAsia="Times New Roman" w:hAnsi="Arial" w:cs="Arial"/>
          <w:lang w:eastAsia="en-US"/>
        </w:rPr>
        <w:tab/>
      </w:r>
    </w:p>
    <w:p w14:paraId="19C777FA" w14:textId="77777777" w:rsidR="001A2A55" w:rsidRPr="00B51280" w:rsidRDefault="001A2A55" w:rsidP="001A2A55">
      <w:pPr>
        <w:pStyle w:val="BodytextAgency"/>
        <w:numPr>
          <w:ilvl w:val="0"/>
          <w:numId w:val="28"/>
        </w:numPr>
        <w:rPr>
          <w:i/>
        </w:rPr>
      </w:pPr>
      <w:r w:rsidRPr="00B51280">
        <w:rPr>
          <w:b/>
        </w:rPr>
        <w:t>EMA</w:t>
      </w:r>
      <w:r w:rsidRPr="00B51280">
        <w:rPr>
          <w:b/>
          <w:bCs/>
        </w:rPr>
        <w:t xml:space="preserve"> response</w:t>
      </w:r>
    </w:p>
    <w:p w14:paraId="14526B4B" w14:textId="77777777" w:rsidR="001A2A55" w:rsidRDefault="00000000" w:rsidP="001A2A55">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85964208"/>
          <w:placeholder>
            <w:docPart w:val="5B9A0F2C28DE46E284501D0383BEF9AE"/>
          </w:placeholder>
          <w:showingPlcHdr/>
          <w:text/>
        </w:sdtPr>
        <w:sdtContent>
          <w:r w:rsidR="001A2A55" w:rsidRPr="00B51280">
            <w:rPr>
              <w:rStyle w:val="PlaceholderText"/>
            </w:rPr>
            <w:t>Click or tap here to enter text.</w:t>
          </w:r>
        </w:sdtContent>
      </w:sdt>
      <w:r w:rsidR="001A2A55" w:rsidRPr="00B51280">
        <w:rPr>
          <w:rFonts w:ascii="Arial" w:eastAsia="Times New Roman" w:hAnsi="Arial" w:cs="Arial"/>
          <w:lang w:eastAsia="en-US"/>
        </w:rPr>
        <w:tab/>
      </w:r>
    </w:p>
    <w:p w14:paraId="46598AC9" w14:textId="77777777" w:rsidR="007E7604" w:rsidRDefault="007E7604">
      <w:pPr>
        <w:rPr>
          <w:rFonts w:ascii="Arial" w:eastAsia="Times New Roman" w:hAnsi="Arial" w:cs="Arial"/>
          <w:lang w:eastAsia="en-US"/>
        </w:rPr>
      </w:pPr>
      <w:r>
        <w:rPr>
          <w:rFonts w:ascii="Arial" w:eastAsia="Times New Roman" w:hAnsi="Arial" w:cs="Arial"/>
          <w:lang w:eastAsia="en-US"/>
        </w:rPr>
        <w:br w:type="page"/>
      </w:r>
    </w:p>
    <w:p w14:paraId="742E1BC1" w14:textId="05186A48" w:rsidR="007E7604" w:rsidRPr="007E7604" w:rsidRDefault="00C84AF1" w:rsidP="007E7604">
      <w:pPr>
        <w:keepNext/>
        <w:spacing w:before="280" w:after="220"/>
        <w:jc w:val="center"/>
        <w:outlineLvl w:val="0"/>
        <w:rPr>
          <w:rFonts w:eastAsia="Verdana" w:cs="Arial"/>
          <w:b/>
          <w:bCs/>
          <w:color w:val="548DD4" w:themeColor="text2" w:themeTint="99"/>
          <w:kern w:val="32"/>
          <w:sz w:val="27"/>
          <w:szCs w:val="27"/>
        </w:rPr>
      </w:pPr>
      <w:r>
        <w:rPr>
          <w:rFonts w:eastAsia="Verdana" w:cs="Arial"/>
          <w:b/>
          <w:bCs/>
          <w:color w:val="548DD4" w:themeColor="text2" w:themeTint="99"/>
          <w:kern w:val="32"/>
          <w:sz w:val="24"/>
          <w:szCs w:val="24"/>
        </w:rPr>
        <w:lastRenderedPageBreak/>
        <w:t xml:space="preserve">Appendix </w:t>
      </w:r>
      <w:r w:rsidR="00D606A6" w:rsidRPr="00972593">
        <w:rPr>
          <w:rFonts w:eastAsia="Verdana" w:cs="Arial"/>
          <w:b/>
          <w:color w:val="548DD4" w:themeColor="text2" w:themeTint="99"/>
          <w:kern w:val="32"/>
          <w:sz w:val="24"/>
          <w:szCs w:val="24"/>
        </w:rPr>
        <w:t xml:space="preserve">1: </w:t>
      </w:r>
      <w:r w:rsidRPr="007E7604">
        <w:rPr>
          <w:rFonts w:eastAsia="Verdana" w:cs="Arial"/>
          <w:b/>
          <w:bCs/>
          <w:color w:val="548DD4" w:themeColor="text2" w:themeTint="99"/>
          <w:kern w:val="32"/>
          <w:sz w:val="24"/>
          <w:szCs w:val="24"/>
        </w:rPr>
        <w:t>additional topics to be addressed in case of generic, hybrid or bio-similar applications</w:t>
      </w:r>
    </w:p>
    <w:p w14:paraId="2C43F778" w14:textId="77777777" w:rsidR="00F35173" w:rsidRDefault="00F35173" w:rsidP="00F35173">
      <w:pPr>
        <w:keepNext/>
        <w:spacing w:after="140" w:line="280" w:lineRule="atLeast"/>
        <w:outlineLvl w:val="0"/>
        <w:rPr>
          <w:rFonts w:eastAsia="Verdana" w:cs="Arial"/>
          <w:b/>
          <w:bCs/>
          <w:kern w:val="32"/>
          <w:sz w:val="24"/>
          <w:szCs w:val="24"/>
        </w:rPr>
      </w:pPr>
    </w:p>
    <w:p w14:paraId="27EBBA0B" w14:textId="4935B3EA" w:rsidR="007E7604" w:rsidRPr="00C84AF1" w:rsidRDefault="007E7604" w:rsidP="00F35173">
      <w:pPr>
        <w:keepNext/>
        <w:spacing w:after="140" w:line="280" w:lineRule="atLeast"/>
        <w:outlineLvl w:val="0"/>
        <w:rPr>
          <w:rFonts w:eastAsia="Verdana" w:cs="Arial"/>
          <w:b/>
          <w:bCs/>
          <w:kern w:val="32"/>
          <w:sz w:val="24"/>
          <w:szCs w:val="24"/>
        </w:rPr>
      </w:pPr>
      <w:r w:rsidRPr="00C84AF1">
        <w:rPr>
          <w:rFonts w:eastAsia="Verdana" w:cs="Arial"/>
          <w:b/>
          <w:bCs/>
          <w:kern w:val="32"/>
          <w:sz w:val="24"/>
          <w:szCs w:val="24"/>
        </w:rPr>
        <w:t xml:space="preserve">Special issues for </w:t>
      </w:r>
      <w:r w:rsidR="001A2A55">
        <w:rPr>
          <w:rFonts w:eastAsia="Verdana" w:cs="Arial"/>
          <w:b/>
          <w:bCs/>
          <w:kern w:val="32"/>
          <w:sz w:val="24"/>
          <w:szCs w:val="24"/>
        </w:rPr>
        <w:t>g</w:t>
      </w:r>
      <w:r w:rsidRPr="00C84AF1">
        <w:rPr>
          <w:rFonts w:eastAsia="Verdana" w:cs="Arial"/>
          <w:b/>
          <w:bCs/>
          <w:kern w:val="32"/>
          <w:sz w:val="24"/>
          <w:szCs w:val="24"/>
        </w:rPr>
        <w:t xml:space="preserve">eneric applications under Article 10 (1) </w:t>
      </w:r>
    </w:p>
    <w:p w14:paraId="194D0673" w14:textId="3F52D5FA" w:rsidR="007E7604" w:rsidRPr="007E7604" w:rsidRDefault="007E7604" w:rsidP="00F16BE9">
      <w:pPr>
        <w:numPr>
          <w:ilvl w:val="0"/>
          <w:numId w:val="34"/>
        </w:numPr>
        <w:tabs>
          <w:tab w:val="num" w:pos="357"/>
        </w:tabs>
        <w:spacing w:after="140" w:line="280" w:lineRule="atLeast"/>
        <w:rPr>
          <w:rFonts w:eastAsia="Verdana"/>
        </w:rPr>
      </w:pPr>
      <w:r w:rsidRPr="007E7604">
        <w:rPr>
          <w:rFonts w:eastAsia="Verdana"/>
        </w:rPr>
        <w:t xml:space="preserve">Is the </w:t>
      </w:r>
      <w:r w:rsidRPr="007E7604">
        <w:rPr>
          <w:rFonts w:eastAsia="Verdana"/>
          <w:b/>
        </w:rPr>
        <w:t>active substance</w:t>
      </w:r>
      <w:r w:rsidRPr="007E7604">
        <w:rPr>
          <w:rFonts w:eastAsia="Verdana"/>
        </w:rPr>
        <w:t xml:space="preserve"> the </w:t>
      </w:r>
      <w:r w:rsidRPr="007E7604">
        <w:rPr>
          <w:rFonts w:eastAsia="Verdana"/>
          <w:b/>
        </w:rPr>
        <w:t>same in terms</w:t>
      </w:r>
      <w:r w:rsidRPr="007E7604">
        <w:rPr>
          <w:rFonts w:eastAsia="Verdana"/>
        </w:rPr>
        <w:t xml:space="preserve"> of salt, esters, ethers, isomers, mixtures of isomers, complexes or derivatives than the reference medicinal product? </w:t>
      </w:r>
    </w:p>
    <w:p w14:paraId="0A705D74" w14:textId="77777777" w:rsidR="00F35173" w:rsidRPr="00B51280" w:rsidRDefault="00F35173" w:rsidP="00F35173">
      <w:pPr>
        <w:pStyle w:val="BodytextAgency"/>
        <w:numPr>
          <w:ilvl w:val="0"/>
          <w:numId w:val="28"/>
        </w:numPr>
        <w:rPr>
          <w:b/>
        </w:rPr>
      </w:pPr>
      <w:r>
        <w:rPr>
          <w:b/>
        </w:rPr>
        <w:t>If yes, please provide details</w:t>
      </w:r>
    </w:p>
    <w:p w14:paraId="13BDEC55" w14:textId="77777777" w:rsidR="00F35173" w:rsidRPr="00F35173" w:rsidRDefault="00000000" w:rsidP="00F35173">
      <w:pPr>
        <w:pStyle w:val="BodytextAgency"/>
        <w:ind w:left="360"/>
        <w:rPr>
          <w:b/>
        </w:rPr>
      </w:pPr>
      <w:sdt>
        <w:sdtPr>
          <w:rPr>
            <w:b/>
          </w:rPr>
          <w:id w:val="-474765379"/>
          <w:placeholder>
            <w:docPart w:val="D3D5AA1BF67F440DAF1A69E7ED168DE6"/>
          </w:placeholder>
          <w:showingPlcHdr/>
          <w:text/>
        </w:sdtPr>
        <w:sdtContent>
          <w:r w:rsidR="00F35173" w:rsidRPr="00F35173">
            <w:rPr>
              <w:rStyle w:val="PlaceholderText"/>
              <w:rFonts w:eastAsia="SimSun"/>
            </w:rPr>
            <w:t>Click or tap here to enter text.</w:t>
          </w:r>
        </w:sdtContent>
      </w:sdt>
      <w:r w:rsidR="00F35173" w:rsidRPr="00F35173">
        <w:rPr>
          <w:b/>
        </w:rPr>
        <w:tab/>
      </w:r>
    </w:p>
    <w:p w14:paraId="78202D67" w14:textId="77777777" w:rsidR="00F35173" w:rsidRPr="001B76B9" w:rsidRDefault="00F35173" w:rsidP="00F35173">
      <w:pPr>
        <w:pStyle w:val="BodytextAgency"/>
        <w:numPr>
          <w:ilvl w:val="0"/>
          <w:numId w:val="28"/>
        </w:numPr>
        <w:rPr>
          <w:b/>
        </w:rPr>
      </w:pPr>
      <w:r w:rsidRPr="00B51280">
        <w:rPr>
          <w:b/>
        </w:rPr>
        <w:t>EMA</w:t>
      </w:r>
      <w:r w:rsidRPr="001B76B9">
        <w:rPr>
          <w:b/>
        </w:rPr>
        <w:t xml:space="preserve"> response</w:t>
      </w:r>
    </w:p>
    <w:p w14:paraId="057AAEEC" w14:textId="77777777" w:rsidR="00F35173" w:rsidRPr="00F35173" w:rsidRDefault="00000000" w:rsidP="00F35173">
      <w:pPr>
        <w:pStyle w:val="BodytextAgency"/>
        <w:ind w:left="360"/>
        <w:rPr>
          <w:rStyle w:val="PlaceholderText"/>
          <w:rFonts w:eastAsia="SimSun"/>
        </w:rPr>
      </w:pPr>
      <w:sdt>
        <w:sdtPr>
          <w:rPr>
            <w:rStyle w:val="PlaceholderText"/>
            <w:rFonts w:eastAsia="SimSun"/>
          </w:rPr>
          <w:id w:val="1385676186"/>
          <w:placeholder>
            <w:docPart w:val="465F6D3B922141998997DFFE2D976883"/>
          </w:placeholder>
          <w:showingPlcHdr/>
          <w:text/>
        </w:sdtPr>
        <w:sdtContent>
          <w:r w:rsidR="00F35173" w:rsidRPr="00F35173">
            <w:rPr>
              <w:rStyle w:val="PlaceholderText"/>
              <w:rFonts w:eastAsia="SimSun"/>
            </w:rPr>
            <w:t>Click or tap here to enter text.</w:t>
          </w:r>
        </w:sdtContent>
      </w:sdt>
      <w:r w:rsidR="00F35173" w:rsidRPr="00F35173">
        <w:rPr>
          <w:rStyle w:val="PlaceholderText"/>
          <w:rFonts w:eastAsia="SimSun"/>
        </w:rPr>
        <w:tab/>
      </w:r>
    </w:p>
    <w:p w14:paraId="7ED47512" w14:textId="77777777" w:rsidR="0087013D" w:rsidRDefault="0087013D" w:rsidP="00F16BE9">
      <w:pPr>
        <w:numPr>
          <w:ilvl w:val="0"/>
          <w:numId w:val="34"/>
        </w:numPr>
        <w:tabs>
          <w:tab w:val="num" w:pos="357"/>
        </w:tabs>
        <w:spacing w:after="140" w:line="280" w:lineRule="atLeast"/>
        <w:rPr>
          <w:rFonts w:eastAsia="Verdana"/>
        </w:rPr>
      </w:pPr>
    </w:p>
    <w:p w14:paraId="557501A6" w14:textId="0420F144" w:rsidR="007E7604" w:rsidRPr="007E7604" w:rsidRDefault="007E7604" w:rsidP="00F16BE9">
      <w:pPr>
        <w:numPr>
          <w:ilvl w:val="0"/>
          <w:numId w:val="34"/>
        </w:numPr>
        <w:tabs>
          <w:tab w:val="num" w:pos="357"/>
        </w:tabs>
        <w:spacing w:after="140" w:line="280" w:lineRule="atLeast"/>
        <w:rPr>
          <w:rFonts w:eastAsia="Verdana"/>
        </w:rPr>
      </w:pPr>
      <w:r w:rsidRPr="007E7604">
        <w:rPr>
          <w:rFonts w:eastAsia="Verdana"/>
        </w:rPr>
        <w:t xml:space="preserve">If </w:t>
      </w:r>
      <w:r w:rsidRPr="007E7604">
        <w:rPr>
          <w:rFonts w:eastAsia="Verdana"/>
          <w:b/>
        </w:rPr>
        <w:t>excipients</w:t>
      </w:r>
      <w:r w:rsidRPr="007E7604">
        <w:rPr>
          <w:rFonts w:eastAsia="Verdana"/>
        </w:rPr>
        <w:t xml:space="preserve"> are different from the reference medicinal product, are there any </w:t>
      </w:r>
      <w:r w:rsidRPr="007E7604">
        <w:rPr>
          <w:rFonts w:eastAsia="Verdana"/>
          <w:b/>
        </w:rPr>
        <w:t>excipients</w:t>
      </w:r>
      <w:r w:rsidRPr="007E7604">
        <w:rPr>
          <w:rFonts w:eastAsia="Verdana"/>
        </w:rPr>
        <w:t xml:space="preserve"> included that require </w:t>
      </w:r>
      <w:r w:rsidRPr="007E7604">
        <w:rPr>
          <w:rFonts w:eastAsia="Verdana"/>
          <w:b/>
        </w:rPr>
        <w:t>special safety warnings</w:t>
      </w:r>
      <w:r w:rsidRPr="007E7604">
        <w:rPr>
          <w:rFonts w:eastAsia="Verdana"/>
        </w:rPr>
        <w:t xml:space="preserve"> in the product information compared to the reference medicinal product?</w:t>
      </w:r>
    </w:p>
    <w:p w14:paraId="6C933181" w14:textId="77777777" w:rsidR="0087013D" w:rsidRPr="00B51280" w:rsidRDefault="0087013D" w:rsidP="001B76B9">
      <w:pPr>
        <w:pStyle w:val="BodytextAgency"/>
        <w:numPr>
          <w:ilvl w:val="0"/>
          <w:numId w:val="28"/>
        </w:numPr>
        <w:rPr>
          <w:b/>
        </w:rPr>
      </w:pPr>
      <w:r>
        <w:rPr>
          <w:b/>
        </w:rPr>
        <w:t>If yes, please provide details</w:t>
      </w:r>
    </w:p>
    <w:p w14:paraId="65DF194C" w14:textId="77777777" w:rsidR="0087013D" w:rsidRPr="00426BEE" w:rsidRDefault="00000000" w:rsidP="00426BEE">
      <w:pPr>
        <w:pStyle w:val="BodytextAgency"/>
        <w:ind w:left="360"/>
        <w:rPr>
          <w:rStyle w:val="PlaceholderText"/>
          <w:rFonts w:eastAsia="SimSun"/>
        </w:rPr>
      </w:pPr>
      <w:sdt>
        <w:sdtPr>
          <w:rPr>
            <w:rStyle w:val="PlaceholderText"/>
            <w:rFonts w:eastAsia="SimSun"/>
          </w:rPr>
          <w:id w:val="-1900512836"/>
          <w:placeholder>
            <w:docPart w:val="D7AE4B53A69341839577264EF0ECCBE6"/>
          </w:placeholder>
          <w:showingPlcHdr/>
          <w:text/>
        </w:sdtPr>
        <w:sdtContent>
          <w:r w:rsidR="0087013D" w:rsidRPr="00426BEE">
            <w:rPr>
              <w:rStyle w:val="PlaceholderText"/>
              <w:rFonts w:eastAsia="SimSun"/>
            </w:rPr>
            <w:t>Click or tap here to enter text.</w:t>
          </w:r>
        </w:sdtContent>
      </w:sdt>
      <w:r w:rsidR="0087013D" w:rsidRPr="00426BEE">
        <w:rPr>
          <w:rStyle w:val="PlaceholderText"/>
          <w:rFonts w:eastAsia="SimSun"/>
        </w:rPr>
        <w:tab/>
      </w:r>
    </w:p>
    <w:p w14:paraId="3ADA6721" w14:textId="77777777" w:rsidR="0087013D" w:rsidRPr="001B76B9" w:rsidRDefault="0087013D" w:rsidP="001B76B9">
      <w:pPr>
        <w:pStyle w:val="BodytextAgency"/>
        <w:numPr>
          <w:ilvl w:val="0"/>
          <w:numId w:val="28"/>
        </w:numPr>
        <w:rPr>
          <w:b/>
        </w:rPr>
      </w:pPr>
      <w:r w:rsidRPr="00B51280">
        <w:rPr>
          <w:b/>
        </w:rPr>
        <w:t>EMA</w:t>
      </w:r>
      <w:r w:rsidRPr="001B76B9">
        <w:rPr>
          <w:b/>
        </w:rPr>
        <w:t xml:space="preserve"> response</w:t>
      </w:r>
    </w:p>
    <w:p w14:paraId="67B333C1" w14:textId="77777777" w:rsidR="0087013D" w:rsidRPr="00426BEE" w:rsidRDefault="00000000" w:rsidP="00426BEE">
      <w:pPr>
        <w:pStyle w:val="BodytextAgency"/>
        <w:ind w:left="360"/>
        <w:rPr>
          <w:rStyle w:val="PlaceholderText"/>
          <w:rFonts w:eastAsia="SimSun"/>
        </w:rPr>
      </w:pPr>
      <w:sdt>
        <w:sdtPr>
          <w:rPr>
            <w:rStyle w:val="PlaceholderText"/>
            <w:rFonts w:eastAsia="SimSun"/>
          </w:rPr>
          <w:id w:val="-1976055689"/>
          <w:placeholder>
            <w:docPart w:val="FE7BC34522134DF6B0EFAC132667C1C4"/>
          </w:placeholder>
          <w:showingPlcHdr/>
          <w:text/>
        </w:sdtPr>
        <w:sdtContent>
          <w:r w:rsidR="0087013D" w:rsidRPr="00426BEE">
            <w:rPr>
              <w:rStyle w:val="PlaceholderText"/>
              <w:rFonts w:eastAsia="SimSun"/>
            </w:rPr>
            <w:t>Click or tap here to enter text.</w:t>
          </w:r>
        </w:sdtContent>
      </w:sdt>
      <w:r w:rsidR="0087013D" w:rsidRPr="00426BEE">
        <w:rPr>
          <w:rStyle w:val="PlaceholderText"/>
          <w:rFonts w:eastAsia="SimSun"/>
        </w:rPr>
        <w:tab/>
      </w:r>
    </w:p>
    <w:p w14:paraId="37340BB8" w14:textId="77777777" w:rsidR="00F35173" w:rsidRDefault="00F35173" w:rsidP="00F16BE9">
      <w:pPr>
        <w:numPr>
          <w:ilvl w:val="0"/>
          <w:numId w:val="34"/>
        </w:numPr>
        <w:tabs>
          <w:tab w:val="num" w:pos="357"/>
        </w:tabs>
        <w:spacing w:after="140" w:line="280" w:lineRule="atLeast"/>
        <w:rPr>
          <w:rFonts w:eastAsia="Verdana"/>
        </w:rPr>
      </w:pPr>
    </w:p>
    <w:p w14:paraId="5CC56245" w14:textId="79A4829F" w:rsidR="007E7604" w:rsidRPr="007E7604" w:rsidRDefault="007E7604" w:rsidP="00F16BE9">
      <w:pPr>
        <w:numPr>
          <w:ilvl w:val="0"/>
          <w:numId w:val="34"/>
        </w:numPr>
        <w:tabs>
          <w:tab w:val="num" w:pos="357"/>
        </w:tabs>
        <w:spacing w:after="140" w:line="280" w:lineRule="atLeast"/>
        <w:rPr>
          <w:rFonts w:eastAsia="Verdana"/>
        </w:rPr>
      </w:pPr>
      <w:r w:rsidRPr="007E7604">
        <w:rPr>
          <w:rFonts w:eastAsia="Verdana"/>
        </w:rPr>
        <w:t xml:space="preserve">Are there any </w:t>
      </w:r>
      <w:r w:rsidRPr="007E7604">
        <w:rPr>
          <w:rFonts w:eastAsia="Verdana"/>
          <w:b/>
        </w:rPr>
        <w:t>impurities</w:t>
      </w:r>
      <w:r w:rsidRPr="007E7604">
        <w:rPr>
          <w:rFonts w:eastAsia="Verdana"/>
        </w:rPr>
        <w:t xml:space="preserve"> above the qualification threshold?</w:t>
      </w:r>
    </w:p>
    <w:p w14:paraId="4525C4D2" w14:textId="303F0DCE" w:rsidR="001B76B9" w:rsidRPr="001B76B9" w:rsidRDefault="001B76B9" w:rsidP="001B76B9">
      <w:pPr>
        <w:pStyle w:val="BodytextAgency"/>
        <w:numPr>
          <w:ilvl w:val="0"/>
          <w:numId w:val="28"/>
        </w:numPr>
        <w:rPr>
          <w:b/>
        </w:rPr>
      </w:pPr>
      <w:r>
        <w:rPr>
          <w:b/>
        </w:rPr>
        <w:t>If yes, please provide details</w:t>
      </w:r>
    </w:p>
    <w:p w14:paraId="54FC72DF" w14:textId="77777777" w:rsidR="001B76B9" w:rsidRPr="00B51280" w:rsidRDefault="00000000" w:rsidP="001B76B9">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551685772"/>
          <w:placeholder>
            <w:docPart w:val="6640201A14524732A5F30FC8BFD38D67"/>
          </w:placeholder>
          <w:showingPlcHdr/>
          <w:text/>
        </w:sdtPr>
        <w:sdtContent>
          <w:r w:rsidR="001B76B9" w:rsidRPr="00B51280">
            <w:rPr>
              <w:rStyle w:val="PlaceholderText"/>
            </w:rPr>
            <w:t>Click or tap here to enter text.</w:t>
          </w:r>
        </w:sdtContent>
      </w:sdt>
      <w:r w:rsidR="001B76B9" w:rsidRPr="00B51280">
        <w:rPr>
          <w:rFonts w:ascii="Arial" w:eastAsia="Times New Roman" w:hAnsi="Arial" w:cs="Arial"/>
          <w:lang w:eastAsia="en-US"/>
        </w:rPr>
        <w:tab/>
      </w:r>
    </w:p>
    <w:p w14:paraId="73CFB2E5" w14:textId="77777777" w:rsidR="001B76B9" w:rsidRPr="00B51280" w:rsidRDefault="001B76B9" w:rsidP="001B76B9">
      <w:pPr>
        <w:pStyle w:val="BodytextAgency"/>
        <w:numPr>
          <w:ilvl w:val="0"/>
          <w:numId w:val="28"/>
        </w:numPr>
        <w:rPr>
          <w:i/>
        </w:rPr>
      </w:pPr>
      <w:r w:rsidRPr="00B51280">
        <w:rPr>
          <w:b/>
        </w:rPr>
        <w:t>EMA</w:t>
      </w:r>
      <w:r w:rsidRPr="00B51280">
        <w:rPr>
          <w:b/>
          <w:bCs/>
        </w:rPr>
        <w:t xml:space="preserve"> response</w:t>
      </w:r>
    </w:p>
    <w:p w14:paraId="020EEBE3" w14:textId="77777777" w:rsidR="001B76B9" w:rsidRDefault="00000000" w:rsidP="001B76B9">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580141027"/>
          <w:placeholder>
            <w:docPart w:val="84F824A7DD7B4517B85A494426F73EF5"/>
          </w:placeholder>
          <w:showingPlcHdr/>
          <w:text/>
        </w:sdtPr>
        <w:sdtContent>
          <w:r w:rsidR="001B76B9" w:rsidRPr="00B51280">
            <w:rPr>
              <w:rStyle w:val="PlaceholderText"/>
            </w:rPr>
            <w:t>Click or tap here to enter text.</w:t>
          </w:r>
        </w:sdtContent>
      </w:sdt>
      <w:r w:rsidR="001B76B9" w:rsidRPr="00B51280">
        <w:rPr>
          <w:rFonts w:ascii="Arial" w:eastAsia="Times New Roman" w:hAnsi="Arial" w:cs="Arial"/>
          <w:lang w:eastAsia="en-US"/>
        </w:rPr>
        <w:tab/>
      </w:r>
    </w:p>
    <w:p w14:paraId="1D9800A9" w14:textId="77777777" w:rsidR="0087013D" w:rsidRDefault="0087013D" w:rsidP="00F16BE9">
      <w:pPr>
        <w:numPr>
          <w:ilvl w:val="0"/>
          <w:numId w:val="34"/>
        </w:numPr>
        <w:tabs>
          <w:tab w:val="num" w:pos="357"/>
        </w:tabs>
        <w:spacing w:after="140" w:line="280" w:lineRule="atLeast"/>
        <w:rPr>
          <w:rFonts w:eastAsia="Verdana"/>
        </w:rPr>
      </w:pPr>
    </w:p>
    <w:p w14:paraId="4C3D5A8C" w14:textId="7AB8C62F" w:rsidR="007E7604" w:rsidRPr="007E7604" w:rsidRDefault="007E7604" w:rsidP="00F16BE9">
      <w:pPr>
        <w:numPr>
          <w:ilvl w:val="0"/>
          <w:numId w:val="34"/>
        </w:numPr>
        <w:tabs>
          <w:tab w:val="num" w:pos="357"/>
        </w:tabs>
        <w:spacing w:after="140" w:line="280" w:lineRule="atLeast"/>
        <w:rPr>
          <w:rFonts w:eastAsia="Verdana"/>
        </w:rPr>
      </w:pPr>
      <w:r w:rsidRPr="007E7604">
        <w:rPr>
          <w:rFonts w:eastAsia="Verdana"/>
        </w:rPr>
        <w:t xml:space="preserve">Please provide an </w:t>
      </w:r>
      <w:r w:rsidRPr="007E7604">
        <w:rPr>
          <w:rFonts w:eastAsia="Verdana"/>
          <w:b/>
        </w:rPr>
        <w:t>overview table</w:t>
      </w:r>
      <w:r w:rsidRPr="007E7604">
        <w:rPr>
          <w:rFonts w:eastAsia="Verdana"/>
        </w:rPr>
        <w:t>, listing all studies/trials (incl. BE studies) indicating the product name, strength, pharmaceutical form, MA number, country of manufacturing of the finished product, country of batch release site, batch number, expiry date of the product used.</w:t>
      </w:r>
    </w:p>
    <w:p w14:paraId="53DB4FA6" w14:textId="77777777" w:rsidR="001B76B9" w:rsidRPr="00B51280" w:rsidRDefault="001B76B9" w:rsidP="001B76B9">
      <w:pPr>
        <w:pStyle w:val="BodytextAgency"/>
        <w:numPr>
          <w:ilvl w:val="0"/>
          <w:numId w:val="28"/>
        </w:numPr>
        <w:rPr>
          <w:b/>
        </w:rPr>
      </w:pPr>
      <w:r w:rsidRPr="00B51280">
        <w:rPr>
          <w:b/>
        </w:rPr>
        <w:t>Applicant questions</w:t>
      </w:r>
    </w:p>
    <w:p w14:paraId="1F8B6D98" w14:textId="77777777" w:rsidR="001B76B9" w:rsidRPr="00B51280" w:rsidRDefault="00000000" w:rsidP="001B76B9">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708329513"/>
          <w:placeholder>
            <w:docPart w:val="7E2DB594D1E44E8E9F3F194E8B9B795A"/>
          </w:placeholder>
          <w:showingPlcHdr/>
          <w:text/>
        </w:sdtPr>
        <w:sdtContent>
          <w:r w:rsidR="001B76B9" w:rsidRPr="00B51280">
            <w:rPr>
              <w:rStyle w:val="PlaceholderText"/>
            </w:rPr>
            <w:t>Click or tap here to enter text.</w:t>
          </w:r>
        </w:sdtContent>
      </w:sdt>
      <w:r w:rsidR="001B76B9" w:rsidRPr="00B51280">
        <w:rPr>
          <w:rFonts w:ascii="Arial" w:eastAsia="Times New Roman" w:hAnsi="Arial" w:cs="Arial"/>
          <w:lang w:eastAsia="en-US"/>
        </w:rPr>
        <w:tab/>
      </w:r>
    </w:p>
    <w:p w14:paraId="42F83556" w14:textId="77777777" w:rsidR="001B76B9" w:rsidRPr="00B51280" w:rsidRDefault="001B76B9" w:rsidP="001B76B9">
      <w:pPr>
        <w:pStyle w:val="BodytextAgency"/>
        <w:numPr>
          <w:ilvl w:val="0"/>
          <w:numId w:val="28"/>
        </w:numPr>
        <w:rPr>
          <w:i/>
        </w:rPr>
      </w:pPr>
      <w:r w:rsidRPr="00B51280">
        <w:rPr>
          <w:b/>
        </w:rPr>
        <w:t>EMA</w:t>
      </w:r>
      <w:r w:rsidRPr="00B51280">
        <w:rPr>
          <w:b/>
          <w:bCs/>
        </w:rPr>
        <w:t xml:space="preserve"> response</w:t>
      </w:r>
    </w:p>
    <w:p w14:paraId="47230B45" w14:textId="77777777" w:rsidR="001B76B9" w:rsidRDefault="00000000" w:rsidP="001B76B9">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427105247"/>
          <w:placeholder>
            <w:docPart w:val="BB8CBD7B96D641B481B91CC0365DB128"/>
          </w:placeholder>
          <w:showingPlcHdr/>
          <w:text/>
        </w:sdtPr>
        <w:sdtContent>
          <w:r w:rsidR="001B76B9" w:rsidRPr="00B51280">
            <w:rPr>
              <w:rStyle w:val="PlaceholderText"/>
            </w:rPr>
            <w:t>Click or tap here to enter text.</w:t>
          </w:r>
        </w:sdtContent>
      </w:sdt>
      <w:r w:rsidR="001B76B9" w:rsidRPr="00B51280">
        <w:rPr>
          <w:rFonts w:ascii="Arial" w:eastAsia="Times New Roman" w:hAnsi="Arial" w:cs="Arial"/>
          <w:lang w:eastAsia="en-US"/>
        </w:rPr>
        <w:tab/>
      </w:r>
    </w:p>
    <w:p w14:paraId="34C1D74D" w14:textId="77777777" w:rsidR="00B86330" w:rsidRPr="001B76B9" w:rsidRDefault="00B86330" w:rsidP="001B76B9">
      <w:pPr>
        <w:numPr>
          <w:ilvl w:val="0"/>
          <w:numId w:val="34"/>
        </w:numPr>
        <w:tabs>
          <w:tab w:val="num" w:pos="357"/>
        </w:tabs>
        <w:spacing w:after="140" w:line="280" w:lineRule="atLeast"/>
        <w:rPr>
          <w:rFonts w:eastAsia="Verdana"/>
        </w:rPr>
      </w:pPr>
    </w:p>
    <w:p w14:paraId="3D42AB0E" w14:textId="77777777" w:rsidR="00F35173" w:rsidRDefault="00F35173">
      <w:pPr>
        <w:rPr>
          <w:rFonts w:eastAsia="Verdana" w:cs="Arial"/>
          <w:b/>
          <w:bCs/>
          <w:kern w:val="32"/>
          <w:sz w:val="24"/>
          <w:szCs w:val="24"/>
        </w:rPr>
      </w:pPr>
      <w:r>
        <w:rPr>
          <w:rFonts w:eastAsia="Verdana" w:cs="Arial"/>
          <w:b/>
          <w:bCs/>
          <w:kern w:val="32"/>
          <w:sz w:val="24"/>
          <w:szCs w:val="24"/>
        </w:rPr>
        <w:br w:type="page"/>
      </w:r>
    </w:p>
    <w:p w14:paraId="2D280F5B" w14:textId="467979CE" w:rsidR="007E7604" w:rsidRPr="00BD4E01" w:rsidRDefault="007E7604" w:rsidP="00F35173">
      <w:pPr>
        <w:keepNext/>
        <w:spacing w:after="140" w:line="280" w:lineRule="atLeast"/>
        <w:outlineLvl w:val="0"/>
        <w:rPr>
          <w:rFonts w:eastAsia="Verdana" w:cs="Arial"/>
          <w:b/>
          <w:bCs/>
          <w:kern w:val="32"/>
          <w:sz w:val="24"/>
          <w:szCs w:val="24"/>
        </w:rPr>
      </w:pPr>
      <w:r w:rsidRPr="00BD4E01">
        <w:rPr>
          <w:rFonts w:eastAsia="Verdana" w:cs="Arial"/>
          <w:b/>
          <w:bCs/>
          <w:kern w:val="32"/>
          <w:sz w:val="24"/>
          <w:szCs w:val="24"/>
        </w:rPr>
        <w:lastRenderedPageBreak/>
        <w:t xml:space="preserve">Special issues for hybrid applications under Article 10(3)  </w:t>
      </w:r>
    </w:p>
    <w:p w14:paraId="74E1DD50" w14:textId="3B210E5C" w:rsidR="007E7604" w:rsidRPr="007E7604" w:rsidRDefault="007E7604" w:rsidP="00F16BE9">
      <w:pPr>
        <w:numPr>
          <w:ilvl w:val="0"/>
          <w:numId w:val="34"/>
        </w:numPr>
        <w:tabs>
          <w:tab w:val="num" w:pos="357"/>
        </w:tabs>
        <w:spacing w:after="140" w:line="280" w:lineRule="atLeast"/>
        <w:rPr>
          <w:rFonts w:eastAsia="Verdana"/>
        </w:rPr>
      </w:pPr>
      <w:r w:rsidRPr="007E7604">
        <w:rPr>
          <w:rFonts w:eastAsia="Verdana"/>
        </w:rPr>
        <w:t xml:space="preserve">Difference(s) compared to the reference medicinal product: </w:t>
      </w:r>
    </w:p>
    <w:p w14:paraId="17F43C4D" w14:textId="068F2F13" w:rsidR="007E7604" w:rsidRPr="007E7604" w:rsidRDefault="007E7604" w:rsidP="00F35173">
      <w:pPr>
        <w:spacing w:after="120" w:line="200" w:lineRule="atLeast"/>
        <w:rPr>
          <w:rFonts w:eastAsia="Verdana"/>
        </w:rPr>
      </w:pPr>
      <w:r w:rsidRPr="007E7604">
        <w:rPr>
          <w:rFonts w:eastAsia="Verdana"/>
        </w:rPr>
        <w:tab/>
      </w:r>
      <w:sdt>
        <w:sdtPr>
          <w:rPr>
            <w:rFonts w:eastAsia="Verdana"/>
          </w:rPr>
          <w:id w:val="-1065259652"/>
          <w14:checkbox>
            <w14:checked w14:val="0"/>
            <w14:checkedState w14:val="2612" w14:font="MS Gothic"/>
            <w14:uncheckedState w14:val="2610" w14:font="MS Gothic"/>
          </w14:checkbox>
        </w:sdtPr>
        <w:sdtContent>
          <w:r w:rsidR="00972593">
            <w:rPr>
              <w:rFonts w:ascii="MS Gothic" w:eastAsia="MS Gothic" w:hAnsi="MS Gothic" w:hint="eastAsia"/>
            </w:rPr>
            <w:t>☐</w:t>
          </w:r>
        </w:sdtContent>
      </w:sdt>
      <w:r w:rsidRPr="007E7604">
        <w:rPr>
          <w:rFonts w:eastAsia="Verdana"/>
        </w:rPr>
        <w:tab/>
        <w:t>Changes in the active substance(s)</w:t>
      </w:r>
    </w:p>
    <w:p w14:paraId="0FBA21BA" w14:textId="3E0DAB11" w:rsidR="007E7604" w:rsidRPr="007E7604" w:rsidRDefault="007E7604" w:rsidP="00F35173">
      <w:pPr>
        <w:spacing w:after="120" w:line="200" w:lineRule="atLeast"/>
        <w:rPr>
          <w:rFonts w:eastAsia="Verdana"/>
        </w:rPr>
      </w:pPr>
      <w:r w:rsidRPr="007E7604">
        <w:rPr>
          <w:rFonts w:eastAsia="Verdana"/>
        </w:rPr>
        <w:tab/>
      </w:r>
      <w:sdt>
        <w:sdtPr>
          <w:rPr>
            <w:rFonts w:eastAsia="Verdana"/>
          </w:rPr>
          <w:id w:val="290172864"/>
          <w14:checkbox>
            <w14:checked w14:val="0"/>
            <w14:checkedState w14:val="2612" w14:font="MS Gothic"/>
            <w14:uncheckedState w14:val="2610" w14:font="MS Gothic"/>
          </w14:checkbox>
        </w:sdtPr>
        <w:sdtContent>
          <w:r w:rsidR="00972593">
            <w:rPr>
              <w:rFonts w:ascii="MS Gothic" w:eastAsia="MS Gothic" w:hAnsi="MS Gothic" w:hint="eastAsia"/>
            </w:rPr>
            <w:t>☐</w:t>
          </w:r>
        </w:sdtContent>
      </w:sdt>
      <w:r w:rsidRPr="007E7604">
        <w:rPr>
          <w:rFonts w:eastAsia="Verdana"/>
        </w:rPr>
        <w:tab/>
        <w:t>Change in therapeutic indication(s)</w:t>
      </w:r>
    </w:p>
    <w:p w14:paraId="72ACA88B" w14:textId="2D6889BD" w:rsidR="007E7604" w:rsidRPr="007E7604" w:rsidRDefault="007E7604" w:rsidP="00F35173">
      <w:pPr>
        <w:spacing w:after="120" w:line="200" w:lineRule="atLeast"/>
        <w:rPr>
          <w:rFonts w:eastAsia="Verdana"/>
        </w:rPr>
      </w:pPr>
      <w:r w:rsidRPr="007E7604">
        <w:rPr>
          <w:rFonts w:eastAsia="Verdana"/>
        </w:rPr>
        <w:tab/>
      </w:r>
      <w:sdt>
        <w:sdtPr>
          <w:rPr>
            <w:rFonts w:eastAsia="Verdana"/>
          </w:rPr>
          <w:id w:val="-921557544"/>
          <w14:checkbox>
            <w14:checked w14:val="0"/>
            <w14:checkedState w14:val="2612" w14:font="MS Gothic"/>
            <w14:uncheckedState w14:val="2610" w14:font="MS Gothic"/>
          </w14:checkbox>
        </w:sdtPr>
        <w:sdtContent>
          <w:r w:rsidR="00972593">
            <w:rPr>
              <w:rFonts w:ascii="MS Gothic" w:eastAsia="MS Gothic" w:hAnsi="MS Gothic" w:hint="eastAsia"/>
            </w:rPr>
            <w:t>☐</w:t>
          </w:r>
        </w:sdtContent>
      </w:sdt>
      <w:r w:rsidRPr="007E7604">
        <w:rPr>
          <w:rFonts w:eastAsia="Verdana"/>
        </w:rPr>
        <w:tab/>
        <w:t>Change in strength (quantitative change to the active substance(s))</w:t>
      </w:r>
    </w:p>
    <w:p w14:paraId="64CAE3BD" w14:textId="24B355A4" w:rsidR="007E7604" w:rsidRPr="007E7604" w:rsidRDefault="007E7604" w:rsidP="00F35173">
      <w:pPr>
        <w:spacing w:after="120" w:line="200" w:lineRule="atLeast"/>
        <w:rPr>
          <w:rFonts w:eastAsia="Verdana"/>
        </w:rPr>
      </w:pPr>
      <w:r w:rsidRPr="007E7604">
        <w:rPr>
          <w:rFonts w:eastAsia="Verdana"/>
        </w:rPr>
        <w:tab/>
      </w:r>
      <w:sdt>
        <w:sdtPr>
          <w:rPr>
            <w:rFonts w:eastAsia="Verdana"/>
          </w:rPr>
          <w:id w:val="557047163"/>
          <w14:checkbox>
            <w14:checked w14:val="0"/>
            <w14:checkedState w14:val="2612" w14:font="MS Gothic"/>
            <w14:uncheckedState w14:val="2610" w14:font="MS Gothic"/>
          </w14:checkbox>
        </w:sdtPr>
        <w:sdtContent>
          <w:r w:rsidR="00972593">
            <w:rPr>
              <w:rFonts w:ascii="MS Gothic" w:eastAsia="MS Gothic" w:hAnsi="MS Gothic" w:hint="eastAsia"/>
            </w:rPr>
            <w:t>☐</w:t>
          </w:r>
        </w:sdtContent>
      </w:sdt>
      <w:r w:rsidRPr="007E7604">
        <w:rPr>
          <w:rFonts w:eastAsia="Verdana"/>
        </w:rPr>
        <w:tab/>
        <w:t>Change in pharmaceutical form</w:t>
      </w:r>
    </w:p>
    <w:p w14:paraId="568FC49E" w14:textId="0EE927E8" w:rsidR="007E7604" w:rsidRPr="007E7604" w:rsidRDefault="007E7604" w:rsidP="00F35173">
      <w:pPr>
        <w:spacing w:after="120" w:line="200" w:lineRule="atLeast"/>
        <w:rPr>
          <w:rFonts w:eastAsia="Verdana"/>
        </w:rPr>
      </w:pPr>
      <w:r w:rsidRPr="007E7604">
        <w:rPr>
          <w:rFonts w:eastAsia="Verdana"/>
        </w:rPr>
        <w:tab/>
      </w:r>
      <w:sdt>
        <w:sdtPr>
          <w:rPr>
            <w:rFonts w:eastAsia="Verdana"/>
          </w:rPr>
          <w:id w:val="-1600718127"/>
          <w14:checkbox>
            <w14:checked w14:val="0"/>
            <w14:checkedState w14:val="2612" w14:font="MS Gothic"/>
            <w14:uncheckedState w14:val="2610" w14:font="MS Gothic"/>
          </w14:checkbox>
        </w:sdtPr>
        <w:sdtContent>
          <w:r w:rsidR="00972593">
            <w:rPr>
              <w:rFonts w:ascii="MS Gothic" w:eastAsia="MS Gothic" w:hAnsi="MS Gothic" w:hint="eastAsia"/>
            </w:rPr>
            <w:t>☐</w:t>
          </w:r>
        </w:sdtContent>
      </w:sdt>
      <w:r w:rsidRPr="007E7604">
        <w:rPr>
          <w:rFonts w:eastAsia="Verdana"/>
        </w:rPr>
        <w:tab/>
        <w:t>Change in route of administration</w:t>
      </w:r>
    </w:p>
    <w:p w14:paraId="6476BE02" w14:textId="21ACB305" w:rsidR="007E7604" w:rsidRPr="007E7604" w:rsidRDefault="007E7604" w:rsidP="00F35173">
      <w:pPr>
        <w:spacing w:after="120" w:line="200" w:lineRule="atLeast"/>
        <w:rPr>
          <w:rFonts w:eastAsia="Verdana"/>
        </w:rPr>
      </w:pPr>
      <w:r w:rsidRPr="007E7604">
        <w:rPr>
          <w:rFonts w:eastAsia="Verdana"/>
        </w:rPr>
        <w:tab/>
      </w:r>
      <w:sdt>
        <w:sdtPr>
          <w:rPr>
            <w:rFonts w:eastAsia="Verdana"/>
          </w:rPr>
          <w:id w:val="-862512253"/>
          <w14:checkbox>
            <w14:checked w14:val="0"/>
            <w14:checkedState w14:val="2612" w14:font="MS Gothic"/>
            <w14:uncheckedState w14:val="2610" w14:font="MS Gothic"/>
          </w14:checkbox>
        </w:sdtPr>
        <w:sdtContent>
          <w:r w:rsidR="00972593">
            <w:rPr>
              <w:rFonts w:ascii="MS Gothic" w:eastAsia="MS Gothic" w:hAnsi="MS Gothic" w:hint="eastAsia"/>
            </w:rPr>
            <w:t>☐</w:t>
          </w:r>
        </w:sdtContent>
      </w:sdt>
      <w:r w:rsidRPr="007E7604">
        <w:rPr>
          <w:rFonts w:eastAsia="Verdana"/>
        </w:rPr>
        <w:tab/>
        <w:t>Where BE cannot be demonstrated through BA studies</w:t>
      </w:r>
    </w:p>
    <w:p w14:paraId="3A64400C" w14:textId="15E6D292" w:rsidR="007E7604" w:rsidRPr="007E7604" w:rsidRDefault="007E7604" w:rsidP="007E7604">
      <w:pPr>
        <w:spacing w:after="140" w:line="280" w:lineRule="atLeast"/>
        <w:rPr>
          <w:rFonts w:eastAsia="Verdana"/>
          <w:i/>
          <w:iCs/>
        </w:rPr>
      </w:pPr>
      <w:r w:rsidRPr="007E7604">
        <w:rPr>
          <w:rFonts w:eastAsia="Verdana"/>
          <w:i/>
          <w:iCs/>
        </w:rPr>
        <w:t>Please indicate which of the above applies and provide background information/details (including pre-clinical tests and clinical data that will be submitted in line with the requirements of article 10(3)) in the relevant Annexes.</w:t>
      </w:r>
    </w:p>
    <w:p w14:paraId="303F4597" w14:textId="77777777" w:rsidR="001A2A55" w:rsidRPr="00B51280" w:rsidRDefault="001A2A55" w:rsidP="001A2A55">
      <w:pPr>
        <w:pStyle w:val="BodytextAgency"/>
        <w:numPr>
          <w:ilvl w:val="0"/>
          <w:numId w:val="28"/>
        </w:numPr>
        <w:rPr>
          <w:b/>
        </w:rPr>
      </w:pPr>
      <w:r w:rsidRPr="00B51280">
        <w:rPr>
          <w:b/>
        </w:rPr>
        <w:t>Applicant questions</w:t>
      </w:r>
    </w:p>
    <w:p w14:paraId="065D8B79" w14:textId="77777777" w:rsidR="001A2A55" w:rsidRPr="00B51280" w:rsidRDefault="00000000" w:rsidP="001A2A55">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606497068"/>
          <w:placeholder>
            <w:docPart w:val="76CDF445D4CC45F5A2A88EEC272E03C1"/>
          </w:placeholder>
          <w:showingPlcHdr/>
          <w:text/>
        </w:sdtPr>
        <w:sdtContent>
          <w:r w:rsidR="001A2A55" w:rsidRPr="00B51280">
            <w:rPr>
              <w:rStyle w:val="PlaceholderText"/>
            </w:rPr>
            <w:t>Click or tap here to enter text.</w:t>
          </w:r>
        </w:sdtContent>
      </w:sdt>
      <w:r w:rsidR="001A2A55" w:rsidRPr="00B51280">
        <w:rPr>
          <w:rFonts w:ascii="Arial" w:eastAsia="Times New Roman" w:hAnsi="Arial" w:cs="Arial"/>
          <w:lang w:eastAsia="en-US"/>
        </w:rPr>
        <w:tab/>
      </w:r>
    </w:p>
    <w:p w14:paraId="4DBC5DB9" w14:textId="77777777" w:rsidR="001A2A55" w:rsidRPr="00B51280" w:rsidRDefault="001A2A55" w:rsidP="001A2A55">
      <w:pPr>
        <w:pStyle w:val="BodytextAgency"/>
        <w:numPr>
          <w:ilvl w:val="0"/>
          <w:numId w:val="28"/>
        </w:numPr>
        <w:rPr>
          <w:i/>
        </w:rPr>
      </w:pPr>
      <w:r w:rsidRPr="00B51280">
        <w:rPr>
          <w:b/>
        </w:rPr>
        <w:t>EMA</w:t>
      </w:r>
      <w:r w:rsidRPr="00B51280">
        <w:rPr>
          <w:b/>
          <w:bCs/>
        </w:rPr>
        <w:t xml:space="preserve"> response</w:t>
      </w:r>
    </w:p>
    <w:p w14:paraId="4E6467F6" w14:textId="77777777" w:rsidR="001A2A55" w:rsidRDefault="00000000" w:rsidP="001A2A55">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987211462"/>
          <w:placeholder>
            <w:docPart w:val="ECA6B3E3C7754B19B0DA53851BB978E5"/>
          </w:placeholder>
          <w:showingPlcHdr/>
          <w:text/>
        </w:sdtPr>
        <w:sdtContent>
          <w:r w:rsidR="001A2A55" w:rsidRPr="00B51280">
            <w:rPr>
              <w:rStyle w:val="PlaceholderText"/>
            </w:rPr>
            <w:t>Click or tap here to enter text.</w:t>
          </w:r>
        </w:sdtContent>
      </w:sdt>
      <w:r w:rsidR="001A2A55" w:rsidRPr="00B51280">
        <w:rPr>
          <w:rFonts w:ascii="Arial" w:eastAsia="Times New Roman" w:hAnsi="Arial" w:cs="Arial"/>
          <w:lang w:eastAsia="en-US"/>
        </w:rPr>
        <w:tab/>
      </w:r>
    </w:p>
    <w:p w14:paraId="5C95C3CB" w14:textId="77777777" w:rsidR="00F35173" w:rsidRDefault="00F35173" w:rsidP="00F35173">
      <w:pPr>
        <w:keepNext/>
        <w:spacing w:after="140" w:line="280" w:lineRule="atLeast"/>
        <w:outlineLvl w:val="0"/>
        <w:rPr>
          <w:rFonts w:eastAsia="Verdana" w:cs="Arial"/>
          <w:b/>
          <w:bCs/>
          <w:kern w:val="32"/>
          <w:sz w:val="24"/>
          <w:szCs w:val="24"/>
        </w:rPr>
      </w:pPr>
    </w:p>
    <w:p w14:paraId="4B54344F" w14:textId="24012FDC" w:rsidR="007E7604" w:rsidRPr="00BD4E01" w:rsidRDefault="007E7604" w:rsidP="00F35173">
      <w:pPr>
        <w:keepNext/>
        <w:spacing w:after="140" w:line="280" w:lineRule="atLeast"/>
        <w:outlineLvl w:val="0"/>
        <w:rPr>
          <w:rFonts w:eastAsia="Verdana" w:cs="Arial"/>
          <w:b/>
          <w:bCs/>
          <w:kern w:val="32"/>
          <w:sz w:val="24"/>
          <w:szCs w:val="24"/>
        </w:rPr>
      </w:pPr>
      <w:r w:rsidRPr="00BD4E01">
        <w:rPr>
          <w:rFonts w:eastAsia="Verdana" w:cs="Arial"/>
          <w:b/>
          <w:bCs/>
          <w:kern w:val="32"/>
          <w:sz w:val="24"/>
          <w:szCs w:val="24"/>
        </w:rPr>
        <w:t xml:space="preserve">Special issues for bio-similar applications under Article 10(4) </w:t>
      </w:r>
    </w:p>
    <w:p w14:paraId="7867870C" w14:textId="3300A507" w:rsidR="007E7604" w:rsidRPr="007E7604" w:rsidRDefault="007E7604" w:rsidP="00AA5CB3">
      <w:pPr>
        <w:spacing w:after="140" w:line="280" w:lineRule="atLeast"/>
        <w:rPr>
          <w:rFonts w:eastAsia="Verdana"/>
        </w:rPr>
      </w:pPr>
      <w:r w:rsidRPr="007E7604">
        <w:rPr>
          <w:rFonts w:eastAsia="Verdana"/>
        </w:rPr>
        <w:t xml:space="preserve">Please provide an </w:t>
      </w:r>
      <w:r w:rsidRPr="007E7604">
        <w:rPr>
          <w:rFonts w:eastAsia="Verdana"/>
          <w:b/>
        </w:rPr>
        <w:t>overview table of the chosen reference medicinal product</w:t>
      </w:r>
      <w:r w:rsidRPr="007E7604">
        <w:rPr>
          <w:rFonts w:eastAsia="Verdana"/>
        </w:rPr>
        <w:t xml:space="preserve"> used throughout the comparability programme for quality, safety and efficacy studies during the development of the similar biological medicinal product (using template below)</w:t>
      </w:r>
    </w:p>
    <w:p w14:paraId="1A639288" w14:textId="77777777" w:rsidR="001A2A55" w:rsidRPr="00B51280" w:rsidRDefault="001A2A55" w:rsidP="001A2A55">
      <w:pPr>
        <w:pStyle w:val="BodytextAgency"/>
        <w:numPr>
          <w:ilvl w:val="0"/>
          <w:numId w:val="28"/>
        </w:numPr>
        <w:rPr>
          <w:b/>
        </w:rPr>
      </w:pPr>
      <w:r w:rsidRPr="00B51280">
        <w:rPr>
          <w:b/>
        </w:rPr>
        <w:t>Applicant questions</w:t>
      </w:r>
    </w:p>
    <w:p w14:paraId="78F925EC" w14:textId="77777777" w:rsidR="001A2A55" w:rsidRPr="00B51280" w:rsidRDefault="00000000" w:rsidP="001A2A55">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567697692"/>
          <w:placeholder>
            <w:docPart w:val="D0F4609CC2E94286866EEB955766AAC7"/>
          </w:placeholder>
          <w:showingPlcHdr/>
          <w:text/>
        </w:sdtPr>
        <w:sdtContent>
          <w:r w:rsidR="001A2A55" w:rsidRPr="00B51280">
            <w:rPr>
              <w:rStyle w:val="PlaceholderText"/>
            </w:rPr>
            <w:t>Click or tap here to enter text.</w:t>
          </w:r>
        </w:sdtContent>
      </w:sdt>
      <w:r w:rsidR="001A2A55" w:rsidRPr="00B51280">
        <w:rPr>
          <w:rFonts w:ascii="Arial" w:eastAsia="Times New Roman" w:hAnsi="Arial" w:cs="Arial"/>
          <w:lang w:eastAsia="en-US"/>
        </w:rPr>
        <w:tab/>
      </w:r>
    </w:p>
    <w:p w14:paraId="0930D7FD" w14:textId="77777777" w:rsidR="001A2A55" w:rsidRPr="00B51280" w:rsidRDefault="001A2A55" w:rsidP="001A2A55">
      <w:pPr>
        <w:pStyle w:val="BodytextAgency"/>
        <w:numPr>
          <w:ilvl w:val="0"/>
          <w:numId w:val="28"/>
        </w:numPr>
        <w:rPr>
          <w:i/>
        </w:rPr>
      </w:pPr>
      <w:r w:rsidRPr="00B51280">
        <w:rPr>
          <w:b/>
        </w:rPr>
        <w:t>EMA</w:t>
      </w:r>
      <w:r w:rsidRPr="00B51280">
        <w:rPr>
          <w:b/>
          <w:bCs/>
        </w:rPr>
        <w:t xml:space="preserve"> response</w:t>
      </w:r>
    </w:p>
    <w:p w14:paraId="31DAB757" w14:textId="77777777" w:rsidR="001A2A55" w:rsidRDefault="00000000" w:rsidP="001A2A55">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1154285375"/>
          <w:placeholder>
            <w:docPart w:val="4D654C2D0F2248DB984C0006FE33B8A7"/>
          </w:placeholder>
          <w:showingPlcHdr/>
          <w:text/>
        </w:sdtPr>
        <w:sdtContent>
          <w:r w:rsidR="001A2A55" w:rsidRPr="00B51280">
            <w:rPr>
              <w:rStyle w:val="PlaceholderText"/>
            </w:rPr>
            <w:t>Click or tap here to enter text.</w:t>
          </w:r>
        </w:sdtContent>
      </w:sdt>
      <w:r w:rsidR="001A2A55" w:rsidRPr="00B51280">
        <w:rPr>
          <w:rFonts w:ascii="Arial" w:eastAsia="Times New Roman" w:hAnsi="Arial" w:cs="Arial"/>
          <w:lang w:eastAsia="en-US"/>
        </w:rPr>
        <w:tab/>
      </w:r>
    </w:p>
    <w:p w14:paraId="7273BB82" w14:textId="77777777" w:rsidR="001A2A55" w:rsidRDefault="001A2A55" w:rsidP="00AA5CB3">
      <w:pPr>
        <w:spacing w:after="140" w:line="280" w:lineRule="atLeast"/>
        <w:rPr>
          <w:rFonts w:eastAsia="Verdana"/>
        </w:rPr>
      </w:pPr>
    </w:p>
    <w:p w14:paraId="3B558BEA" w14:textId="2C831753" w:rsidR="007E7604" w:rsidRPr="007E7604" w:rsidRDefault="007E7604" w:rsidP="007E7604">
      <w:pPr>
        <w:spacing w:after="140" w:line="280" w:lineRule="atLeast"/>
        <w:rPr>
          <w:rFonts w:eastAsia="Verdana"/>
          <w:b/>
        </w:rPr>
      </w:pPr>
      <w:r w:rsidRPr="007E7604">
        <w:rPr>
          <w:rFonts w:eastAsia="Verdana"/>
        </w:rPr>
        <w:t xml:space="preserve">Are there </w:t>
      </w:r>
      <w:r w:rsidRPr="007E7604">
        <w:rPr>
          <w:rFonts w:eastAsia="Verdana"/>
          <w:b/>
        </w:rPr>
        <w:t>any difference(s)</w:t>
      </w:r>
      <w:r w:rsidRPr="007E7604">
        <w:rPr>
          <w:rFonts w:eastAsia="Verdana"/>
        </w:rPr>
        <w:t xml:space="preserve"> compared to the reference medicinal product?</w:t>
      </w:r>
      <w:r w:rsidR="00DF3D8B">
        <w:rPr>
          <w:rFonts w:eastAsia="Verdana"/>
        </w:rPr>
        <w:t xml:space="preserve"> </w:t>
      </w:r>
      <w:r w:rsidRPr="007E7604">
        <w:rPr>
          <w:rFonts w:eastAsia="Verdana"/>
          <w:b/>
        </w:rPr>
        <w:t>If yes, please identify change</w:t>
      </w:r>
    </w:p>
    <w:p w14:paraId="5BE56054" w14:textId="3E49D767" w:rsidR="007E7604" w:rsidRPr="007E7604" w:rsidRDefault="00000000" w:rsidP="00F35173">
      <w:pPr>
        <w:spacing w:after="120" w:line="200" w:lineRule="atLeast"/>
        <w:ind w:left="709"/>
        <w:rPr>
          <w:rFonts w:eastAsia="Verdana"/>
        </w:rPr>
      </w:pPr>
      <w:sdt>
        <w:sdtPr>
          <w:rPr>
            <w:rFonts w:eastAsia="Verdana"/>
          </w:rPr>
          <w:id w:val="248709227"/>
          <w14:checkbox>
            <w14:checked w14:val="0"/>
            <w14:checkedState w14:val="2612" w14:font="MS Gothic"/>
            <w14:uncheckedState w14:val="2610" w14:font="MS Gothic"/>
          </w14:checkbox>
        </w:sdtPr>
        <w:sdtContent>
          <w:r w:rsidR="00263CC8">
            <w:rPr>
              <w:rFonts w:ascii="MS Gothic" w:eastAsia="MS Gothic" w:hAnsi="MS Gothic" w:hint="eastAsia"/>
            </w:rPr>
            <w:t>☐</w:t>
          </w:r>
        </w:sdtContent>
      </w:sdt>
      <w:r w:rsidR="007E7604" w:rsidRPr="007E7604">
        <w:rPr>
          <w:rFonts w:eastAsia="Verdana"/>
        </w:rPr>
        <w:tab/>
        <w:t>change(s) in the raw material(s)</w:t>
      </w:r>
    </w:p>
    <w:p w14:paraId="09AD6BEF" w14:textId="31D9611C" w:rsidR="007E7604" w:rsidRPr="007E7604" w:rsidRDefault="00000000" w:rsidP="00F35173">
      <w:pPr>
        <w:spacing w:after="120" w:line="200" w:lineRule="atLeast"/>
        <w:ind w:left="709"/>
        <w:rPr>
          <w:rFonts w:eastAsia="Verdana"/>
        </w:rPr>
      </w:pPr>
      <w:sdt>
        <w:sdtPr>
          <w:rPr>
            <w:rFonts w:eastAsia="Verdana"/>
          </w:rPr>
          <w:id w:val="-1253884693"/>
          <w14:checkbox>
            <w14:checked w14:val="0"/>
            <w14:checkedState w14:val="2612" w14:font="MS Gothic"/>
            <w14:uncheckedState w14:val="2610" w14:font="MS Gothic"/>
          </w14:checkbox>
        </w:sdtPr>
        <w:sdtContent>
          <w:r w:rsidR="00263CC8">
            <w:rPr>
              <w:rFonts w:ascii="MS Gothic" w:eastAsia="MS Gothic" w:hAnsi="MS Gothic" w:hint="eastAsia"/>
            </w:rPr>
            <w:t>☐</w:t>
          </w:r>
        </w:sdtContent>
      </w:sdt>
      <w:r w:rsidR="007E7604" w:rsidRPr="007E7604">
        <w:rPr>
          <w:rFonts w:eastAsia="Verdana"/>
        </w:rPr>
        <w:tab/>
        <w:t>change(s) in the manufacturing process(es)</w:t>
      </w:r>
    </w:p>
    <w:p w14:paraId="5D125523" w14:textId="7B6F4F14" w:rsidR="007E7604" w:rsidRPr="007E7604" w:rsidRDefault="00000000" w:rsidP="00F35173">
      <w:pPr>
        <w:spacing w:after="120" w:line="200" w:lineRule="atLeast"/>
        <w:ind w:left="709"/>
        <w:rPr>
          <w:rFonts w:eastAsia="Verdana"/>
        </w:rPr>
      </w:pPr>
      <w:sdt>
        <w:sdtPr>
          <w:rPr>
            <w:rFonts w:eastAsia="Verdana"/>
          </w:rPr>
          <w:id w:val="2134820762"/>
          <w14:checkbox>
            <w14:checked w14:val="0"/>
            <w14:checkedState w14:val="2612" w14:font="MS Gothic"/>
            <w14:uncheckedState w14:val="2610" w14:font="MS Gothic"/>
          </w14:checkbox>
        </w:sdtPr>
        <w:sdtContent>
          <w:r w:rsidR="00263CC8">
            <w:rPr>
              <w:rFonts w:ascii="MS Gothic" w:eastAsia="MS Gothic" w:hAnsi="MS Gothic" w:hint="eastAsia"/>
            </w:rPr>
            <w:t>☐</w:t>
          </w:r>
        </w:sdtContent>
      </w:sdt>
      <w:r w:rsidR="007E7604" w:rsidRPr="007E7604">
        <w:rPr>
          <w:rFonts w:eastAsia="Verdana"/>
        </w:rPr>
        <w:tab/>
        <w:t>change in therapeutic indication(s)</w:t>
      </w:r>
    </w:p>
    <w:p w14:paraId="23590B17" w14:textId="78399F48" w:rsidR="007E7604" w:rsidRPr="007E7604" w:rsidRDefault="00000000" w:rsidP="00F35173">
      <w:pPr>
        <w:spacing w:after="120" w:line="200" w:lineRule="atLeast"/>
        <w:ind w:left="709"/>
        <w:rPr>
          <w:rFonts w:eastAsia="Verdana"/>
        </w:rPr>
      </w:pPr>
      <w:sdt>
        <w:sdtPr>
          <w:rPr>
            <w:rFonts w:eastAsia="Verdana"/>
          </w:rPr>
          <w:id w:val="1097371137"/>
          <w14:checkbox>
            <w14:checked w14:val="0"/>
            <w14:checkedState w14:val="2612" w14:font="MS Gothic"/>
            <w14:uncheckedState w14:val="2610" w14:font="MS Gothic"/>
          </w14:checkbox>
        </w:sdtPr>
        <w:sdtContent>
          <w:r w:rsidR="00263CC8">
            <w:rPr>
              <w:rFonts w:ascii="MS Gothic" w:eastAsia="MS Gothic" w:hAnsi="MS Gothic" w:hint="eastAsia"/>
            </w:rPr>
            <w:t>☐</w:t>
          </w:r>
        </w:sdtContent>
      </w:sdt>
      <w:r w:rsidR="007E7604" w:rsidRPr="007E7604">
        <w:rPr>
          <w:rFonts w:eastAsia="Verdana"/>
        </w:rPr>
        <w:tab/>
        <w:t>change in pharmaceutical form(s)</w:t>
      </w:r>
    </w:p>
    <w:p w14:paraId="2A0B2FFF" w14:textId="55A09872" w:rsidR="007E7604" w:rsidRPr="007E7604" w:rsidRDefault="00000000" w:rsidP="00F35173">
      <w:pPr>
        <w:spacing w:after="120" w:line="200" w:lineRule="atLeast"/>
        <w:ind w:left="709"/>
        <w:rPr>
          <w:rFonts w:eastAsia="Verdana"/>
        </w:rPr>
      </w:pPr>
      <w:sdt>
        <w:sdtPr>
          <w:rPr>
            <w:rFonts w:eastAsia="Verdana"/>
          </w:rPr>
          <w:id w:val="2119478217"/>
          <w14:checkbox>
            <w14:checked w14:val="0"/>
            <w14:checkedState w14:val="2612" w14:font="MS Gothic"/>
            <w14:uncheckedState w14:val="2610" w14:font="MS Gothic"/>
          </w14:checkbox>
        </w:sdtPr>
        <w:sdtContent>
          <w:r w:rsidR="00263CC8">
            <w:rPr>
              <w:rFonts w:ascii="MS Gothic" w:eastAsia="MS Gothic" w:hAnsi="MS Gothic" w:hint="eastAsia"/>
            </w:rPr>
            <w:t>☐</w:t>
          </w:r>
        </w:sdtContent>
      </w:sdt>
      <w:r w:rsidR="007E7604" w:rsidRPr="007E7604">
        <w:rPr>
          <w:rFonts w:eastAsia="Verdana"/>
        </w:rPr>
        <w:tab/>
        <w:t>change in strength (quantitative change to the active substance(s))</w:t>
      </w:r>
    </w:p>
    <w:p w14:paraId="0A3D1DC9" w14:textId="0D054108" w:rsidR="007E7604" w:rsidRPr="007E7604" w:rsidRDefault="00000000" w:rsidP="00F35173">
      <w:pPr>
        <w:spacing w:after="120" w:line="200" w:lineRule="atLeast"/>
        <w:ind w:left="709"/>
        <w:rPr>
          <w:rFonts w:eastAsia="Verdana"/>
        </w:rPr>
      </w:pPr>
      <w:sdt>
        <w:sdtPr>
          <w:rPr>
            <w:rFonts w:eastAsia="Verdana"/>
          </w:rPr>
          <w:id w:val="-1652129821"/>
          <w14:checkbox>
            <w14:checked w14:val="0"/>
            <w14:checkedState w14:val="2612" w14:font="MS Gothic"/>
            <w14:uncheckedState w14:val="2610" w14:font="MS Gothic"/>
          </w14:checkbox>
        </w:sdtPr>
        <w:sdtContent>
          <w:r w:rsidR="00263CC8">
            <w:rPr>
              <w:rFonts w:ascii="MS Gothic" w:eastAsia="MS Gothic" w:hAnsi="MS Gothic" w:hint="eastAsia"/>
            </w:rPr>
            <w:t>☐</w:t>
          </w:r>
        </w:sdtContent>
      </w:sdt>
      <w:r w:rsidR="007E7604" w:rsidRPr="007E7604">
        <w:rPr>
          <w:rFonts w:eastAsia="Verdana"/>
        </w:rPr>
        <w:tab/>
        <w:t>change in route of administration(s)</w:t>
      </w:r>
    </w:p>
    <w:p w14:paraId="65AC5AD2" w14:textId="1D9C8DCD" w:rsidR="007E7604" w:rsidRPr="007E7604" w:rsidRDefault="00000000" w:rsidP="00F35173">
      <w:pPr>
        <w:spacing w:after="120" w:line="200" w:lineRule="atLeast"/>
        <w:ind w:left="709"/>
        <w:rPr>
          <w:rFonts w:eastAsia="Verdana"/>
        </w:rPr>
      </w:pPr>
      <w:sdt>
        <w:sdtPr>
          <w:rPr>
            <w:rFonts w:eastAsia="Verdana"/>
          </w:rPr>
          <w:id w:val="-1508209257"/>
          <w14:checkbox>
            <w14:checked w14:val="0"/>
            <w14:checkedState w14:val="2612" w14:font="MS Gothic"/>
            <w14:uncheckedState w14:val="2610" w14:font="MS Gothic"/>
          </w14:checkbox>
        </w:sdtPr>
        <w:sdtContent>
          <w:r w:rsidR="00263CC8">
            <w:rPr>
              <w:rFonts w:ascii="MS Gothic" w:eastAsia="MS Gothic" w:hAnsi="MS Gothic" w:hint="eastAsia"/>
            </w:rPr>
            <w:t>☐</w:t>
          </w:r>
        </w:sdtContent>
      </w:sdt>
      <w:r w:rsidR="007E7604" w:rsidRPr="007E7604">
        <w:rPr>
          <w:rFonts w:eastAsia="Verdana"/>
        </w:rPr>
        <w:tab/>
        <w:t>other</w:t>
      </w:r>
    </w:p>
    <w:p w14:paraId="1DB88919" w14:textId="77777777" w:rsidR="001A2A55" w:rsidRPr="00B51280" w:rsidRDefault="001A2A55" w:rsidP="001A2A55">
      <w:pPr>
        <w:pStyle w:val="BodytextAgency"/>
        <w:numPr>
          <w:ilvl w:val="0"/>
          <w:numId w:val="28"/>
        </w:numPr>
        <w:rPr>
          <w:b/>
        </w:rPr>
      </w:pPr>
      <w:r w:rsidRPr="00B51280">
        <w:rPr>
          <w:b/>
        </w:rPr>
        <w:t>Applicant questions</w:t>
      </w:r>
    </w:p>
    <w:p w14:paraId="4B703635" w14:textId="77777777" w:rsidR="001A2A55" w:rsidRPr="00B51280" w:rsidRDefault="00000000" w:rsidP="001A2A55">
      <w:pPr>
        <w:tabs>
          <w:tab w:val="left" w:pos="9356"/>
          <w:tab w:val="left" w:leader="dot" w:pos="10206"/>
        </w:tabs>
        <w:spacing w:after="120" w:line="240" w:lineRule="atLeast"/>
        <w:ind w:left="357" w:right="198"/>
        <w:rPr>
          <w:rFonts w:ascii="Arial" w:eastAsia="Times New Roman" w:hAnsi="Arial" w:cs="Arial"/>
          <w:lang w:eastAsia="en-US"/>
        </w:rPr>
      </w:pPr>
      <w:sdt>
        <w:sdtPr>
          <w:rPr>
            <w:rFonts w:ascii="Arial" w:eastAsia="Times New Roman" w:hAnsi="Arial" w:cs="Arial"/>
            <w:lang w:eastAsia="en-US"/>
          </w:rPr>
          <w:id w:val="626593282"/>
          <w:placeholder>
            <w:docPart w:val="AA9E44FD65EF4854A51D040B5B55BDB3"/>
          </w:placeholder>
          <w:showingPlcHdr/>
          <w:text/>
        </w:sdtPr>
        <w:sdtContent>
          <w:r w:rsidR="001A2A55" w:rsidRPr="00B51280">
            <w:rPr>
              <w:rStyle w:val="PlaceholderText"/>
            </w:rPr>
            <w:t>Click or tap here to enter text.</w:t>
          </w:r>
        </w:sdtContent>
      </w:sdt>
      <w:r w:rsidR="001A2A55" w:rsidRPr="00B51280">
        <w:rPr>
          <w:rFonts w:ascii="Arial" w:eastAsia="Times New Roman" w:hAnsi="Arial" w:cs="Arial"/>
          <w:lang w:eastAsia="en-US"/>
        </w:rPr>
        <w:tab/>
      </w:r>
    </w:p>
    <w:p w14:paraId="2ADC7CF3" w14:textId="77777777" w:rsidR="001A2A55" w:rsidRPr="00B51280" w:rsidRDefault="001A2A55" w:rsidP="001A2A55">
      <w:pPr>
        <w:pStyle w:val="BodytextAgency"/>
        <w:numPr>
          <w:ilvl w:val="0"/>
          <w:numId w:val="28"/>
        </w:numPr>
        <w:rPr>
          <w:i/>
        </w:rPr>
      </w:pPr>
      <w:r w:rsidRPr="00B51280">
        <w:rPr>
          <w:b/>
        </w:rPr>
        <w:t>EMA</w:t>
      </w:r>
      <w:r w:rsidRPr="00B51280">
        <w:rPr>
          <w:b/>
          <w:bCs/>
        </w:rPr>
        <w:t xml:space="preserve"> response</w:t>
      </w:r>
    </w:p>
    <w:p w14:paraId="3B953969" w14:textId="762CBCA0" w:rsidR="007E7604" w:rsidRPr="007E7604" w:rsidRDefault="00000000" w:rsidP="00A762F6">
      <w:pPr>
        <w:tabs>
          <w:tab w:val="left" w:pos="9356"/>
          <w:tab w:val="left" w:leader="dot" w:pos="10206"/>
        </w:tabs>
        <w:spacing w:after="120" w:line="240" w:lineRule="atLeast"/>
        <w:ind w:left="357" w:right="198"/>
      </w:pPr>
      <w:sdt>
        <w:sdtPr>
          <w:rPr>
            <w:rFonts w:ascii="Arial" w:eastAsia="Times New Roman" w:hAnsi="Arial" w:cs="Arial"/>
            <w:lang w:eastAsia="en-US"/>
          </w:rPr>
          <w:id w:val="-1267155130"/>
          <w:placeholder>
            <w:docPart w:val="7C305732D7C2413BBE332AA0050E3D92"/>
          </w:placeholder>
          <w:showingPlcHdr/>
          <w:text/>
        </w:sdtPr>
        <w:sdtContent>
          <w:r w:rsidR="001A2A55" w:rsidRPr="00B51280">
            <w:rPr>
              <w:rStyle w:val="PlaceholderText"/>
            </w:rPr>
            <w:t>Click or tap here to enter text.</w:t>
          </w:r>
        </w:sdtContent>
      </w:sdt>
    </w:p>
    <w:p w14:paraId="5CD47599" w14:textId="5BF1015F" w:rsidR="002E4CE4" w:rsidRDefault="007E7604" w:rsidP="008C6044">
      <w:pPr>
        <w:jc w:val="center"/>
      </w:pPr>
      <w:r w:rsidRPr="007E7604">
        <w:br w:type="column"/>
      </w:r>
    </w:p>
    <w:p w14:paraId="130437A5" w14:textId="6552F606" w:rsidR="002E4CE4" w:rsidRPr="00F8730F" w:rsidRDefault="00BD4E01" w:rsidP="002E4CE4">
      <w:pPr>
        <w:jc w:val="center"/>
        <w:rPr>
          <w:rFonts w:eastAsia="Verdana" w:cs="Arial"/>
          <w:b/>
          <w:color w:val="548DD4" w:themeColor="text2" w:themeTint="99"/>
          <w:kern w:val="32"/>
          <w:sz w:val="24"/>
          <w:szCs w:val="24"/>
        </w:rPr>
      </w:pPr>
      <w:r w:rsidRPr="00F8730F">
        <w:rPr>
          <w:rFonts w:eastAsia="Verdana" w:cs="Arial"/>
          <w:b/>
          <w:color w:val="548DD4" w:themeColor="text2" w:themeTint="99"/>
          <w:kern w:val="32"/>
          <w:sz w:val="24"/>
          <w:szCs w:val="24"/>
        </w:rPr>
        <w:t xml:space="preserve">Appendix </w:t>
      </w:r>
      <w:r w:rsidR="00D606A6" w:rsidRPr="00F8730F">
        <w:rPr>
          <w:rFonts w:eastAsia="Verdana" w:cs="Arial"/>
          <w:b/>
          <w:color w:val="548DD4" w:themeColor="text2" w:themeTint="99"/>
          <w:kern w:val="32"/>
          <w:sz w:val="24"/>
          <w:szCs w:val="24"/>
        </w:rPr>
        <w:t xml:space="preserve">2: </w:t>
      </w:r>
      <w:r w:rsidR="002E4CE4" w:rsidRPr="00F8730F">
        <w:rPr>
          <w:rFonts w:eastAsia="Verdana" w:cs="Arial"/>
          <w:b/>
          <w:color w:val="548DD4" w:themeColor="text2" w:themeTint="99"/>
          <w:kern w:val="32"/>
          <w:sz w:val="24"/>
          <w:szCs w:val="24"/>
        </w:rPr>
        <w:t>O</w:t>
      </w:r>
      <w:r w:rsidRPr="00F8730F">
        <w:rPr>
          <w:rFonts w:eastAsia="Verdana" w:cs="Arial"/>
          <w:b/>
          <w:color w:val="548DD4" w:themeColor="text2" w:themeTint="99"/>
          <w:kern w:val="32"/>
          <w:sz w:val="24"/>
          <w:szCs w:val="24"/>
        </w:rPr>
        <w:t>verview of the chosen reference product for comparability</w:t>
      </w:r>
      <w:r w:rsidR="00913DB9">
        <w:rPr>
          <w:rFonts w:eastAsia="Verdana" w:cs="Arial"/>
          <w:b/>
          <w:color w:val="548DD4" w:themeColor="text2" w:themeTint="99"/>
          <w:kern w:val="32"/>
          <w:sz w:val="24"/>
          <w:szCs w:val="24"/>
        </w:rPr>
        <w:t xml:space="preserve"> </w:t>
      </w:r>
      <w:r w:rsidR="00913DB9" w:rsidRPr="007E7604">
        <w:rPr>
          <w:rFonts w:eastAsia="Verdana" w:cs="Arial"/>
          <w:b/>
          <w:color w:val="548DD4" w:themeColor="text2" w:themeTint="99"/>
          <w:kern w:val="32"/>
          <w:sz w:val="24"/>
          <w:szCs w:val="24"/>
        </w:rPr>
        <w:t>in case of generic, hybrid or bio-similar applications</w:t>
      </w:r>
    </w:p>
    <w:p w14:paraId="0B963510" w14:textId="77777777" w:rsidR="003B6FFC" w:rsidRDefault="003B6FFC" w:rsidP="003B6FFC">
      <w:pPr>
        <w:pStyle w:val="Heading3"/>
        <w:spacing w:before="0" w:after="140" w:line="280" w:lineRule="atLeast"/>
        <w:rPr>
          <w:sz w:val="20"/>
          <w:szCs w:val="20"/>
        </w:rPr>
      </w:pPr>
    </w:p>
    <w:p w14:paraId="23D77FA6" w14:textId="49CAFE9A" w:rsidR="002E4CE4" w:rsidRPr="00A762F6" w:rsidRDefault="002E4CE4" w:rsidP="003B6FFC">
      <w:pPr>
        <w:pStyle w:val="Heading3"/>
        <w:spacing w:before="0" w:after="140" w:line="280" w:lineRule="atLeast"/>
        <w:rPr>
          <w:sz w:val="20"/>
          <w:szCs w:val="20"/>
        </w:rPr>
      </w:pPr>
      <w:r w:rsidRPr="00A762F6">
        <w:rPr>
          <w:sz w:val="20"/>
          <w:szCs w:val="20"/>
        </w:rPr>
        <w:t>Applicant’s product details</w:t>
      </w:r>
    </w:p>
    <w:tbl>
      <w:tblPr>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1E0" w:firstRow="1" w:lastRow="1" w:firstColumn="1" w:lastColumn="1" w:noHBand="0" w:noVBand="0"/>
      </w:tblPr>
      <w:tblGrid>
        <w:gridCol w:w="3404"/>
        <w:gridCol w:w="5999"/>
      </w:tblGrid>
      <w:tr w:rsidR="002E4CE4" w14:paraId="658FFC8C" w14:textId="77777777">
        <w:tc>
          <w:tcPr>
            <w:tcW w:w="1810" w:type="pct"/>
            <w:shd w:val="clear" w:color="auto" w:fill="E1E3F2"/>
          </w:tcPr>
          <w:p w14:paraId="1D48BA74" w14:textId="77777777" w:rsidR="002E4CE4" w:rsidRPr="00BD4E01" w:rsidRDefault="002E4CE4">
            <w:pPr>
              <w:pStyle w:val="TabletextrowsAgency"/>
              <w:rPr>
                <w:bCs/>
              </w:rPr>
            </w:pPr>
            <w:r w:rsidRPr="00BD4E01">
              <w:rPr>
                <w:bCs/>
              </w:rPr>
              <w:t>Name of applicant:</w:t>
            </w:r>
          </w:p>
        </w:tc>
        <w:tc>
          <w:tcPr>
            <w:tcW w:w="3190" w:type="pct"/>
            <w:shd w:val="clear" w:color="auto" w:fill="E1E3F2"/>
          </w:tcPr>
          <w:p w14:paraId="0A25C1FF" w14:textId="77777777" w:rsidR="002E4CE4" w:rsidRDefault="002E4CE4">
            <w:pPr>
              <w:pStyle w:val="TabletextrowsAgency"/>
            </w:pPr>
          </w:p>
        </w:tc>
      </w:tr>
      <w:tr w:rsidR="002E4CE4" w14:paraId="3F6ADA94" w14:textId="77777777">
        <w:tc>
          <w:tcPr>
            <w:tcW w:w="1810" w:type="pct"/>
            <w:shd w:val="clear" w:color="auto" w:fill="E1E3F2"/>
          </w:tcPr>
          <w:p w14:paraId="5FD86771" w14:textId="77777777" w:rsidR="002E4CE4" w:rsidRPr="00BD4E01" w:rsidRDefault="002E4CE4">
            <w:pPr>
              <w:pStyle w:val="TabletextrowsAgency"/>
              <w:rPr>
                <w:bCs/>
              </w:rPr>
            </w:pPr>
            <w:r w:rsidRPr="00BD4E01">
              <w:rPr>
                <w:bCs/>
              </w:rPr>
              <w:t>Product Name, Strength, Pharmaceutical Form:</w:t>
            </w:r>
          </w:p>
        </w:tc>
        <w:tc>
          <w:tcPr>
            <w:tcW w:w="3190" w:type="pct"/>
            <w:shd w:val="clear" w:color="auto" w:fill="E1E3F2"/>
          </w:tcPr>
          <w:p w14:paraId="0C053910" w14:textId="77777777" w:rsidR="002E4CE4" w:rsidRDefault="002E4CE4">
            <w:pPr>
              <w:pStyle w:val="TabletextrowsAgency"/>
            </w:pPr>
          </w:p>
        </w:tc>
      </w:tr>
    </w:tbl>
    <w:p w14:paraId="7DBAAF29" w14:textId="77777777" w:rsidR="003B6FFC" w:rsidRDefault="003B6FFC" w:rsidP="003B6FFC">
      <w:pPr>
        <w:pStyle w:val="Heading3"/>
        <w:spacing w:before="0" w:after="140" w:line="280" w:lineRule="atLeast"/>
        <w:rPr>
          <w:sz w:val="20"/>
          <w:szCs w:val="20"/>
        </w:rPr>
      </w:pPr>
    </w:p>
    <w:p w14:paraId="01502959" w14:textId="4126849F" w:rsidR="002E4CE4" w:rsidRPr="00A762F6" w:rsidRDefault="002E4CE4" w:rsidP="003B6FFC">
      <w:pPr>
        <w:pStyle w:val="Heading3"/>
        <w:spacing w:before="0" w:after="140" w:line="280" w:lineRule="atLeast"/>
        <w:rPr>
          <w:sz w:val="20"/>
          <w:szCs w:val="20"/>
        </w:rPr>
      </w:pPr>
      <w:r w:rsidRPr="00A762F6">
        <w:rPr>
          <w:sz w:val="20"/>
          <w:szCs w:val="20"/>
        </w:rPr>
        <w:t>Overview of the chosen EU reference medicinal product used in the quality comparability exercise</w:t>
      </w:r>
    </w:p>
    <w:tbl>
      <w:tblPr>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1E0" w:firstRow="1" w:lastRow="1" w:firstColumn="1" w:lastColumn="1" w:noHBand="0" w:noVBand="0"/>
      </w:tblPr>
      <w:tblGrid>
        <w:gridCol w:w="1900"/>
        <w:gridCol w:w="1571"/>
        <w:gridCol w:w="1570"/>
        <w:gridCol w:w="1047"/>
        <w:gridCol w:w="3315"/>
      </w:tblGrid>
      <w:tr w:rsidR="002E4CE4" w14:paraId="3443B6C9" w14:textId="77777777">
        <w:tc>
          <w:tcPr>
            <w:tcW w:w="1010" w:type="pct"/>
            <w:shd w:val="clear" w:color="auto" w:fill="E1E3F2"/>
          </w:tcPr>
          <w:p w14:paraId="204E744D" w14:textId="25DF52F5" w:rsidR="002E4CE4" w:rsidRPr="00BD4E01" w:rsidRDefault="002E4CE4" w:rsidP="00BD4E01">
            <w:pPr>
              <w:pStyle w:val="TableheadingrowsAgency"/>
              <w:rPr>
                <w:b w:val="0"/>
                <w:bCs/>
              </w:rPr>
            </w:pPr>
            <w:r w:rsidRPr="00BD4E01">
              <w:rPr>
                <w:b w:val="0"/>
                <w:bCs/>
              </w:rPr>
              <w:t xml:space="preserve">Reference Product Name Strength, </w:t>
            </w:r>
            <w:r w:rsidRPr="00BD4E01">
              <w:rPr>
                <w:b w:val="0"/>
                <w:bCs/>
              </w:rPr>
              <w:br/>
              <w:t>Pharmaceutical Form</w:t>
            </w:r>
          </w:p>
        </w:tc>
        <w:tc>
          <w:tcPr>
            <w:tcW w:w="835" w:type="pct"/>
            <w:shd w:val="clear" w:color="auto" w:fill="E1E3F2"/>
          </w:tcPr>
          <w:p w14:paraId="7CD0832A" w14:textId="77777777" w:rsidR="002E4CE4" w:rsidRPr="00BD4E01" w:rsidRDefault="002E4CE4">
            <w:pPr>
              <w:pStyle w:val="TableheadingrowsAgency"/>
              <w:rPr>
                <w:b w:val="0"/>
                <w:bCs/>
              </w:rPr>
            </w:pPr>
            <w:r w:rsidRPr="00BD4E01">
              <w:rPr>
                <w:b w:val="0"/>
                <w:bCs/>
              </w:rPr>
              <w:t>Marketing Authorisation number in EU (Specify country)</w:t>
            </w:r>
          </w:p>
        </w:tc>
        <w:tc>
          <w:tcPr>
            <w:tcW w:w="835" w:type="pct"/>
            <w:shd w:val="clear" w:color="auto" w:fill="E1E3F2"/>
          </w:tcPr>
          <w:p w14:paraId="6644D040" w14:textId="77777777" w:rsidR="002E4CE4" w:rsidRPr="00BD4E01" w:rsidRDefault="002E4CE4">
            <w:pPr>
              <w:pStyle w:val="TableheadingrowsAgency"/>
              <w:rPr>
                <w:b w:val="0"/>
                <w:bCs/>
              </w:rPr>
            </w:pPr>
            <w:r w:rsidRPr="00BD4E01">
              <w:rPr>
                <w:b w:val="0"/>
                <w:bCs/>
              </w:rPr>
              <w:t>Country of Manufacture of the finished medicinal product</w:t>
            </w:r>
          </w:p>
        </w:tc>
        <w:tc>
          <w:tcPr>
            <w:tcW w:w="557" w:type="pct"/>
            <w:shd w:val="clear" w:color="auto" w:fill="E1E3F2"/>
          </w:tcPr>
          <w:p w14:paraId="78F619F6" w14:textId="77777777" w:rsidR="002E4CE4" w:rsidRPr="00BD4E01" w:rsidRDefault="002E4CE4">
            <w:pPr>
              <w:pStyle w:val="TableheadingrowsAgency"/>
              <w:rPr>
                <w:b w:val="0"/>
                <w:bCs/>
              </w:rPr>
            </w:pPr>
            <w:r w:rsidRPr="00BD4E01">
              <w:rPr>
                <w:b w:val="0"/>
                <w:bCs/>
              </w:rPr>
              <w:t>Country of Batch Release Site in EEA</w:t>
            </w:r>
          </w:p>
        </w:tc>
        <w:tc>
          <w:tcPr>
            <w:tcW w:w="1763" w:type="pct"/>
            <w:shd w:val="clear" w:color="auto" w:fill="E1E3F2"/>
          </w:tcPr>
          <w:p w14:paraId="144EF618" w14:textId="77777777" w:rsidR="002E4CE4" w:rsidRPr="00BD4E01" w:rsidRDefault="002E4CE4">
            <w:pPr>
              <w:pStyle w:val="TableheadingrowsAgency"/>
              <w:rPr>
                <w:b w:val="0"/>
                <w:bCs/>
              </w:rPr>
            </w:pPr>
            <w:r w:rsidRPr="00BD4E01">
              <w:rPr>
                <w:b w:val="0"/>
                <w:bCs/>
              </w:rPr>
              <w:t>Comment</w:t>
            </w:r>
          </w:p>
        </w:tc>
      </w:tr>
      <w:tr w:rsidR="002E4CE4" w14:paraId="4A4F7828" w14:textId="77777777">
        <w:tc>
          <w:tcPr>
            <w:tcW w:w="1010" w:type="pct"/>
            <w:shd w:val="clear" w:color="auto" w:fill="E1E3F2"/>
          </w:tcPr>
          <w:p w14:paraId="24C7FC1C" w14:textId="77777777" w:rsidR="002E4CE4" w:rsidRDefault="002E4CE4">
            <w:pPr>
              <w:pStyle w:val="TabletextrowsAgency"/>
            </w:pPr>
          </w:p>
        </w:tc>
        <w:tc>
          <w:tcPr>
            <w:tcW w:w="835" w:type="pct"/>
            <w:shd w:val="clear" w:color="auto" w:fill="E1E3F2"/>
          </w:tcPr>
          <w:p w14:paraId="271F95C4" w14:textId="77777777" w:rsidR="002E4CE4" w:rsidRDefault="002E4CE4">
            <w:pPr>
              <w:pStyle w:val="TabletextrowsAgency"/>
            </w:pPr>
          </w:p>
        </w:tc>
        <w:tc>
          <w:tcPr>
            <w:tcW w:w="835" w:type="pct"/>
            <w:shd w:val="clear" w:color="auto" w:fill="E1E3F2"/>
          </w:tcPr>
          <w:p w14:paraId="01C140A5" w14:textId="77777777" w:rsidR="002E4CE4" w:rsidRDefault="002E4CE4">
            <w:pPr>
              <w:pStyle w:val="TabletextrowsAgency"/>
            </w:pPr>
          </w:p>
        </w:tc>
        <w:tc>
          <w:tcPr>
            <w:tcW w:w="557" w:type="pct"/>
            <w:shd w:val="clear" w:color="auto" w:fill="E1E3F2"/>
          </w:tcPr>
          <w:p w14:paraId="6DD9B582" w14:textId="77777777" w:rsidR="002E4CE4" w:rsidRDefault="002E4CE4">
            <w:pPr>
              <w:pStyle w:val="TabletextrowsAgency"/>
            </w:pPr>
          </w:p>
        </w:tc>
        <w:tc>
          <w:tcPr>
            <w:tcW w:w="1763" w:type="pct"/>
            <w:shd w:val="clear" w:color="auto" w:fill="E1E3F2"/>
          </w:tcPr>
          <w:p w14:paraId="54152594" w14:textId="77777777" w:rsidR="002E4CE4" w:rsidRDefault="002E4CE4">
            <w:pPr>
              <w:pStyle w:val="TabletextrowsAgency"/>
            </w:pPr>
          </w:p>
        </w:tc>
      </w:tr>
      <w:tr w:rsidR="002E4CE4" w14:paraId="49A11E53" w14:textId="77777777">
        <w:tc>
          <w:tcPr>
            <w:tcW w:w="1010" w:type="pct"/>
            <w:shd w:val="clear" w:color="auto" w:fill="E1E3F2"/>
          </w:tcPr>
          <w:p w14:paraId="65C164C1" w14:textId="77777777" w:rsidR="002E4CE4" w:rsidRDefault="002E4CE4">
            <w:pPr>
              <w:pStyle w:val="TabletextrowsAgency"/>
            </w:pPr>
          </w:p>
        </w:tc>
        <w:tc>
          <w:tcPr>
            <w:tcW w:w="835" w:type="pct"/>
            <w:shd w:val="clear" w:color="auto" w:fill="E1E3F2"/>
          </w:tcPr>
          <w:p w14:paraId="4743323B" w14:textId="77777777" w:rsidR="002E4CE4" w:rsidRDefault="002E4CE4">
            <w:pPr>
              <w:pStyle w:val="TabletextrowsAgency"/>
            </w:pPr>
          </w:p>
        </w:tc>
        <w:tc>
          <w:tcPr>
            <w:tcW w:w="835" w:type="pct"/>
            <w:shd w:val="clear" w:color="auto" w:fill="E1E3F2"/>
          </w:tcPr>
          <w:p w14:paraId="77EACD68" w14:textId="77777777" w:rsidR="002E4CE4" w:rsidRDefault="002E4CE4">
            <w:pPr>
              <w:pStyle w:val="TabletextrowsAgency"/>
            </w:pPr>
          </w:p>
        </w:tc>
        <w:tc>
          <w:tcPr>
            <w:tcW w:w="557" w:type="pct"/>
            <w:shd w:val="clear" w:color="auto" w:fill="E1E3F2"/>
          </w:tcPr>
          <w:p w14:paraId="05D71608" w14:textId="77777777" w:rsidR="002E4CE4" w:rsidRDefault="002E4CE4">
            <w:pPr>
              <w:pStyle w:val="TabletextrowsAgency"/>
            </w:pPr>
          </w:p>
        </w:tc>
        <w:tc>
          <w:tcPr>
            <w:tcW w:w="1763" w:type="pct"/>
            <w:shd w:val="clear" w:color="auto" w:fill="E1E3F2"/>
          </w:tcPr>
          <w:p w14:paraId="2774DF24" w14:textId="77777777" w:rsidR="002E4CE4" w:rsidRDefault="002E4CE4">
            <w:pPr>
              <w:pStyle w:val="TabletextrowsAgency"/>
            </w:pPr>
          </w:p>
        </w:tc>
      </w:tr>
    </w:tbl>
    <w:p w14:paraId="36925349" w14:textId="77777777" w:rsidR="003B6FFC" w:rsidRDefault="003B6FFC" w:rsidP="003B6FFC">
      <w:pPr>
        <w:pStyle w:val="Heading3"/>
        <w:spacing w:before="0" w:after="140" w:line="280" w:lineRule="atLeast"/>
        <w:rPr>
          <w:sz w:val="20"/>
          <w:szCs w:val="20"/>
        </w:rPr>
      </w:pPr>
    </w:p>
    <w:p w14:paraId="45154379" w14:textId="457F0FEA" w:rsidR="002E4CE4" w:rsidRPr="00A762F6" w:rsidRDefault="002E4CE4" w:rsidP="003B6FFC">
      <w:pPr>
        <w:pStyle w:val="Heading3"/>
        <w:spacing w:before="0" w:after="140" w:line="280" w:lineRule="atLeast"/>
        <w:rPr>
          <w:sz w:val="20"/>
          <w:szCs w:val="20"/>
        </w:rPr>
      </w:pPr>
      <w:r w:rsidRPr="00A762F6">
        <w:rPr>
          <w:sz w:val="20"/>
          <w:szCs w:val="20"/>
        </w:rPr>
        <w:t>Overview of the chosen reference medicinal product used in the non-clinical comparability exercise</w:t>
      </w:r>
    </w:p>
    <w:tbl>
      <w:tblPr>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1E0" w:firstRow="1" w:lastRow="1" w:firstColumn="1" w:lastColumn="1" w:noHBand="0" w:noVBand="0"/>
      </w:tblPr>
      <w:tblGrid>
        <w:gridCol w:w="1937"/>
        <w:gridCol w:w="1629"/>
        <w:gridCol w:w="1480"/>
        <w:gridCol w:w="1047"/>
        <w:gridCol w:w="1136"/>
        <w:gridCol w:w="2174"/>
      </w:tblGrid>
      <w:tr w:rsidR="002E4CE4" w14:paraId="77681F3F" w14:textId="77777777">
        <w:tc>
          <w:tcPr>
            <w:tcW w:w="1030" w:type="pct"/>
            <w:shd w:val="clear" w:color="auto" w:fill="E1E3F2"/>
          </w:tcPr>
          <w:p w14:paraId="5BCA5352" w14:textId="77777777" w:rsidR="002E4CE4" w:rsidRPr="00BD4E01" w:rsidRDefault="002E4CE4">
            <w:pPr>
              <w:pStyle w:val="TableheadingrowsAgency"/>
              <w:rPr>
                <w:b w:val="0"/>
                <w:bCs/>
              </w:rPr>
            </w:pPr>
            <w:r w:rsidRPr="00BD4E01">
              <w:rPr>
                <w:b w:val="0"/>
                <w:bCs/>
              </w:rPr>
              <w:t xml:space="preserve">Reference Product Name Strength, </w:t>
            </w:r>
            <w:r w:rsidRPr="00BD4E01">
              <w:rPr>
                <w:b w:val="0"/>
                <w:bCs/>
              </w:rPr>
              <w:br/>
              <w:t>Pharmaceutical Form</w:t>
            </w:r>
          </w:p>
        </w:tc>
        <w:tc>
          <w:tcPr>
            <w:tcW w:w="866" w:type="pct"/>
            <w:shd w:val="clear" w:color="auto" w:fill="E1E3F2"/>
          </w:tcPr>
          <w:p w14:paraId="7BEB4CDF" w14:textId="77777777" w:rsidR="002E4CE4" w:rsidRPr="00BD4E01" w:rsidRDefault="002E4CE4">
            <w:pPr>
              <w:pStyle w:val="TableheadingrowsAgency"/>
              <w:rPr>
                <w:b w:val="0"/>
                <w:bCs/>
              </w:rPr>
            </w:pPr>
            <w:r w:rsidRPr="00BD4E01">
              <w:rPr>
                <w:b w:val="0"/>
                <w:bCs/>
              </w:rPr>
              <w:t>Marketing Authorisation number in EU (Specify country)</w:t>
            </w:r>
          </w:p>
        </w:tc>
        <w:tc>
          <w:tcPr>
            <w:tcW w:w="787" w:type="pct"/>
            <w:shd w:val="clear" w:color="auto" w:fill="E1E3F2"/>
          </w:tcPr>
          <w:p w14:paraId="0CF11049" w14:textId="77777777" w:rsidR="002E4CE4" w:rsidRPr="00BD4E01" w:rsidRDefault="002E4CE4">
            <w:pPr>
              <w:pStyle w:val="TableheadingrowsAgency"/>
              <w:rPr>
                <w:b w:val="0"/>
                <w:bCs/>
              </w:rPr>
            </w:pPr>
            <w:r w:rsidRPr="00BD4E01">
              <w:rPr>
                <w:b w:val="0"/>
                <w:bCs/>
              </w:rPr>
              <w:t>Country of Manufacture of the finished medicinal product</w:t>
            </w:r>
          </w:p>
        </w:tc>
        <w:tc>
          <w:tcPr>
            <w:tcW w:w="557" w:type="pct"/>
            <w:shd w:val="clear" w:color="auto" w:fill="E1E3F2"/>
          </w:tcPr>
          <w:p w14:paraId="170A6B02" w14:textId="77777777" w:rsidR="002E4CE4" w:rsidRPr="00BD4E01" w:rsidRDefault="002E4CE4">
            <w:pPr>
              <w:pStyle w:val="TableheadingrowsAgency"/>
              <w:rPr>
                <w:b w:val="0"/>
                <w:bCs/>
              </w:rPr>
            </w:pPr>
            <w:r w:rsidRPr="00BD4E01">
              <w:rPr>
                <w:b w:val="0"/>
                <w:bCs/>
              </w:rPr>
              <w:t>Country of Batch Release Site in EEA</w:t>
            </w:r>
          </w:p>
        </w:tc>
        <w:tc>
          <w:tcPr>
            <w:tcW w:w="604" w:type="pct"/>
            <w:shd w:val="clear" w:color="auto" w:fill="E1E3F2"/>
          </w:tcPr>
          <w:p w14:paraId="05B7DED5" w14:textId="77777777" w:rsidR="002E4CE4" w:rsidRPr="00BD4E01" w:rsidRDefault="002E4CE4">
            <w:pPr>
              <w:pStyle w:val="TableheadingrowsAgency"/>
              <w:rPr>
                <w:b w:val="0"/>
                <w:bCs/>
              </w:rPr>
            </w:pPr>
            <w:r w:rsidRPr="00BD4E01">
              <w:rPr>
                <w:b w:val="0"/>
                <w:bCs/>
              </w:rPr>
              <w:t>Study No</w:t>
            </w:r>
            <w:r w:rsidRPr="00BD4E01">
              <w:rPr>
                <w:rStyle w:val="FootnoteReference"/>
                <w:b w:val="0"/>
                <w:bCs/>
              </w:rPr>
              <w:footnoteReference w:id="3"/>
            </w:r>
          </w:p>
        </w:tc>
        <w:tc>
          <w:tcPr>
            <w:tcW w:w="1156" w:type="pct"/>
            <w:shd w:val="clear" w:color="auto" w:fill="E1E3F2"/>
          </w:tcPr>
          <w:p w14:paraId="79EC4035" w14:textId="77777777" w:rsidR="002E4CE4" w:rsidRPr="00BD4E01" w:rsidRDefault="002E4CE4">
            <w:pPr>
              <w:pStyle w:val="TableheadingrowsAgency"/>
              <w:rPr>
                <w:b w:val="0"/>
                <w:bCs/>
              </w:rPr>
            </w:pPr>
            <w:r w:rsidRPr="00BD4E01">
              <w:rPr>
                <w:b w:val="0"/>
                <w:bCs/>
              </w:rPr>
              <w:t>Comment</w:t>
            </w:r>
          </w:p>
        </w:tc>
      </w:tr>
      <w:tr w:rsidR="002E4CE4" w14:paraId="53654CF7" w14:textId="77777777">
        <w:tc>
          <w:tcPr>
            <w:tcW w:w="1030" w:type="pct"/>
            <w:shd w:val="clear" w:color="auto" w:fill="E1E3F2"/>
          </w:tcPr>
          <w:p w14:paraId="7083A699" w14:textId="77777777" w:rsidR="002E4CE4" w:rsidRDefault="002E4CE4">
            <w:pPr>
              <w:pStyle w:val="TabletextrowsAgency"/>
            </w:pPr>
          </w:p>
        </w:tc>
        <w:tc>
          <w:tcPr>
            <w:tcW w:w="866" w:type="pct"/>
            <w:shd w:val="clear" w:color="auto" w:fill="E1E3F2"/>
          </w:tcPr>
          <w:p w14:paraId="059B3F63" w14:textId="77777777" w:rsidR="002E4CE4" w:rsidRDefault="002E4CE4">
            <w:pPr>
              <w:pStyle w:val="TabletextrowsAgency"/>
            </w:pPr>
          </w:p>
        </w:tc>
        <w:tc>
          <w:tcPr>
            <w:tcW w:w="787" w:type="pct"/>
            <w:shd w:val="clear" w:color="auto" w:fill="E1E3F2"/>
          </w:tcPr>
          <w:p w14:paraId="2FDB598F" w14:textId="77777777" w:rsidR="002E4CE4" w:rsidRDefault="002E4CE4">
            <w:pPr>
              <w:pStyle w:val="TabletextrowsAgency"/>
            </w:pPr>
          </w:p>
        </w:tc>
        <w:tc>
          <w:tcPr>
            <w:tcW w:w="557" w:type="pct"/>
            <w:shd w:val="clear" w:color="auto" w:fill="E1E3F2"/>
          </w:tcPr>
          <w:p w14:paraId="0D079D51" w14:textId="77777777" w:rsidR="002E4CE4" w:rsidRDefault="002E4CE4">
            <w:pPr>
              <w:pStyle w:val="TabletextrowsAgency"/>
            </w:pPr>
          </w:p>
        </w:tc>
        <w:tc>
          <w:tcPr>
            <w:tcW w:w="604" w:type="pct"/>
            <w:shd w:val="clear" w:color="auto" w:fill="E1E3F2"/>
          </w:tcPr>
          <w:p w14:paraId="782AE225" w14:textId="77777777" w:rsidR="002E4CE4" w:rsidRPr="00FE6AC1" w:rsidRDefault="002E4CE4">
            <w:pPr>
              <w:pStyle w:val="TabletextrowsAgency"/>
              <w:rPr>
                <w:rFonts w:ascii="Times New Roman" w:hAnsi="Times New Roman"/>
                <w:sz w:val="22"/>
              </w:rPr>
            </w:pPr>
          </w:p>
        </w:tc>
        <w:tc>
          <w:tcPr>
            <w:tcW w:w="1156" w:type="pct"/>
            <w:shd w:val="clear" w:color="auto" w:fill="E1E3F2"/>
          </w:tcPr>
          <w:p w14:paraId="2032AEB6" w14:textId="77777777" w:rsidR="002E4CE4" w:rsidRDefault="002E4CE4">
            <w:pPr>
              <w:pStyle w:val="TabletextrowsAgency"/>
            </w:pPr>
          </w:p>
        </w:tc>
      </w:tr>
      <w:tr w:rsidR="002E4CE4" w14:paraId="058E9E1B" w14:textId="77777777">
        <w:tc>
          <w:tcPr>
            <w:tcW w:w="1030" w:type="pct"/>
            <w:shd w:val="clear" w:color="auto" w:fill="E1E3F2"/>
          </w:tcPr>
          <w:p w14:paraId="70467931" w14:textId="77777777" w:rsidR="002E4CE4" w:rsidRDefault="002E4CE4">
            <w:pPr>
              <w:pStyle w:val="TabletextrowsAgency"/>
            </w:pPr>
          </w:p>
        </w:tc>
        <w:tc>
          <w:tcPr>
            <w:tcW w:w="866" w:type="pct"/>
            <w:shd w:val="clear" w:color="auto" w:fill="E1E3F2"/>
          </w:tcPr>
          <w:p w14:paraId="5AA4485B" w14:textId="77777777" w:rsidR="002E4CE4" w:rsidRDefault="002E4CE4">
            <w:pPr>
              <w:pStyle w:val="TabletextrowsAgency"/>
            </w:pPr>
          </w:p>
        </w:tc>
        <w:tc>
          <w:tcPr>
            <w:tcW w:w="787" w:type="pct"/>
            <w:shd w:val="clear" w:color="auto" w:fill="E1E3F2"/>
          </w:tcPr>
          <w:p w14:paraId="6B78B920" w14:textId="77777777" w:rsidR="002E4CE4" w:rsidRDefault="002E4CE4">
            <w:pPr>
              <w:pStyle w:val="TabletextrowsAgency"/>
            </w:pPr>
          </w:p>
        </w:tc>
        <w:tc>
          <w:tcPr>
            <w:tcW w:w="557" w:type="pct"/>
            <w:shd w:val="clear" w:color="auto" w:fill="E1E3F2"/>
          </w:tcPr>
          <w:p w14:paraId="1162FA50" w14:textId="77777777" w:rsidR="002E4CE4" w:rsidRDefault="002E4CE4">
            <w:pPr>
              <w:pStyle w:val="TabletextrowsAgency"/>
            </w:pPr>
          </w:p>
        </w:tc>
        <w:tc>
          <w:tcPr>
            <w:tcW w:w="604" w:type="pct"/>
            <w:shd w:val="clear" w:color="auto" w:fill="E1E3F2"/>
          </w:tcPr>
          <w:p w14:paraId="1D2981F1" w14:textId="77777777" w:rsidR="002E4CE4" w:rsidRPr="00FE6AC1" w:rsidRDefault="002E4CE4">
            <w:pPr>
              <w:pStyle w:val="TabletextrowsAgency"/>
              <w:rPr>
                <w:rFonts w:ascii="Times New Roman" w:hAnsi="Times New Roman"/>
                <w:sz w:val="22"/>
              </w:rPr>
            </w:pPr>
          </w:p>
        </w:tc>
        <w:tc>
          <w:tcPr>
            <w:tcW w:w="1156" w:type="pct"/>
            <w:shd w:val="clear" w:color="auto" w:fill="E1E3F2"/>
          </w:tcPr>
          <w:p w14:paraId="5C6ABAD6" w14:textId="77777777" w:rsidR="002E4CE4" w:rsidRDefault="002E4CE4">
            <w:pPr>
              <w:pStyle w:val="TabletextrowsAgency"/>
            </w:pPr>
          </w:p>
        </w:tc>
      </w:tr>
    </w:tbl>
    <w:p w14:paraId="61D2529A" w14:textId="77777777" w:rsidR="003B6FFC" w:rsidRDefault="003B6FFC" w:rsidP="003B6FFC">
      <w:pPr>
        <w:pStyle w:val="Heading3"/>
        <w:spacing w:before="0" w:after="140" w:line="280" w:lineRule="atLeast"/>
        <w:rPr>
          <w:sz w:val="20"/>
          <w:szCs w:val="20"/>
        </w:rPr>
      </w:pPr>
    </w:p>
    <w:p w14:paraId="4B5416AC" w14:textId="11B4D815" w:rsidR="002E4CE4" w:rsidRPr="00A762F6" w:rsidRDefault="002E4CE4" w:rsidP="003B6FFC">
      <w:pPr>
        <w:pStyle w:val="Heading3"/>
        <w:spacing w:before="0" w:after="140" w:line="280" w:lineRule="atLeast"/>
        <w:rPr>
          <w:sz w:val="20"/>
          <w:szCs w:val="20"/>
        </w:rPr>
      </w:pPr>
      <w:r w:rsidRPr="00A762F6">
        <w:rPr>
          <w:sz w:val="20"/>
          <w:szCs w:val="20"/>
        </w:rPr>
        <w:t>Overview of the chosen reference medicinal product used in the clinical comparability exercise</w:t>
      </w:r>
    </w:p>
    <w:tbl>
      <w:tblPr>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1E0" w:firstRow="1" w:lastRow="1" w:firstColumn="1" w:lastColumn="1" w:noHBand="0" w:noVBand="0"/>
      </w:tblPr>
      <w:tblGrid>
        <w:gridCol w:w="1935"/>
        <w:gridCol w:w="1632"/>
        <w:gridCol w:w="1521"/>
        <w:gridCol w:w="1108"/>
        <w:gridCol w:w="1027"/>
        <w:gridCol w:w="2180"/>
      </w:tblGrid>
      <w:tr w:rsidR="002E4CE4" w14:paraId="3529BA21" w14:textId="77777777">
        <w:tc>
          <w:tcPr>
            <w:tcW w:w="1029" w:type="pct"/>
            <w:shd w:val="clear" w:color="auto" w:fill="E1E3F2"/>
          </w:tcPr>
          <w:p w14:paraId="73F6AC68" w14:textId="77777777" w:rsidR="002E4CE4" w:rsidRPr="00BD4E01" w:rsidRDefault="002E4CE4">
            <w:pPr>
              <w:pStyle w:val="TableheadingrowsAgency"/>
              <w:rPr>
                <w:b w:val="0"/>
                <w:bCs/>
              </w:rPr>
            </w:pPr>
            <w:r w:rsidRPr="00BD4E01">
              <w:rPr>
                <w:b w:val="0"/>
                <w:bCs/>
              </w:rPr>
              <w:t xml:space="preserve">Reference Product Name Strength, </w:t>
            </w:r>
            <w:r w:rsidRPr="00BD4E01">
              <w:rPr>
                <w:b w:val="0"/>
                <w:bCs/>
              </w:rPr>
              <w:br/>
              <w:t>Pharmaceutical Form</w:t>
            </w:r>
          </w:p>
        </w:tc>
        <w:tc>
          <w:tcPr>
            <w:tcW w:w="868" w:type="pct"/>
            <w:shd w:val="clear" w:color="auto" w:fill="E1E3F2"/>
          </w:tcPr>
          <w:p w14:paraId="59410F82" w14:textId="77777777" w:rsidR="002E4CE4" w:rsidRPr="00BD4E01" w:rsidRDefault="002E4CE4">
            <w:pPr>
              <w:pStyle w:val="TableheadingrowsAgency"/>
              <w:rPr>
                <w:b w:val="0"/>
                <w:bCs/>
              </w:rPr>
            </w:pPr>
            <w:r w:rsidRPr="00BD4E01">
              <w:rPr>
                <w:b w:val="0"/>
                <w:bCs/>
              </w:rPr>
              <w:t>Marketing Authorisation number in EU (Specify country)</w:t>
            </w:r>
          </w:p>
        </w:tc>
        <w:tc>
          <w:tcPr>
            <w:tcW w:w="809" w:type="pct"/>
            <w:shd w:val="clear" w:color="auto" w:fill="E1E3F2"/>
          </w:tcPr>
          <w:p w14:paraId="2FFCE6A3" w14:textId="77777777" w:rsidR="002E4CE4" w:rsidRPr="00BD4E01" w:rsidRDefault="002E4CE4">
            <w:pPr>
              <w:pStyle w:val="TableheadingrowsAgency"/>
              <w:rPr>
                <w:b w:val="0"/>
                <w:bCs/>
              </w:rPr>
            </w:pPr>
            <w:r w:rsidRPr="00BD4E01">
              <w:rPr>
                <w:b w:val="0"/>
                <w:bCs/>
              </w:rPr>
              <w:t>Country of Manufacture of the finished medicinal product</w:t>
            </w:r>
          </w:p>
        </w:tc>
        <w:tc>
          <w:tcPr>
            <w:tcW w:w="589" w:type="pct"/>
            <w:shd w:val="clear" w:color="auto" w:fill="E1E3F2"/>
          </w:tcPr>
          <w:p w14:paraId="1428D116" w14:textId="77777777" w:rsidR="002E4CE4" w:rsidRPr="00BD4E01" w:rsidRDefault="002E4CE4">
            <w:pPr>
              <w:pStyle w:val="TableheadingrowsAgency"/>
              <w:rPr>
                <w:b w:val="0"/>
                <w:bCs/>
              </w:rPr>
            </w:pPr>
            <w:r w:rsidRPr="00BD4E01">
              <w:rPr>
                <w:b w:val="0"/>
                <w:bCs/>
              </w:rPr>
              <w:t>Country of Batch Release Site in EEA</w:t>
            </w:r>
          </w:p>
        </w:tc>
        <w:tc>
          <w:tcPr>
            <w:tcW w:w="546" w:type="pct"/>
            <w:shd w:val="clear" w:color="auto" w:fill="E1E3F2"/>
          </w:tcPr>
          <w:p w14:paraId="7CE9F29C" w14:textId="77777777" w:rsidR="002E4CE4" w:rsidRPr="00BD4E01" w:rsidRDefault="002E4CE4">
            <w:pPr>
              <w:pStyle w:val="TableheadingrowsAgency"/>
              <w:rPr>
                <w:b w:val="0"/>
                <w:bCs/>
              </w:rPr>
            </w:pPr>
            <w:r w:rsidRPr="00BD4E01">
              <w:rPr>
                <w:b w:val="0"/>
                <w:bCs/>
              </w:rPr>
              <w:t>Study No</w:t>
            </w:r>
            <w:r w:rsidRPr="00BD4E01">
              <w:rPr>
                <w:rStyle w:val="FootnoteReference"/>
                <w:b w:val="0"/>
                <w:bCs/>
              </w:rPr>
              <w:footnoteReference w:id="4"/>
            </w:r>
          </w:p>
        </w:tc>
        <w:tc>
          <w:tcPr>
            <w:tcW w:w="1159" w:type="pct"/>
            <w:shd w:val="clear" w:color="auto" w:fill="E1E3F2"/>
          </w:tcPr>
          <w:p w14:paraId="360D3EA9" w14:textId="77777777" w:rsidR="002E4CE4" w:rsidRPr="00BD4E01" w:rsidRDefault="002E4CE4">
            <w:pPr>
              <w:pStyle w:val="TableheadingrowsAgency"/>
              <w:rPr>
                <w:b w:val="0"/>
                <w:bCs/>
              </w:rPr>
            </w:pPr>
            <w:r w:rsidRPr="00BD4E01">
              <w:rPr>
                <w:b w:val="0"/>
                <w:bCs/>
              </w:rPr>
              <w:t>Comment</w:t>
            </w:r>
          </w:p>
        </w:tc>
      </w:tr>
      <w:tr w:rsidR="002E4CE4" w14:paraId="484D8A41" w14:textId="77777777">
        <w:tc>
          <w:tcPr>
            <w:tcW w:w="1029" w:type="pct"/>
            <w:shd w:val="clear" w:color="auto" w:fill="E1E3F2"/>
          </w:tcPr>
          <w:p w14:paraId="1CD64A93" w14:textId="77777777" w:rsidR="002E4CE4" w:rsidRDefault="002E4CE4">
            <w:pPr>
              <w:pStyle w:val="TabletextrowsAgency"/>
            </w:pPr>
          </w:p>
        </w:tc>
        <w:tc>
          <w:tcPr>
            <w:tcW w:w="868" w:type="pct"/>
            <w:shd w:val="clear" w:color="auto" w:fill="E1E3F2"/>
          </w:tcPr>
          <w:p w14:paraId="63F7A0EC" w14:textId="77777777" w:rsidR="002E4CE4" w:rsidRDefault="002E4CE4">
            <w:pPr>
              <w:pStyle w:val="TabletextrowsAgency"/>
            </w:pPr>
          </w:p>
        </w:tc>
        <w:tc>
          <w:tcPr>
            <w:tcW w:w="809" w:type="pct"/>
            <w:shd w:val="clear" w:color="auto" w:fill="E1E3F2"/>
          </w:tcPr>
          <w:p w14:paraId="2DE56E6E" w14:textId="77777777" w:rsidR="002E4CE4" w:rsidRDefault="002E4CE4">
            <w:pPr>
              <w:pStyle w:val="TabletextrowsAgency"/>
            </w:pPr>
          </w:p>
        </w:tc>
        <w:tc>
          <w:tcPr>
            <w:tcW w:w="589" w:type="pct"/>
            <w:shd w:val="clear" w:color="auto" w:fill="E1E3F2"/>
          </w:tcPr>
          <w:p w14:paraId="55CA2CA1" w14:textId="77777777" w:rsidR="002E4CE4" w:rsidRDefault="002E4CE4">
            <w:pPr>
              <w:pStyle w:val="TabletextrowsAgency"/>
            </w:pPr>
          </w:p>
        </w:tc>
        <w:tc>
          <w:tcPr>
            <w:tcW w:w="546" w:type="pct"/>
            <w:shd w:val="clear" w:color="auto" w:fill="E1E3F2"/>
          </w:tcPr>
          <w:p w14:paraId="481EFEF2" w14:textId="77777777" w:rsidR="002E4CE4" w:rsidRDefault="002E4CE4">
            <w:pPr>
              <w:pStyle w:val="TabletextrowsAgency"/>
            </w:pPr>
          </w:p>
        </w:tc>
        <w:tc>
          <w:tcPr>
            <w:tcW w:w="1159" w:type="pct"/>
            <w:shd w:val="clear" w:color="auto" w:fill="E1E3F2"/>
          </w:tcPr>
          <w:p w14:paraId="68275750" w14:textId="77777777" w:rsidR="002E4CE4" w:rsidRDefault="002E4CE4">
            <w:pPr>
              <w:pStyle w:val="TabletextrowsAgency"/>
            </w:pPr>
          </w:p>
        </w:tc>
      </w:tr>
      <w:tr w:rsidR="002E4CE4" w14:paraId="6BD7565C" w14:textId="77777777">
        <w:tc>
          <w:tcPr>
            <w:tcW w:w="1029" w:type="pct"/>
            <w:shd w:val="clear" w:color="auto" w:fill="E1E3F2"/>
          </w:tcPr>
          <w:p w14:paraId="61BDB28F" w14:textId="77777777" w:rsidR="002E4CE4" w:rsidRDefault="002E4CE4">
            <w:pPr>
              <w:pStyle w:val="TabletextrowsAgency"/>
            </w:pPr>
          </w:p>
        </w:tc>
        <w:tc>
          <w:tcPr>
            <w:tcW w:w="868" w:type="pct"/>
            <w:shd w:val="clear" w:color="auto" w:fill="E1E3F2"/>
          </w:tcPr>
          <w:p w14:paraId="4577F4B6" w14:textId="77777777" w:rsidR="002E4CE4" w:rsidRDefault="002E4CE4">
            <w:pPr>
              <w:pStyle w:val="TabletextrowsAgency"/>
            </w:pPr>
          </w:p>
        </w:tc>
        <w:tc>
          <w:tcPr>
            <w:tcW w:w="809" w:type="pct"/>
            <w:shd w:val="clear" w:color="auto" w:fill="E1E3F2"/>
          </w:tcPr>
          <w:p w14:paraId="25F3BF03" w14:textId="77777777" w:rsidR="002E4CE4" w:rsidRDefault="002E4CE4">
            <w:pPr>
              <w:pStyle w:val="TabletextrowsAgency"/>
            </w:pPr>
          </w:p>
        </w:tc>
        <w:tc>
          <w:tcPr>
            <w:tcW w:w="589" w:type="pct"/>
            <w:shd w:val="clear" w:color="auto" w:fill="E1E3F2"/>
          </w:tcPr>
          <w:p w14:paraId="12F3A837" w14:textId="77777777" w:rsidR="002E4CE4" w:rsidRDefault="002E4CE4">
            <w:pPr>
              <w:pStyle w:val="TabletextrowsAgency"/>
            </w:pPr>
          </w:p>
        </w:tc>
        <w:tc>
          <w:tcPr>
            <w:tcW w:w="546" w:type="pct"/>
            <w:shd w:val="clear" w:color="auto" w:fill="E1E3F2"/>
          </w:tcPr>
          <w:p w14:paraId="2888FC75" w14:textId="77777777" w:rsidR="002E4CE4" w:rsidRDefault="002E4CE4">
            <w:pPr>
              <w:pStyle w:val="TabletextrowsAgency"/>
            </w:pPr>
          </w:p>
        </w:tc>
        <w:tc>
          <w:tcPr>
            <w:tcW w:w="1159" w:type="pct"/>
            <w:shd w:val="clear" w:color="auto" w:fill="E1E3F2"/>
          </w:tcPr>
          <w:p w14:paraId="2A49CA01" w14:textId="77777777" w:rsidR="002E4CE4" w:rsidRDefault="002E4CE4">
            <w:pPr>
              <w:pStyle w:val="TabletextrowsAgency"/>
            </w:pPr>
          </w:p>
        </w:tc>
      </w:tr>
    </w:tbl>
    <w:p w14:paraId="51891555" w14:textId="77777777" w:rsidR="002E4CE4" w:rsidRPr="00B51280" w:rsidRDefault="002E4CE4" w:rsidP="002E4CE4">
      <w:pPr>
        <w:rPr>
          <w:rFonts w:ascii="Arial" w:eastAsia="Times New Roman" w:hAnsi="Arial" w:cs="Arial"/>
          <w:lang w:eastAsia="en-US"/>
        </w:rPr>
      </w:pPr>
    </w:p>
    <w:sectPr w:rsidR="002E4CE4" w:rsidRPr="00B51280">
      <w:footerReference w:type="default" r:id="rId89"/>
      <w:headerReference w:type="first" r:id="rId90"/>
      <w:footerReference w:type="first" r:id="rId91"/>
      <w:pgSz w:w="11907" w:h="16839" w:code="9"/>
      <w:pgMar w:top="1417" w:right="1247" w:bottom="1417" w:left="1247" w:header="284"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882A0" w14:textId="77777777" w:rsidR="007114F1" w:rsidRDefault="007114F1">
      <w:r>
        <w:separator/>
      </w:r>
    </w:p>
  </w:endnote>
  <w:endnote w:type="continuationSeparator" w:id="0">
    <w:p w14:paraId="4D96C442" w14:textId="77777777" w:rsidR="007114F1" w:rsidRDefault="00711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obo Std">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7370"/>
      <w:gridCol w:w="2043"/>
    </w:tblGrid>
    <w:tr w:rsidR="004E5BE0" w14:paraId="185CFA11" w14:textId="77777777" w:rsidTr="00D00AD9">
      <w:tc>
        <w:tcPr>
          <w:tcW w:w="5000" w:type="pct"/>
          <w:gridSpan w:val="2"/>
          <w:tcBorders>
            <w:top w:val="single" w:sz="2" w:space="0" w:color="auto"/>
            <w:left w:val="nil"/>
            <w:bottom w:val="nil"/>
            <w:right w:val="nil"/>
            <w:tl2br w:val="nil"/>
            <w:tr2bl w:val="nil"/>
          </w:tcBorders>
          <w:tcMar>
            <w:left w:w="0" w:type="dxa"/>
            <w:right w:w="0" w:type="dxa"/>
          </w:tcMar>
        </w:tcPr>
        <w:p w14:paraId="67F40B28" w14:textId="77777777" w:rsidR="004E5BE0" w:rsidRPr="00D00AD9" w:rsidRDefault="004E5BE0">
          <w:pPr>
            <w:pStyle w:val="FooterAgency"/>
            <w:rPr>
              <w:rFonts w:ascii="Hobo Std" w:hAnsi="Hobo Std"/>
            </w:rPr>
          </w:pPr>
        </w:p>
      </w:tc>
    </w:tr>
    <w:tr w:rsidR="00E27DA0" w14:paraId="6F7D8C0E" w14:textId="77777777" w:rsidTr="00D00AD9">
      <w:tc>
        <w:tcPr>
          <w:tcW w:w="3915" w:type="pct"/>
          <w:tcMar>
            <w:left w:w="0" w:type="dxa"/>
            <w:right w:w="0" w:type="dxa"/>
          </w:tcMar>
        </w:tcPr>
        <w:p w14:paraId="0A7434C0" w14:textId="226A590A" w:rsidR="00D14409" w:rsidRPr="00A44B87" w:rsidRDefault="00AA620F">
          <w:pPr>
            <w:pStyle w:val="FooterAgency"/>
          </w:pPr>
          <w:r>
            <w:t>Pre-Submissio</w:t>
          </w:r>
          <w:r w:rsidR="001A1AC4">
            <w:t>n Interaction form for initial marketing authorisation application</w:t>
          </w:r>
          <w:r w:rsidR="00972945">
            <w:t xml:space="preserve"> - </w:t>
          </w:r>
          <w:r w:rsidR="00EC4F15" w:rsidRPr="00D00AD9">
            <w:rPr>
              <w:szCs w:val="15"/>
            </w:rPr>
            <w:fldChar w:fldCharType="begin"/>
          </w:r>
          <w:r w:rsidR="00EC4F15" w:rsidRPr="00D00AD9">
            <w:rPr>
              <w:szCs w:val="15"/>
            </w:rPr>
            <w:instrText xml:space="preserve"> IF </w:instrText>
          </w:r>
          <w:fldSimple w:instr="DOCPROPERTY &quot;DM_emea_doc_ref_id&quot;  \* MERGEFORMAT">
            <w:r w:rsidR="00F542B4" w:rsidRPr="00F542B4">
              <w:rPr>
                <w:b/>
                <w:bCs/>
                <w:lang w:val="en-US"/>
              </w:rPr>
              <w:instrText>EMA</w:instrText>
            </w:r>
            <w:r w:rsidR="00F542B4">
              <w:instrText>/189192/2026</w:instrText>
            </w:r>
          </w:fldSimple>
          <w:r w:rsidR="00EC4F15" w:rsidRPr="00D00AD9">
            <w:rPr>
              <w:szCs w:val="15"/>
            </w:rPr>
            <w:instrText xml:space="preserve"> &lt;&gt; "Error*"</w:instrText>
          </w:r>
          <w:fldSimple w:instr="DOCPROPERTY &quot;DM_emea_doc_ref_id&quot;  \* MERGEFORMAT">
            <w:r w:rsidR="00F542B4">
              <w:instrText>EMA/189192/2026</w:instrText>
            </w:r>
          </w:fldSimple>
          <w:r w:rsidR="00EC4F15" w:rsidRPr="00D00AD9">
            <w:rPr>
              <w:szCs w:val="15"/>
            </w:rPr>
            <w:instrText xml:space="preserve"> \* MERGEFORMAT </w:instrText>
          </w:r>
          <w:r w:rsidR="00EC4F15" w:rsidRPr="00D00AD9">
            <w:rPr>
              <w:szCs w:val="15"/>
            </w:rPr>
            <w:fldChar w:fldCharType="separate"/>
          </w:r>
          <w:r w:rsidR="00F542B4">
            <w:rPr>
              <w:noProof/>
            </w:rPr>
            <w:t>EMA/189192/2026</w:t>
          </w:r>
          <w:r w:rsidR="00EC4F15" w:rsidRPr="00D00AD9">
            <w:rPr>
              <w:szCs w:val="15"/>
            </w:rPr>
            <w:fldChar w:fldCharType="end"/>
          </w:r>
        </w:p>
      </w:tc>
      <w:tc>
        <w:tcPr>
          <w:tcW w:w="1085" w:type="pct"/>
          <w:tcMar>
            <w:left w:w="0" w:type="dxa"/>
            <w:right w:w="0" w:type="dxa"/>
          </w:tcMar>
        </w:tcPr>
        <w:p w14:paraId="27186F96" w14:textId="77777777" w:rsidR="00D14409" w:rsidRPr="00A44B87" w:rsidRDefault="00EC4F15">
          <w:pPr>
            <w:pStyle w:val="PagenumberAgency"/>
          </w:pPr>
          <w:r w:rsidRPr="006E62FC">
            <w:t xml:space="preserve">Page </w:t>
          </w:r>
          <w:r w:rsidRPr="006E62FC">
            <w:fldChar w:fldCharType="begin"/>
          </w:r>
          <w:r w:rsidRPr="006E62FC">
            <w:instrText xml:space="preserve"> PAGE </w:instrText>
          </w:r>
          <w:r w:rsidRPr="006E62FC">
            <w:fldChar w:fldCharType="separate"/>
          </w:r>
          <w:r>
            <w:rPr>
              <w:noProof/>
            </w:rPr>
            <w:t>25</w:t>
          </w:r>
          <w:r w:rsidRPr="006E62FC">
            <w:fldChar w:fldCharType="end"/>
          </w:r>
          <w:r w:rsidRPr="006E62FC">
            <w:t>/</w:t>
          </w:r>
          <w:fldSimple w:instr=" NUMPAGES ">
            <w:r>
              <w:rPr>
                <w:noProof/>
              </w:rPr>
              <w:t>25</w:t>
            </w:r>
          </w:fldSimple>
        </w:p>
      </w:tc>
    </w:tr>
  </w:tbl>
  <w:p w14:paraId="3E72E8A0" w14:textId="77777777" w:rsidR="00D14409" w:rsidRDefault="00D14409">
    <w:pPr>
      <w:pStyle w:val="FooterAgenc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9C928" w14:textId="77777777" w:rsidR="00D14409" w:rsidRDefault="00D14409" w:rsidP="00B5346D">
    <w:pPr>
      <w:pStyle w:val="FooterAgency"/>
      <w:pBdr>
        <w:top w:val="single" w:sz="4" w:space="1" w:color="auto"/>
      </w:pBdr>
    </w:pPr>
  </w:p>
  <w:tbl>
    <w:tblPr>
      <w:tblW w:w="5000" w:type="pct"/>
      <w:tblLayout w:type="fixed"/>
      <w:tblLook w:val="01E0" w:firstRow="1" w:lastRow="1" w:firstColumn="1" w:lastColumn="1" w:noHBand="0" w:noVBand="0"/>
    </w:tblPr>
    <w:tblGrid>
      <w:gridCol w:w="6206"/>
      <w:gridCol w:w="3207"/>
    </w:tblGrid>
    <w:tr w:rsidR="00E27DA0" w14:paraId="26B8B2CB" w14:textId="77777777" w:rsidTr="00D00AD9">
      <w:trPr>
        <w:trHeight w:hRule="exact" w:val="198"/>
      </w:trPr>
      <w:tc>
        <w:tcPr>
          <w:tcW w:w="6206" w:type="dxa"/>
          <w:tcMar>
            <w:left w:w="0" w:type="dxa"/>
            <w:right w:w="0" w:type="dxa"/>
          </w:tcMar>
          <w:vAlign w:val="bottom"/>
        </w:tcPr>
        <w:p w14:paraId="5AE07AC7" w14:textId="43CF69DF" w:rsidR="00D14409" w:rsidRPr="001C4AEA" w:rsidRDefault="00EC4F15" w:rsidP="00D00AD9">
          <w:pPr>
            <w:pStyle w:val="FooterAgency"/>
          </w:pPr>
          <w:r w:rsidRPr="001C4AEA">
            <w:t>Domenico Scarlattilaan 6</w:t>
          </w:r>
          <w:r w:rsidR="00B22E60" w:rsidRPr="001C4AEA">
            <w:t xml:space="preserve"> </w:t>
          </w:r>
          <w:r w:rsidR="00B22E60" w:rsidRPr="001C4AEA">
            <w:rPr>
              <w:rStyle w:val="FooterblueAgencyCharChar"/>
            </w:rPr>
            <w:t>●</w:t>
          </w:r>
          <w:r w:rsidR="00B22E60" w:rsidRPr="001C4AEA">
            <w:t xml:space="preserve"> </w:t>
          </w:r>
          <w:r w:rsidR="001C4AEA" w:rsidRPr="001C4AEA">
            <w:t>1083 H</w:t>
          </w:r>
          <w:r w:rsidR="001C4AEA" w:rsidRPr="00880328">
            <w:t xml:space="preserve">S </w:t>
          </w:r>
          <w:r w:rsidR="001C4AEA" w:rsidRPr="001C4AEA">
            <w:t xml:space="preserve">Amsterdam </w:t>
          </w:r>
          <w:r w:rsidR="00B22E60" w:rsidRPr="001C4AEA">
            <w:rPr>
              <w:rStyle w:val="FooterblueAgencyCharChar"/>
            </w:rPr>
            <w:t>●</w:t>
          </w:r>
          <w:r w:rsidR="00B22E60" w:rsidRPr="001C4AEA">
            <w:t xml:space="preserve"> </w:t>
          </w:r>
          <w:r w:rsidR="001C4AEA" w:rsidRPr="001C4AEA">
            <w:t xml:space="preserve">The </w:t>
          </w:r>
          <w:r w:rsidR="001C4AEA" w:rsidRPr="00880328">
            <w:t>N</w:t>
          </w:r>
          <w:r w:rsidR="001C4AEA" w:rsidRPr="001C4AEA">
            <w:t>e</w:t>
          </w:r>
          <w:r w:rsidR="001C4AEA" w:rsidRPr="00880328">
            <w:t>therla</w:t>
          </w:r>
          <w:r w:rsidR="001C4AEA">
            <w:t>nds</w:t>
          </w:r>
        </w:p>
      </w:tc>
      <w:tc>
        <w:tcPr>
          <w:tcW w:w="3207" w:type="dxa"/>
          <w:vMerge w:val="restart"/>
          <w:tcMar>
            <w:left w:w="0" w:type="dxa"/>
            <w:right w:w="0" w:type="dxa"/>
          </w:tcMar>
          <w:vAlign w:val="bottom"/>
        </w:tcPr>
        <w:tbl>
          <w:tblPr>
            <w:tblW w:w="0" w:type="auto"/>
            <w:jc w:val="right"/>
            <w:tblLayout w:type="fixed"/>
            <w:tblLook w:val="01E0" w:firstRow="1" w:lastRow="1" w:firstColumn="1" w:lastColumn="1" w:noHBand="0" w:noVBand="0"/>
          </w:tblPr>
          <w:tblGrid>
            <w:gridCol w:w="2478"/>
            <w:gridCol w:w="709"/>
          </w:tblGrid>
          <w:tr w:rsidR="00E27DA0" w14:paraId="0960FB2E" w14:textId="77777777" w:rsidTr="00D00AD9">
            <w:trPr>
              <w:trHeight w:val="180"/>
              <w:tblHeader/>
              <w:jc w:val="right"/>
            </w:trPr>
            <w:tc>
              <w:tcPr>
                <w:tcW w:w="2478" w:type="dxa"/>
                <w:vMerge w:val="restart"/>
                <w:tcBorders>
                  <w:top w:val="nil"/>
                  <w:left w:val="nil"/>
                  <w:bottom w:val="nil"/>
                  <w:right w:val="nil"/>
                  <w:tl2br w:val="nil"/>
                  <w:tr2bl w:val="nil"/>
                </w:tcBorders>
                <w:vAlign w:val="bottom"/>
              </w:tcPr>
              <w:p w14:paraId="70D31DF9" w14:textId="77777777" w:rsidR="00D14409" w:rsidRPr="00A44B87" w:rsidRDefault="00EC4F15" w:rsidP="00D00AD9">
                <w:pPr>
                  <w:pStyle w:val="FooterAgency"/>
                  <w:jc w:val="right"/>
                </w:pPr>
                <w:r w:rsidRPr="00390AC0">
                  <w:rPr>
                    <w:sz w:val="11"/>
                    <w:szCs w:val="11"/>
                  </w:rPr>
                  <w:t xml:space="preserve">An agency of the European Union  </w:t>
                </w:r>
              </w:p>
            </w:tc>
            <w:tc>
              <w:tcPr>
                <w:tcW w:w="709" w:type="dxa"/>
                <w:vMerge w:val="restart"/>
                <w:tcBorders>
                  <w:top w:val="nil"/>
                  <w:left w:val="nil"/>
                  <w:bottom w:val="nil"/>
                  <w:right w:val="nil"/>
                  <w:tl2br w:val="nil"/>
                  <w:tr2bl w:val="nil"/>
                </w:tcBorders>
                <w:tcMar>
                  <w:right w:w="6" w:type="dxa"/>
                </w:tcMar>
                <w:vAlign w:val="bottom"/>
              </w:tcPr>
              <w:p w14:paraId="6E31D90F" w14:textId="77777777" w:rsidR="00D14409" w:rsidRPr="00A44B87" w:rsidRDefault="00EC4F15" w:rsidP="00D00AD9">
                <w:pPr>
                  <w:pStyle w:val="FooterAgency"/>
                  <w:jc w:val="right"/>
                </w:pPr>
                <w:r>
                  <w:rPr>
                    <w:noProof/>
                  </w:rPr>
                  <w:drawing>
                    <wp:inline distT="0" distB="0" distL="0" distR="0" wp14:anchorId="7A9D5ACE" wp14:editId="01B18F52">
                      <wp:extent cx="381000" cy="257175"/>
                      <wp:effectExtent l="0" t="0" r="0" b="9525"/>
                      <wp:docPr id="2" name="Picture 2"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29239" name="Picture 2"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1000" cy="257175"/>
                              </a:xfrm>
                              <a:prstGeom prst="rect">
                                <a:avLst/>
                              </a:prstGeom>
                              <a:noFill/>
                              <a:ln>
                                <a:noFill/>
                              </a:ln>
                            </pic:spPr>
                          </pic:pic>
                        </a:graphicData>
                      </a:graphic>
                    </wp:inline>
                  </w:drawing>
                </w:r>
              </w:p>
            </w:tc>
          </w:tr>
          <w:tr w:rsidR="00E27DA0" w14:paraId="43C5FFD0" w14:textId="77777777" w:rsidTr="00D00AD9">
            <w:trPr>
              <w:trHeight w:val="390"/>
              <w:jc w:val="right"/>
            </w:trPr>
            <w:tc>
              <w:tcPr>
                <w:tcW w:w="2478" w:type="dxa"/>
                <w:vMerge/>
              </w:tcPr>
              <w:p w14:paraId="6890C862" w14:textId="77777777" w:rsidR="00D14409" w:rsidRPr="00A44B87" w:rsidRDefault="00D14409" w:rsidP="00D00AD9">
                <w:pPr>
                  <w:pStyle w:val="FooterAgency"/>
                </w:pPr>
              </w:p>
            </w:tc>
            <w:tc>
              <w:tcPr>
                <w:tcW w:w="709" w:type="dxa"/>
                <w:vMerge/>
              </w:tcPr>
              <w:p w14:paraId="15644C0B" w14:textId="77777777" w:rsidR="00D14409" w:rsidRPr="00A44B87" w:rsidRDefault="00D14409" w:rsidP="00D00AD9">
                <w:pPr>
                  <w:pStyle w:val="FooterAgency"/>
                </w:pPr>
              </w:p>
            </w:tc>
          </w:tr>
        </w:tbl>
        <w:p w14:paraId="1DF3A2C9" w14:textId="77777777" w:rsidR="00D14409" w:rsidRPr="00A44B87" w:rsidRDefault="00D14409" w:rsidP="00D00AD9">
          <w:pPr>
            <w:pStyle w:val="FooterAgency"/>
            <w:widowControl w:val="0"/>
            <w:adjustRightInd w:val="0"/>
            <w:jc w:val="right"/>
          </w:pPr>
        </w:p>
      </w:tc>
    </w:tr>
    <w:tr w:rsidR="00E27DA0" w14:paraId="28A17B2F" w14:textId="77777777" w:rsidTr="00D00AD9">
      <w:trPr>
        <w:trHeight w:val="390"/>
      </w:trPr>
      <w:tc>
        <w:tcPr>
          <w:tcW w:w="6206" w:type="dxa"/>
          <w:tcMar>
            <w:left w:w="0" w:type="dxa"/>
            <w:right w:w="0" w:type="dxa"/>
          </w:tcMar>
          <w:vAlign w:val="bottom"/>
        </w:tcPr>
        <w:tbl>
          <w:tblPr>
            <w:tblW w:w="0" w:type="auto"/>
            <w:tblLayout w:type="fixed"/>
            <w:tblCellMar>
              <w:left w:w="0" w:type="dxa"/>
              <w:right w:w="0" w:type="dxa"/>
            </w:tblCellMar>
            <w:tblLook w:val="01E0" w:firstRow="1" w:lastRow="1" w:firstColumn="1" w:lastColumn="1" w:noHBand="0" w:noVBand="0"/>
          </w:tblPr>
          <w:tblGrid>
            <w:gridCol w:w="840"/>
            <w:gridCol w:w="1648"/>
            <w:gridCol w:w="726"/>
            <w:gridCol w:w="2767"/>
          </w:tblGrid>
          <w:tr w:rsidR="00E27DA0" w14:paraId="13E0DEB9" w14:textId="77777777" w:rsidTr="00D00AD9">
            <w:trPr>
              <w:trHeight w:hRule="exact" w:val="198"/>
            </w:trPr>
            <w:tc>
              <w:tcPr>
                <w:tcW w:w="840" w:type="dxa"/>
                <w:vAlign w:val="bottom"/>
              </w:tcPr>
              <w:p w14:paraId="16AFCAF3" w14:textId="77777777" w:rsidR="00D14409" w:rsidRPr="003A07BE" w:rsidRDefault="00EC4F15" w:rsidP="00D00AD9">
                <w:pPr>
                  <w:pStyle w:val="FooterblueAgency"/>
                </w:pPr>
                <w:r w:rsidRPr="003A07BE">
                  <w:t>Telephone</w:t>
                </w:r>
              </w:p>
            </w:tc>
            <w:tc>
              <w:tcPr>
                <w:tcW w:w="1648" w:type="dxa"/>
                <w:vAlign w:val="bottom"/>
              </w:tcPr>
              <w:p w14:paraId="71097E67" w14:textId="039FB4C8" w:rsidR="00D14409" w:rsidRPr="003A07BE" w:rsidRDefault="00EC4F15" w:rsidP="00D00AD9">
                <w:pPr>
                  <w:pStyle w:val="FooterAgency"/>
                </w:pPr>
                <w:r>
                  <w:t>+31 (0)88 781 6000</w:t>
                </w:r>
              </w:p>
            </w:tc>
            <w:tc>
              <w:tcPr>
                <w:tcW w:w="726" w:type="dxa"/>
                <w:vAlign w:val="bottom"/>
              </w:tcPr>
              <w:p w14:paraId="1443231E" w14:textId="02BBFCCD" w:rsidR="00D14409" w:rsidRPr="003A07BE" w:rsidRDefault="00D14409" w:rsidP="00D00AD9">
                <w:pPr>
                  <w:pStyle w:val="FooterblueAgency"/>
                </w:pPr>
              </w:p>
            </w:tc>
            <w:tc>
              <w:tcPr>
                <w:tcW w:w="2767" w:type="dxa"/>
                <w:vAlign w:val="bottom"/>
              </w:tcPr>
              <w:p w14:paraId="6EA6E660" w14:textId="7F6055E4" w:rsidR="00D14409" w:rsidRPr="003A07BE" w:rsidRDefault="00D14409" w:rsidP="00D00AD9">
                <w:pPr>
                  <w:pStyle w:val="FooterAgency"/>
                </w:pPr>
              </w:p>
            </w:tc>
          </w:tr>
          <w:tr w:rsidR="00E27DA0" w14:paraId="3BFC021B" w14:textId="77777777" w:rsidTr="00D00AD9">
            <w:trPr>
              <w:trHeight w:hRule="exact" w:val="198"/>
            </w:trPr>
            <w:tc>
              <w:tcPr>
                <w:tcW w:w="5981" w:type="dxa"/>
                <w:gridSpan w:val="4"/>
                <w:vAlign w:val="bottom"/>
              </w:tcPr>
              <w:p w14:paraId="34CD1DC6" w14:textId="77777777" w:rsidR="00D14409" w:rsidRPr="00584092" w:rsidRDefault="00EC4F15" w:rsidP="00D00AD9">
                <w:pPr>
                  <w:pStyle w:val="FooterAgency"/>
                </w:pPr>
                <w:r w:rsidRPr="00584092">
                  <w:rPr>
                    <w:rStyle w:val="FooterblueAgencyCharChar"/>
                  </w:rPr>
                  <w:t>Send a question via our website</w:t>
                </w:r>
                <w:r w:rsidRPr="00584092">
                  <w:t xml:space="preserve"> www.ema.europa.eu/contact</w:t>
                </w:r>
              </w:p>
            </w:tc>
          </w:tr>
        </w:tbl>
        <w:p w14:paraId="4DE9A318" w14:textId="77777777" w:rsidR="00D14409" w:rsidRPr="003A07BE" w:rsidRDefault="00D14409" w:rsidP="00D00AD9">
          <w:pPr>
            <w:pStyle w:val="FooterAgency"/>
          </w:pPr>
        </w:p>
      </w:tc>
      <w:tc>
        <w:tcPr>
          <w:tcW w:w="3207" w:type="dxa"/>
          <w:vMerge/>
          <w:tcMar>
            <w:left w:w="0" w:type="dxa"/>
            <w:right w:w="0" w:type="dxa"/>
          </w:tcMar>
          <w:vAlign w:val="bottom"/>
        </w:tcPr>
        <w:p w14:paraId="1722AF08" w14:textId="77777777" w:rsidR="00D14409" w:rsidRPr="00A44B87" w:rsidRDefault="00D14409" w:rsidP="00D00AD9">
          <w:pPr>
            <w:pStyle w:val="FooterAgency"/>
          </w:pPr>
        </w:p>
      </w:tc>
    </w:tr>
    <w:tr w:rsidR="00E27DA0" w14:paraId="43F22232" w14:textId="77777777" w:rsidTr="00D00AD9">
      <w:tc>
        <w:tcPr>
          <w:tcW w:w="9413" w:type="dxa"/>
          <w:gridSpan w:val="2"/>
          <w:tcMar>
            <w:left w:w="0" w:type="dxa"/>
            <w:right w:w="0" w:type="dxa"/>
          </w:tcMar>
          <w:vAlign w:val="bottom"/>
        </w:tcPr>
        <w:p w14:paraId="55FF732B" w14:textId="77777777" w:rsidR="00D14409" w:rsidRPr="00A44B87" w:rsidRDefault="00D14409" w:rsidP="00D00AD9">
          <w:pPr>
            <w:pStyle w:val="FooterAgency"/>
          </w:pPr>
        </w:p>
      </w:tc>
    </w:tr>
    <w:tr w:rsidR="00E27DA0" w14:paraId="7053068F" w14:textId="77777777" w:rsidTr="00C841F1">
      <w:trPr>
        <w:trHeight w:val="63"/>
      </w:trPr>
      <w:tc>
        <w:tcPr>
          <w:tcW w:w="9413" w:type="dxa"/>
          <w:gridSpan w:val="2"/>
          <w:tcMar>
            <w:left w:w="0" w:type="dxa"/>
            <w:right w:w="0" w:type="dxa"/>
          </w:tcMar>
          <w:vAlign w:val="bottom"/>
        </w:tcPr>
        <w:p w14:paraId="3B16AF62" w14:textId="200D1258" w:rsidR="00D14409" w:rsidRPr="00CE789B" w:rsidRDefault="00EC4F15" w:rsidP="00D00AD9">
          <w:pPr>
            <w:pStyle w:val="FooterAgency"/>
            <w:jc w:val="center"/>
          </w:pPr>
          <w:r w:rsidRPr="00CE789B">
            <w:t xml:space="preserve">© European Medicines Agency, </w:t>
          </w:r>
          <w:r>
            <w:fldChar w:fldCharType="begin"/>
          </w:r>
          <w:r>
            <w:instrText xml:space="preserve"> DATE  \@ "yyyy"  \* MERGEFORMAT </w:instrText>
          </w:r>
          <w:r>
            <w:fldChar w:fldCharType="separate"/>
          </w:r>
          <w:r w:rsidR="00F542B4">
            <w:rPr>
              <w:noProof/>
            </w:rPr>
            <w:t>2026</w:t>
          </w:r>
          <w:r>
            <w:fldChar w:fldCharType="end"/>
          </w:r>
          <w:r w:rsidRPr="00CE789B">
            <w:t>. Reproduction is authorised provided the source is acknowledged.</w:t>
          </w:r>
        </w:p>
      </w:tc>
    </w:tr>
  </w:tbl>
  <w:p w14:paraId="3C2F927D" w14:textId="77777777" w:rsidR="00D14409" w:rsidRDefault="00D14409" w:rsidP="00460C1C">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145D3" w14:textId="77777777" w:rsidR="007114F1" w:rsidRDefault="007114F1">
      <w:r>
        <w:separator/>
      </w:r>
    </w:p>
  </w:footnote>
  <w:footnote w:type="continuationSeparator" w:id="0">
    <w:p w14:paraId="750116F7" w14:textId="77777777" w:rsidR="007114F1" w:rsidRDefault="007114F1">
      <w:r>
        <w:continuationSeparator/>
      </w:r>
    </w:p>
  </w:footnote>
  <w:footnote w:type="continuationNotice" w:id="1">
    <w:p w14:paraId="7A1A6B48" w14:textId="77777777" w:rsidR="007114F1" w:rsidRDefault="007114F1"/>
  </w:footnote>
  <w:footnote w:id="2">
    <w:p w14:paraId="7B4BF6E5" w14:textId="063CF462" w:rsidR="006978A7" w:rsidRPr="00093A8C" w:rsidRDefault="006978A7">
      <w:pPr>
        <w:pStyle w:val="FootnoteText"/>
        <w:rPr>
          <w:lang w:val="en-US"/>
        </w:rPr>
      </w:pPr>
      <w:r>
        <w:rPr>
          <w:rStyle w:val="FootnoteReference"/>
        </w:rPr>
        <w:footnoteRef/>
      </w:r>
      <w:r>
        <w:t xml:space="preserve"> </w:t>
      </w:r>
      <w:r>
        <w:rPr>
          <w:lang w:val="en-US"/>
        </w:rPr>
        <w:t xml:space="preserve">Check on </w:t>
      </w:r>
      <w:hyperlink r:id="rId1" w:history="1">
        <w:r w:rsidRPr="00093A8C">
          <w:rPr>
            <w:rStyle w:val="Hyperlink"/>
          </w:rPr>
          <w:t>Union Register of medicinal products - Public health - European Commission</w:t>
        </w:r>
      </w:hyperlink>
    </w:p>
  </w:footnote>
  <w:footnote w:id="3">
    <w:p w14:paraId="3EC7B0FA" w14:textId="77777777" w:rsidR="002E4CE4" w:rsidRPr="00A106C3" w:rsidRDefault="002E4CE4" w:rsidP="002E4CE4">
      <w:pPr>
        <w:pStyle w:val="FootnoteText"/>
      </w:pPr>
      <w:r>
        <w:rPr>
          <w:rStyle w:val="FootnoteReference"/>
        </w:rPr>
        <w:footnoteRef/>
      </w:r>
      <w:r>
        <w:t xml:space="preserve"> </w:t>
      </w:r>
      <w:r w:rsidRPr="00A106C3">
        <w:t>Short mention of the nature of the study, e.g. PK, PD, toxicology</w:t>
      </w:r>
    </w:p>
  </w:footnote>
  <w:footnote w:id="4">
    <w:p w14:paraId="0DDD4695" w14:textId="77777777" w:rsidR="002E4CE4" w:rsidRPr="00F46859" w:rsidRDefault="002E4CE4" w:rsidP="002E4CE4">
      <w:pPr>
        <w:pStyle w:val="FootnoteText"/>
      </w:pPr>
      <w:r>
        <w:rPr>
          <w:rStyle w:val="FootnoteReference"/>
        </w:rPr>
        <w:footnoteRef/>
      </w:r>
      <w:r>
        <w:t xml:space="preserve"> </w:t>
      </w:r>
      <w:r w:rsidRPr="00F46859">
        <w:t>Short mention of the nature of the study, e.g. PK, PD, toxicology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9E31" w14:textId="68D22177" w:rsidR="00D14409" w:rsidRDefault="004D40AB">
    <w:pPr>
      <w:pStyle w:val="FooterAgency"/>
      <w:jc w:val="center"/>
    </w:pPr>
    <w:r>
      <w:rPr>
        <w:noProof/>
      </w:rPr>
      <w:drawing>
        <wp:inline distT="0" distB="0" distL="0" distR="0" wp14:anchorId="4A24E019" wp14:editId="03B5FE18">
          <wp:extent cx="3562350" cy="1800225"/>
          <wp:effectExtent l="0" t="0" r="0" b="9525"/>
          <wp:docPr id="1" name="Picture 1"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66063" name="Picture 1" descr="Logo MS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A7A019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12EF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062632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E76DB1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1B8AB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84C1B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D420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E2C1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1ACC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B2C1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86C0E"/>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017F0908"/>
    <w:multiLevelType w:val="hybridMultilevel"/>
    <w:tmpl w:val="2892D9BE"/>
    <w:lvl w:ilvl="0" w:tplc="E47AB37A">
      <w:numFmt w:val="bullet"/>
      <w:lvlText w:val="-"/>
      <w:lvlJc w:val="left"/>
      <w:pPr>
        <w:ind w:left="720" w:hanging="360"/>
      </w:pPr>
      <w:rPr>
        <w:rFonts w:ascii="Verdana" w:eastAsia="Verdana" w:hAnsi="Verdana" w:cs="Verdan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2511D87"/>
    <w:multiLevelType w:val="hybridMultilevel"/>
    <w:tmpl w:val="E01E8116"/>
    <w:lvl w:ilvl="0" w:tplc="20000001">
      <w:start w:val="1"/>
      <w:numFmt w:val="bullet"/>
      <w:lvlText w:val=""/>
      <w:lvlJc w:val="left"/>
      <w:pPr>
        <w:ind w:left="786" w:hanging="360"/>
      </w:pPr>
      <w:rPr>
        <w:rFonts w:ascii="Symbol" w:hAnsi="Symbol" w:hint="default"/>
      </w:rPr>
    </w:lvl>
    <w:lvl w:ilvl="1" w:tplc="20000003" w:tentative="1">
      <w:start w:val="1"/>
      <w:numFmt w:val="bullet"/>
      <w:lvlText w:val="o"/>
      <w:lvlJc w:val="left"/>
      <w:pPr>
        <w:ind w:left="1506" w:hanging="360"/>
      </w:pPr>
      <w:rPr>
        <w:rFonts w:ascii="Courier New" w:hAnsi="Courier New" w:cs="Courier New" w:hint="default"/>
      </w:rPr>
    </w:lvl>
    <w:lvl w:ilvl="2" w:tplc="20000005" w:tentative="1">
      <w:start w:val="1"/>
      <w:numFmt w:val="bullet"/>
      <w:lvlText w:val=""/>
      <w:lvlJc w:val="left"/>
      <w:pPr>
        <w:ind w:left="2226" w:hanging="360"/>
      </w:pPr>
      <w:rPr>
        <w:rFonts w:ascii="Wingdings" w:hAnsi="Wingdings" w:hint="default"/>
      </w:rPr>
    </w:lvl>
    <w:lvl w:ilvl="3" w:tplc="20000001" w:tentative="1">
      <w:start w:val="1"/>
      <w:numFmt w:val="bullet"/>
      <w:lvlText w:val=""/>
      <w:lvlJc w:val="left"/>
      <w:pPr>
        <w:ind w:left="2946" w:hanging="360"/>
      </w:pPr>
      <w:rPr>
        <w:rFonts w:ascii="Symbol" w:hAnsi="Symbol" w:hint="default"/>
      </w:rPr>
    </w:lvl>
    <w:lvl w:ilvl="4" w:tplc="20000003" w:tentative="1">
      <w:start w:val="1"/>
      <w:numFmt w:val="bullet"/>
      <w:lvlText w:val="o"/>
      <w:lvlJc w:val="left"/>
      <w:pPr>
        <w:ind w:left="3666" w:hanging="360"/>
      </w:pPr>
      <w:rPr>
        <w:rFonts w:ascii="Courier New" w:hAnsi="Courier New" w:cs="Courier New" w:hint="default"/>
      </w:rPr>
    </w:lvl>
    <w:lvl w:ilvl="5" w:tplc="20000005" w:tentative="1">
      <w:start w:val="1"/>
      <w:numFmt w:val="bullet"/>
      <w:lvlText w:val=""/>
      <w:lvlJc w:val="left"/>
      <w:pPr>
        <w:ind w:left="4386" w:hanging="360"/>
      </w:pPr>
      <w:rPr>
        <w:rFonts w:ascii="Wingdings" w:hAnsi="Wingdings" w:hint="default"/>
      </w:rPr>
    </w:lvl>
    <w:lvl w:ilvl="6" w:tplc="20000001" w:tentative="1">
      <w:start w:val="1"/>
      <w:numFmt w:val="bullet"/>
      <w:lvlText w:val=""/>
      <w:lvlJc w:val="left"/>
      <w:pPr>
        <w:ind w:left="5106" w:hanging="360"/>
      </w:pPr>
      <w:rPr>
        <w:rFonts w:ascii="Symbol" w:hAnsi="Symbol" w:hint="default"/>
      </w:rPr>
    </w:lvl>
    <w:lvl w:ilvl="7" w:tplc="20000003" w:tentative="1">
      <w:start w:val="1"/>
      <w:numFmt w:val="bullet"/>
      <w:lvlText w:val="o"/>
      <w:lvlJc w:val="left"/>
      <w:pPr>
        <w:ind w:left="5826" w:hanging="360"/>
      </w:pPr>
      <w:rPr>
        <w:rFonts w:ascii="Courier New" w:hAnsi="Courier New" w:cs="Courier New" w:hint="default"/>
      </w:rPr>
    </w:lvl>
    <w:lvl w:ilvl="8" w:tplc="20000005" w:tentative="1">
      <w:start w:val="1"/>
      <w:numFmt w:val="bullet"/>
      <w:lvlText w:val=""/>
      <w:lvlJc w:val="left"/>
      <w:pPr>
        <w:ind w:left="6546" w:hanging="360"/>
      </w:pPr>
      <w:rPr>
        <w:rFonts w:ascii="Wingdings" w:hAnsi="Wingdings" w:hint="default"/>
      </w:rPr>
    </w:lvl>
  </w:abstractNum>
  <w:abstractNum w:abstractNumId="13" w15:restartNumberingAfterBreak="0">
    <w:nsid w:val="05E9B8E4"/>
    <w:multiLevelType w:val="hybridMultilevel"/>
    <w:tmpl w:val="1384101A"/>
    <w:lvl w:ilvl="0" w:tplc="F7D0979C">
      <w:start w:val="1"/>
      <w:numFmt w:val="bullet"/>
      <w:lvlText w:val="-"/>
      <w:lvlJc w:val="left"/>
      <w:pPr>
        <w:ind w:left="1080" w:hanging="360"/>
      </w:pPr>
      <w:rPr>
        <w:rFonts w:ascii="Aptos" w:hAnsi="Aptos" w:hint="default"/>
      </w:rPr>
    </w:lvl>
    <w:lvl w:ilvl="1" w:tplc="CAB86DFC">
      <w:start w:val="1"/>
      <w:numFmt w:val="bullet"/>
      <w:lvlText w:val="o"/>
      <w:lvlJc w:val="left"/>
      <w:pPr>
        <w:ind w:left="1800" w:hanging="360"/>
      </w:pPr>
      <w:rPr>
        <w:rFonts w:ascii="Courier New" w:hAnsi="Courier New" w:hint="default"/>
      </w:rPr>
    </w:lvl>
    <w:lvl w:ilvl="2" w:tplc="FDE4D4BE">
      <w:start w:val="1"/>
      <w:numFmt w:val="bullet"/>
      <w:lvlText w:val=""/>
      <w:lvlJc w:val="left"/>
      <w:pPr>
        <w:ind w:left="2520" w:hanging="360"/>
      </w:pPr>
      <w:rPr>
        <w:rFonts w:ascii="Wingdings" w:hAnsi="Wingdings" w:hint="default"/>
      </w:rPr>
    </w:lvl>
    <w:lvl w:ilvl="3" w:tplc="13363BCA">
      <w:start w:val="1"/>
      <w:numFmt w:val="bullet"/>
      <w:lvlText w:val=""/>
      <w:lvlJc w:val="left"/>
      <w:pPr>
        <w:ind w:left="3240" w:hanging="360"/>
      </w:pPr>
      <w:rPr>
        <w:rFonts w:ascii="Symbol" w:hAnsi="Symbol" w:hint="default"/>
      </w:rPr>
    </w:lvl>
    <w:lvl w:ilvl="4" w:tplc="0C0A34D0">
      <w:start w:val="1"/>
      <w:numFmt w:val="bullet"/>
      <w:lvlText w:val="o"/>
      <w:lvlJc w:val="left"/>
      <w:pPr>
        <w:ind w:left="3960" w:hanging="360"/>
      </w:pPr>
      <w:rPr>
        <w:rFonts w:ascii="Courier New" w:hAnsi="Courier New" w:hint="default"/>
      </w:rPr>
    </w:lvl>
    <w:lvl w:ilvl="5" w:tplc="662E520A">
      <w:start w:val="1"/>
      <w:numFmt w:val="bullet"/>
      <w:lvlText w:val=""/>
      <w:lvlJc w:val="left"/>
      <w:pPr>
        <w:ind w:left="4680" w:hanging="360"/>
      </w:pPr>
      <w:rPr>
        <w:rFonts w:ascii="Wingdings" w:hAnsi="Wingdings" w:hint="default"/>
      </w:rPr>
    </w:lvl>
    <w:lvl w:ilvl="6" w:tplc="AD36A456">
      <w:start w:val="1"/>
      <w:numFmt w:val="bullet"/>
      <w:lvlText w:val=""/>
      <w:lvlJc w:val="left"/>
      <w:pPr>
        <w:ind w:left="5400" w:hanging="360"/>
      </w:pPr>
      <w:rPr>
        <w:rFonts w:ascii="Symbol" w:hAnsi="Symbol" w:hint="default"/>
      </w:rPr>
    </w:lvl>
    <w:lvl w:ilvl="7" w:tplc="FB7436A2">
      <w:start w:val="1"/>
      <w:numFmt w:val="bullet"/>
      <w:lvlText w:val="o"/>
      <w:lvlJc w:val="left"/>
      <w:pPr>
        <w:ind w:left="6120" w:hanging="360"/>
      </w:pPr>
      <w:rPr>
        <w:rFonts w:ascii="Courier New" w:hAnsi="Courier New" w:hint="default"/>
      </w:rPr>
    </w:lvl>
    <w:lvl w:ilvl="8" w:tplc="496E8012">
      <w:start w:val="1"/>
      <w:numFmt w:val="bullet"/>
      <w:lvlText w:val=""/>
      <w:lvlJc w:val="left"/>
      <w:pPr>
        <w:ind w:left="6840" w:hanging="360"/>
      </w:pPr>
      <w:rPr>
        <w:rFonts w:ascii="Wingdings" w:hAnsi="Wingdings" w:hint="default"/>
      </w:rPr>
    </w:lvl>
  </w:abstractNum>
  <w:abstractNum w:abstractNumId="14" w15:restartNumberingAfterBreak="0">
    <w:nsid w:val="070508A9"/>
    <w:multiLevelType w:val="hybridMultilevel"/>
    <w:tmpl w:val="C786F1B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6"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F0B4A87"/>
    <w:multiLevelType w:val="hybridMultilevel"/>
    <w:tmpl w:val="D7124C2A"/>
    <w:lvl w:ilvl="0" w:tplc="E47AB37A">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F7644FC"/>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01D6E0F"/>
    <w:multiLevelType w:val="hybridMultilevel"/>
    <w:tmpl w:val="2BFCBE2C"/>
    <w:lvl w:ilvl="0" w:tplc="C9CE715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14D5679C"/>
    <w:multiLevelType w:val="hybridMultilevel"/>
    <w:tmpl w:val="3560F40C"/>
    <w:lvl w:ilvl="0" w:tplc="E47AB37A">
      <w:numFmt w:val="bullet"/>
      <w:lvlText w:val="-"/>
      <w:lvlJc w:val="left"/>
      <w:pPr>
        <w:ind w:left="720" w:hanging="360"/>
      </w:pPr>
      <w:rPr>
        <w:rFonts w:ascii="Verdana" w:eastAsia="Verdana" w:hAnsi="Verdana" w:cs="Verdan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1A9E656E"/>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CCB56BE"/>
    <w:multiLevelType w:val="multilevel"/>
    <w:tmpl w:val="CBD4400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CEF3EC3"/>
    <w:multiLevelType w:val="hybridMultilevel"/>
    <w:tmpl w:val="1A020A4C"/>
    <w:lvl w:ilvl="0" w:tplc="57084DE4">
      <w:start w:val="1"/>
      <w:numFmt w:val="bullet"/>
      <w:lvlText w:val=""/>
      <w:lvlJc w:val="left"/>
      <w:pPr>
        <w:ind w:left="720" w:hanging="360"/>
      </w:pPr>
      <w:rPr>
        <w:rFonts w:ascii="Symbol" w:hAnsi="Symbol"/>
      </w:rPr>
    </w:lvl>
    <w:lvl w:ilvl="1" w:tplc="95020742">
      <w:start w:val="1"/>
      <w:numFmt w:val="bullet"/>
      <w:lvlText w:val=""/>
      <w:lvlJc w:val="left"/>
      <w:pPr>
        <w:ind w:left="720" w:hanging="360"/>
      </w:pPr>
      <w:rPr>
        <w:rFonts w:ascii="Symbol" w:hAnsi="Symbol"/>
      </w:rPr>
    </w:lvl>
    <w:lvl w:ilvl="2" w:tplc="E07EC72E">
      <w:start w:val="1"/>
      <w:numFmt w:val="bullet"/>
      <w:lvlText w:val=""/>
      <w:lvlJc w:val="left"/>
      <w:pPr>
        <w:ind w:left="720" w:hanging="360"/>
      </w:pPr>
      <w:rPr>
        <w:rFonts w:ascii="Symbol" w:hAnsi="Symbol"/>
      </w:rPr>
    </w:lvl>
    <w:lvl w:ilvl="3" w:tplc="ECC84A88">
      <w:start w:val="1"/>
      <w:numFmt w:val="bullet"/>
      <w:lvlText w:val=""/>
      <w:lvlJc w:val="left"/>
      <w:pPr>
        <w:ind w:left="720" w:hanging="360"/>
      </w:pPr>
      <w:rPr>
        <w:rFonts w:ascii="Symbol" w:hAnsi="Symbol"/>
      </w:rPr>
    </w:lvl>
    <w:lvl w:ilvl="4" w:tplc="BF909B86">
      <w:start w:val="1"/>
      <w:numFmt w:val="bullet"/>
      <w:lvlText w:val=""/>
      <w:lvlJc w:val="left"/>
      <w:pPr>
        <w:ind w:left="720" w:hanging="360"/>
      </w:pPr>
      <w:rPr>
        <w:rFonts w:ascii="Symbol" w:hAnsi="Symbol"/>
      </w:rPr>
    </w:lvl>
    <w:lvl w:ilvl="5" w:tplc="CA8E4FE4">
      <w:start w:val="1"/>
      <w:numFmt w:val="bullet"/>
      <w:lvlText w:val=""/>
      <w:lvlJc w:val="left"/>
      <w:pPr>
        <w:ind w:left="720" w:hanging="360"/>
      </w:pPr>
      <w:rPr>
        <w:rFonts w:ascii="Symbol" w:hAnsi="Symbol"/>
      </w:rPr>
    </w:lvl>
    <w:lvl w:ilvl="6" w:tplc="5CCED59A">
      <w:start w:val="1"/>
      <w:numFmt w:val="bullet"/>
      <w:lvlText w:val=""/>
      <w:lvlJc w:val="left"/>
      <w:pPr>
        <w:ind w:left="720" w:hanging="360"/>
      </w:pPr>
      <w:rPr>
        <w:rFonts w:ascii="Symbol" w:hAnsi="Symbol"/>
      </w:rPr>
    </w:lvl>
    <w:lvl w:ilvl="7" w:tplc="27A09A72">
      <w:start w:val="1"/>
      <w:numFmt w:val="bullet"/>
      <w:lvlText w:val=""/>
      <w:lvlJc w:val="left"/>
      <w:pPr>
        <w:ind w:left="720" w:hanging="360"/>
      </w:pPr>
      <w:rPr>
        <w:rFonts w:ascii="Symbol" w:hAnsi="Symbol"/>
      </w:rPr>
    </w:lvl>
    <w:lvl w:ilvl="8" w:tplc="9B14D162">
      <w:start w:val="1"/>
      <w:numFmt w:val="bullet"/>
      <w:lvlText w:val=""/>
      <w:lvlJc w:val="left"/>
      <w:pPr>
        <w:ind w:left="720" w:hanging="360"/>
      </w:pPr>
      <w:rPr>
        <w:rFonts w:ascii="Symbol" w:hAnsi="Symbol"/>
      </w:rPr>
    </w:lvl>
  </w:abstractNum>
  <w:abstractNum w:abstractNumId="25" w15:restartNumberingAfterBreak="0">
    <w:nsid w:val="1DE58090"/>
    <w:multiLevelType w:val="hybridMultilevel"/>
    <w:tmpl w:val="BC34A0B2"/>
    <w:lvl w:ilvl="0" w:tplc="5764FEEE">
      <w:start w:val="1"/>
      <w:numFmt w:val="bullet"/>
      <w:lvlText w:val="·"/>
      <w:lvlJc w:val="left"/>
      <w:pPr>
        <w:ind w:left="720" w:hanging="360"/>
      </w:pPr>
      <w:rPr>
        <w:rFonts w:ascii="Symbol" w:hAnsi="Symbol" w:hint="default"/>
      </w:rPr>
    </w:lvl>
    <w:lvl w:ilvl="1" w:tplc="916C7644">
      <w:start w:val="1"/>
      <w:numFmt w:val="bullet"/>
      <w:lvlText w:val="o"/>
      <w:lvlJc w:val="left"/>
      <w:pPr>
        <w:ind w:left="1440" w:hanging="360"/>
      </w:pPr>
      <w:rPr>
        <w:rFonts w:ascii="Courier New" w:hAnsi="Courier New" w:hint="default"/>
      </w:rPr>
    </w:lvl>
    <w:lvl w:ilvl="2" w:tplc="84346692">
      <w:start w:val="1"/>
      <w:numFmt w:val="bullet"/>
      <w:lvlText w:val=""/>
      <w:lvlJc w:val="left"/>
      <w:pPr>
        <w:ind w:left="2160" w:hanging="360"/>
      </w:pPr>
      <w:rPr>
        <w:rFonts w:ascii="Wingdings" w:hAnsi="Wingdings" w:hint="default"/>
      </w:rPr>
    </w:lvl>
    <w:lvl w:ilvl="3" w:tplc="5D341CFA">
      <w:start w:val="1"/>
      <w:numFmt w:val="bullet"/>
      <w:lvlText w:val=""/>
      <w:lvlJc w:val="left"/>
      <w:pPr>
        <w:ind w:left="2880" w:hanging="360"/>
      </w:pPr>
      <w:rPr>
        <w:rFonts w:ascii="Symbol" w:hAnsi="Symbol" w:hint="default"/>
      </w:rPr>
    </w:lvl>
    <w:lvl w:ilvl="4" w:tplc="1C5424AC">
      <w:start w:val="1"/>
      <w:numFmt w:val="bullet"/>
      <w:lvlText w:val="o"/>
      <w:lvlJc w:val="left"/>
      <w:pPr>
        <w:ind w:left="3600" w:hanging="360"/>
      </w:pPr>
      <w:rPr>
        <w:rFonts w:ascii="Courier New" w:hAnsi="Courier New" w:hint="default"/>
      </w:rPr>
    </w:lvl>
    <w:lvl w:ilvl="5" w:tplc="2C24D8CC">
      <w:start w:val="1"/>
      <w:numFmt w:val="bullet"/>
      <w:lvlText w:val=""/>
      <w:lvlJc w:val="left"/>
      <w:pPr>
        <w:ind w:left="4320" w:hanging="360"/>
      </w:pPr>
      <w:rPr>
        <w:rFonts w:ascii="Wingdings" w:hAnsi="Wingdings" w:hint="default"/>
      </w:rPr>
    </w:lvl>
    <w:lvl w:ilvl="6" w:tplc="8744B54A">
      <w:start w:val="1"/>
      <w:numFmt w:val="bullet"/>
      <w:lvlText w:val=""/>
      <w:lvlJc w:val="left"/>
      <w:pPr>
        <w:ind w:left="5040" w:hanging="360"/>
      </w:pPr>
      <w:rPr>
        <w:rFonts w:ascii="Symbol" w:hAnsi="Symbol" w:hint="default"/>
      </w:rPr>
    </w:lvl>
    <w:lvl w:ilvl="7" w:tplc="712AED08">
      <w:start w:val="1"/>
      <w:numFmt w:val="bullet"/>
      <w:lvlText w:val="o"/>
      <w:lvlJc w:val="left"/>
      <w:pPr>
        <w:ind w:left="5760" w:hanging="360"/>
      </w:pPr>
      <w:rPr>
        <w:rFonts w:ascii="Courier New" w:hAnsi="Courier New" w:hint="default"/>
      </w:rPr>
    </w:lvl>
    <w:lvl w:ilvl="8" w:tplc="FC90A2B6">
      <w:start w:val="1"/>
      <w:numFmt w:val="bullet"/>
      <w:lvlText w:val=""/>
      <w:lvlJc w:val="left"/>
      <w:pPr>
        <w:ind w:left="6480" w:hanging="360"/>
      </w:pPr>
      <w:rPr>
        <w:rFonts w:ascii="Wingdings" w:hAnsi="Wingdings" w:hint="default"/>
      </w:rPr>
    </w:lvl>
  </w:abstractNum>
  <w:abstractNum w:abstractNumId="26" w15:restartNumberingAfterBreak="0">
    <w:nsid w:val="1E4332B4"/>
    <w:multiLevelType w:val="hybridMultilevel"/>
    <w:tmpl w:val="AB045A94"/>
    <w:lvl w:ilvl="0" w:tplc="E47AB37A">
      <w:numFmt w:val="bullet"/>
      <w:lvlText w:val="-"/>
      <w:lvlJc w:val="left"/>
      <w:pPr>
        <w:ind w:left="720" w:hanging="360"/>
      </w:pPr>
      <w:rPr>
        <w:rFonts w:ascii="Verdana" w:eastAsia="Verdana" w:hAnsi="Verdana" w:cs="Verdan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28" w15:restartNumberingAfterBreak="0">
    <w:nsid w:val="20DB2AA9"/>
    <w:multiLevelType w:val="hybridMultilevel"/>
    <w:tmpl w:val="67B4BE52"/>
    <w:lvl w:ilvl="0" w:tplc="E47AB37A">
      <w:numFmt w:val="bullet"/>
      <w:lvlText w:val="-"/>
      <w:lvlJc w:val="left"/>
      <w:pPr>
        <w:ind w:left="720" w:hanging="360"/>
      </w:pPr>
      <w:rPr>
        <w:rFonts w:ascii="Verdana" w:eastAsia="Verdana" w:hAnsi="Verdana" w:cs="Verdan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225CAC60"/>
    <w:multiLevelType w:val="hybridMultilevel"/>
    <w:tmpl w:val="6C962D4E"/>
    <w:lvl w:ilvl="0" w:tplc="78F616D6">
      <w:start w:val="1"/>
      <w:numFmt w:val="bullet"/>
      <w:lvlText w:val=""/>
      <w:lvlJc w:val="left"/>
      <w:pPr>
        <w:ind w:left="1080" w:hanging="360"/>
      </w:pPr>
      <w:rPr>
        <w:rFonts w:ascii="Symbol" w:hAnsi="Symbol" w:hint="default"/>
      </w:rPr>
    </w:lvl>
    <w:lvl w:ilvl="1" w:tplc="84AC44A6">
      <w:start w:val="1"/>
      <w:numFmt w:val="bullet"/>
      <w:lvlText w:val="o"/>
      <w:lvlJc w:val="left"/>
      <w:pPr>
        <w:ind w:left="1800" w:hanging="360"/>
      </w:pPr>
      <w:rPr>
        <w:rFonts w:ascii="Courier New" w:hAnsi="Courier New" w:hint="default"/>
      </w:rPr>
    </w:lvl>
    <w:lvl w:ilvl="2" w:tplc="220CA3EE">
      <w:start w:val="1"/>
      <w:numFmt w:val="bullet"/>
      <w:lvlText w:val=""/>
      <w:lvlJc w:val="left"/>
      <w:pPr>
        <w:ind w:left="2520" w:hanging="360"/>
      </w:pPr>
      <w:rPr>
        <w:rFonts w:ascii="Wingdings" w:hAnsi="Wingdings" w:hint="default"/>
      </w:rPr>
    </w:lvl>
    <w:lvl w:ilvl="3" w:tplc="84169DB4">
      <w:start w:val="1"/>
      <w:numFmt w:val="bullet"/>
      <w:lvlText w:val=""/>
      <w:lvlJc w:val="left"/>
      <w:pPr>
        <w:ind w:left="3240" w:hanging="360"/>
      </w:pPr>
      <w:rPr>
        <w:rFonts w:ascii="Symbol" w:hAnsi="Symbol" w:hint="default"/>
      </w:rPr>
    </w:lvl>
    <w:lvl w:ilvl="4" w:tplc="9BE64F88">
      <w:start w:val="1"/>
      <w:numFmt w:val="bullet"/>
      <w:lvlText w:val="o"/>
      <w:lvlJc w:val="left"/>
      <w:pPr>
        <w:ind w:left="3960" w:hanging="360"/>
      </w:pPr>
      <w:rPr>
        <w:rFonts w:ascii="Courier New" w:hAnsi="Courier New" w:hint="default"/>
      </w:rPr>
    </w:lvl>
    <w:lvl w:ilvl="5" w:tplc="AEEE761A">
      <w:start w:val="1"/>
      <w:numFmt w:val="bullet"/>
      <w:lvlText w:val=""/>
      <w:lvlJc w:val="left"/>
      <w:pPr>
        <w:ind w:left="4680" w:hanging="360"/>
      </w:pPr>
      <w:rPr>
        <w:rFonts w:ascii="Wingdings" w:hAnsi="Wingdings" w:hint="default"/>
      </w:rPr>
    </w:lvl>
    <w:lvl w:ilvl="6" w:tplc="648CD25E">
      <w:start w:val="1"/>
      <w:numFmt w:val="bullet"/>
      <w:lvlText w:val=""/>
      <w:lvlJc w:val="left"/>
      <w:pPr>
        <w:ind w:left="5400" w:hanging="360"/>
      </w:pPr>
      <w:rPr>
        <w:rFonts w:ascii="Symbol" w:hAnsi="Symbol" w:hint="default"/>
      </w:rPr>
    </w:lvl>
    <w:lvl w:ilvl="7" w:tplc="F7446FF6">
      <w:start w:val="1"/>
      <w:numFmt w:val="bullet"/>
      <w:lvlText w:val="o"/>
      <w:lvlJc w:val="left"/>
      <w:pPr>
        <w:ind w:left="6120" w:hanging="360"/>
      </w:pPr>
      <w:rPr>
        <w:rFonts w:ascii="Courier New" w:hAnsi="Courier New" w:hint="default"/>
      </w:rPr>
    </w:lvl>
    <w:lvl w:ilvl="8" w:tplc="A55C310E">
      <w:start w:val="1"/>
      <w:numFmt w:val="bullet"/>
      <w:lvlText w:val=""/>
      <w:lvlJc w:val="left"/>
      <w:pPr>
        <w:ind w:left="6840" w:hanging="360"/>
      </w:pPr>
      <w:rPr>
        <w:rFonts w:ascii="Wingdings" w:hAnsi="Wingdings" w:hint="default"/>
      </w:rPr>
    </w:lvl>
  </w:abstractNum>
  <w:abstractNum w:abstractNumId="30" w15:restartNumberingAfterBreak="0">
    <w:nsid w:val="2421312C"/>
    <w:multiLevelType w:val="hybridMultilevel"/>
    <w:tmpl w:val="8DA215D4"/>
    <w:lvl w:ilvl="0" w:tplc="C9CE715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24AE4852"/>
    <w:multiLevelType w:val="hybridMultilevel"/>
    <w:tmpl w:val="FFFFFFFF"/>
    <w:lvl w:ilvl="0" w:tplc="DF18181A">
      <w:start w:val="1"/>
      <w:numFmt w:val="bullet"/>
      <w:lvlText w:val="·"/>
      <w:lvlJc w:val="left"/>
      <w:pPr>
        <w:ind w:left="720" w:hanging="360"/>
      </w:pPr>
      <w:rPr>
        <w:rFonts w:ascii="Symbol" w:hAnsi="Symbol" w:hint="default"/>
      </w:rPr>
    </w:lvl>
    <w:lvl w:ilvl="1" w:tplc="217269AC">
      <w:start w:val="1"/>
      <w:numFmt w:val="bullet"/>
      <w:lvlText w:val="o"/>
      <w:lvlJc w:val="left"/>
      <w:pPr>
        <w:ind w:left="1440" w:hanging="360"/>
      </w:pPr>
      <w:rPr>
        <w:rFonts w:ascii="Courier New" w:hAnsi="Courier New" w:hint="default"/>
      </w:rPr>
    </w:lvl>
    <w:lvl w:ilvl="2" w:tplc="457633DA">
      <w:start w:val="1"/>
      <w:numFmt w:val="bullet"/>
      <w:lvlText w:val=""/>
      <w:lvlJc w:val="left"/>
      <w:pPr>
        <w:ind w:left="2160" w:hanging="360"/>
      </w:pPr>
      <w:rPr>
        <w:rFonts w:ascii="Wingdings" w:hAnsi="Wingdings" w:hint="default"/>
      </w:rPr>
    </w:lvl>
    <w:lvl w:ilvl="3" w:tplc="9E0468FE">
      <w:start w:val="1"/>
      <w:numFmt w:val="bullet"/>
      <w:lvlText w:val=""/>
      <w:lvlJc w:val="left"/>
      <w:pPr>
        <w:ind w:left="2880" w:hanging="360"/>
      </w:pPr>
      <w:rPr>
        <w:rFonts w:ascii="Symbol" w:hAnsi="Symbol" w:hint="default"/>
      </w:rPr>
    </w:lvl>
    <w:lvl w:ilvl="4" w:tplc="35A6762E">
      <w:start w:val="1"/>
      <w:numFmt w:val="bullet"/>
      <w:lvlText w:val="o"/>
      <w:lvlJc w:val="left"/>
      <w:pPr>
        <w:ind w:left="3600" w:hanging="360"/>
      </w:pPr>
      <w:rPr>
        <w:rFonts w:ascii="Courier New" w:hAnsi="Courier New" w:hint="default"/>
      </w:rPr>
    </w:lvl>
    <w:lvl w:ilvl="5" w:tplc="4C98B896">
      <w:start w:val="1"/>
      <w:numFmt w:val="bullet"/>
      <w:lvlText w:val=""/>
      <w:lvlJc w:val="left"/>
      <w:pPr>
        <w:ind w:left="4320" w:hanging="360"/>
      </w:pPr>
      <w:rPr>
        <w:rFonts w:ascii="Wingdings" w:hAnsi="Wingdings" w:hint="default"/>
      </w:rPr>
    </w:lvl>
    <w:lvl w:ilvl="6" w:tplc="C8B419A6">
      <w:start w:val="1"/>
      <w:numFmt w:val="bullet"/>
      <w:lvlText w:val=""/>
      <w:lvlJc w:val="left"/>
      <w:pPr>
        <w:ind w:left="5040" w:hanging="360"/>
      </w:pPr>
      <w:rPr>
        <w:rFonts w:ascii="Symbol" w:hAnsi="Symbol" w:hint="default"/>
      </w:rPr>
    </w:lvl>
    <w:lvl w:ilvl="7" w:tplc="6D26E324">
      <w:start w:val="1"/>
      <w:numFmt w:val="bullet"/>
      <w:lvlText w:val="o"/>
      <w:lvlJc w:val="left"/>
      <w:pPr>
        <w:ind w:left="5760" w:hanging="360"/>
      </w:pPr>
      <w:rPr>
        <w:rFonts w:ascii="Courier New" w:hAnsi="Courier New" w:hint="default"/>
      </w:rPr>
    </w:lvl>
    <w:lvl w:ilvl="8" w:tplc="6A965F64">
      <w:start w:val="1"/>
      <w:numFmt w:val="bullet"/>
      <w:lvlText w:val=""/>
      <w:lvlJc w:val="left"/>
      <w:pPr>
        <w:ind w:left="6480" w:hanging="360"/>
      </w:pPr>
      <w:rPr>
        <w:rFonts w:ascii="Wingdings" w:hAnsi="Wingdings" w:hint="default"/>
      </w:rPr>
    </w:lvl>
  </w:abstractNum>
  <w:abstractNum w:abstractNumId="32" w15:restartNumberingAfterBreak="0">
    <w:nsid w:val="27BC202B"/>
    <w:multiLevelType w:val="hybridMultilevel"/>
    <w:tmpl w:val="A2D4247E"/>
    <w:lvl w:ilvl="0" w:tplc="E47AB37A">
      <w:numFmt w:val="bullet"/>
      <w:lvlText w:val="-"/>
      <w:lvlJc w:val="left"/>
      <w:pPr>
        <w:ind w:left="720" w:hanging="360"/>
      </w:pPr>
      <w:rPr>
        <w:rFonts w:ascii="Verdana" w:eastAsia="Verdana" w:hAnsi="Verdana" w:cs="Verdan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294753DA"/>
    <w:multiLevelType w:val="hybridMultilevel"/>
    <w:tmpl w:val="2C3E92FA"/>
    <w:lvl w:ilvl="0" w:tplc="E47AB37A">
      <w:numFmt w:val="bullet"/>
      <w:lvlText w:val="-"/>
      <w:lvlJc w:val="left"/>
      <w:pPr>
        <w:ind w:left="720" w:hanging="360"/>
      </w:pPr>
      <w:rPr>
        <w:rFonts w:ascii="Verdana" w:eastAsia="Verdana" w:hAnsi="Verdana" w:cs="Verdan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2ECD1FB5"/>
    <w:multiLevelType w:val="hybridMultilevel"/>
    <w:tmpl w:val="08D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1A25062"/>
    <w:multiLevelType w:val="multilevel"/>
    <w:tmpl w:val="20D4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7A86301"/>
    <w:multiLevelType w:val="multilevel"/>
    <w:tmpl w:val="E362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8AB3735"/>
    <w:multiLevelType w:val="hybridMultilevel"/>
    <w:tmpl w:val="4BD4948C"/>
    <w:lvl w:ilvl="0" w:tplc="E47AB37A">
      <w:numFmt w:val="bullet"/>
      <w:lvlText w:val="-"/>
      <w:lvlJc w:val="left"/>
      <w:pPr>
        <w:ind w:left="720" w:hanging="360"/>
      </w:pPr>
      <w:rPr>
        <w:rFonts w:ascii="Verdana" w:eastAsia="Verdana" w:hAnsi="Verdana" w:cs="Verdan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38E563A1"/>
    <w:multiLevelType w:val="hybridMultilevel"/>
    <w:tmpl w:val="A5B81CA0"/>
    <w:lvl w:ilvl="0" w:tplc="8CC4A8D8">
      <w:start w:val="1"/>
      <w:numFmt w:val="bullet"/>
      <w:lvlText w:val=""/>
      <w:lvlJc w:val="left"/>
      <w:pPr>
        <w:ind w:left="1060" w:hanging="360"/>
      </w:pPr>
      <w:rPr>
        <w:rFonts w:ascii="Symbol" w:hAnsi="Symbol"/>
      </w:rPr>
    </w:lvl>
    <w:lvl w:ilvl="1" w:tplc="1994AE90">
      <w:start w:val="1"/>
      <w:numFmt w:val="bullet"/>
      <w:lvlText w:val=""/>
      <w:lvlJc w:val="left"/>
      <w:pPr>
        <w:ind w:left="1060" w:hanging="360"/>
      </w:pPr>
      <w:rPr>
        <w:rFonts w:ascii="Symbol" w:hAnsi="Symbol"/>
      </w:rPr>
    </w:lvl>
    <w:lvl w:ilvl="2" w:tplc="6A3046F2">
      <w:start w:val="1"/>
      <w:numFmt w:val="bullet"/>
      <w:lvlText w:val=""/>
      <w:lvlJc w:val="left"/>
      <w:pPr>
        <w:ind w:left="1060" w:hanging="360"/>
      </w:pPr>
      <w:rPr>
        <w:rFonts w:ascii="Symbol" w:hAnsi="Symbol"/>
      </w:rPr>
    </w:lvl>
    <w:lvl w:ilvl="3" w:tplc="18CE1AD4">
      <w:start w:val="1"/>
      <w:numFmt w:val="bullet"/>
      <w:lvlText w:val=""/>
      <w:lvlJc w:val="left"/>
      <w:pPr>
        <w:ind w:left="1060" w:hanging="360"/>
      </w:pPr>
      <w:rPr>
        <w:rFonts w:ascii="Symbol" w:hAnsi="Symbol"/>
      </w:rPr>
    </w:lvl>
    <w:lvl w:ilvl="4" w:tplc="783AED9A">
      <w:start w:val="1"/>
      <w:numFmt w:val="bullet"/>
      <w:lvlText w:val=""/>
      <w:lvlJc w:val="left"/>
      <w:pPr>
        <w:ind w:left="1060" w:hanging="360"/>
      </w:pPr>
      <w:rPr>
        <w:rFonts w:ascii="Symbol" w:hAnsi="Symbol"/>
      </w:rPr>
    </w:lvl>
    <w:lvl w:ilvl="5" w:tplc="E0B8B63E">
      <w:start w:val="1"/>
      <w:numFmt w:val="bullet"/>
      <w:lvlText w:val=""/>
      <w:lvlJc w:val="left"/>
      <w:pPr>
        <w:ind w:left="1060" w:hanging="360"/>
      </w:pPr>
      <w:rPr>
        <w:rFonts w:ascii="Symbol" w:hAnsi="Symbol"/>
      </w:rPr>
    </w:lvl>
    <w:lvl w:ilvl="6" w:tplc="20FA8C8E">
      <w:start w:val="1"/>
      <w:numFmt w:val="bullet"/>
      <w:lvlText w:val=""/>
      <w:lvlJc w:val="left"/>
      <w:pPr>
        <w:ind w:left="1060" w:hanging="360"/>
      </w:pPr>
      <w:rPr>
        <w:rFonts w:ascii="Symbol" w:hAnsi="Symbol"/>
      </w:rPr>
    </w:lvl>
    <w:lvl w:ilvl="7" w:tplc="A2868DAE">
      <w:start w:val="1"/>
      <w:numFmt w:val="bullet"/>
      <w:lvlText w:val=""/>
      <w:lvlJc w:val="left"/>
      <w:pPr>
        <w:ind w:left="1060" w:hanging="360"/>
      </w:pPr>
      <w:rPr>
        <w:rFonts w:ascii="Symbol" w:hAnsi="Symbol"/>
      </w:rPr>
    </w:lvl>
    <w:lvl w:ilvl="8" w:tplc="F91E9390">
      <w:start w:val="1"/>
      <w:numFmt w:val="bullet"/>
      <w:lvlText w:val=""/>
      <w:lvlJc w:val="left"/>
      <w:pPr>
        <w:ind w:left="1060" w:hanging="360"/>
      </w:pPr>
      <w:rPr>
        <w:rFonts w:ascii="Symbol" w:hAnsi="Symbol"/>
      </w:rPr>
    </w:lvl>
  </w:abstractNum>
  <w:abstractNum w:abstractNumId="39" w15:restartNumberingAfterBreak="0">
    <w:nsid w:val="3DC26ED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41162564"/>
    <w:multiLevelType w:val="hybridMultilevel"/>
    <w:tmpl w:val="3F4C9902"/>
    <w:lvl w:ilvl="0" w:tplc="FFFFFFFF">
      <w:numFmt w:val="bullet"/>
      <w:lvlText w:val=""/>
      <w:lvlJc w:val="left"/>
      <w:pPr>
        <w:ind w:left="1077" w:hanging="360"/>
      </w:pPr>
      <w:rPr>
        <w:rFonts w:ascii="Symbol" w:hAnsi="Symbol" w:hint="default"/>
      </w:rPr>
    </w:lvl>
    <w:lvl w:ilvl="1" w:tplc="20000003" w:tentative="1">
      <w:start w:val="1"/>
      <w:numFmt w:val="bullet"/>
      <w:lvlText w:val="o"/>
      <w:lvlJc w:val="left"/>
      <w:pPr>
        <w:ind w:left="1797" w:hanging="360"/>
      </w:pPr>
      <w:rPr>
        <w:rFonts w:ascii="Courier New" w:hAnsi="Courier New" w:cs="Courier New" w:hint="default"/>
      </w:rPr>
    </w:lvl>
    <w:lvl w:ilvl="2" w:tplc="20000005" w:tentative="1">
      <w:start w:val="1"/>
      <w:numFmt w:val="bullet"/>
      <w:lvlText w:val=""/>
      <w:lvlJc w:val="left"/>
      <w:pPr>
        <w:ind w:left="2517" w:hanging="360"/>
      </w:pPr>
      <w:rPr>
        <w:rFonts w:ascii="Wingdings" w:hAnsi="Wingdings" w:hint="default"/>
      </w:rPr>
    </w:lvl>
    <w:lvl w:ilvl="3" w:tplc="20000001" w:tentative="1">
      <w:start w:val="1"/>
      <w:numFmt w:val="bullet"/>
      <w:lvlText w:val=""/>
      <w:lvlJc w:val="left"/>
      <w:pPr>
        <w:ind w:left="3237" w:hanging="360"/>
      </w:pPr>
      <w:rPr>
        <w:rFonts w:ascii="Symbol" w:hAnsi="Symbol" w:hint="default"/>
      </w:rPr>
    </w:lvl>
    <w:lvl w:ilvl="4" w:tplc="20000003" w:tentative="1">
      <w:start w:val="1"/>
      <w:numFmt w:val="bullet"/>
      <w:lvlText w:val="o"/>
      <w:lvlJc w:val="left"/>
      <w:pPr>
        <w:ind w:left="3957" w:hanging="360"/>
      </w:pPr>
      <w:rPr>
        <w:rFonts w:ascii="Courier New" w:hAnsi="Courier New" w:cs="Courier New" w:hint="default"/>
      </w:rPr>
    </w:lvl>
    <w:lvl w:ilvl="5" w:tplc="20000005" w:tentative="1">
      <w:start w:val="1"/>
      <w:numFmt w:val="bullet"/>
      <w:lvlText w:val=""/>
      <w:lvlJc w:val="left"/>
      <w:pPr>
        <w:ind w:left="4677" w:hanging="360"/>
      </w:pPr>
      <w:rPr>
        <w:rFonts w:ascii="Wingdings" w:hAnsi="Wingdings" w:hint="default"/>
      </w:rPr>
    </w:lvl>
    <w:lvl w:ilvl="6" w:tplc="20000001" w:tentative="1">
      <w:start w:val="1"/>
      <w:numFmt w:val="bullet"/>
      <w:lvlText w:val=""/>
      <w:lvlJc w:val="left"/>
      <w:pPr>
        <w:ind w:left="5397" w:hanging="360"/>
      </w:pPr>
      <w:rPr>
        <w:rFonts w:ascii="Symbol" w:hAnsi="Symbol" w:hint="default"/>
      </w:rPr>
    </w:lvl>
    <w:lvl w:ilvl="7" w:tplc="20000003" w:tentative="1">
      <w:start w:val="1"/>
      <w:numFmt w:val="bullet"/>
      <w:lvlText w:val="o"/>
      <w:lvlJc w:val="left"/>
      <w:pPr>
        <w:ind w:left="6117" w:hanging="360"/>
      </w:pPr>
      <w:rPr>
        <w:rFonts w:ascii="Courier New" w:hAnsi="Courier New" w:cs="Courier New" w:hint="default"/>
      </w:rPr>
    </w:lvl>
    <w:lvl w:ilvl="8" w:tplc="20000005" w:tentative="1">
      <w:start w:val="1"/>
      <w:numFmt w:val="bullet"/>
      <w:lvlText w:val=""/>
      <w:lvlJc w:val="left"/>
      <w:pPr>
        <w:ind w:left="6837" w:hanging="360"/>
      </w:pPr>
      <w:rPr>
        <w:rFonts w:ascii="Wingdings" w:hAnsi="Wingdings" w:hint="default"/>
      </w:rPr>
    </w:lvl>
  </w:abstractNum>
  <w:abstractNum w:abstractNumId="41" w15:restartNumberingAfterBreak="0">
    <w:nsid w:val="42527ED3"/>
    <w:multiLevelType w:val="hybridMultilevel"/>
    <w:tmpl w:val="2752C0BC"/>
    <w:lvl w:ilvl="0" w:tplc="C7B85B32">
      <w:numFmt w:val="bullet"/>
      <w:lvlText w:val="•"/>
      <w:lvlJc w:val="left"/>
      <w:pPr>
        <w:ind w:left="1080" w:hanging="720"/>
      </w:pPr>
      <w:rPr>
        <w:rFonts w:ascii="Verdana" w:eastAsia="Verdana" w:hAnsi="Verdana"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453C4A39"/>
    <w:multiLevelType w:val="hybridMultilevel"/>
    <w:tmpl w:val="4928F478"/>
    <w:lvl w:ilvl="0" w:tplc="E47AB37A">
      <w:numFmt w:val="bullet"/>
      <w:lvlText w:val="-"/>
      <w:lvlJc w:val="left"/>
      <w:pPr>
        <w:ind w:left="1077" w:hanging="360"/>
      </w:pPr>
      <w:rPr>
        <w:rFonts w:ascii="Verdana" w:eastAsia="Verdana" w:hAnsi="Verdana" w:cs="Verdana" w:hint="default"/>
      </w:rPr>
    </w:lvl>
    <w:lvl w:ilvl="1" w:tplc="20000003" w:tentative="1">
      <w:start w:val="1"/>
      <w:numFmt w:val="bullet"/>
      <w:lvlText w:val="o"/>
      <w:lvlJc w:val="left"/>
      <w:pPr>
        <w:ind w:left="1797" w:hanging="360"/>
      </w:pPr>
      <w:rPr>
        <w:rFonts w:ascii="Courier New" w:hAnsi="Courier New" w:cs="Courier New" w:hint="default"/>
      </w:rPr>
    </w:lvl>
    <w:lvl w:ilvl="2" w:tplc="20000005" w:tentative="1">
      <w:start w:val="1"/>
      <w:numFmt w:val="bullet"/>
      <w:lvlText w:val=""/>
      <w:lvlJc w:val="left"/>
      <w:pPr>
        <w:ind w:left="2517" w:hanging="360"/>
      </w:pPr>
      <w:rPr>
        <w:rFonts w:ascii="Wingdings" w:hAnsi="Wingdings" w:hint="default"/>
      </w:rPr>
    </w:lvl>
    <w:lvl w:ilvl="3" w:tplc="20000001" w:tentative="1">
      <w:start w:val="1"/>
      <w:numFmt w:val="bullet"/>
      <w:lvlText w:val=""/>
      <w:lvlJc w:val="left"/>
      <w:pPr>
        <w:ind w:left="3237" w:hanging="360"/>
      </w:pPr>
      <w:rPr>
        <w:rFonts w:ascii="Symbol" w:hAnsi="Symbol" w:hint="default"/>
      </w:rPr>
    </w:lvl>
    <w:lvl w:ilvl="4" w:tplc="20000003" w:tentative="1">
      <w:start w:val="1"/>
      <w:numFmt w:val="bullet"/>
      <w:lvlText w:val="o"/>
      <w:lvlJc w:val="left"/>
      <w:pPr>
        <w:ind w:left="3957" w:hanging="360"/>
      </w:pPr>
      <w:rPr>
        <w:rFonts w:ascii="Courier New" w:hAnsi="Courier New" w:cs="Courier New" w:hint="default"/>
      </w:rPr>
    </w:lvl>
    <w:lvl w:ilvl="5" w:tplc="20000005" w:tentative="1">
      <w:start w:val="1"/>
      <w:numFmt w:val="bullet"/>
      <w:lvlText w:val=""/>
      <w:lvlJc w:val="left"/>
      <w:pPr>
        <w:ind w:left="4677" w:hanging="360"/>
      </w:pPr>
      <w:rPr>
        <w:rFonts w:ascii="Wingdings" w:hAnsi="Wingdings" w:hint="default"/>
      </w:rPr>
    </w:lvl>
    <w:lvl w:ilvl="6" w:tplc="20000001" w:tentative="1">
      <w:start w:val="1"/>
      <w:numFmt w:val="bullet"/>
      <w:lvlText w:val=""/>
      <w:lvlJc w:val="left"/>
      <w:pPr>
        <w:ind w:left="5397" w:hanging="360"/>
      </w:pPr>
      <w:rPr>
        <w:rFonts w:ascii="Symbol" w:hAnsi="Symbol" w:hint="default"/>
      </w:rPr>
    </w:lvl>
    <w:lvl w:ilvl="7" w:tplc="20000003" w:tentative="1">
      <w:start w:val="1"/>
      <w:numFmt w:val="bullet"/>
      <w:lvlText w:val="o"/>
      <w:lvlJc w:val="left"/>
      <w:pPr>
        <w:ind w:left="6117" w:hanging="360"/>
      </w:pPr>
      <w:rPr>
        <w:rFonts w:ascii="Courier New" w:hAnsi="Courier New" w:cs="Courier New" w:hint="default"/>
      </w:rPr>
    </w:lvl>
    <w:lvl w:ilvl="8" w:tplc="20000005" w:tentative="1">
      <w:start w:val="1"/>
      <w:numFmt w:val="bullet"/>
      <w:lvlText w:val=""/>
      <w:lvlJc w:val="left"/>
      <w:pPr>
        <w:ind w:left="6837" w:hanging="360"/>
      </w:pPr>
      <w:rPr>
        <w:rFonts w:ascii="Wingdings" w:hAnsi="Wingdings" w:hint="default"/>
      </w:rPr>
    </w:lvl>
  </w:abstractNum>
  <w:abstractNum w:abstractNumId="43" w15:restartNumberingAfterBreak="0">
    <w:nsid w:val="45B74E80"/>
    <w:multiLevelType w:val="hybridMultilevel"/>
    <w:tmpl w:val="B732A6EE"/>
    <w:lvl w:ilvl="0" w:tplc="E47AB37A">
      <w:numFmt w:val="bullet"/>
      <w:lvlText w:val="-"/>
      <w:lvlJc w:val="left"/>
      <w:pPr>
        <w:ind w:left="720" w:hanging="360"/>
      </w:pPr>
      <w:rPr>
        <w:rFonts w:ascii="Verdana" w:eastAsia="Verdana" w:hAnsi="Verdana" w:cs="Verdan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4D7E196C"/>
    <w:multiLevelType w:val="hybridMultilevel"/>
    <w:tmpl w:val="085858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51796674"/>
    <w:multiLevelType w:val="hybridMultilevel"/>
    <w:tmpl w:val="60200A30"/>
    <w:lvl w:ilvl="0" w:tplc="E47AB37A">
      <w:numFmt w:val="bullet"/>
      <w:lvlText w:val="-"/>
      <w:lvlJc w:val="left"/>
      <w:pPr>
        <w:ind w:left="720" w:hanging="360"/>
      </w:pPr>
      <w:rPr>
        <w:rFonts w:ascii="Verdana" w:eastAsia="Verdana" w:hAnsi="Verdana" w:cs="Verdan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71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47" w15:restartNumberingAfterBreak="0">
    <w:nsid w:val="55AB865A"/>
    <w:multiLevelType w:val="hybridMultilevel"/>
    <w:tmpl w:val="5A98E898"/>
    <w:lvl w:ilvl="0" w:tplc="E47AB37A">
      <w:numFmt w:val="bullet"/>
      <w:lvlText w:val="-"/>
      <w:lvlJc w:val="left"/>
      <w:pPr>
        <w:ind w:left="720" w:hanging="360"/>
      </w:pPr>
      <w:rPr>
        <w:rFonts w:ascii="Verdana" w:eastAsia="Verdana" w:hAnsi="Verdana" w:cs="Verdana" w:hint="default"/>
      </w:rPr>
    </w:lvl>
    <w:lvl w:ilvl="1" w:tplc="C284ED22">
      <w:start w:val="1"/>
      <w:numFmt w:val="bullet"/>
      <w:lvlText w:val="o"/>
      <w:lvlJc w:val="left"/>
      <w:pPr>
        <w:ind w:left="1440" w:hanging="360"/>
      </w:pPr>
      <w:rPr>
        <w:rFonts w:ascii="Courier New" w:hAnsi="Courier New" w:hint="default"/>
      </w:rPr>
    </w:lvl>
    <w:lvl w:ilvl="2" w:tplc="E384CFAA">
      <w:start w:val="1"/>
      <w:numFmt w:val="bullet"/>
      <w:lvlText w:val=""/>
      <w:lvlJc w:val="left"/>
      <w:pPr>
        <w:ind w:left="2160" w:hanging="360"/>
      </w:pPr>
      <w:rPr>
        <w:rFonts w:ascii="Wingdings" w:hAnsi="Wingdings" w:hint="default"/>
      </w:rPr>
    </w:lvl>
    <w:lvl w:ilvl="3" w:tplc="310CF6A0">
      <w:start w:val="1"/>
      <w:numFmt w:val="bullet"/>
      <w:lvlText w:val=""/>
      <w:lvlJc w:val="left"/>
      <w:pPr>
        <w:ind w:left="2880" w:hanging="360"/>
      </w:pPr>
      <w:rPr>
        <w:rFonts w:ascii="Symbol" w:hAnsi="Symbol" w:hint="default"/>
      </w:rPr>
    </w:lvl>
    <w:lvl w:ilvl="4" w:tplc="EBDE23EC">
      <w:start w:val="1"/>
      <w:numFmt w:val="bullet"/>
      <w:lvlText w:val="o"/>
      <w:lvlJc w:val="left"/>
      <w:pPr>
        <w:ind w:left="3600" w:hanging="360"/>
      </w:pPr>
      <w:rPr>
        <w:rFonts w:ascii="Courier New" w:hAnsi="Courier New" w:hint="default"/>
      </w:rPr>
    </w:lvl>
    <w:lvl w:ilvl="5" w:tplc="57782B02">
      <w:start w:val="1"/>
      <w:numFmt w:val="bullet"/>
      <w:lvlText w:val=""/>
      <w:lvlJc w:val="left"/>
      <w:pPr>
        <w:ind w:left="4320" w:hanging="360"/>
      </w:pPr>
      <w:rPr>
        <w:rFonts w:ascii="Wingdings" w:hAnsi="Wingdings" w:hint="default"/>
      </w:rPr>
    </w:lvl>
    <w:lvl w:ilvl="6" w:tplc="4C8AD1AA">
      <w:start w:val="1"/>
      <w:numFmt w:val="bullet"/>
      <w:lvlText w:val=""/>
      <w:lvlJc w:val="left"/>
      <w:pPr>
        <w:ind w:left="5040" w:hanging="360"/>
      </w:pPr>
      <w:rPr>
        <w:rFonts w:ascii="Symbol" w:hAnsi="Symbol" w:hint="default"/>
      </w:rPr>
    </w:lvl>
    <w:lvl w:ilvl="7" w:tplc="110E951A">
      <w:start w:val="1"/>
      <w:numFmt w:val="bullet"/>
      <w:lvlText w:val="o"/>
      <w:lvlJc w:val="left"/>
      <w:pPr>
        <w:ind w:left="5760" w:hanging="360"/>
      </w:pPr>
      <w:rPr>
        <w:rFonts w:ascii="Courier New" w:hAnsi="Courier New" w:hint="default"/>
      </w:rPr>
    </w:lvl>
    <w:lvl w:ilvl="8" w:tplc="7BC24D40">
      <w:start w:val="1"/>
      <w:numFmt w:val="bullet"/>
      <w:lvlText w:val=""/>
      <w:lvlJc w:val="left"/>
      <w:pPr>
        <w:ind w:left="6480" w:hanging="360"/>
      </w:pPr>
      <w:rPr>
        <w:rFonts w:ascii="Wingdings" w:hAnsi="Wingdings" w:hint="default"/>
      </w:rPr>
    </w:lvl>
  </w:abstractNum>
  <w:abstractNum w:abstractNumId="48" w15:restartNumberingAfterBreak="0">
    <w:nsid w:val="56EC6F31"/>
    <w:multiLevelType w:val="hybridMultilevel"/>
    <w:tmpl w:val="E6BAFF2C"/>
    <w:lvl w:ilvl="0" w:tplc="E47AB37A">
      <w:numFmt w:val="bullet"/>
      <w:lvlText w:val="-"/>
      <w:lvlJc w:val="left"/>
      <w:pPr>
        <w:ind w:left="720" w:hanging="360"/>
      </w:pPr>
      <w:rPr>
        <w:rFonts w:ascii="Verdana" w:eastAsia="Verdana" w:hAnsi="Verdana" w:cs="Verdan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57CF6CD1"/>
    <w:multiLevelType w:val="hybridMultilevel"/>
    <w:tmpl w:val="BD66780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5AC44C99"/>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51" w15:restartNumberingAfterBreak="0">
    <w:nsid w:val="604868FB"/>
    <w:multiLevelType w:val="hybridMultilevel"/>
    <w:tmpl w:val="560A2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674166E6"/>
    <w:multiLevelType w:val="hybridMultilevel"/>
    <w:tmpl w:val="55F2978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3" w15:restartNumberingAfterBreak="0">
    <w:nsid w:val="68B5347A"/>
    <w:multiLevelType w:val="hybridMultilevel"/>
    <w:tmpl w:val="B770E852"/>
    <w:lvl w:ilvl="0" w:tplc="E47AB37A">
      <w:numFmt w:val="bullet"/>
      <w:lvlText w:val="-"/>
      <w:lvlJc w:val="left"/>
      <w:pPr>
        <w:ind w:left="720" w:hanging="360"/>
      </w:pPr>
      <w:rPr>
        <w:rFonts w:ascii="Verdana" w:eastAsia="Verdana" w:hAnsi="Verdana" w:cs="Verdan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6AA86A4A"/>
    <w:multiLevelType w:val="hybridMultilevel"/>
    <w:tmpl w:val="CF4AE600"/>
    <w:lvl w:ilvl="0" w:tplc="3E3A8F36">
      <w:start w:val="1"/>
      <w:numFmt w:val="bullet"/>
      <w:lvlText w:val=""/>
      <w:lvlJc w:val="left"/>
      <w:pPr>
        <w:ind w:left="1060" w:hanging="360"/>
      </w:pPr>
      <w:rPr>
        <w:rFonts w:ascii="Symbol" w:hAnsi="Symbol"/>
      </w:rPr>
    </w:lvl>
    <w:lvl w:ilvl="1" w:tplc="810C3FAC">
      <w:start w:val="1"/>
      <w:numFmt w:val="bullet"/>
      <w:lvlText w:val=""/>
      <w:lvlJc w:val="left"/>
      <w:pPr>
        <w:ind w:left="1060" w:hanging="360"/>
      </w:pPr>
      <w:rPr>
        <w:rFonts w:ascii="Symbol" w:hAnsi="Symbol"/>
      </w:rPr>
    </w:lvl>
    <w:lvl w:ilvl="2" w:tplc="0444E6B8">
      <w:start w:val="1"/>
      <w:numFmt w:val="bullet"/>
      <w:lvlText w:val=""/>
      <w:lvlJc w:val="left"/>
      <w:pPr>
        <w:ind w:left="1060" w:hanging="360"/>
      </w:pPr>
      <w:rPr>
        <w:rFonts w:ascii="Symbol" w:hAnsi="Symbol"/>
      </w:rPr>
    </w:lvl>
    <w:lvl w:ilvl="3" w:tplc="C4043E58">
      <w:start w:val="1"/>
      <w:numFmt w:val="bullet"/>
      <w:lvlText w:val=""/>
      <w:lvlJc w:val="left"/>
      <w:pPr>
        <w:ind w:left="1060" w:hanging="360"/>
      </w:pPr>
      <w:rPr>
        <w:rFonts w:ascii="Symbol" w:hAnsi="Symbol"/>
      </w:rPr>
    </w:lvl>
    <w:lvl w:ilvl="4" w:tplc="4322CED8">
      <w:start w:val="1"/>
      <w:numFmt w:val="bullet"/>
      <w:lvlText w:val=""/>
      <w:lvlJc w:val="left"/>
      <w:pPr>
        <w:ind w:left="1060" w:hanging="360"/>
      </w:pPr>
      <w:rPr>
        <w:rFonts w:ascii="Symbol" w:hAnsi="Symbol"/>
      </w:rPr>
    </w:lvl>
    <w:lvl w:ilvl="5" w:tplc="A91417AE">
      <w:start w:val="1"/>
      <w:numFmt w:val="bullet"/>
      <w:lvlText w:val=""/>
      <w:lvlJc w:val="left"/>
      <w:pPr>
        <w:ind w:left="1060" w:hanging="360"/>
      </w:pPr>
      <w:rPr>
        <w:rFonts w:ascii="Symbol" w:hAnsi="Symbol"/>
      </w:rPr>
    </w:lvl>
    <w:lvl w:ilvl="6" w:tplc="C9289ED4">
      <w:start w:val="1"/>
      <w:numFmt w:val="bullet"/>
      <w:lvlText w:val=""/>
      <w:lvlJc w:val="left"/>
      <w:pPr>
        <w:ind w:left="1060" w:hanging="360"/>
      </w:pPr>
      <w:rPr>
        <w:rFonts w:ascii="Symbol" w:hAnsi="Symbol"/>
      </w:rPr>
    </w:lvl>
    <w:lvl w:ilvl="7" w:tplc="94528872">
      <w:start w:val="1"/>
      <w:numFmt w:val="bullet"/>
      <w:lvlText w:val=""/>
      <w:lvlJc w:val="left"/>
      <w:pPr>
        <w:ind w:left="1060" w:hanging="360"/>
      </w:pPr>
      <w:rPr>
        <w:rFonts w:ascii="Symbol" w:hAnsi="Symbol"/>
      </w:rPr>
    </w:lvl>
    <w:lvl w:ilvl="8" w:tplc="EEC23EC8">
      <w:start w:val="1"/>
      <w:numFmt w:val="bullet"/>
      <w:lvlText w:val=""/>
      <w:lvlJc w:val="left"/>
      <w:pPr>
        <w:ind w:left="1060" w:hanging="360"/>
      </w:pPr>
      <w:rPr>
        <w:rFonts w:ascii="Symbol" w:hAnsi="Symbol"/>
      </w:rPr>
    </w:lvl>
  </w:abstractNum>
  <w:abstractNum w:abstractNumId="55" w15:restartNumberingAfterBreak="0">
    <w:nsid w:val="6E39431C"/>
    <w:multiLevelType w:val="hybridMultilevel"/>
    <w:tmpl w:val="817E6080"/>
    <w:lvl w:ilvl="0" w:tplc="A27E4384">
      <w:start w:val="1"/>
      <w:numFmt w:val="bullet"/>
      <w:lvlText w:val=""/>
      <w:lvlJc w:val="left"/>
      <w:pPr>
        <w:ind w:left="720" w:hanging="360"/>
      </w:pPr>
      <w:rPr>
        <w:rFonts w:ascii="Symbol" w:hAnsi="Symbol"/>
      </w:rPr>
    </w:lvl>
    <w:lvl w:ilvl="1" w:tplc="8FB483B8">
      <w:start w:val="1"/>
      <w:numFmt w:val="bullet"/>
      <w:lvlText w:val=""/>
      <w:lvlJc w:val="left"/>
      <w:pPr>
        <w:ind w:left="720" w:hanging="360"/>
      </w:pPr>
      <w:rPr>
        <w:rFonts w:ascii="Symbol" w:hAnsi="Symbol"/>
      </w:rPr>
    </w:lvl>
    <w:lvl w:ilvl="2" w:tplc="B68A511C">
      <w:start w:val="1"/>
      <w:numFmt w:val="bullet"/>
      <w:lvlText w:val=""/>
      <w:lvlJc w:val="left"/>
      <w:pPr>
        <w:ind w:left="720" w:hanging="360"/>
      </w:pPr>
      <w:rPr>
        <w:rFonts w:ascii="Symbol" w:hAnsi="Symbol"/>
      </w:rPr>
    </w:lvl>
    <w:lvl w:ilvl="3" w:tplc="F47259FC">
      <w:start w:val="1"/>
      <w:numFmt w:val="bullet"/>
      <w:lvlText w:val=""/>
      <w:lvlJc w:val="left"/>
      <w:pPr>
        <w:ind w:left="720" w:hanging="360"/>
      </w:pPr>
      <w:rPr>
        <w:rFonts w:ascii="Symbol" w:hAnsi="Symbol"/>
      </w:rPr>
    </w:lvl>
    <w:lvl w:ilvl="4" w:tplc="87E86BD8">
      <w:start w:val="1"/>
      <w:numFmt w:val="bullet"/>
      <w:lvlText w:val=""/>
      <w:lvlJc w:val="left"/>
      <w:pPr>
        <w:ind w:left="720" w:hanging="360"/>
      </w:pPr>
      <w:rPr>
        <w:rFonts w:ascii="Symbol" w:hAnsi="Symbol"/>
      </w:rPr>
    </w:lvl>
    <w:lvl w:ilvl="5" w:tplc="9906FB70">
      <w:start w:val="1"/>
      <w:numFmt w:val="bullet"/>
      <w:lvlText w:val=""/>
      <w:lvlJc w:val="left"/>
      <w:pPr>
        <w:ind w:left="720" w:hanging="360"/>
      </w:pPr>
      <w:rPr>
        <w:rFonts w:ascii="Symbol" w:hAnsi="Symbol"/>
      </w:rPr>
    </w:lvl>
    <w:lvl w:ilvl="6" w:tplc="8F74BC96">
      <w:start w:val="1"/>
      <w:numFmt w:val="bullet"/>
      <w:lvlText w:val=""/>
      <w:lvlJc w:val="left"/>
      <w:pPr>
        <w:ind w:left="720" w:hanging="360"/>
      </w:pPr>
      <w:rPr>
        <w:rFonts w:ascii="Symbol" w:hAnsi="Symbol"/>
      </w:rPr>
    </w:lvl>
    <w:lvl w:ilvl="7" w:tplc="630E8CE0">
      <w:start w:val="1"/>
      <w:numFmt w:val="bullet"/>
      <w:lvlText w:val=""/>
      <w:lvlJc w:val="left"/>
      <w:pPr>
        <w:ind w:left="720" w:hanging="360"/>
      </w:pPr>
      <w:rPr>
        <w:rFonts w:ascii="Symbol" w:hAnsi="Symbol"/>
      </w:rPr>
    </w:lvl>
    <w:lvl w:ilvl="8" w:tplc="0100B5E0">
      <w:start w:val="1"/>
      <w:numFmt w:val="bullet"/>
      <w:lvlText w:val=""/>
      <w:lvlJc w:val="left"/>
      <w:pPr>
        <w:ind w:left="720" w:hanging="360"/>
      </w:pPr>
      <w:rPr>
        <w:rFonts w:ascii="Symbol" w:hAnsi="Symbol"/>
      </w:rPr>
    </w:lvl>
  </w:abstractNum>
  <w:abstractNum w:abstractNumId="56" w15:restartNumberingAfterBreak="0">
    <w:nsid w:val="733A55BD"/>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C8E1C51"/>
    <w:multiLevelType w:val="hybridMultilevel"/>
    <w:tmpl w:val="C3FE9708"/>
    <w:lvl w:ilvl="0" w:tplc="E47AB37A">
      <w:numFmt w:val="bullet"/>
      <w:lvlText w:val="-"/>
      <w:lvlJc w:val="left"/>
      <w:pPr>
        <w:ind w:left="720" w:hanging="360"/>
      </w:pPr>
      <w:rPr>
        <w:rFonts w:ascii="Verdana" w:eastAsia="Verdana" w:hAnsi="Verdana" w:cs="Verdana"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2136559026">
    <w:abstractNumId w:val="39"/>
  </w:num>
  <w:num w:numId="2" w16cid:durableId="1815827216">
    <w:abstractNumId w:val="22"/>
  </w:num>
  <w:num w:numId="3" w16cid:durableId="828398423">
    <w:abstractNumId w:val="10"/>
  </w:num>
  <w:num w:numId="4" w16cid:durableId="231237658">
    <w:abstractNumId w:val="9"/>
  </w:num>
  <w:num w:numId="5" w16cid:durableId="1616210077">
    <w:abstractNumId w:val="7"/>
  </w:num>
  <w:num w:numId="6" w16cid:durableId="700938536">
    <w:abstractNumId w:val="6"/>
  </w:num>
  <w:num w:numId="7" w16cid:durableId="240410838">
    <w:abstractNumId w:val="5"/>
  </w:num>
  <w:num w:numId="8" w16cid:durableId="1460806997">
    <w:abstractNumId w:val="4"/>
  </w:num>
  <w:num w:numId="9" w16cid:durableId="1472095351">
    <w:abstractNumId w:val="8"/>
  </w:num>
  <w:num w:numId="10" w16cid:durableId="1569803579">
    <w:abstractNumId w:val="3"/>
  </w:num>
  <w:num w:numId="11" w16cid:durableId="102267972">
    <w:abstractNumId w:val="2"/>
  </w:num>
  <w:num w:numId="12" w16cid:durableId="457603299">
    <w:abstractNumId w:val="1"/>
  </w:num>
  <w:num w:numId="13" w16cid:durableId="1724020984">
    <w:abstractNumId w:val="0"/>
  </w:num>
  <w:num w:numId="14" w16cid:durableId="215241247">
    <w:abstractNumId w:val="15"/>
  </w:num>
  <w:num w:numId="15" w16cid:durableId="1843157447">
    <w:abstractNumId w:val="17"/>
  </w:num>
  <w:num w:numId="16" w16cid:durableId="167991531">
    <w:abstractNumId w:val="46"/>
  </w:num>
  <w:num w:numId="17" w16cid:durableId="108013295">
    <w:abstractNumId w:val="27"/>
  </w:num>
  <w:num w:numId="18" w16cid:durableId="1001586697">
    <w:abstractNumId w:val="16"/>
  </w:num>
  <w:num w:numId="19" w16cid:durableId="1196579870">
    <w:abstractNumId w:val="50"/>
  </w:num>
  <w:num w:numId="20" w16cid:durableId="84230810">
    <w:abstractNumId w:val="44"/>
  </w:num>
  <w:num w:numId="21" w16cid:durableId="1179395300">
    <w:abstractNumId w:val="12"/>
  </w:num>
  <w:num w:numId="22" w16cid:durableId="1559130705">
    <w:abstractNumId w:val="41"/>
  </w:num>
  <w:num w:numId="23" w16cid:durableId="2096315007">
    <w:abstractNumId w:val="45"/>
  </w:num>
  <w:num w:numId="24" w16cid:durableId="538055707">
    <w:abstractNumId w:val="14"/>
  </w:num>
  <w:num w:numId="25" w16cid:durableId="117189867">
    <w:abstractNumId w:val="53"/>
  </w:num>
  <w:num w:numId="26" w16cid:durableId="129133255">
    <w:abstractNumId w:val="32"/>
  </w:num>
  <w:num w:numId="27" w16cid:durableId="1725327262">
    <w:abstractNumId w:val="48"/>
  </w:num>
  <w:num w:numId="28" w16cid:durableId="1069309261">
    <w:abstractNumId w:val="30"/>
  </w:num>
  <w:num w:numId="29" w16cid:durableId="83574828">
    <w:abstractNumId w:val="23"/>
  </w:num>
  <w:num w:numId="30" w16cid:durableId="789665112">
    <w:abstractNumId w:val="47"/>
  </w:num>
  <w:num w:numId="31" w16cid:durableId="178593132">
    <w:abstractNumId w:val="57"/>
  </w:num>
  <w:num w:numId="32" w16cid:durableId="613824388">
    <w:abstractNumId w:val="21"/>
  </w:num>
  <w:num w:numId="33" w16cid:durableId="301229738">
    <w:abstractNumId w:val="43"/>
  </w:num>
  <w:num w:numId="34" w16cid:durableId="534735507">
    <w:abstractNumId w:val="56"/>
  </w:num>
  <w:num w:numId="35" w16cid:durableId="1746799357">
    <w:abstractNumId w:val="34"/>
  </w:num>
  <w:num w:numId="36" w16cid:durableId="661465967">
    <w:abstractNumId w:val="18"/>
  </w:num>
  <w:num w:numId="37" w16cid:durableId="176888027">
    <w:abstractNumId w:val="40"/>
  </w:num>
  <w:num w:numId="38" w16cid:durableId="1497456149">
    <w:abstractNumId w:val="28"/>
  </w:num>
  <w:num w:numId="39" w16cid:durableId="1971016751">
    <w:abstractNumId w:val="35"/>
  </w:num>
  <w:num w:numId="40" w16cid:durableId="694766581">
    <w:abstractNumId w:val="37"/>
  </w:num>
  <w:num w:numId="41" w16cid:durableId="455369386">
    <w:abstractNumId w:val="51"/>
  </w:num>
  <w:num w:numId="42" w16cid:durableId="814681876">
    <w:abstractNumId w:val="26"/>
  </w:num>
  <w:num w:numId="43" w16cid:durableId="239754856">
    <w:abstractNumId w:val="13"/>
  </w:num>
  <w:num w:numId="44" w16cid:durableId="545214338">
    <w:abstractNumId w:val="29"/>
  </w:num>
  <w:num w:numId="45" w16cid:durableId="96876473">
    <w:abstractNumId w:val="54"/>
  </w:num>
  <w:num w:numId="46" w16cid:durableId="1991443254">
    <w:abstractNumId w:val="55"/>
  </w:num>
  <w:num w:numId="47" w16cid:durableId="415055220">
    <w:abstractNumId w:val="24"/>
  </w:num>
  <w:num w:numId="48" w16cid:durableId="1397362869">
    <w:abstractNumId w:val="38"/>
  </w:num>
  <w:num w:numId="49" w16cid:durableId="1113019995">
    <w:abstractNumId w:val="19"/>
  </w:num>
  <w:num w:numId="50" w16cid:durableId="1447846921">
    <w:abstractNumId w:val="31"/>
  </w:num>
  <w:num w:numId="51" w16cid:durableId="1824195892">
    <w:abstractNumId w:val="46"/>
  </w:num>
  <w:num w:numId="52" w16cid:durableId="222182710">
    <w:abstractNumId w:val="25"/>
  </w:num>
  <w:num w:numId="53" w16cid:durableId="299770203">
    <w:abstractNumId w:val="42"/>
  </w:num>
  <w:num w:numId="54" w16cid:durableId="1155341435">
    <w:abstractNumId w:val="49"/>
  </w:num>
  <w:num w:numId="55" w16cid:durableId="1277755645">
    <w:abstractNumId w:val="52"/>
  </w:num>
  <w:num w:numId="56" w16cid:durableId="1421028922">
    <w:abstractNumId w:val="20"/>
  </w:num>
  <w:num w:numId="57" w16cid:durableId="646787615">
    <w:abstractNumId w:val="36"/>
  </w:num>
  <w:num w:numId="58" w16cid:durableId="1055129722">
    <w:abstractNumId w:val="11"/>
  </w:num>
  <w:num w:numId="59" w16cid:durableId="1524323421">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revisionView w:formatting="0"/>
  <w:defaultTabStop w:val="720"/>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3C4"/>
    <w:rsid w:val="000010B0"/>
    <w:rsid w:val="00001240"/>
    <w:rsid w:val="000014BB"/>
    <w:rsid w:val="000016B2"/>
    <w:rsid w:val="00001B73"/>
    <w:rsid w:val="00002BAB"/>
    <w:rsid w:val="00002C80"/>
    <w:rsid w:val="00003360"/>
    <w:rsid w:val="00003499"/>
    <w:rsid w:val="000036D7"/>
    <w:rsid w:val="00003D67"/>
    <w:rsid w:val="000046A4"/>
    <w:rsid w:val="000058FF"/>
    <w:rsid w:val="00005A0B"/>
    <w:rsid w:val="00005AC0"/>
    <w:rsid w:val="0000677F"/>
    <w:rsid w:val="00006AF8"/>
    <w:rsid w:val="00006D36"/>
    <w:rsid w:val="00007534"/>
    <w:rsid w:val="00007ADE"/>
    <w:rsid w:val="00007BFC"/>
    <w:rsid w:val="00010797"/>
    <w:rsid w:val="0001094B"/>
    <w:rsid w:val="00011119"/>
    <w:rsid w:val="000124B9"/>
    <w:rsid w:val="00012EF2"/>
    <w:rsid w:val="000130BF"/>
    <w:rsid w:val="0001318B"/>
    <w:rsid w:val="00013359"/>
    <w:rsid w:val="000137DD"/>
    <w:rsid w:val="00014086"/>
    <w:rsid w:val="0001441D"/>
    <w:rsid w:val="000147BA"/>
    <w:rsid w:val="00014830"/>
    <w:rsid w:val="00015200"/>
    <w:rsid w:val="0001560F"/>
    <w:rsid w:val="00015795"/>
    <w:rsid w:val="00015F4C"/>
    <w:rsid w:val="000165A2"/>
    <w:rsid w:val="000165B9"/>
    <w:rsid w:val="00016C11"/>
    <w:rsid w:val="00016EA9"/>
    <w:rsid w:val="000173EE"/>
    <w:rsid w:val="00017A94"/>
    <w:rsid w:val="00017C72"/>
    <w:rsid w:val="00020008"/>
    <w:rsid w:val="000200C4"/>
    <w:rsid w:val="00020AC2"/>
    <w:rsid w:val="00020D77"/>
    <w:rsid w:val="00020EE0"/>
    <w:rsid w:val="00021E60"/>
    <w:rsid w:val="00021F2F"/>
    <w:rsid w:val="00022485"/>
    <w:rsid w:val="000224F7"/>
    <w:rsid w:val="000231BD"/>
    <w:rsid w:val="000231DD"/>
    <w:rsid w:val="00023622"/>
    <w:rsid w:val="00023951"/>
    <w:rsid w:val="00023AFD"/>
    <w:rsid w:val="00023FA6"/>
    <w:rsid w:val="000249D1"/>
    <w:rsid w:val="00025070"/>
    <w:rsid w:val="00025A06"/>
    <w:rsid w:val="00025E8C"/>
    <w:rsid w:val="00027446"/>
    <w:rsid w:val="00027642"/>
    <w:rsid w:val="00027B0B"/>
    <w:rsid w:val="00027ECD"/>
    <w:rsid w:val="00030458"/>
    <w:rsid w:val="00030807"/>
    <w:rsid w:val="000309EB"/>
    <w:rsid w:val="00030A67"/>
    <w:rsid w:val="00030B57"/>
    <w:rsid w:val="00030B9B"/>
    <w:rsid w:val="00030DBE"/>
    <w:rsid w:val="00031023"/>
    <w:rsid w:val="00031EDF"/>
    <w:rsid w:val="000323D6"/>
    <w:rsid w:val="00032505"/>
    <w:rsid w:val="00032533"/>
    <w:rsid w:val="00032BC7"/>
    <w:rsid w:val="00032CC9"/>
    <w:rsid w:val="00033018"/>
    <w:rsid w:val="00033834"/>
    <w:rsid w:val="00033897"/>
    <w:rsid w:val="00033F40"/>
    <w:rsid w:val="000348B1"/>
    <w:rsid w:val="000349D2"/>
    <w:rsid w:val="00034B0D"/>
    <w:rsid w:val="00034BA1"/>
    <w:rsid w:val="000362C9"/>
    <w:rsid w:val="000368A4"/>
    <w:rsid w:val="0003765B"/>
    <w:rsid w:val="0004070D"/>
    <w:rsid w:val="0004129A"/>
    <w:rsid w:val="00041CF6"/>
    <w:rsid w:val="00042720"/>
    <w:rsid w:val="000430A5"/>
    <w:rsid w:val="0004353D"/>
    <w:rsid w:val="000439B5"/>
    <w:rsid w:val="00043AA3"/>
    <w:rsid w:val="000445DF"/>
    <w:rsid w:val="00044A04"/>
    <w:rsid w:val="00044B04"/>
    <w:rsid w:val="000452EF"/>
    <w:rsid w:val="000455FB"/>
    <w:rsid w:val="000464C1"/>
    <w:rsid w:val="00050037"/>
    <w:rsid w:val="0005033C"/>
    <w:rsid w:val="00050E0D"/>
    <w:rsid w:val="0005111A"/>
    <w:rsid w:val="000511A6"/>
    <w:rsid w:val="00051671"/>
    <w:rsid w:val="00051A71"/>
    <w:rsid w:val="000522DE"/>
    <w:rsid w:val="00052B99"/>
    <w:rsid w:val="000535DD"/>
    <w:rsid w:val="00053783"/>
    <w:rsid w:val="00054195"/>
    <w:rsid w:val="000547DE"/>
    <w:rsid w:val="000549B0"/>
    <w:rsid w:val="00054FC4"/>
    <w:rsid w:val="000552B4"/>
    <w:rsid w:val="000565FF"/>
    <w:rsid w:val="000574FA"/>
    <w:rsid w:val="00057EA2"/>
    <w:rsid w:val="00060888"/>
    <w:rsid w:val="00060A77"/>
    <w:rsid w:val="00060DF5"/>
    <w:rsid w:val="00060E02"/>
    <w:rsid w:val="00060FD5"/>
    <w:rsid w:val="00060FE8"/>
    <w:rsid w:val="00060FF2"/>
    <w:rsid w:val="00061360"/>
    <w:rsid w:val="00061835"/>
    <w:rsid w:val="00061899"/>
    <w:rsid w:val="00061EA5"/>
    <w:rsid w:val="000632D2"/>
    <w:rsid w:val="00063327"/>
    <w:rsid w:val="00063486"/>
    <w:rsid w:val="000635FE"/>
    <w:rsid w:val="00063777"/>
    <w:rsid w:val="00063D69"/>
    <w:rsid w:val="00064571"/>
    <w:rsid w:val="00064CA7"/>
    <w:rsid w:val="00065265"/>
    <w:rsid w:val="000652E5"/>
    <w:rsid w:val="00065F42"/>
    <w:rsid w:val="000664B7"/>
    <w:rsid w:val="00066FC2"/>
    <w:rsid w:val="000670F6"/>
    <w:rsid w:val="00067402"/>
    <w:rsid w:val="00067553"/>
    <w:rsid w:val="000676E6"/>
    <w:rsid w:val="000677DE"/>
    <w:rsid w:val="0006786A"/>
    <w:rsid w:val="00067BE2"/>
    <w:rsid w:val="00070C73"/>
    <w:rsid w:val="00072011"/>
    <w:rsid w:val="00072350"/>
    <w:rsid w:val="000725CD"/>
    <w:rsid w:val="00072B22"/>
    <w:rsid w:val="00072CC7"/>
    <w:rsid w:val="00072D46"/>
    <w:rsid w:val="00072DE8"/>
    <w:rsid w:val="00072E2B"/>
    <w:rsid w:val="00073995"/>
    <w:rsid w:val="00073A5D"/>
    <w:rsid w:val="00073C95"/>
    <w:rsid w:val="00073E7B"/>
    <w:rsid w:val="00073F19"/>
    <w:rsid w:val="00074035"/>
    <w:rsid w:val="00076027"/>
    <w:rsid w:val="00076CBC"/>
    <w:rsid w:val="00077060"/>
    <w:rsid w:val="00080C4B"/>
    <w:rsid w:val="00081B03"/>
    <w:rsid w:val="00081D30"/>
    <w:rsid w:val="0008215A"/>
    <w:rsid w:val="00082396"/>
    <w:rsid w:val="0008256D"/>
    <w:rsid w:val="00082A5C"/>
    <w:rsid w:val="00082C1E"/>
    <w:rsid w:val="00082CD7"/>
    <w:rsid w:val="00083017"/>
    <w:rsid w:val="0008306E"/>
    <w:rsid w:val="000840B1"/>
    <w:rsid w:val="00084887"/>
    <w:rsid w:val="00084B42"/>
    <w:rsid w:val="00085159"/>
    <w:rsid w:val="00085BB5"/>
    <w:rsid w:val="00086220"/>
    <w:rsid w:val="00086D44"/>
    <w:rsid w:val="0008782E"/>
    <w:rsid w:val="00087A3B"/>
    <w:rsid w:val="00087F9D"/>
    <w:rsid w:val="0009081F"/>
    <w:rsid w:val="00090BDF"/>
    <w:rsid w:val="000910F8"/>
    <w:rsid w:val="0009143D"/>
    <w:rsid w:val="00092254"/>
    <w:rsid w:val="00092316"/>
    <w:rsid w:val="00092E10"/>
    <w:rsid w:val="00093A8C"/>
    <w:rsid w:val="00093AA0"/>
    <w:rsid w:val="00093B15"/>
    <w:rsid w:val="00093C59"/>
    <w:rsid w:val="00093D2E"/>
    <w:rsid w:val="00093F58"/>
    <w:rsid w:val="00094541"/>
    <w:rsid w:val="000949D2"/>
    <w:rsid w:val="00095D5A"/>
    <w:rsid w:val="00095DD3"/>
    <w:rsid w:val="000962AF"/>
    <w:rsid w:val="0009673C"/>
    <w:rsid w:val="00096DBA"/>
    <w:rsid w:val="00096F61"/>
    <w:rsid w:val="00097268"/>
    <w:rsid w:val="00097380"/>
    <w:rsid w:val="0009775E"/>
    <w:rsid w:val="00097837"/>
    <w:rsid w:val="000A0359"/>
    <w:rsid w:val="000A0400"/>
    <w:rsid w:val="000A0CF6"/>
    <w:rsid w:val="000A193B"/>
    <w:rsid w:val="000A4174"/>
    <w:rsid w:val="000A4691"/>
    <w:rsid w:val="000A4D91"/>
    <w:rsid w:val="000A4E5D"/>
    <w:rsid w:val="000A55DF"/>
    <w:rsid w:val="000A58BE"/>
    <w:rsid w:val="000A6494"/>
    <w:rsid w:val="000A7068"/>
    <w:rsid w:val="000B0192"/>
    <w:rsid w:val="000B0A29"/>
    <w:rsid w:val="000B0BEF"/>
    <w:rsid w:val="000B0F35"/>
    <w:rsid w:val="000B18F6"/>
    <w:rsid w:val="000B192B"/>
    <w:rsid w:val="000B1CA3"/>
    <w:rsid w:val="000B1F10"/>
    <w:rsid w:val="000B23C9"/>
    <w:rsid w:val="000B290F"/>
    <w:rsid w:val="000B29ED"/>
    <w:rsid w:val="000B2A7D"/>
    <w:rsid w:val="000B2C42"/>
    <w:rsid w:val="000B2E09"/>
    <w:rsid w:val="000B360D"/>
    <w:rsid w:val="000B372B"/>
    <w:rsid w:val="000B3A29"/>
    <w:rsid w:val="000B3CC1"/>
    <w:rsid w:val="000B3E25"/>
    <w:rsid w:val="000B401E"/>
    <w:rsid w:val="000B44BA"/>
    <w:rsid w:val="000B5E94"/>
    <w:rsid w:val="000B5F88"/>
    <w:rsid w:val="000B616E"/>
    <w:rsid w:val="000B6511"/>
    <w:rsid w:val="000B691F"/>
    <w:rsid w:val="000B74F9"/>
    <w:rsid w:val="000B78B1"/>
    <w:rsid w:val="000B79A3"/>
    <w:rsid w:val="000B7C59"/>
    <w:rsid w:val="000C00BB"/>
    <w:rsid w:val="000C039A"/>
    <w:rsid w:val="000C04F5"/>
    <w:rsid w:val="000C0BFD"/>
    <w:rsid w:val="000C0C11"/>
    <w:rsid w:val="000C1C49"/>
    <w:rsid w:val="000C23AC"/>
    <w:rsid w:val="000C262A"/>
    <w:rsid w:val="000C2DDF"/>
    <w:rsid w:val="000C2F07"/>
    <w:rsid w:val="000C3160"/>
    <w:rsid w:val="000C316E"/>
    <w:rsid w:val="000C3434"/>
    <w:rsid w:val="000C3AC9"/>
    <w:rsid w:val="000C41C9"/>
    <w:rsid w:val="000C5159"/>
    <w:rsid w:val="000C5161"/>
    <w:rsid w:val="000C6123"/>
    <w:rsid w:val="000C613F"/>
    <w:rsid w:val="000C6A25"/>
    <w:rsid w:val="000D1087"/>
    <w:rsid w:val="000D1BF6"/>
    <w:rsid w:val="000D23D8"/>
    <w:rsid w:val="000D26F0"/>
    <w:rsid w:val="000D3232"/>
    <w:rsid w:val="000D336C"/>
    <w:rsid w:val="000D34EF"/>
    <w:rsid w:val="000D4026"/>
    <w:rsid w:val="000D4975"/>
    <w:rsid w:val="000D549D"/>
    <w:rsid w:val="000D6017"/>
    <w:rsid w:val="000D64C6"/>
    <w:rsid w:val="000D66CC"/>
    <w:rsid w:val="000D66CD"/>
    <w:rsid w:val="000D71CC"/>
    <w:rsid w:val="000D7858"/>
    <w:rsid w:val="000D78DD"/>
    <w:rsid w:val="000D7D4B"/>
    <w:rsid w:val="000E0416"/>
    <w:rsid w:val="000E0B67"/>
    <w:rsid w:val="000E1FDD"/>
    <w:rsid w:val="000E2668"/>
    <w:rsid w:val="000E365F"/>
    <w:rsid w:val="000E3E6B"/>
    <w:rsid w:val="000E4538"/>
    <w:rsid w:val="000E4971"/>
    <w:rsid w:val="000E4985"/>
    <w:rsid w:val="000E4A6F"/>
    <w:rsid w:val="000E4D82"/>
    <w:rsid w:val="000E5688"/>
    <w:rsid w:val="000E5809"/>
    <w:rsid w:val="000E5BC0"/>
    <w:rsid w:val="000E5BCF"/>
    <w:rsid w:val="000E64A0"/>
    <w:rsid w:val="000E65B8"/>
    <w:rsid w:val="000E7566"/>
    <w:rsid w:val="000E7AB8"/>
    <w:rsid w:val="000E7E70"/>
    <w:rsid w:val="000E7FF9"/>
    <w:rsid w:val="000F0000"/>
    <w:rsid w:val="000F099E"/>
    <w:rsid w:val="000F0AB2"/>
    <w:rsid w:val="000F1E5B"/>
    <w:rsid w:val="000F1F32"/>
    <w:rsid w:val="000F2909"/>
    <w:rsid w:val="000F32D2"/>
    <w:rsid w:val="000F3C7F"/>
    <w:rsid w:val="000F3CEF"/>
    <w:rsid w:val="000F3F30"/>
    <w:rsid w:val="000F538D"/>
    <w:rsid w:val="000F54DB"/>
    <w:rsid w:val="000F5F8B"/>
    <w:rsid w:val="000F613B"/>
    <w:rsid w:val="000F6A2C"/>
    <w:rsid w:val="000F7B54"/>
    <w:rsid w:val="000F7EE2"/>
    <w:rsid w:val="001001E2"/>
    <w:rsid w:val="0010177E"/>
    <w:rsid w:val="00101C6F"/>
    <w:rsid w:val="001029D3"/>
    <w:rsid w:val="00102AE3"/>
    <w:rsid w:val="00102E8F"/>
    <w:rsid w:val="001037DC"/>
    <w:rsid w:val="00103E7E"/>
    <w:rsid w:val="00104410"/>
    <w:rsid w:val="0010492A"/>
    <w:rsid w:val="00104AB1"/>
    <w:rsid w:val="00104DB6"/>
    <w:rsid w:val="00104FAD"/>
    <w:rsid w:val="001050B7"/>
    <w:rsid w:val="001051EE"/>
    <w:rsid w:val="0010557F"/>
    <w:rsid w:val="001055DF"/>
    <w:rsid w:val="00105BDF"/>
    <w:rsid w:val="00105DF7"/>
    <w:rsid w:val="0010602C"/>
    <w:rsid w:val="00106C80"/>
    <w:rsid w:val="00107AB0"/>
    <w:rsid w:val="00107E3A"/>
    <w:rsid w:val="0011007F"/>
    <w:rsid w:val="00110080"/>
    <w:rsid w:val="00110A70"/>
    <w:rsid w:val="00110E4E"/>
    <w:rsid w:val="001114DF"/>
    <w:rsid w:val="001116B1"/>
    <w:rsid w:val="00112040"/>
    <w:rsid w:val="0011265B"/>
    <w:rsid w:val="00112910"/>
    <w:rsid w:val="00112B39"/>
    <w:rsid w:val="001138C9"/>
    <w:rsid w:val="00113ACE"/>
    <w:rsid w:val="00114C12"/>
    <w:rsid w:val="001159E3"/>
    <w:rsid w:val="00115BBD"/>
    <w:rsid w:val="0011602A"/>
    <w:rsid w:val="00117A86"/>
    <w:rsid w:val="00117A8E"/>
    <w:rsid w:val="00117D2A"/>
    <w:rsid w:val="00117E67"/>
    <w:rsid w:val="0012102D"/>
    <w:rsid w:val="00121AA0"/>
    <w:rsid w:val="0012228A"/>
    <w:rsid w:val="00122298"/>
    <w:rsid w:val="001222D6"/>
    <w:rsid w:val="00122573"/>
    <w:rsid w:val="00122DBC"/>
    <w:rsid w:val="001237B5"/>
    <w:rsid w:val="00123CD6"/>
    <w:rsid w:val="0012453B"/>
    <w:rsid w:val="00125BCF"/>
    <w:rsid w:val="00125D69"/>
    <w:rsid w:val="00126252"/>
    <w:rsid w:val="001265FF"/>
    <w:rsid w:val="00127823"/>
    <w:rsid w:val="00127D67"/>
    <w:rsid w:val="001307F6"/>
    <w:rsid w:val="001307FC"/>
    <w:rsid w:val="00130D5C"/>
    <w:rsid w:val="00130E51"/>
    <w:rsid w:val="0013205C"/>
    <w:rsid w:val="00134191"/>
    <w:rsid w:val="001342E7"/>
    <w:rsid w:val="00134F84"/>
    <w:rsid w:val="001350BD"/>
    <w:rsid w:val="00135288"/>
    <w:rsid w:val="00135702"/>
    <w:rsid w:val="0013640F"/>
    <w:rsid w:val="001370AC"/>
    <w:rsid w:val="00137361"/>
    <w:rsid w:val="00140163"/>
    <w:rsid w:val="001402E4"/>
    <w:rsid w:val="001403F0"/>
    <w:rsid w:val="00140E99"/>
    <w:rsid w:val="001418DA"/>
    <w:rsid w:val="00141A6C"/>
    <w:rsid w:val="00142269"/>
    <w:rsid w:val="0014227E"/>
    <w:rsid w:val="0014253D"/>
    <w:rsid w:val="00142B0A"/>
    <w:rsid w:val="00142D2D"/>
    <w:rsid w:val="00143CA0"/>
    <w:rsid w:val="00144293"/>
    <w:rsid w:val="00144B72"/>
    <w:rsid w:val="00144B8C"/>
    <w:rsid w:val="001451FA"/>
    <w:rsid w:val="0014566B"/>
    <w:rsid w:val="00145A80"/>
    <w:rsid w:val="00146307"/>
    <w:rsid w:val="00146402"/>
    <w:rsid w:val="00146C3B"/>
    <w:rsid w:val="00146FE4"/>
    <w:rsid w:val="00150317"/>
    <w:rsid w:val="00150BD5"/>
    <w:rsid w:val="00150E20"/>
    <w:rsid w:val="00150F15"/>
    <w:rsid w:val="0015105A"/>
    <w:rsid w:val="001514B0"/>
    <w:rsid w:val="00151B03"/>
    <w:rsid w:val="0015253E"/>
    <w:rsid w:val="00152AD6"/>
    <w:rsid w:val="00152F45"/>
    <w:rsid w:val="00153442"/>
    <w:rsid w:val="00153854"/>
    <w:rsid w:val="001538D0"/>
    <w:rsid w:val="00153A9C"/>
    <w:rsid w:val="00153C2F"/>
    <w:rsid w:val="001543F5"/>
    <w:rsid w:val="0015445D"/>
    <w:rsid w:val="001551FB"/>
    <w:rsid w:val="00155B35"/>
    <w:rsid w:val="00155EF4"/>
    <w:rsid w:val="00155F43"/>
    <w:rsid w:val="00156023"/>
    <w:rsid w:val="00157671"/>
    <w:rsid w:val="00157688"/>
    <w:rsid w:val="00157933"/>
    <w:rsid w:val="0016079E"/>
    <w:rsid w:val="00160F69"/>
    <w:rsid w:val="00161BA9"/>
    <w:rsid w:val="00161C4C"/>
    <w:rsid w:val="001623B9"/>
    <w:rsid w:val="001637C0"/>
    <w:rsid w:val="001643C2"/>
    <w:rsid w:val="0016496D"/>
    <w:rsid w:val="00164E73"/>
    <w:rsid w:val="0016651F"/>
    <w:rsid w:val="001670FA"/>
    <w:rsid w:val="001671A9"/>
    <w:rsid w:val="001676DB"/>
    <w:rsid w:val="00167F11"/>
    <w:rsid w:val="00170374"/>
    <w:rsid w:val="0017038F"/>
    <w:rsid w:val="001705EF"/>
    <w:rsid w:val="0017061C"/>
    <w:rsid w:val="0017078F"/>
    <w:rsid w:val="0017130E"/>
    <w:rsid w:val="001728FD"/>
    <w:rsid w:val="0017297E"/>
    <w:rsid w:val="001738ED"/>
    <w:rsid w:val="00173D20"/>
    <w:rsid w:val="00174821"/>
    <w:rsid w:val="00175D7F"/>
    <w:rsid w:val="00175F0C"/>
    <w:rsid w:val="001767AB"/>
    <w:rsid w:val="00176AB0"/>
    <w:rsid w:val="0018014D"/>
    <w:rsid w:val="00180273"/>
    <w:rsid w:val="00180FDD"/>
    <w:rsid w:val="00182297"/>
    <w:rsid w:val="0018244D"/>
    <w:rsid w:val="001824F2"/>
    <w:rsid w:val="0018310B"/>
    <w:rsid w:val="001831AD"/>
    <w:rsid w:val="00183500"/>
    <w:rsid w:val="00184584"/>
    <w:rsid w:val="00184A6D"/>
    <w:rsid w:val="00184C47"/>
    <w:rsid w:val="00185F3F"/>
    <w:rsid w:val="00186DC2"/>
    <w:rsid w:val="00187094"/>
    <w:rsid w:val="00187810"/>
    <w:rsid w:val="00187BF0"/>
    <w:rsid w:val="0019006C"/>
    <w:rsid w:val="001903C8"/>
    <w:rsid w:val="001909EF"/>
    <w:rsid w:val="00190F38"/>
    <w:rsid w:val="0019187E"/>
    <w:rsid w:val="0019292A"/>
    <w:rsid w:val="001934F1"/>
    <w:rsid w:val="00193624"/>
    <w:rsid w:val="00193EF9"/>
    <w:rsid w:val="00194388"/>
    <w:rsid w:val="00194D04"/>
    <w:rsid w:val="00194EAE"/>
    <w:rsid w:val="00195485"/>
    <w:rsid w:val="00195E2B"/>
    <w:rsid w:val="001963A0"/>
    <w:rsid w:val="00197039"/>
    <w:rsid w:val="00197891"/>
    <w:rsid w:val="00197A19"/>
    <w:rsid w:val="00197D47"/>
    <w:rsid w:val="00197F64"/>
    <w:rsid w:val="001A057A"/>
    <w:rsid w:val="001A077A"/>
    <w:rsid w:val="001A0A47"/>
    <w:rsid w:val="001A0DEA"/>
    <w:rsid w:val="001A11B5"/>
    <w:rsid w:val="001A139D"/>
    <w:rsid w:val="001A1763"/>
    <w:rsid w:val="001A190D"/>
    <w:rsid w:val="001A1AC4"/>
    <w:rsid w:val="001A1BF1"/>
    <w:rsid w:val="001A1C54"/>
    <w:rsid w:val="001A26DF"/>
    <w:rsid w:val="001A2781"/>
    <w:rsid w:val="001A2A55"/>
    <w:rsid w:val="001A2CBE"/>
    <w:rsid w:val="001A3FD5"/>
    <w:rsid w:val="001A418D"/>
    <w:rsid w:val="001A42E7"/>
    <w:rsid w:val="001A432E"/>
    <w:rsid w:val="001A4817"/>
    <w:rsid w:val="001A5501"/>
    <w:rsid w:val="001A5D94"/>
    <w:rsid w:val="001A6D03"/>
    <w:rsid w:val="001A6DA4"/>
    <w:rsid w:val="001A712B"/>
    <w:rsid w:val="001A7390"/>
    <w:rsid w:val="001A7439"/>
    <w:rsid w:val="001A74B0"/>
    <w:rsid w:val="001B0A46"/>
    <w:rsid w:val="001B0D13"/>
    <w:rsid w:val="001B0DB9"/>
    <w:rsid w:val="001B0E5E"/>
    <w:rsid w:val="001B0F76"/>
    <w:rsid w:val="001B100E"/>
    <w:rsid w:val="001B14FB"/>
    <w:rsid w:val="001B15E1"/>
    <w:rsid w:val="001B1FD2"/>
    <w:rsid w:val="001B28F7"/>
    <w:rsid w:val="001B2F8E"/>
    <w:rsid w:val="001B3023"/>
    <w:rsid w:val="001B3DA9"/>
    <w:rsid w:val="001B4295"/>
    <w:rsid w:val="001B4924"/>
    <w:rsid w:val="001B4A65"/>
    <w:rsid w:val="001B4C73"/>
    <w:rsid w:val="001B50FB"/>
    <w:rsid w:val="001B55AC"/>
    <w:rsid w:val="001B5A45"/>
    <w:rsid w:val="001B5B79"/>
    <w:rsid w:val="001B681C"/>
    <w:rsid w:val="001B6A39"/>
    <w:rsid w:val="001B76B9"/>
    <w:rsid w:val="001B7CFB"/>
    <w:rsid w:val="001B7DAD"/>
    <w:rsid w:val="001C0599"/>
    <w:rsid w:val="001C1298"/>
    <w:rsid w:val="001C175E"/>
    <w:rsid w:val="001C1B1C"/>
    <w:rsid w:val="001C1E0A"/>
    <w:rsid w:val="001C236E"/>
    <w:rsid w:val="001C24F0"/>
    <w:rsid w:val="001C24F4"/>
    <w:rsid w:val="001C25C8"/>
    <w:rsid w:val="001C2F29"/>
    <w:rsid w:val="001C2F74"/>
    <w:rsid w:val="001C39EB"/>
    <w:rsid w:val="001C3E84"/>
    <w:rsid w:val="001C40F1"/>
    <w:rsid w:val="001C4979"/>
    <w:rsid w:val="001C4AEA"/>
    <w:rsid w:val="001C4C16"/>
    <w:rsid w:val="001C4D73"/>
    <w:rsid w:val="001C4DCB"/>
    <w:rsid w:val="001C5181"/>
    <w:rsid w:val="001C51AE"/>
    <w:rsid w:val="001C55C5"/>
    <w:rsid w:val="001C70B5"/>
    <w:rsid w:val="001C7410"/>
    <w:rsid w:val="001C76F8"/>
    <w:rsid w:val="001D01FF"/>
    <w:rsid w:val="001D09E7"/>
    <w:rsid w:val="001D0B45"/>
    <w:rsid w:val="001D0C87"/>
    <w:rsid w:val="001D11D3"/>
    <w:rsid w:val="001D125C"/>
    <w:rsid w:val="001D1281"/>
    <w:rsid w:val="001D1DCF"/>
    <w:rsid w:val="001D209A"/>
    <w:rsid w:val="001D2876"/>
    <w:rsid w:val="001D3993"/>
    <w:rsid w:val="001D3CB3"/>
    <w:rsid w:val="001D418D"/>
    <w:rsid w:val="001D725F"/>
    <w:rsid w:val="001D76C6"/>
    <w:rsid w:val="001E0085"/>
    <w:rsid w:val="001E0845"/>
    <w:rsid w:val="001E0BF3"/>
    <w:rsid w:val="001E0C81"/>
    <w:rsid w:val="001E0E13"/>
    <w:rsid w:val="001E1404"/>
    <w:rsid w:val="001E2C5A"/>
    <w:rsid w:val="001E37C1"/>
    <w:rsid w:val="001E3ECA"/>
    <w:rsid w:val="001E3FA8"/>
    <w:rsid w:val="001E412E"/>
    <w:rsid w:val="001E44F8"/>
    <w:rsid w:val="001E4579"/>
    <w:rsid w:val="001E4D04"/>
    <w:rsid w:val="001E50A7"/>
    <w:rsid w:val="001E5111"/>
    <w:rsid w:val="001E58E0"/>
    <w:rsid w:val="001E5AB7"/>
    <w:rsid w:val="001E62DC"/>
    <w:rsid w:val="001E63AD"/>
    <w:rsid w:val="001E6B8F"/>
    <w:rsid w:val="001E6D4A"/>
    <w:rsid w:val="001E6F63"/>
    <w:rsid w:val="001F05D5"/>
    <w:rsid w:val="001F0824"/>
    <w:rsid w:val="001F0F1C"/>
    <w:rsid w:val="001F190F"/>
    <w:rsid w:val="001F2716"/>
    <w:rsid w:val="001F3032"/>
    <w:rsid w:val="001F3D51"/>
    <w:rsid w:val="001F4957"/>
    <w:rsid w:val="001F5D16"/>
    <w:rsid w:val="001F60D5"/>
    <w:rsid w:val="001F60FA"/>
    <w:rsid w:val="001F6653"/>
    <w:rsid w:val="001F6B31"/>
    <w:rsid w:val="001F6B95"/>
    <w:rsid w:val="001F738E"/>
    <w:rsid w:val="00200213"/>
    <w:rsid w:val="002002E4"/>
    <w:rsid w:val="002006AE"/>
    <w:rsid w:val="00200845"/>
    <w:rsid w:val="00202299"/>
    <w:rsid w:val="002025F8"/>
    <w:rsid w:val="00202E35"/>
    <w:rsid w:val="002035C2"/>
    <w:rsid w:val="00203A52"/>
    <w:rsid w:val="00203E23"/>
    <w:rsid w:val="0020481D"/>
    <w:rsid w:val="00204876"/>
    <w:rsid w:val="002048BA"/>
    <w:rsid w:val="00204B40"/>
    <w:rsid w:val="00204B64"/>
    <w:rsid w:val="002050D9"/>
    <w:rsid w:val="00205284"/>
    <w:rsid w:val="00205696"/>
    <w:rsid w:val="0020657D"/>
    <w:rsid w:val="00206688"/>
    <w:rsid w:val="00206BC9"/>
    <w:rsid w:val="00207071"/>
    <w:rsid w:val="002075BE"/>
    <w:rsid w:val="00207A0E"/>
    <w:rsid w:val="00207E7B"/>
    <w:rsid w:val="00207F3F"/>
    <w:rsid w:val="00210E1E"/>
    <w:rsid w:val="00211C10"/>
    <w:rsid w:val="00211C13"/>
    <w:rsid w:val="00212203"/>
    <w:rsid w:val="002124A6"/>
    <w:rsid w:val="00212838"/>
    <w:rsid w:val="0021325D"/>
    <w:rsid w:val="0021330E"/>
    <w:rsid w:val="00213A5C"/>
    <w:rsid w:val="00214037"/>
    <w:rsid w:val="0021404C"/>
    <w:rsid w:val="002147C0"/>
    <w:rsid w:val="00214816"/>
    <w:rsid w:val="0021489D"/>
    <w:rsid w:val="00214EB9"/>
    <w:rsid w:val="00214F90"/>
    <w:rsid w:val="002162F3"/>
    <w:rsid w:val="00216611"/>
    <w:rsid w:val="00216F31"/>
    <w:rsid w:val="00220061"/>
    <w:rsid w:val="002203FC"/>
    <w:rsid w:val="00220672"/>
    <w:rsid w:val="002214D0"/>
    <w:rsid w:val="00221525"/>
    <w:rsid w:val="00221A2B"/>
    <w:rsid w:val="00221CE9"/>
    <w:rsid w:val="002224BC"/>
    <w:rsid w:val="002229A5"/>
    <w:rsid w:val="00222ACE"/>
    <w:rsid w:val="00222EED"/>
    <w:rsid w:val="0022304D"/>
    <w:rsid w:val="0022347F"/>
    <w:rsid w:val="00223CC4"/>
    <w:rsid w:val="002243C7"/>
    <w:rsid w:val="00225310"/>
    <w:rsid w:val="00225CC0"/>
    <w:rsid w:val="002260F4"/>
    <w:rsid w:val="00227A2A"/>
    <w:rsid w:val="00227EB2"/>
    <w:rsid w:val="002300D2"/>
    <w:rsid w:val="0023010D"/>
    <w:rsid w:val="0023090E"/>
    <w:rsid w:val="00230DDD"/>
    <w:rsid w:val="00231211"/>
    <w:rsid w:val="00231F4D"/>
    <w:rsid w:val="002323DD"/>
    <w:rsid w:val="0023246F"/>
    <w:rsid w:val="00232580"/>
    <w:rsid w:val="002325FF"/>
    <w:rsid w:val="002328CE"/>
    <w:rsid w:val="00232B34"/>
    <w:rsid w:val="00233848"/>
    <w:rsid w:val="00233CF0"/>
    <w:rsid w:val="0023445F"/>
    <w:rsid w:val="00234C5C"/>
    <w:rsid w:val="00234F15"/>
    <w:rsid w:val="002352A6"/>
    <w:rsid w:val="00235320"/>
    <w:rsid w:val="00235612"/>
    <w:rsid w:val="002356FF"/>
    <w:rsid w:val="0023599C"/>
    <w:rsid w:val="00235BC9"/>
    <w:rsid w:val="002365E8"/>
    <w:rsid w:val="0023706D"/>
    <w:rsid w:val="0023766E"/>
    <w:rsid w:val="002378AC"/>
    <w:rsid w:val="00237994"/>
    <w:rsid w:val="00237F1E"/>
    <w:rsid w:val="002400FC"/>
    <w:rsid w:val="00240227"/>
    <w:rsid w:val="002404D7"/>
    <w:rsid w:val="002404E0"/>
    <w:rsid w:val="002407F8"/>
    <w:rsid w:val="00240B83"/>
    <w:rsid w:val="00240DB0"/>
    <w:rsid w:val="00240DD9"/>
    <w:rsid w:val="0024143A"/>
    <w:rsid w:val="0024147D"/>
    <w:rsid w:val="00241692"/>
    <w:rsid w:val="00241C3D"/>
    <w:rsid w:val="002422F6"/>
    <w:rsid w:val="00242A83"/>
    <w:rsid w:val="00242EF2"/>
    <w:rsid w:val="002432BA"/>
    <w:rsid w:val="002434EC"/>
    <w:rsid w:val="00243AC8"/>
    <w:rsid w:val="00243AF3"/>
    <w:rsid w:val="00243D4D"/>
    <w:rsid w:val="00243E61"/>
    <w:rsid w:val="002440BB"/>
    <w:rsid w:val="002440E1"/>
    <w:rsid w:val="002442BA"/>
    <w:rsid w:val="0024584C"/>
    <w:rsid w:val="002465F1"/>
    <w:rsid w:val="002466A8"/>
    <w:rsid w:val="00246C49"/>
    <w:rsid w:val="00250D41"/>
    <w:rsid w:val="00251603"/>
    <w:rsid w:val="00251796"/>
    <w:rsid w:val="002525C2"/>
    <w:rsid w:val="00252690"/>
    <w:rsid w:val="00252DD8"/>
    <w:rsid w:val="00253137"/>
    <w:rsid w:val="002533DC"/>
    <w:rsid w:val="002536A4"/>
    <w:rsid w:val="0025384D"/>
    <w:rsid w:val="00253B9B"/>
    <w:rsid w:val="002545F1"/>
    <w:rsid w:val="00254814"/>
    <w:rsid w:val="00254BA0"/>
    <w:rsid w:val="0025564A"/>
    <w:rsid w:val="00255AFD"/>
    <w:rsid w:val="00255B12"/>
    <w:rsid w:val="00256E57"/>
    <w:rsid w:val="002573AA"/>
    <w:rsid w:val="002577FA"/>
    <w:rsid w:val="0026033C"/>
    <w:rsid w:val="002608CE"/>
    <w:rsid w:val="002609E4"/>
    <w:rsid w:val="00260E2B"/>
    <w:rsid w:val="00261161"/>
    <w:rsid w:val="00261231"/>
    <w:rsid w:val="00261A4C"/>
    <w:rsid w:val="00261A76"/>
    <w:rsid w:val="00261DEB"/>
    <w:rsid w:val="00262A9D"/>
    <w:rsid w:val="0026324B"/>
    <w:rsid w:val="002639C1"/>
    <w:rsid w:val="00263CC8"/>
    <w:rsid w:val="00263E47"/>
    <w:rsid w:val="002640DC"/>
    <w:rsid w:val="00264767"/>
    <w:rsid w:val="00264CB2"/>
    <w:rsid w:val="00265D38"/>
    <w:rsid w:val="0026631B"/>
    <w:rsid w:val="00266CE2"/>
    <w:rsid w:val="002708F3"/>
    <w:rsid w:val="00271062"/>
    <w:rsid w:val="002719EA"/>
    <w:rsid w:val="002724B9"/>
    <w:rsid w:val="00272551"/>
    <w:rsid w:val="00272DD4"/>
    <w:rsid w:val="00272F7E"/>
    <w:rsid w:val="00272FEA"/>
    <w:rsid w:val="00273412"/>
    <w:rsid w:val="002743BF"/>
    <w:rsid w:val="00274E87"/>
    <w:rsid w:val="00275920"/>
    <w:rsid w:val="002759A2"/>
    <w:rsid w:val="00275B8B"/>
    <w:rsid w:val="00275C39"/>
    <w:rsid w:val="002765E6"/>
    <w:rsid w:val="00276C9D"/>
    <w:rsid w:val="00276E5D"/>
    <w:rsid w:val="00277465"/>
    <w:rsid w:val="002774DC"/>
    <w:rsid w:val="0027774F"/>
    <w:rsid w:val="0028034F"/>
    <w:rsid w:val="0028040A"/>
    <w:rsid w:val="002806B4"/>
    <w:rsid w:val="002807EA"/>
    <w:rsid w:val="00280807"/>
    <w:rsid w:val="002808A9"/>
    <w:rsid w:val="00280AF2"/>
    <w:rsid w:val="00280AF7"/>
    <w:rsid w:val="0028119E"/>
    <w:rsid w:val="00281493"/>
    <w:rsid w:val="002845FC"/>
    <w:rsid w:val="00285D17"/>
    <w:rsid w:val="002877EB"/>
    <w:rsid w:val="00287D52"/>
    <w:rsid w:val="00287EE8"/>
    <w:rsid w:val="0029029C"/>
    <w:rsid w:val="0029055F"/>
    <w:rsid w:val="00290AB7"/>
    <w:rsid w:val="00290E59"/>
    <w:rsid w:val="002916C6"/>
    <w:rsid w:val="00291D9B"/>
    <w:rsid w:val="002921FD"/>
    <w:rsid w:val="00292470"/>
    <w:rsid w:val="00292D52"/>
    <w:rsid w:val="00293D7C"/>
    <w:rsid w:val="00293DAA"/>
    <w:rsid w:val="00293EB5"/>
    <w:rsid w:val="002949BD"/>
    <w:rsid w:val="00294EC5"/>
    <w:rsid w:val="002956DD"/>
    <w:rsid w:val="00296896"/>
    <w:rsid w:val="00296CE4"/>
    <w:rsid w:val="00296EDE"/>
    <w:rsid w:val="002976C7"/>
    <w:rsid w:val="002A0564"/>
    <w:rsid w:val="002A075D"/>
    <w:rsid w:val="002A0F7C"/>
    <w:rsid w:val="002A1AE8"/>
    <w:rsid w:val="002A209C"/>
    <w:rsid w:val="002A254F"/>
    <w:rsid w:val="002A2716"/>
    <w:rsid w:val="002A2C6A"/>
    <w:rsid w:val="002A2F4D"/>
    <w:rsid w:val="002A3063"/>
    <w:rsid w:val="002A3531"/>
    <w:rsid w:val="002A5676"/>
    <w:rsid w:val="002A5C07"/>
    <w:rsid w:val="002A5C89"/>
    <w:rsid w:val="002A6399"/>
    <w:rsid w:val="002A6785"/>
    <w:rsid w:val="002A6A2E"/>
    <w:rsid w:val="002A6D5C"/>
    <w:rsid w:val="002A6FD7"/>
    <w:rsid w:val="002A7104"/>
    <w:rsid w:val="002A73F6"/>
    <w:rsid w:val="002A7978"/>
    <w:rsid w:val="002B0532"/>
    <w:rsid w:val="002B06AF"/>
    <w:rsid w:val="002B0F38"/>
    <w:rsid w:val="002B131D"/>
    <w:rsid w:val="002B1B67"/>
    <w:rsid w:val="002B1EFE"/>
    <w:rsid w:val="002B2087"/>
    <w:rsid w:val="002B2BEF"/>
    <w:rsid w:val="002B2F08"/>
    <w:rsid w:val="002B3A66"/>
    <w:rsid w:val="002B3C19"/>
    <w:rsid w:val="002B4020"/>
    <w:rsid w:val="002B4267"/>
    <w:rsid w:val="002B4341"/>
    <w:rsid w:val="002B4B82"/>
    <w:rsid w:val="002B51DD"/>
    <w:rsid w:val="002B591B"/>
    <w:rsid w:val="002B5DEB"/>
    <w:rsid w:val="002B62A4"/>
    <w:rsid w:val="002C0AA3"/>
    <w:rsid w:val="002C12A9"/>
    <w:rsid w:val="002C1708"/>
    <w:rsid w:val="002C2949"/>
    <w:rsid w:val="002C2B93"/>
    <w:rsid w:val="002C2F89"/>
    <w:rsid w:val="002C38C0"/>
    <w:rsid w:val="002C3B3D"/>
    <w:rsid w:val="002C52B2"/>
    <w:rsid w:val="002C55FD"/>
    <w:rsid w:val="002C6124"/>
    <w:rsid w:val="002C6352"/>
    <w:rsid w:val="002C7107"/>
    <w:rsid w:val="002C7554"/>
    <w:rsid w:val="002D02D6"/>
    <w:rsid w:val="002D04F3"/>
    <w:rsid w:val="002D1054"/>
    <w:rsid w:val="002D16FD"/>
    <w:rsid w:val="002D1E9F"/>
    <w:rsid w:val="002D25A0"/>
    <w:rsid w:val="002D2BA7"/>
    <w:rsid w:val="002D313E"/>
    <w:rsid w:val="002D3723"/>
    <w:rsid w:val="002D38CF"/>
    <w:rsid w:val="002D3DAF"/>
    <w:rsid w:val="002D44A8"/>
    <w:rsid w:val="002D4554"/>
    <w:rsid w:val="002D518C"/>
    <w:rsid w:val="002D5261"/>
    <w:rsid w:val="002D5C7D"/>
    <w:rsid w:val="002D6410"/>
    <w:rsid w:val="002D6540"/>
    <w:rsid w:val="002D6824"/>
    <w:rsid w:val="002D6865"/>
    <w:rsid w:val="002D686B"/>
    <w:rsid w:val="002D68A7"/>
    <w:rsid w:val="002D69EF"/>
    <w:rsid w:val="002D6A32"/>
    <w:rsid w:val="002D6ACD"/>
    <w:rsid w:val="002D6E89"/>
    <w:rsid w:val="002D7800"/>
    <w:rsid w:val="002D7A0C"/>
    <w:rsid w:val="002D7EC2"/>
    <w:rsid w:val="002E1538"/>
    <w:rsid w:val="002E18A4"/>
    <w:rsid w:val="002E1AE1"/>
    <w:rsid w:val="002E24FA"/>
    <w:rsid w:val="002E3590"/>
    <w:rsid w:val="002E3836"/>
    <w:rsid w:val="002E4028"/>
    <w:rsid w:val="002E412D"/>
    <w:rsid w:val="002E4B47"/>
    <w:rsid w:val="002E4CE4"/>
    <w:rsid w:val="002E505A"/>
    <w:rsid w:val="002E5198"/>
    <w:rsid w:val="002E5D06"/>
    <w:rsid w:val="002E5E67"/>
    <w:rsid w:val="002E6868"/>
    <w:rsid w:val="002E6B3F"/>
    <w:rsid w:val="002E6D7F"/>
    <w:rsid w:val="002E7264"/>
    <w:rsid w:val="002E743C"/>
    <w:rsid w:val="002E7B1F"/>
    <w:rsid w:val="002F0034"/>
    <w:rsid w:val="002F0C4E"/>
    <w:rsid w:val="002F0C69"/>
    <w:rsid w:val="002F122D"/>
    <w:rsid w:val="002F1B04"/>
    <w:rsid w:val="002F1FB1"/>
    <w:rsid w:val="002F22B2"/>
    <w:rsid w:val="002F239F"/>
    <w:rsid w:val="002F2415"/>
    <w:rsid w:val="002F323F"/>
    <w:rsid w:val="002F3392"/>
    <w:rsid w:val="002F3891"/>
    <w:rsid w:val="002F39AF"/>
    <w:rsid w:val="002F3A28"/>
    <w:rsid w:val="002F3AB3"/>
    <w:rsid w:val="002F3B14"/>
    <w:rsid w:val="002F408B"/>
    <w:rsid w:val="002F41C3"/>
    <w:rsid w:val="002F42BB"/>
    <w:rsid w:val="002F43A9"/>
    <w:rsid w:val="002F43CE"/>
    <w:rsid w:val="002F43E6"/>
    <w:rsid w:val="002F4EC0"/>
    <w:rsid w:val="002F503B"/>
    <w:rsid w:val="002F51F5"/>
    <w:rsid w:val="002F5A2B"/>
    <w:rsid w:val="002F6640"/>
    <w:rsid w:val="002F6AAA"/>
    <w:rsid w:val="002F7600"/>
    <w:rsid w:val="002F7C79"/>
    <w:rsid w:val="0030112B"/>
    <w:rsid w:val="0030155E"/>
    <w:rsid w:val="00301C90"/>
    <w:rsid w:val="00301DC6"/>
    <w:rsid w:val="00302731"/>
    <w:rsid w:val="00302900"/>
    <w:rsid w:val="00302E8C"/>
    <w:rsid w:val="00303345"/>
    <w:rsid w:val="00303837"/>
    <w:rsid w:val="003043D6"/>
    <w:rsid w:val="003047B4"/>
    <w:rsid w:val="00304B2B"/>
    <w:rsid w:val="0030560F"/>
    <w:rsid w:val="00305675"/>
    <w:rsid w:val="003058C7"/>
    <w:rsid w:val="00305D57"/>
    <w:rsid w:val="00305FCA"/>
    <w:rsid w:val="003062EE"/>
    <w:rsid w:val="0030674E"/>
    <w:rsid w:val="003068BA"/>
    <w:rsid w:val="00306C57"/>
    <w:rsid w:val="003072E8"/>
    <w:rsid w:val="00307834"/>
    <w:rsid w:val="00307CB0"/>
    <w:rsid w:val="00307F68"/>
    <w:rsid w:val="00310271"/>
    <w:rsid w:val="003111CD"/>
    <w:rsid w:val="00311C1E"/>
    <w:rsid w:val="00311FA2"/>
    <w:rsid w:val="00311FCC"/>
    <w:rsid w:val="00312A14"/>
    <w:rsid w:val="00312B82"/>
    <w:rsid w:val="00313182"/>
    <w:rsid w:val="003131D5"/>
    <w:rsid w:val="00313380"/>
    <w:rsid w:val="0031349D"/>
    <w:rsid w:val="00313913"/>
    <w:rsid w:val="00313BA7"/>
    <w:rsid w:val="0031446B"/>
    <w:rsid w:val="00314AB2"/>
    <w:rsid w:val="003153AB"/>
    <w:rsid w:val="003156D3"/>
    <w:rsid w:val="003157B7"/>
    <w:rsid w:val="00315EA4"/>
    <w:rsid w:val="003161A2"/>
    <w:rsid w:val="0031626A"/>
    <w:rsid w:val="003169AB"/>
    <w:rsid w:val="003171CF"/>
    <w:rsid w:val="003203B3"/>
    <w:rsid w:val="0032069E"/>
    <w:rsid w:val="00320C42"/>
    <w:rsid w:val="00321A33"/>
    <w:rsid w:val="00322056"/>
    <w:rsid w:val="00322C6A"/>
    <w:rsid w:val="00322D69"/>
    <w:rsid w:val="0032324F"/>
    <w:rsid w:val="003232FE"/>
    <w:rsid w:val="003234B4"/>
    <w:rsid w:val="003242BC"/>
    <w:rsid w:val="00324A17"/>
    <w:rsid w:val="00324A5B"/>
    <w:rsid w:val="003254FF"/>
    <w:rsid w:val="003258FD"/>
    <w:rsid w:val="0032646B"/>
    <w:rsid w:val="00326C9F"/>
    <w:rsid w:val="00326E0E"/>
    <w:rsid w:val="00326E25"/>
    <w:rsid w:val="00327FA9"/>
    <w:rsid w:val="0033060B"/>
    <w:rsid w:val="00331EE1"/>
    <w:rsid w:val="0033220E"/>
    <w:rsid w:val="00332774"/>
    <w:rsid w:val="00332AB0"/>
    <w:rsid w:val="00333192"/>
    <w:rsid w:val="00333488"/>
    <w:rsid w:val="00333729"/>
    <w:rsid w:val="00333B7D"/>
    <w:rsid w:val="00334797"/>
    <w:rsid w:val="00334965"/>
    <w:rsid w:val="00335063"/>
    <w:rsid w:val="00335C49"/>
    <w:rsid w:val="00335D39"/>
    <w:rsid w:val="00336161"/>
    <w:rsid w:val="003365FB"/>
    <w:rsid w:val="0033682E"/>
    <w:rsid w:val="003368C8"/>
    <w:rsid w:val="00336C9C"/>
    <w:rsid w:val="0033717C"/>
    <w:rsid w:val="0033788E"/>
    <w:rsid w:val="00337D4D"/>
    <w:rsid w:val="0034025E"/>
    <w:rsid w:val="00340634"/>
    <w:rsid w:val="003410DF"/>
    <w:rsid w:val="0034121A"/>
    <w:rsid w:val="00341340"/>
    <w:rsid w:val="0034181D"/>
    <w:rsid w:val="003421EE"/>
    <w:rsid w:val="003425B8"/>
    <w:rsid w:val="00342D93"/>
    <w:rsid w:val="00343420"/>
    <w:rsid w:val="00343A87"/>
    <w:rsid w:val="00344452"/>
    <w:rsid w:val="00344D2A"/>
    <w:rsid w:val="003455B0"/>
    <w:rsid w:val="0034585F"/>
    <w:rsid w:val="003458DD"/>
    <w:rsid w:val="003461CA"/>
    <w:rsid w:val="0034694A"/>
    <w:rsid w:val="00347051"/>
    <w:rsid w:val="0034706B"/>
    <w:rsid w:val="003472BA"/>
    <w:rsid w:val="00347B79"/>
    <w:rsid w:val="00347D6C"/>
    <w:rsid w:val="00347E5D"/>
    <w:rsid w:val="003509DD"/>
    <w:rsid w:val="00351817"/>
    <w:rsid w:val="00351EF2"/>
    <w:rsid w:val="00352335"/>
    <w:rsid w:val="00352A04"/>
    <w:rsid w:val="00352D08"/>
    <w:rsid w:val="00352D4E"/>
    <w:rsid w:val="003533D5"/>
    <w:rsid w:val="003536E0"/>
    <w:rsid w:val="003541BF"/>
    <w:rsid w:val="00354395"/>
    <w:rsid w:val="0035467D"/>
    <w:rsid w:val="003547B9"/>
    <w:rsid w:val="003547CF"/>
    <w:rsid w:val="00354F51"/>
    <w:rsid w:val="003553A6"/>
    <w:rsid w:val="00356100"/>
    <w:rsid w:val="0035622B"/>
    <w:rsid w:val="0035677F"/>
    <w:rsid w:val="0035720B"/>
    <w:rsid w:val="00357A88"/>
    <w:rsid w:val="00360AE0"/>
    <w:rsid w:val="003611EC"/>
    <w:rsid w:val="00361301"/>
    <w:rsid w:val="003615A0"/>
    <w:rsid w:val="00361E4B"/>
    <w:rsid w:val="00362701"/>
    <w:rsid w:val="00362936"/>
    <w:rsid w:val="00362C65"/>
    <w:rsid w:val="00363A22"/>
    <w:rsid w:val="0036418D"/>
    <w:rsid w:val="00364448"/>
    <w:rsid w:val="003644E0"/>
    <w:rsid w:val="0036493A"/>
    <w:rsid w:val="00364D04"/>
    <w:rsid w:val="00365433"/>
    <w:rsid w:val="00365B2D"/>
    <w:rsid w:val="003675D1"/>
    <w:rsid w:val="00367701"/>
    <w:rsid w:val="00367E87"/>
    <w:rsid w:val="00370637"/>
    <w:rsid w:val="003707DC"/>
    <w:rsid w:val="00370C6E"/>
    <w:rsid w:val="00371203"/>
    <w:rsid w:val="003714AD"/>
    <w:rsid w:val="00372C2C"/>
    <w:rsid w:val="00372E53"/>
    <w:rsid w:val="00374622"/>
    <w:rsid w:val="0037587B"/>
    <w:rsid w:val="00375B07"/>
    <w:rsid w:val="00375B2E"/>
    <w:rsid w:val="003767BB"/>
    <w:rsid w:val="00376D12"/>
    <w:rsid w:val="003801D5"/>
    <w:rsid w:val="0038060D"/>
    <w:rsid w:val="0038069A"/>
    <w:rsid w:val="003806C0"/>
    <w:rsid w:val="0038089C"/>
    <w:rsid w:val="00380F35"/>
    <w:rsid w:val="00380F75"/>
    <w:rsid w:val="00381971"/>
    <w:rsid w:val="00381BFC"/>
    <w:rsid w:val="00382244"/>
    <w:rsid w:val="003822F9"/>
    <w:rsid w:val="00382714"/>
    <w:rsid w:val="003829D5"/>
    <w:rsid w:val="00382AA0"/>
    <w:rsid w:val="00382C11"/>
    <w:rsid w:val="00383030"/>
    <w:rsid w:val="003831F3"/>
    <w:rsid w:val="00383D86"/>
    <w:rsid w:val="00383E61"/>
    <w:rsid w:val="00385B4B"/>
    <w:rsid w:val="00385FB8"/>
    <w:rsid w:val="00386018"/>
    <w:rsid w:val="00386082"/>
    <w:rsid w:val="003865BA"/>
    <w:rsid w:val="0038669E"/>
    <w:rsid w:val="00387381"/>
    <w:rsid w:val="003878EC"/>
    <w:rsid w:val="00387A1A"/>
    <w:rsid w:val="00387E7E"/>
    <w:rsid w:val="0039036F"/>
    <w:rsid w:val="00390AC0"/>
    <w:rsid w:val="00390D6E"/>
    <w:rsid w:val="0039116E"/>
    <w:rsid w:val="00391180"/>
    <w:rsid w:val="003912A8"/>
    <w:rsid w:val="00391CA8"/>
    <w:rsid w:val="00392477"/>
    <w:rsid w:val="003929DE"/>
    <w:rsid w:val="003931E5"/>
    <w:rsid w:val="00393692"/>
    <w:rsid w:val="00393E49"/>
    <w:rsid w:val="003946BB"/>
    <w:rsid w:val="00394B02"/>
    <w:rsid w:val="00394E29"/>
    <w:rsid w:val="003956A1"/>
    <w:rsid w:val="00395717"/>
    <w:rsid w:val="00395B7C"/>
    <w:rsid w:val="00395C32"/>
    <w:rsid w:val="00395D49"/>
    <w:rsid w:val="00395F16"/>
    <w:rsid w:val="00396E2B"/>
    <w:rsid w:val="00397010"/>
    <w:rsid w:val="003A04EA"/>
    <w:rsid w:val="003A0701"/>
    <w:rsid w:val="003A07BE"/>
    <w:rsid w:val="003A0D9D"/>
    <w:rsid w:val="003A1A85"/>
    <w:rsid w:val="003A1DA5"/>
    <w:rsid w:val="003A27B5"/>
    <w:rsid w:val="003A2CF3"/>
    <w:rsid w:val="003A2E05"/>
    <w:rsid w:val="003A2E4A"/>
    <w:rsid w:val="003A3271"/>
    <w:rsid w:val="003A327C"/>
    <w:rsid w:val="003A387C"/>
    <w:rsid w:val="003A3FC3"/>
    <w:rsid w:val="003A4E4A"/>
    <w:rsid w:val="003A5763"/>
    <w:rsid w:val="003A5C08"/>
    <w:rsid w:val="003A5E8F"/>
    <w:rsid w:val="003A6A31"/>
    <w:rsid w:val="003A7168"/>
    <w:rsid w:val="003A762B"/>
    <w:rsid w:val="003A793B"/>
    <w:rsid w:val="003A7D9B"/>
    <w:rsid w:val="003B05E4"/>
    <w:rsid w:val="003B0B70"/>
    <w:rsid w:val="003B1612"/>
    <w:rsid w:val="003B2A57"/>
    <w:rsid w:val="003B2E20"/>
    <w:rsid w:val="003B2EC7"/>
    <w:rsid w:val="003B3B08"/>
    <w:rsid w:val="003B57FB"/>
    <w:rsid w:val="003B5BDF"/>
    <w:rsid w:val="003B6855"/>
    <w:rsid w:val="003B68AA"/>
    <w:rsid w:val="003B6A6A"/>
    <w:rsid w:val="003B6FFC"/>
    <w:rsid w:val="003B7230"/>
    <w:rsid w:val="003B7766"/>
    <w:rsid w:val="003B7DE6"/>
    <w:rsid w:val="003C0430"/>
    <w:rsid w:val="003C07DA"/>
    <w:rsid w:val="003C0A3D"/>
    <w:rsid w:val="003C0CF7"/>
    <w:rsid w:val="003C12CB"/>
    <w:rsid w:val="003C14FA"/>
    <w:rsid w:val="003C20EB"/>
    <w:rsid w:val="003C280F"/>
    <w:rsid w:val="003C3BA4"/>
    <w:rsid w:val="003C3DAA"/>
    <w:rsid w:val="003C4375"/>
    <w:rsid w:val="003C4ADE"/>
    <w:rsid w:val="003C51DC"/>
    <w:rsid w:val="003C5306"/>
    <w:rsid w:val="003C5AA7"/>
    <w:rsid w:val="003C5BC8"/>
    <w:rsid w:val="003C5FDC"/>
    <w:rsid w:val="003C6208"/>
    <w:rsid w:val="003C6698"/>
    <w:rsid w:val="003C6DD9"/>
    <w:rsid w:val="003C7247"/>
    <w:rsid w:val="003C7502"/>
    <w:rsid w:val="003C7958"/>
    <w:rsid w:val="003D019C"/>
    <w:rsid w:val="003D11FA"/>
    <w:rsid w:val="003D1336"/>
    <w:rsid w:val="003D149C"/>
    <w:rsid w:val="003D14E2"/>
    <w:rsid w:val="003D1734"/>
    <w:rsid w:val="003D1BC0"/>
    <w:rsid w:val="003D1E45"/>
    <w:rsid w:val="003D3081"/>
    <w:rsid w:val="003D377C"/>
    <w:rsid w:val="003D3B9D"/>
    <w:rsid w:val="003D3F68"/>
    <w:rsid w:val="003D4037"/>
    <w:rsid w:val="003D4B1B"/>
    <w:rsid w:val="003D4C24"/>
    <w:rsid w:val="003D50C1"/>
    <w:rsid w:val="003D543F"/>
    <w:rsid w:val="003D5A62"/>
    <w:rsid w:val="003D5E27"/>
    <w:rsid w:val="003D5F38"/>
    <w:rsid w:val="003D6ED9"/>
    <w:rsid w:val="003D7A06"/>
    <w:rsid w:val="003E0039"/>
    <w:rsid w:val="003E05AC"/>
    <w:rsid w:val="003E1267"/>
    <w:rsid w:val="003E190F"/>
    <w:rsid w:val="003E1940"/>
    <w:rsid w:val="003E20BA"/>
    <w:rsid w:val="003E2167"/>
    <w:rsid w:val="003E3369"/>
    <w:rsid w:val="003E36D7"/>
    <w:rsid w:val="003E3F25"/>
    <w:rsid w:val="003E42CE"/>
    <w:rsid w:val="003E4901"/>
    <w:rsid w:val="003E4AB3"/>
    <w:rsid w:val="003E4B0A"/>
    <w:rsid w:val="003E51B8"/>
    <w:rsid w:val="003E52CC"/>
    <w:rsid w:val="003E5785"/>
    <w:rsid w:val="003E6C59"/>
    <w:rsid w:val="003E703F"/>
    <w:rsid w:val="003E7956"/>
    <w:rsid w:val="003E79DA"/>
    <w:rsid w:val="003E7EA9"/>
    <w:rsid w:val="003F00DC"/>
    <w:rsid w:val="003F0371"/>
    <w:rsid w:val="003F0823"/>
    <w:rsid w:val="003F08A9"/>
    <w:rsid w:val="003F1001"/>
    <w:rsid w:val="003F1358"/>
    <w:rsid w:val="003F151D"/>
    <w:rsid w:val="003F23C2"/>
    <w:rsid w:val="003F26FB"/>
    <w:rsid w:val="003F299E"/>
    <w:rsid w:val="003F2BE4"/>
    <w:rsid w:val="003F3CC1"/>
    <w:rsid w:val="003F41CC"/>
    <w:rsid w:val="003F46DE"/>
    <w:rsid w:val="003F560F"/>
    <w:rsid w:val="003F68D8"/>
    <w:rsid w:val="003F693F"/>
    <w:rsid w:val="003F6A81"/>
    <w:rsid w:val="003F6BA6"/>
    <w:rsid w:val="003F72DD"/>
    <w:rsid w:val="003F766D"/>
    <w:rsid w:val="003F78B3"/>
    <w:rsid w:val="003F79E9"/>
    <w:rsid w:val="003F7BFB"/>
    <w:rsid w:val="004002D8"/>
    <w:rsid w:val="00400985"/>
    <w:rsid w:val="00400D6E"/>
    <w:rsid w:val="00401517"/>
    <w:rsid w:val="00401EC2"/>
    <w:rsid w:val="00402086"/>
    <w:rsid w:val="00402590"/>
    <w:rsid w:val="00402A12"/>
    <w:rsid w:val="00402AE6"/>
    <w:rsid w:val="00403A0D"/>
    <w:rsid w:val="00403D3C"/>
    <w:rsid w:val="00403D78"/>
    <w:rsid w:val="004045E9"/>
    <w:rsid w:val="00404CB1"/>
    <w:rsid w:val="004051EB"/>
    <w:rsid w:val="00405BD4"/>
    <w:rsid w:val="00406D9B"/>
    <w:rsid w:val="0040716E"/>
    <w:rsid w:val="0040717F"/>
    <w:rsid w:val="00407340"/>
    <w:rsid w:val="004073FB"/>
    <w:rsid w:val="00407E40"/>
    <w:rsid w:val="00407EB7"/>
    <w:rsid w:val="00410222"/>
    <w:rsid w:val="004102A7"/>
    <w:rsid w:val="004110C3"/>
    <w:rsid w:val="00411B83"/>
    <w:rsid w:val="00412453"/>
    <w:rsid w:val="0041290B"/>
    <w:rsid w:val="00412943"/>
    <w:rsid w:val="00412D8B"/>
    <w:rsid w:val="0041328D"/>
    <w:rsid w:val="00413C15"/>
    <w:rsid w:val="00413FDF"/>
    <w:rsid w:val="00414513"/>
    <w:rsid w:val="004153C7"/>
    <w:rsid w:val="00415A5F"/>
    <w:rsid w:val="00415B34"/>
    <w:rsid w:val="004175BB"/>
    <w:rsid w:val="004178F3"/>
    <w:rsid w:val="00417B2D"/>
    <w:rsid w:val="00417C3F"/>
    <w:rsid w:val="0042026E"/>
    <w:rsid w:val="0042076C"/>
    <w:rsid w:val="004209B7"/>
    <w:rsid w:val="00420D82"/>
    <w:rsid w:val="00420F6B"/>
    <w:rsid w:val="00421896"/>
    <w:rsid w:val="00421A93"/>
    <w:rsid w:val="0042235E"/>
    <w:rsid w:val="00422606"/>
    <w:rsid w:val="00422869"/>
    <w:rsid w:val="004232A1"/>
    <w:rsid w:val="00424198"/>
    <w:rsid w:val="00424FB4"/>
    <w:rsid w:val="004250E2"/>
    <w:rsid w:val="004255A3"/>
    <w:rsid w:val="004257A5"/>
    <w:rsid w:val="00425DA9"/>
    <w:rsid w:val="00426577"/>
    <w:rsid w:val="00426908"/>
    <w:rsid w:val="00426BEE"/>
    <w:rsid w:val="004271A4"/>
    <w:rsid w:val="00430149"/>
    <w:rsid w:val="0043195A"/>
    <w:rsid w:val="00431D1F"/>
    <w:rsid w:val="00431FA4"/>
    <w:rsid w:val="004320A7"/>
    <w:rsid w:val="004329B9"/>
    <w:rsid w:val="004332DE"/>
    <w:rsid w:val="004337A2"/>
    <w:rsid w:val="00433A9D"/>
    <w:rsid w:val="004345DD"/>
    <w:rsid w:val="0043474E"/>
    <w:rsid w:val="004347D5"/>
    <w:rsid w:val="0043513D"/>
    <w:rsid w:val="00435B47"/>
    <w:rsid w:val="0043745F"/>
    <w:rsid w:val="004377EC"/>
    <w:rsid w:val="00437943"/>
    <w:rsid w:val="00437C15"/>
    <w:rsid w:val="00440457"/>
    <w:rsid w:val="004406CF"/>
    <w:rsid w:val="004406F6"/>
    <w:rsid w:val="00440C3E"/>
    <w:rsid w:val="00440ED8"/>
    <w:rsid w:val="00441455"/>
    <w:rsid w:val="00442474"/>
    <w:rsid w:val="00442816"/>
    <w:rsid w:val="00442D11"/>
    <w:rsid w:val="0044464F"/>
    <w:rsid w:val="004447FA"/>
    <w:rsid w:val="00444C76"/>
    <w:rsid w:val="0044500F"/>
    <w:rsid w:val="00445123"/>
    <w:rsid w:val="00445E39"/>
    <w:rsid w:val="00445FD3"/>
    <w:rsid w:val="00446111"/>
    <w:rsid w:val="0044715D"/>
    <w:rsid w:val="00447183"/>
    <w:rsid w:val="0044752A"/>
    <w:rsid w:val="00447D29"/>
    <w:rsid w:val="0045085E"/>
    <w:rsid w:val="004508A1"/>
    <w:rsid w:val="0045116D"/>
    <w:rsid w:val="00451318"/>
    <w:rsid w:val="00451838"/>
    <w:rsid w:val="00451D2F"/>
    <w:rsid w:val="00451D6A"/>
    <w:rsid w:val="00452783"/>
    <w:rsid w:val="00453366"/>
    <w:rsid w:val="004536F8"/>
    <w:rsid w:val="00453CBC"/>
    <w:rsid w:val="00453E26"/>
    <w:rsid w:val="00454307"/>
    <w:rsid w:val="00454607"/>
    <w:rsid w:val="004550BB"/>
    <w:rsid w:val="0045513D"/>
    <w:rsid w:val="00456422"/>
    <w:rsid w:val="00456632"/>
    <w:rsid w:val="00457116"/>
    <w:rsid w:val="00460206"/>
    <w:rsid w:val="0046065C"/>
    <w:rsid w:val="00460C1C"/>
    <w:rsid w:val="00460CCF"/>
    <w:rsid w:val="00460F7E"/>
    <w:rsid w:val="00460F9F"/>
    <w:rsid w:val="00461016"/>
    <w:rsid w:val="004612B1"/>
    <w:rsid w:val="00462138"/>
    <w:rsid w:val="00462D61"/>
    <w:rsid w:val="00462F29"/>
    <w:rsid w:val="0046314B"/>
    <w:rsid w:val="00463F54"/>
    <w:rsid w:val="00463FF6"/>
    <w:rsid w:val="00464B0D"/>
    <w:rsid w:val="00464C9A"/>
    <w:rsid w:val="00464CD3"/>
    <w:rsid w:val="00464F30"/>
    <w:rsid w:val="00464FD0"/>
    <w:rsid w:val="00465C8C"/>
    <w:rsid w:val="00465DBC"/>
    <w:rsid w:val="00466B97"/>
    <w:rsid w:val="004671ED"/>
    <w:rsid w:val="004673E1"/>
    <w:rsid w:val="00467951"/>
    <w:rsid w:val="00467DF4"/>
    <w:rsid w:val="00471398"/>
    <w:rsid w:val="0047192A"/>
    <w:rsid w:val="00471A15"/>
    <w:rsid w:val="00471E77"/>
    <w:rsid w:val="00472022"/>
    <w:rsid w:val="0047215B"/>
    <w:rsid w:val="0047271F"/>
    <w:rsid w:val="00472B0C"/>
    <w:rsid w:val="00472D60"/>
    <w:rsid w:val="00473230"/>
    <w:rsid w:val="004733EF"/>
    <w:rsid w:val="00473584"/>
    <w:rsid w:val="004737AD"/>
    <w:rsid w:val="004739E3"/>
    <w:rsid w:val="004747BB"/>
    <w:rsid w:val="00474B0F"/>
    <w:rsid w:val="00475407"/>
    <w:rsid w:val="00475428"/>
    <w:rsid w:val="00475B25"/>
    <w:rsid w:val="00476034"/>
    <w:rsid w:val="0047614A"/>
    <w:rsid w:val="00476952"/>
    <w:rsid w:val="00476ED3"/>
    <w:rsid w:val="004779A8"/>
    <w:rsid w:val="0048077D"/>
    <w:rsid w:val="00480888"/>
    <w:rsid w:val="00482179"/>
    <w:rsid w:val="0048221A"/>
    <w:rsid w:val="0048314C"/>
    <w:rsid w:val="004836EA"/>
    <w:rsid w:val="00484AB1"/>
    <w:rsid w:val="00484B9F"/>
    <w:rsid w:val="004858D9"/>
    <w:rsid w:val="004859CB"/>
    <w:rsid w:val="00485D99"/>
    <w:rsid w:val="00486573"/>
    <w:rsid w:val="00486575"/>
    <w:rsid w:val="00486DBB"/>
    <w:rsid w:val="00487436"/>
    <w:rsid w:val="00487CF1"/>
    <w:rsid w:val="00487E41"/>
    <w:rsid w:val="00487F93"/>
    <w:rsid w:val="00490412"/>
    <w:rsid w:val="004911B7"/>
    <w:rsid w:val="00492253"/>
    <w:rsid w:val="0049294B"/>
    <w:rsid w:val="00492C67"/>
    <w:rsid w:val="00492CB3"/>
    <w:rsid w:val="00493069"/>
    <w:rsid w:val="004941D7"/>
    <w:rsid w:val="00494927"/>
    <w:rsid w:val="004952B4"/>
    <w:rsid w:val="004952D2"/>
    <w:rsid w:val="00495971"/>
    <w:rsid w:val="00495EC5"/>
    <w:rsid w:val="0049695E"/>
    <w:rsid w:val="004976F4"/>
    <w:rsid w:val="00497D1C"/>
    <w:rsid w:val="004A0A0E"/>
    <w:rsid w:val="004A0E53"/>
    <w:rsid w:val="004A1130"/>
    <w:rsid w:val="004A133A"/>
    <w:rsid w:val="004A1731"/>
    <w:rsid w:val="004A18D7"/>
    <w:rsid w:val="004A1BC7"/>
    <w:rsid w:val="004A2092"/>
    <w:rsid w:val="004A2C76"/>
    <w:rsid w:val="004A4D02"/>
    <w:rsid w:val="004A5195"/>
    <w:rsid w:val="004A5500"/>
    <w:rsid w:val="004A6363"/>
    <w:rsid w:val="004A64C0"/>
    <w:rsid w:val="004A78F5"/>
    <w:rsid w:val="004A7E8E"/>
    <w:rsid w:val="004B0587"/>
    <w:rsid w:val="004B06D2"/>
    <w:rsid w:val="004B0F82"/>
    <w:rsid w:val="004B1406"/>
    <w:rsid w:val="004B248B"/>
    <w:rsid w:val="004B271F"/>
    <w:rsid w:val="004B2B49"/>
    <w:rsid w:val="004B3F04"/>
    <w:rsid w:val="004B413C"/>
    <w:rsid w:val="004B42E9"/>
    <w:rsid w:val="004B51D6"/>
    <w:rsid w:val="004B55C8"/>
    <w:rsid w:val="004B57CC"/>
    <w:rsid w:val="004B57FE"/>
    <w:rsid w:val="004B59E5"/>
    <w:rsid w:val="004B5E99"/>
    <w:rsid w:val="004B5F9D"/>
    <w:rsid w:val="004B6D09"/>
    <w:rsid w:val="004B6D92"/>
    <w:rsid w:val="004B6E39"/>
    <w:rsid w:val="004B72CA"/>
    <w:rsid w:val="004B73DB"/>
    <w:rsid w:val="004B76D4"/>
    <w:rsid w:val="004C024F"/>
    <w:rsid w:val="004C0498"/>
    <w:rsid w:val="004C133D"/>
    <w:rsid w:val="004C1366"/>
    <w:rsid w:val="004C1E11"/>
    <w:rsid w:val="004C22AF"/>
    <w:rsid w:val="004C22FF"/>
    <w:rsid w:val="004C2F1A"/>
    <w:rsid w:val="004C323E"/>
    <w:rsid w:val="004C3DFE"/>
    <w:rsid w:val="004C412B"/>
    <w:rsid w:val="004C4F4C"/>
    <w:rsid w:val="004C53E7"/>
    <w:rsid w:val="004C54E5"/>
    <w:rsid w:val="004C560F"/>
    <w:rsid w:val="004C59E6"/>
    <w:rsid w:val="004C6439"/>
    <w:rsid w:val="004C6D39"/>
    <w:rsid w:val="004C6FE5"/>
    <w:rsid w:val="004C7F6A"/>
    <w:rsid w:val="004D09DE"/>
    <w:rsid w:val="004D11E6"/>
    <w:rsid w:val="004D18B8"/>
    <w:rsid w:val="004D1D3C"/>
    <w:rsid w:val="004D261E"/>
    <w:rsid w:val="004D316B"/>
    <w:rsid w:val="004D38D1"/>
    <w:rsid w:val="004D3DF9"/>
    <w:rsid w:val="004D3E59"/>
    <w:rsid w:val="004D40AB"/>
    <w:rsid w:val="004D46F0"/>
    <w:rsid w:val="004D4D29"/>
    <w:rsid w:val="004D51F2"/>
    <w:rsid w:val="004D5398"/>
    <w:rsid w:val="004D54F8"/>
    <w:rsid w:val="004D5A22"/>
    <w:rsid w:val="004D6A31"/>
    <w:rsid w:val="004D7285"/>
    <w:rsid w:val="004D7AF7"/>
    <w:rsid w:val="004D7E22"/>
    <w:rsid w:val="004E0E50"/>
    <w:rsid w:val="004E12D7"/>
    <w:rsid w:val="004E1799"/>
    <w:rsid w:val="004E1C73"/>
    <w:rsid w:val="004E2D54"/>
    <w:rsid w:val="004E2EDA"/>
    <w:rsid w:val="004E30D9"/>
    <w:rsid w:val="004E3798"/>
    <w:rsid w:val="004E37E9"/>
    <w:rsid w:val="004E3C69"/>
    <w:rsid w:val="004E4366"/>
    <w:rsid w:val="004E4478"/>
    <w:rsid w:val="004E4DA9"/>
    <w:rsid w:val="004E4EDE"/>
    <w:rsid w:val="004E519B"/>
    <w:rsid w:val="004E51C6"/>
    <w:rsid w:val="004E5347"/>
    <w:rsid w:val="004E5B28"/>
    <w:rsid w:val="004E5BE0"/>
    <w:rsid w:val="004E61B5"/>
    <w:rsid w:val="004E6C38"/>
    <w:rsid w:val="004E728B"/>
    <w:rsid w:val="004E76D6"/>
    <w:rsid w:val="004E7AEB"/>
    <w:rsid w:val="004F027F"/>
    <w:rsid w:val="004F0664"/>
    <w:rsid w:val="004F0CBC"/>
    <w:rsid w:val="004F21F1"/>
    <w:rsid w:val="004F23ED"/>
    <w:rsid w:val="004F30F0"/>
    <w:rsid w:val="004F3218"/>
    <w:rsid w:val="004F33E3"/>
    <w:rsid w:val="004F3D1B"/>
    <w:rsid w:val="004F4A78"/>
    <w:rsid w:val="004F5051"/>
    <w:rsid w:val="004F58F4"/>
    <w:rsid w:val="004F5CA8"/>
    <w:rsid w:val="004F5FE2"/>
    <w:rsid w:val="004F61D4"/>
    <w:rsid w:val="004F6BD1"/>
    <w:rsid w:val="004F73A6"/>
    <w:rsid w:val="004F7A6F"/>
    <w:rsid w:val="004F7EE9"/>
    <w:rsid w:val="00500210"/>
    <w:rsid w:val="00500763"/>
    <w:rsid w:val="005007AA"/>
    <w:rsid w:val="00500D09"/>
    <w:rsid w:val="005011C2"/>
    <w:rsid w:val="0050178E"/>
    <w:rsid w:val="00502E11"/>
    <w:rsid w:val="00502EC4"/>
    <w:rsid w:val="00503626"/>
    <w:rsid w:val="0050465F"/>
    <w:rsid w:val="00504AEA"/>
    <w:rsid w:val="00504EE8"/>
    <w:rsid w:val="00505094"/>
    <w:rsid w:val="005057AF"/>
    <w:rsid w:val="005058E1"/>
    <w:rsid w:val="00505BEE"/>
    <w:rsid w:val="005062BC"/>
    <w:rsid w:val="005076A0"/>
    <w:rsid w:val="00507CF8"/>
    <w:rsid w:val="00507EA9"/>
    <w:rsid w:val="00510090"/>
    <w:rsid w:val="00512737"/>
    <w:rsid w:val="00512972"/>
    <w:rsid w:val="00512C8F"/>
    <w:rsid w:val="00512D30"/>
    <w:rsid w:val="0051379E"/>
    <w:rsid w:val="005138FD"/>
    <w:rsid w:val="00513FD4"/>
    <w:rsid w:val="0051450F"/>
    <w:rsid w:val="00514D84"/>
    <w:rsid w:val="00515C4B"/>
    <w:rsid w:val="00515C87"/>
    <w:rsid w:val="00515CD6"/>
    <w:rsid w:val="00517169"/>
    <w:rsid w:val="005179FC"/>
    <w:rsid w:val="00517EFB"/>
    <w:rsid w:val="00520840"/>
    <w:rsid w:val="00520BE4"/>
    <w:rsid w:val="00520D99"/>
    <w:rsid w:val="00520E64"/>
    <w:rsid w:val="00522140"/>
    <w:rsid w:val="00522225"/>
    <w:rsid w:val="005222DD"/>
    <w:rsid w:val="005225F2"/>
    <w:rsid w:val="00522E71"/>
    <w:rsid w:val="00523369"/>
    <w:rsid w:val="005235E9"/>
    <w:rsid w:val="00523AEA"/>
    <w:rsid w:val="00524013"/>
    <w:rsid w:val="00524A60"/>
    <w:rsid w:val="00525A79"/>
    <w:rsid w:val="00525FB9"/>
    <w:rsid w:val="005264D8"/>
    <w:rsid w:val="00527215"/>
    <w:rsid w:val="00527904"/>
    <w:rsid w:val="00527C88"/>
    <w:rsid w:val="0053045D"/>
    <w:rsid w:val="00530815"/>
    <w:rsid w:val="00530ED9"/>
    <w:rsid w:val="00530FBC"/>
    <w:rsid w:val="00531195"/>
    <w:rsid w:val="0053134B"/>
    <w:rsid w:val="00531578"/>
    <w:rsid w:val="005317DF"/>
    <w:rsid w:val="00531853"/>
    <w:rsid w:val="00533199"/>
    <w:rsid w:val="005345CD"/>
    <w:rsid w:val="005348E6"/>
    <w:rsid w:val="00534B45"/>
    <w:rsid w:val="0053501E"/>
    <w:rsid w:val="0053506C"/>
    <w:rsid w:val="00535628"/>
    <w:rsid w:val="00535CA0"/>
    <w:rsid w:val="0054099D"/>
    <w:rsid w:val="00540CE7"/>
    <w:rsid w:val="00541E53"/>
    <w:rsid w:val="0054221D"/>
    <w:rsid w:val="00542425"/>
    <w:rsid w:val="0054336A"/>
    <w:rsid w:val="00543571"/>
    <w:rsid w:val="00544011"/>
    <w:rsid w:val="005442A0"/>
    <w:rsid w:val="00544497"/>
    <w:rsid w:val="00545776"/>
    <w:rsid w:val="00546112"/>
    <w:rsid w:val="00546262"/>
    <w:rsid w:val="0054689C"/>
    <w:rsid w:val="005470C0"/>
    <w:rsid w:val="0054759F"/>
    <w:rsid w:val="005475B8"/>
    <w:rsid w:val="00547E5D"/>
    <w:rsid w:val="00550476"/>
    <w:rsid w:val="00550756"/>
    <w:rsid w:val="00550758"/>
    <w:rsid w:val="0055122A"/>
    <w:rsid w:val="005512BB"/>
    <w:rsid w:val="00551419"/>
    <w:rsid w:val="00551762"/>
    <w:rsid w:val="00551876"/>
    <w:rsid w:val="00552056"/>
    <w:rsid w:val="00552F03"/>
    <w:rsid w:val="00553F68"/>
    <w:rsid w:val="00553FD3"/>
    <w:rsid w:val="00554AE5"/>
    <w:rsid w:val="00554C9B"/>
    <w:rsid w:val="00554D57"/>
    <w:rsid w:val="00554E8F"/>
    <w:rsid w:val="00555031"/>
    <w:rsid w:val="005551E1"/>
    <w:rsid w:val="00555663"/>
    <w:rsid w:val="005559D1"/>
    <w:rsid w:val="00556D2F"/>
    <w:rsid w:val="00557A7A"/>
    <w:rsid w:val="005606C3"/>
    <w:rsid w:val="00560C71"/>
    <w:rsid w:val="00560CAD"/>
    <w:rsid w:val="00560FC6"/>
    <w:rsid w:val="0056175A"/>
    <w:rsid w:val="005619AC"/>
    <w:rsid w:val="00561C2C"/>
    <w:rsid w:val="00562302"/>
    <w:rsid w:val="00562575"/>
    <w:rsid w:val="00562BEE"/>
    <w:rsid w:val="00562C31"/>
    <w:rsid w:val="00563A0E"/>
    <w:rsid w:val="00563B49"/>
    <w:rsid w:val="00563B59"/>
    <w:rsid w:val="0056460F"/>
    <w:rsid w:val="00564FF4"/>
    <w:rsid w:val="005650AE"/>
    <w:rsid w:val="00565396"/>
    <w:rsid w:val="005663FE"/>
    <w:rsid w:val="005679C9"/>
    <w:rsid w:val="005705DB"/>
    <w:rsid w:val="00571188"/>
    <w:rsid w:val="00571262"/>
    <w:rsid w:val="00571C85"/>
    <w:rsid w:val="00571FC8"/>
    <w:rsid w:val="005720FE"/>
    <w:rsid w:val="00573BD3"/>
    <w:rsid w:val="005742ED"/>
    <w:rsid w:val="005752D3"/>
    <w:rsid w:val="00575335"/>
    <w:rsid w:val="005759F5"/>
    <w:rsid w:val="00576E56"/>
    <w:rsid w:val="0057770A"/>
    <w:rsid w:val="00577762"/>
    <w:rsid w:val="0057791E"/>
    <w:rsid w:val="00577995"/>
    <w:rsid w:val="00577E6E"/>
    <w:rsid w:val="00580D20"/>
    <w:rsid w:val="00581106"/>
    <w:rsid w:val="0058135F"/>
    <w:rsid w:val="00581D66"/>
    <w:rsid w:val="00581E11"/>
    <w:rsid w:val="00581F97"/>
    <w:rsid w:val="005821D3"/>
    <w:rsid w:val="00582334"/>
    <w:rsid w:val="005825AD"/>
    <w:rsid w:val="0058326D"/>
    <w:rsid w:val="005837D8"/>
    <w:rsid w:val="0058381E"/>
    <w:rsid w:val="005838FF"/>
    <w:rsid w:val="00584092"/>
    <w:rsid w:val="005844F6"/>
    <w:rsid w:val="00584F42"/>
    <w:rsid w:val="00584FCD"/>
    <w:rsid w:val="00585023"/>
    <w:rsid w:val="00585395"/>
    <w:rsid w:val="0058584B"/>
    <w:rsid w:val="0058656B"/>
    <w:rsid w:val="00587C3B"/>
    <w:rsid w:val="005901B7"/>
    <w:rsid w:val="00590F7C"/>
    <w:rsid w:val="005914DF"/>
    <w:rsid w:val="00591C6E"/>
    <w:rsid w:val="00591D53"/>
    <w:rsid w:val="005921A6"/>
    <w:rsid w:val="00592E00"/>
    <w:rsid w:val="0059328F"/>
    <w:rsid w:val="00593490"/>
    <w:rsid w:val="00593AC9"/>
    <w:rsid w:val="00593E76"/>
    <w:rsid w:val="005943CC"/>
    <w:rsid w:val="00594500"/>
    <w:rsid w:val="00594D71"/>
    <w:rsid w:val="00595350"/>
    <w:rsid w:val="0059537C"/>
    <w:rsid w:val="00596C33"/>
    <w:rsid w:val="0059793F"/>
    <w:rsid w:val="00597CB1"/>
    <w:rsid w:val="00597D45"/>
    <w:rsid w:val="005A0380"/>
    <w:rsid w:val="005A08DA"/>
    <w:rsid w:val="005A1F0C"/>
    <w:rsid w:val="005A2B6F"/>
    <w:rsid w:val="005A2D85"/>
    <w:rsid w:val="005A3662"/>
    <w:rsid w:val="005A36F4"/>
    <w:rsid w:val="005A3EAA"/>
    <w:rsid w:val="005A41B7"/>
    <w:rsid w:val="005A4649"/>
    <w:rsid w:val="005A46D8"/>
    <w:rsid w:val="005A483C"/>
    <w:rsid w:val="005A561A"/>
    <w:rsid w:val="005A6BF5"/>
    <w:rsid w:val="005A6E2E"/>
    <w:rsid w:val="005A6ECF"/>
    <w:rsid w:val="005A7005"/>
    <w:rsid w:val="005A70E5"/>
    <w:rsid w:val="005A7247"/>
    <w:rsid w:val="005A7E76"/>
    <w:rsid w:val="005B0D13"/>
    <w:rsid w:val="005B1206"/>
    <w:rsid w:val="005B1EBC"/>
    <w:rsid w:val="005B2856"/>
    <w:rsid w:val="005B363C"/>
    <w:rsid w:val="005B37F6"/>
    <w:rsid w:val="005B3811"/>
    <w:rsid w:val="005B4230"/>
    <w:rsid w:val="005B47E3"/>
    <w:rsid w:val="005B4B1B"/>
    <w:rsid w:val="005B4D5C"/>
    <w:rsid w:val="005B50D4"/>
    <w:rsid w:val="005B571D"/>
    <w:rsid w:val="005B577E"/>
    <w:rsid w:val="005B5933"/>
    <w:rsid w:val="005B6398"/>
    <w:rsid w:val="005B692A"/>
    <w:rsid w:val="005B6ABC"/>
    <w:rsid w:val="005B7239"/>
    <w:rsid w:val="005B7314"/>
    <w:rsid w:val="005B74C0"/>
    <w:rsid w:val="005B7D42"/>
    <w:rsid w:val="005C049B"/>
    <w:rsid w:val="005C097A"/>
    <w:rsid w:val="005C19F9"/>
    <w:rsid w:val="005C1D4E"/>
    <w:rsid w:val="005C2008"/>
    <w:rsid w:val="005C2F37"/>
    <w:rsid w:val="005C3253"/>
    <w:rsid w:val="005C4BC0"/>
    <w:rsid w:val="005C625B"/>
    <w:rsid w:val="005C67C2"/>
    <w:rsid w:val="005C6AC7"/>
    <w:rsid w:val="005C6D6E"/>
    <w:rsid w:val="005C70CD"/>
    <w:rsid w:val="005C7B74"/>
    <w:rsid w:val="005C7DD3"/>
    <w:rsid w:val="005C7F8D"/>
    <w:rsid w:val="005C7FBC"/>
    <w:rsid w:val="005D12C5"/>
    <w:rsid w:val="005D14F1"/>
    <w:rsid w:val="005D1D15"/>
    <w:rsid w:val="005D2ADD"/>
    <w:rsid w:val="005D2C82"/>
    <w:rsid w:val="005D2FB3"/>
    <w:rsid w:val="005D3008"/>
    <w:rsid w:val="005D3690"/>
    <w:rsid w:val="005D45B9"/>
    <w:rsid w:val="005D4B71"/>
    <w:rsid w:val="005D518F"/>
    <w:rsid w:val="005D5380"/>
    <w:rsid w:val="005D5C6B"/>
    <w:rsid w:val="005D6577"/>
    <w:rsid w:val="005D658A"/>
    <w:rsid w:val="005D6A05"/>
    <w:rsid w:val="005D6F5A"/>
    <w:rsid w:val="005D7171"/>
    <w:rsid w:val="005D7572"/>
    <w:rsid w:val="005E000C"/>
    <w:rsid w:val="005E00D2"/>
    <w:rsid w:val="005E01F5"/>
    <w:rsid w:val="005E03F0"/>
    <w:rsid w:val="005E0661"/>
    <w:rsid w:val="005E1082"/>
    <w:rsid w:val="005E157F"/>
    <w:rsid w:val="005E1622"/>
    <w:rsid w:val="005E1B13"/>
    <w:rsid w:val="005E1C4D"/>
    <w:rsid w:val="005E1C5D"/>
    <w:rsid w:val="005E26F2"/>
    <w:rsid w:val="005E26FE"/>
    <w:rsid w:val="005E28FC"/>
    <w:rsid w:val="005E2A83"/>
    <w:rsid w:val="005E2FFE"/>
    <w:rsid w:val="005E3884"/>
    <w:rsid w:val="005E41B4"/>
    <w:rsid w:val="005E535A"/>
    <w:rsid w:val="005E5718"/>
    <w:rsid w:val="005E6913"/>
    <w:rsid w:val="005E6E0F"/>
    <w:rsid w:val="005E7120"/>
    <w:rsid w:val="005E72FE"/>
    <w:rsid w:val="005E79B6"/>
    <w:rsid w:val="005E7B02"/>
    <w:rsid w:val="005E7D3F"/>
    <w:rsid w:val="005F20AB"/>
    <w:rsid w:val="005F27AD"/>
    <w:rsid w:val="005F28CA"/>
    <w:rsid w:val="005F2DB2"/>
    <w:rsid w:val="005F2F50"/>
    <w:rsid w:val="005F2FC9"/>
    <w:rsid w:val="005F31BA"/>
    <w:rsid w:val="005F39F2"/>
    <w:rsid w:val="005F3C30"/>
    <w:rsid w:val="005F401B"/>
    <w:rsid w:val="005F41C1"/>
    <w:rsid w:val="005F4258"/>
    <w:rsid w:val="005F466B"/>
    <w:rsid w:val="005F581D"/>
    <w:rsid w:val="005F5F8E"/>
    <w:rsid w:val="005F7372"/>
    <w:rsid w:val="005F74C4"/>
    <w:rsid w:val="005F7969"/>
    <w:rsid w:val="006003D4"/>
    <w:rsid w:val="006008F4"/>
    <w:rsid w:val="00600A86"/>
    <w:rsid w:val="00600A99"/>
    <w:rsid w:val="00600E26"/>
    <w:rsid w:val="00600E60"/>
    <w:rsid w:val="00600E8E"/>
    <w:rsid w:val="0060228F"/>
    <w:rsid w:val="0060291E"/>
    <w:rsid w:val="00602AD1"/>
    <w:rsid w:val="0060391E"/>
    <w:rsid w:val="00603CC3"/>
    <w:rsid w:val="00603F9B"/>
    <w:rsid w:val="0060469B"/>
    <w:rsid w:val="00605B35"/>
    <w:rsid w:val="006065C2"/>
    <w:rsid w:val="00606792"/>
    <w:rsid w:val="0060717B"/>
    <w:rsid w:val="0060735B"/>
    <w:rsid w:val="006075EC"/>
    <w:rsid w:val="00607676"/>
    <w:rsid w:val="00607F89"/>
    <w:rsid w:val="00610280"/>
    <w:rsid w:val="00611125"/>
    <w:rsid w:val="0061192A"/>
    <w:rsid w:val="00611D39"/>
    <w:rsid w:val="00612FCE"/>
    <w:rsid w:val="006141F3"/>
    <w:rsid w:val="00614D1B"/>
    <w:rsid w:val="00615009"/>
    <w:rsid w:val="0061571A"/>
    <w:rsid w:val="00615A53"/>
    <w:rsid w:val="00615D36"/>
    <w:rsid w:val="00615E5F"/>
    <w:rsid w:val="00616213"/>
    <w:rsid w:val="00616397"/>
    <w:rsid w:val="006168DD"/>
    <w:rsid w:val="00617110"/>
    <w:rsid w:val="006178A1"/>
    <w:rsid w:val="006209E9"/>
    <w:rsid w:val="006210C8"/>
    <w:rsid w:val="00621276"/>
    <w:rsid w:val="00621AA6"/>
    <w:rsid w:val="00621B37"/>
    <w:rsid w:val="00621FDF"/>
    <w:rsid w:val="0062335E"/>
    <w:rsid w:val="006242BB"/>
    <w:rsid w:val="006246AB"/>
    <w:rsid w:val="00624A0C"/>
    <w:rsid w:val="00624B72"/>
    <w:rsid w:val="0062592A"/>
    <w:rsid w:val="00625C60"/>
    <w:rsid w:val="0062601F"/>
    <w:rsid w:val="00626D1B"/>
    <w:rsid w:val="00627296"/>
    <w:rsid w:val="00627D52"/>
    <w:rsid w:val="00630106"/>
    <w:rsid w:val="006304CE"/>
    <w:rsid w:val="00630F9F"/>
    <w:rsid w:val="0063170E"/>
    <w:rsid w:val="006324F2"/>
    <w:rsid w:val="006336F8"/>
    <w:rsid w:val="00634651"/>
    <w:rsid w:val="0063511D"/>
    <w:rsid w:val="00635D44"/>
    <w:rsid w:val="006364F1"/>
    <w:rsid w:val="0063705A"/>
    <w:rsid w:val="006372ED"/>
    <w:rsid w:val="00637406"/>
    <w:rsid w:val="006379A3"/>
    <w:rsid w:val="00637A04"/>
    <w:rsid w:val="00640408"/>
    <w:rsid w:val="006404E5"/>
    <w:rsid w:val="00640C0C"/>
    <w:rsid w:val="00640C97"/>
    <w:rsid w:val="006416E7"/>
    <w:rsid w:val="00641896"/>
    <w:rsid w:val="00641A8D"/>
    <w:rsid w:val="0064270C"/>
    <w:rsid w:val="00642D12"/>
    <w:rsid w:val="00642F11"/>
    <w:rsid w:val="0064412D"/>
    <w:rsid w:val="006442AA"/>
    <w:rsid w:val="006450A7"/>
    <w:rsid w:val="006452AF"/>
    <w:rsid w:val="00645385"/>
    <w:rsid w:val="006453A1"/>
    <w:rsid w:val="006454B8"/>
    <w:rsid w:val="006456CA"/>
    <w:rsid w:val="00645E64"/>
    <w:rsid w:val="00645FCA"/>
    <w:rsid w:val="0064600E"/>
    <w:rsid w:val="006476BA"/>
    <w:rsid w:val="00647A7F"/>
    <w:rsid w:val="00647F84"/>
    <w:rsid w:val="006509F1"/>
    <w:rsid w:val="00650C1F"/>
    <w:rsid w:val="00651155"/>
    <w:rsid w:val="00652EF2"/>
    <w:rsid w:val="0065404F"/>
    <w:rsid w:val="0065476D"/>
    <w:rsid w:val="00655033"/>
    <w:rsid w:val="00655640"/>
    <w:rsid w:val="006557FF"/>
    <w:rsid w:val="00655CA0"/>
    <w:rsid w:val="006567AC"/>
    <w:rsid w:val="006569B9"/>
    <w:rsid w:val="006569D7"/>
    <w:rsid w:val="00661193"/>
    <w:rsid w:val="006615E8"/>
    <w:rsid w:val="006617BA"/>
    <w:rsid w:val="00661932"/>
    <w:rsid w:val="00661B8D"/>
    <w:rsid w:val="006621A9"/>
    <w:rsid w:val="00662236"/>
    <w:rsid w:val="0066244B"/>
    <w:rsid w:val="00663306"/>
    <w:rsid w:val="00663A68"/>
    <w:rsid w:val="006640D6"/>
    <w:rsid w:val="006640EE"/>
    <w:rsid w:val="00664178"/>
    <w:rsid w:val="006643F8"/>
    <w:rsid w:val="00664487"/>
    <w:rsid w:val="006645C2"/>
    <w:rsid w:val="006645E3"/>
    <w:rsid w:val="006650D6"/>
    <w:rsid w:val="0066532C"/>
    <w:rsid w:val="0066619A"/>
    <w:rsid w:val="00666406"/>
    <w:rsid w:val="00666627"/>
    <w:rsid w:val="00666695"/>
    <w:rsid w:val="0066691B"/>
    <w:rsid w:val="00666A86"/>
    <w:rsid w:val="00666B4A"/>
    <w:rsid w:val="006671BE"/>
    <w:rsid w:val="006677F0"/>
    <w:rsid w:val="0066780A"/>
    <w:rsid w:val="00667822"/>
    <w:rsid w:val="00667CB2"/>
    <w:rsid w:val="0067061C"/>
    <w:rsid w:val="00670C9B"/>
    <w:rsid w:val="00671DB2"/>
    <w:rsid w:val="00672822"/>
    <w:rsid w:val="00672A4F"/>
    <w:rsid w:val="00672BDE"/>
    <w:rsid w:val="00672C97"/>
    <w:rsid w:val="00673847"/>
    <w:rsid w:val="00673881"/>
    <w:rsid w:val="00673A6B"/>
    <w:rsid w:val="00674E69"/>
    <w:rsid w:val="00676A1B"/>
    <w:rsid w:val="0067718E"/>
    <w:rsid w:val="0068056F"/>
    <w:rsid w:val="00680CCE"/>
    <w:rsid w:val="00681BB2"/>
    <w:rsid w:val="00682D2D"/>
    <w:rsid w:val="00683104"/>
    <w:rsid w:val="00683749"/>
    <w:rsid w:val="0068445B"/>
    <w:rsid w:val="006845FC"/>
    <w:rsid w:val="0068490D"/>
    <w:rsid w:val="00684E20"/>
    <w:rsid w:val="006851A7"/>
    <w:rsid w:val="006858B9"/>
    <w:rsid w:val="0068604C"/>
    <w:rsid w:val="0068654F"/>
    <w:rsid w:val="00686FAA"/>
    <w:rsid w:val="00687716"/>
    <w:rsid w:val="00687C52"/>
    <w:rsid w:val="00687DF5"/>
    <w:rsid w:val="00692D52"/>
    <w:rsid w:val="00692FD7"/>
    <w:rsid w:val="00693043"/>
    <w:rsid w:val="006932B4"/>
    <w:rsid w:val="00694B04"/>
    <w:rsid w:val="00694EAD"/>
    <w:rsid w:val="006963D5"/>
    <w:rsid w:val="00696743"/>
    <w:rsid w:val="006967A6"/>
    <w:rsid w:val="00696CD1"/>
    <w:rsid w:val="00696EF6"/>
    <w:rsid w:val="00697387"/>
    <w:rsid w:val="00697662"/>
    <w:rsid w:val="006978A7"/>
    <w:rsid w:val="00697E80"/>
    <w:rsid w:val="00697F56"/>
    <w:rsid w:val="006A0101"/>
    <w:rsid w:val="006A02EF"/>
    <w:rsid w:val="006A1207"/>
    <w:rsid w:val="006A14B2"/>
    <w:rsid w:val="006A195C"/>
    <w:rsid w:val="006A1FD7"/>
    <w:rsid w:val="006A27EC"/>
    <w:rsid w:val="006A307F"/>
    <w:rsid w:val="006A313A"/>
    <w:rsid w:val="006A32AE"/>
    <w:rsid w:val="006A36BF"/>
    <w:rsid w:val="006A39C2"/>
    <w:rsid w:val="006A4186"/>
    <w:rsid w:val="006A452E"/>
    <w:rsid w:val="006A49CB"/>
    <w:rsid w:val="006A4C0E"/>
    <w:rsid w:val="006A4EBF"/>
    <w:rsid w:val="006A4F82"/>
    <w:rsid w:val="006A54ED"/>
    <w:rsid w:val="006A5D91"/>
    <w:rsid w:val="006A6243"/>
    <w:rsid w:val="006A6448"/>
    <w:rsid w:val="006A681C"/>
    <w:rsid w:val="006A7365"/>
    <w:rsid w:val="006A7D9C"/>
    <w:rsid w:val="006A7E85"/>
    <w:rsid w:val="006B077E"/>
    <w:rsid w:val="006B08F0"/>
    <w:rsid w:val="006B1620"/>
    <w:rsid w:val="006B1878"/>
    <w:rsid w:val="006B18AE"/>
    <w:rsid w:val="006B1F1C"/>
    <w:rsid w:val="006B2114"/>
    <w:rsid w:val="006B226B"/>
    <w:rsid w:val="006B302B"/>
    <w:rsid w:val="006B3935"/>
    <w:rsid w:val="006B4309"/>
    <w:rsid w:val="006B4939"/>
    <w:rsid w:val="006B4F21"/>
    <w:rsid w:val="006B50AA"/>
    <w:rsid w:val="006B5269"/>
    <w:rsid w:val="006B71A5"/>
    <w:rsid w:val="006B782D"/>
    <w:rsid w:val="006B7EA8"/>
    <w:rsid w:val="006B7EEE"/>
    <w:rsid w:val="006C155F"/>
    <w:rsid w:val="006C1DF8"/>
    <w:rsid w:val="006C1EBF"/>
    <w:rsid w:val="006C1FD0"/>
    <w:rsid w:val="006C2056"/>
    <w:rsid w:val="006C2318"/>
    <w:rsid w:val="006C25E3"/>
    <w:rsid w:val="006C3248"/>
    <w:rsid w:val="006C375B"/>
    <w:rsid w:val="006C3A53"/>
    <w:rsid w:val="006C3A61"/>
    <w:rsid w:val="006C3F65"/>
    <w:rsid w:val="006C414B"/>
    <w:rsid w:val="006C4B2F"/>
    <w:rsid w:val="006C4DC4"/>
    <w:rsid w:val="006C4F24"/>
    <w:rsid w:val="006C4FD8"/>
    <w:rsid w:val="006C50FD"/>
    <w:rsid w:val="006C522D"/>
    <w:rsid w:val="006C55F3"/>
    <w:rsid w:val="006C5674"/>
    <w:rsid w:val="006C65AF"/>
    <w:rsid w:val="006C7343"/>
    <w:rsid w:val="006C7568"/>
    <w:rsid w:val="006C7A67"/>
    <w:rsid w:val="006C7B0D"/>
    <w:rsid w:val="006C7F58"/>
    <w:rsid w:val="006D0E1C"/>
    <w:rsid w:val="006D0EA9"/>
    <w:rsid w:val="006D1394"/>
    <w:rsid w:val="006D217E"/>
    <w:rsid w:val="006D267E"/>
    <w:rsid w:val="006D2842"/>
    <w:rsid w:val="006D2F27"/>
    <w:rsid w:val="006D3EE3"/>
    <w:rsid w:val="006D46E0"/>
    <w:rsid w:val="006D474D"/>
    <w:rsid w:val="006D4E5B"/>
    <w:rsid w:val="006D5545"/>
    <w:rsid w:val="006D5BF9"/>
    <w:rsid w:val="006D6709"/>
    <w:rsid w:val="006D6EDF"/>
    <w:rsid w:val="006D7067"/>
    <w:rsid w:val="006D7A0D"/>
    <w:rsid w:val="006D7EFF"/>
    <w:rsid w:val="006D7F50"/>
    <w:rsid w:val="006E0224"/>
    <w:rsid w:val="006E0D1F"/>
    <w:rsid w:val="006E1192"/>
    <w:rsid w:val="006E1EC3"/>
    <w:rsid w:val="006E345F"/>
    <w:rsid w:val="006E3EB1"/>
    <w:rsid w:val="006E4DDF"/>
    <w:rsid w:val="006E5323"/>
    <w:rsid w:val="006E5912"/>
    <w:rsid w:val="006E5D3A"/>
    <w:rsid w:val="006E62FC"/>
    <w:rsid w:val="006E63EA"/>
    <w:rsid w:val="006E6AB8"/>
    <w:rsid w:val="006F0201"/>
    <w:rsid w:val="006F0B5A"/>
    <w:rsid w:val="006F10AE"/>
    <w:rsid w:val="006F285C"/>
    <w:rsid w:val="006F30CF"/>
    <w:rsid w:val="006F3191"/>
    <w:rsid w:val="006F3BC4"/>
    <w:rsid w:val="006F3FBF"/>
    <w:rsid w:val="006F46E9"/>
    <w:rsid w:val="006F494D"/>
    <w:rsid w:val="006F4A93"/>
    <w:rsid w:val="006F5319"/>
    <w:rsid w:val="006F591D"/>
    <w:rsid w:val="006F6440"/>
    <w:rsid w:val="006F6A11"/>
    <w:rsid w:val="006F6C07"/>
    <w:rsid w:val="006F6EF6"/>
    <w:rsid w:val="00700AB4"/>
    <w:rsid w:val="00700FC6"/>
    <w:rsid w:val="00701BB2"/>
    <w:rsid w:val="00701CDC"/>
    <w:rsid w:val="00701DBC"/>
    <w:rsid w:val="00702560"/>
    <w:rsid w:val="007027EB"/>
    <w:rsid w:val="007034C1"/>
    <w:rsid w:val="007037ED"/>
    <w:rsid w:val="0070438A"/>
    <w:rsid w:val="00704887"/>
    <w:rsid w:val="007057DB"/>
    <w:rsid w:val="007057FC"/>
    <w:rsid w:val="00705A08"/>
    <w:rsid w:val="00705BC7"/>
    <w:rsid w:val="00706BA0"/>
    <w:rsid w:val="00706BDF"/>
    <w:rsid w:val="007070EE"/>
    <w:rsid w:val="007072A6"/>
    <w:rsid w:val="007072FC"/>
    <w:rsid w:val="007077DD"/>
    <w:rsid w:val="00707B47"/>
    <w:rsid w:val="00710A45"/>
    <w:rsid w:val="00710C18"/>
    <w:rsid w:val="00710EF2"/>
    <w:rsid w:val="007114F1"/>
    <w:rsid w:val="007115B5"/>
    <w:rsid w:val="007116B8"/>
    <w:rsid w:val="0071199D"/>
    <w:rsid w:val="00711F4E"/>
    <w:rsid w:val="00712360"/>
    <w:rsid w:val="00712B9C"/>
    <w:rsid w:val="00713625"/>
    <w:rsid w:val="0071449F"/>
    <w:rsid w:val="00714577"/>
    <w:rsid w:val="0071465A"/>
    <w:rsid w:val="00714AC9"/>
    <w:rsid w:val="0071515E"/>
    <w:rsid w:val="007158B7"/>
    <w:rsid w:val="00715AC7"/>
    <w:rsid w:val="00715E3D"/>
    <w:rsid w:val="00716159"/>
    <w:rsid w:val="007163CB"/>
    <w:rsid w:val="00716419"/>
    <w:rsid w:val="00716B54"/>
    <w:rsid w:val="00716E60"/>
    <w:rsid w:val="007172FC"/>
    <w:rsid w:val="00717645"/>
    <w:rsid w:val="00717966"/>
    <w:rsid w:val="0072028C"/>
    <w:rsid w:val="00720CB1"/>
    <w:rsid w:val="0072129C"/>
    <w:rsid w:val="0072143D"/>
    <w:rsid w:val="0072148F"/>
    <w:rsid w:val="00722839"/>
    <w:rsid w:val="00722ED5"/>
    <w:rsid w:val="007236A2"/>
    <w:rsid w:val="00723C99"/>
    <w:rsid w:val="0072441A"/>
    <w:rsid w:val="0072447D"/>
    <w:rsid w:val="00724D4B"/>
    <w:rsid w:val="0072571A"/>
    <w:rsid w:val="007259AC"/>
    <w:rsid w:val="007259DA"/>
    <w:rsid w:val="00725BF3"/>
    <w:rsid w:val="00726674"/>
    <w:rsid w:val="00726753"/>
    <w:rsid w:val="00726F05"/>
    <w:rsid w:val="00727092"/>
    <w:rsid w:val="00727510"/>
    <w:rsid w:val="00730B6A"/>
    <w:rsid w:val="00730D16"/>
    <w:rsid w:val="0073121B"/>
    <w:rsid w:val="00731CC4"/>
    <w:rsid w:val="00731DEA"/>
    <w:rsid w:val="00731FC5"/>
    <w:rsid w:val="007323DD"/>
    <w:rsid w:val="007324D0"/>
    <w:rsid w:val="00732D6C"/>
    <w:rsid w:val="007337F5"/>
    <w:rsid w:val="00733D0F"/>
    <w:rsid w:val="007348F9"/>
    <w:rsid w:val="00734CD4"/>
    <w:rsid w:val="00735170"/>
    <w:rsid w:val="0073598F"/>
    <w:rsid w:val="00735C7E"/>
    <w:rsid w:val="00735F98"/>
    <w:rsid w:val="007363F2"/>
    <w:rsid w:val="00737295"/>
    <w:rsid w:val="00737304"/>
    <w:rsid w:val="007403DE"/>
    <w:rsid w:val="0074099F"/>
    <w:rsid w:val="00740D42"/>
    <w:rsid w:val="007411D8"/>
    <w:rsid w:val="00741877"/>
    <w:rsid w:val="00741FB2"/>
    <w:rsid w:val="00742279"/>
    <w:rsid w:val="00742727"/>
    <w:rsid w:val="00743053"/>
    <w:rsid w:val="0074326D"/>
    <w:rsid w:val="007432D1"/>
    <w:rsid w:val="0074341A"/>
    <w:rsid w:val="0074457F"/>
    <w:rsid w:val="00745ECE"/>
    <w:rsid w:val="00745FF4"/>
    <w:rsid w:val="00746B5F"/>
    <w:rsid w:val="00747332"/>
    <w:rsid w:val="00747549"/>
    <w:rsid w:val="00747721"/>
    <w:rsid w:val="007510E4"/>
    <w:rsid w:val="00751208"/>
    <w:rsid w:val="00751260"/>
    <w:rsid w:val="00751321"/>
    <w:rsid w:val="007513D8"/>
    <w:rsid w:val="00751F45"/>
    <w:rsid w:val="0075476D"/>
    <w:rsid w:val="007559C8"/>
    <w:rsid w:val="007561F9"/>
    <w:rsid w:val="00756DA4"/>
    <w:rsid w:val="007570A1"/>
    <w:rsid w:val="007574ED"/>
    <w:rsid w:val="00757BF0"/>
    <w:rsid w:val="00760291"/>
    <w:rsid w:val="00760424"/>
    <w:rsid w:val="007608AD"/>
    <w:rsid w:val="00760A6F"/>
    <w:rsid w:val="00760F33"/>
    <w:rsid w:val="00761051"/>
    <w:rsid w:val="00761178"/>
    <w:rsid w:val="00761830"/>
    <w:rsid w:val="00761F12"/>
    <w:rsid w:val="00762AC8"/>
    <w:rsid w:val="00762ACA"/>
    <w:rsid w:val="00762DF0"/>
    <w:rsid w:val="00762E04"/>
    <w:rsid w:val="0076323B"/>
    <w:rsid w:val="00763ADA"/>
    <w:rsid w:val="00764551"/>
    <w:rsid w:val="00764ED5"/>
    <w:rsid w:val="00765D49"/>
    <w:rsid w:val="007663C7"/>
    <w:rsid w:val="007664EA"/>
    <w:rsid w:val="00766DC1"/>
    <w:rsid w:val="007676A4"/>
    <w:rsid w:val="0077038E"/>
    <w:rsid w:val="00770670"/>
    <w:rsid w:val="00770A4C"/>
    <w:rsid w:val="00770F56"/>
    <w:rsid w:val="00771525"/>
    <w:rsid w:val="00771E30"/>
    <w:rsid w:val="00773337"/>
    <w:rsid w:val="007744F2"/>
    <w:rsid w:val="007747AA"/>
    <w:rsid w:val="00774949"/>
    <w:rsid w:val="00775AB3"/>
    <w:rsid w:val="007764BA"/>
    <w:rsid w:val="007771D1"/>
    <w:rsid w:val="00777DC7"/>
    <w:rsid w:val="00777ED9"/>
    <w:rsid w:val="00777F31"/>
    <w:rsid w:val="007803EF"/>
    <w:rsid w:val="00780716"/>
    <w:rsid w:val="00780D7B"/>
    <w:rsid w:val="00780FB7"/>
    <w:rsid w:val="00781590"/>
    <w:rsid w:val="00781AEE"/>
    <w:rsid w:val="00782356"/>
    <w:rsid w:val="0078408A"/>
    <w:rsid w:val="00784338"/>
    <w:rsid w:val="00784466"/>
    <w:rsid w:val="00784974"/>
    <w:rsid w:val="00784A9F"/>
    <w:rsid w:val="007850F2"/>
    <w:rsid w:val="0078517D"/>
    <w:rsid w:val="0078524E"/>
    <w:rsid w:val="007853E6"/>
    <w:rsid w:val="00785DDD"/>
    <w:rsid w:val="00785E44"/>
    <w:rsid w:val="00786163"/>
    <w:rsid w:val="007861ED"/>
    <w:rsid w:val="0078644A"/>
    <w:rsid w:val="007864AD"/>
    <w:rsid w:val="00787096"/>
    <w:rsid w:val="00787770"/>
    <w:rsid w:val="0079091D"/>
    <w:rsid w:val="00790C55"/>
    <w:rsid w:val="007911F8"/>
    <w:rsid w:val="007920ED"/>
    <w:rsid w:val="00792AEE"/>
    <w:rsid w:val="0079435F"/>
    <w:rsid w:val="007943C7"/>
    <w:rsid w:val="00794465"/>
    <w:rsid w:val="007946F8"/>
    <w:rsid w:val="00795666"/>
    <w:rsid w:val="00795941"/>
    <w:rsid w:val="00795CA3"/>
    <w:rsid w:val="00796716"/>
    <w:rsid w:val="00796A5E"/>
    <w:rsid w:val="007970A0"/>
    <w:rsid w:val="00797B77"/>
    <w:rsid w:val="007A013E"/>
    <w:rsid w:val="007A0471"/>
    <w:rsid w:val="007A05B6"/>
    <w:rsid w:val="007A0DAA"/>
    <w:rsid w:val="007A1231"/>
    <w:rsid w:val="007A18AC"/>
    <w:rsid w:val="007A2D0C"/>
    <w:rsid w:val="007A2E67"/>
    <w:rsid w:val="007A2ED7"/>
    <w:rsid w:val="007A2EFE"/>
    <w:rsid w:val="007A3037"/>
    <w:rsid w:val="007A3A08"/>
    <w:rsid w:val="007A458E"/>
    <w:rsid w:val="007A54CD"/>
    <w:rsid w:val="007A572A"/>
    <w:rsid w:val="007A67D2"/>
    <w:rsid w:val="007A7012"/>
    <w:rsid w:val="007A714E"/>
    <w:rsid w:val="007A7A0F"/>
    <w:rsid w:val="007A7B5B"/>
    <w:rsid w:val="007B01DC"/>
    <w:rsid w:val="007B079B"/>
    <w:rsid w:val="007B07C4"/>
    <w:rsid w:val="007B57DA"/>
    <w:rsid w:val="007B5E7F"/>
    <w:rsid w:val="007B60E2"/>
    <w:rsid w:val="007B6A07"/>
    <w:rsid w:val="007C0688"/>
    <w:rsid w:val="007C0F0E"/>
    <w:rsid w:val="007C1216"/>
    <w:rsid w:val="007C18F2"/>
    <w:rsid w:val="007C29D9"/>
    <w:rsid w:val="007C4E37"/>
    <w:rsid w:val="007C518A"/>
    <w:rsid w:val="007C564C"/>
    <w:rsid w:val="007C5690"/>
    <w:rsid w:val="007C5A0C"/>
    <w:rsid w:val="007C6F18"/>
    <w:rsid w:val="007C7FE1"/>
    <w:rsid w:val="007D0198"/>
    <w:rsid w:val="007D04E6"/>
    <w:rsid w:val="007D0A63"/>
    <w:rsid w:val="007D186C"/>
    <w:rsid w:val="007D1D40"/>
    <w:rsid w:val="007D1E34"/>
    <w:rsid w:val="007D2C30"/>
    <w:rsid w:val="007D3146"/>
    <w:rsid w:val="007D324B"/>
    <w:rsid w:val="007D3E2A"/>
    <w:rsid w:val="007D4759"/>
    <w:rsid w:val="007D49E9"/>
    <w:rsid w:val="007D4A38"/>
    <w:rsid w:val="007D4BB5"/>
    <w:rsid w:val="007D52F8"/>
    <w:rsid w:val="007D5755"/>
    <w:rsid w:val="007D5AF1"/>
    <w:rsid w:val="007D5D6C"/>
    <w:rsid w:val="007D6643"/>
    <w:rsid w:val="007D6973"/>
    <w:rsid w:val="007D72F2"/>
    <w:rsid w:val="007D73A3"/>
    <w:rsid w:val="007D74DE"/>
    <w:rsid w:val="007D7609"/>
    <w:rsid w:val="007D7E25"/>
    <w:rsid w:val="007E0021"/>
    <w:rsid w:val="007E01A7"/>
    <w:rsid w:val="007E08EE"/>
    <w:rsid w:val="007E0A2B"/>
    <w:rsid w:val="007E0C3C"/>
    <w:rsid w:val="007E0E4C"/>
    <w:rsid w:val="007E17E9"/>
    <w:rsid w:val="007E1934"/>
    <w:rsid w:val="007E2E25"/>
    <w:rsid w:val="007E3FE4"/>
    <w:rsid w:val="007E44C8"/>
    <w:rsid w:val="007E4CC8"/>
    <w:rsid w:val="007E50EB"/>
    <w:rsid w:val="007E534D"/>
    <w:rsid w:val="007E54C2"/>
    <w:rsid w:val="007E6184"/>
    <w:rsid w:val="007E66C4"/>
    <w:rsid w:val="007E677D"/>
    <w:rsid w:val="007E7469"/>
    <w:rsid w:val="007E7548"/>
    <w:rsid w:val="007E7604"/>
    <w:rsid w:val="007E7678"/>
    <w:rsid w:val="007E7D12"/>
    <w:rsid w:val="007E7D43"/>
    <w:rsid w:val="007E7DBB"/>
    <w:rsid w:val="007E7DD1"/>
    <w:rsid w:val="007F1124"/>
    <w:rsid w:val="007F13B0"/>
    <w:rsid w:val="007F1609"/>
    <w:rsid w:val="007F17F7"/>
    <w:rsid w:val="007F1B25"/>
    <w:rsid w:val="007F2310"/>
    <w:rsid w:val="007F2934"/>
    <w:rsid w:val="007F3872"/>
    <w:rsid w:val="007F4A94"/>
    <w:rsid w:val="007F4C57"/>
    <w:rsid w:val="007F4F35"/>
    <w:rsid w:val="007F5806"/>
    <w:rsid w:val="007F5B88"/>
    <w:rsid w:val="007F5C1B"/>
    <w:rsid w:val="007F696F"/>
    <w:rsid w:val="007F6E37"/>
    <w:rsid w:val="007F6FC5"/>
    <w:rsid w:val="00800926"/>
    <w:rsid w:val="00801006"/>
    <w:rsid w:val="008022C0"/>
    <w:rsid w:val="00803AA1"/>
    <w:rsid w:val="008040E9"/>
    <w:rsid w:val="00804697"/>
    <w:rsid w:val="008048D8"/>
    <w:rsid w:val="00805578"/>
    <w:rsid w:val="0080575C"/>
    <w:rsid w:val="00805BE1"/>
    <w:rsid w:val="00806919"/>
    <w:rsid w:val="00806A9F"/>
    <w:rsid w:val="00806DEF"/>
    <w:rsid w:val="008078C2"/>
    <w:rsid w:val="00807ABA"/>
    <w:rsid w:val="00807AF8"/>
    <w:rsid w:val="008104AC"/>
    <w:rsid w:val="00810533"/>
    <w:rsid w:val="008107EF"/>
    <w:rsid w:val="00810B0A"/>
    <w:rsid w:val="00810BA5"/>
    <w:rsid w:val="00810CDF"/>
    <w:rsid w:val="0081143B"/>
    <w:rsid w:val="008116C8"/>
    <w:rsid w:val="00811966"/>
    <w:rsid w:val="00811A46"/>
    <w:rsid w:val="00811AD6"/>
    <w:rsid w:val="00811CB2"/>
    <w:rsid w:val="008128B0"/>
    <w:rsid w:val="00812BEE"/>
    <w:rsid w:val="00813047"/>
    <w:rsid w:val="00813063"/>
    <w:rsid w:val="008139B9"/>
    <w:rsid w:val="00813F47"/>
    <w:rsid w:val="00814675"/>
    <w:rsid w:val="008146F8"/>
    <w:rsid w:val="00814948"/>
    <w:rsid w:val="00815421"/>
    <w:rsid w:val="008154E1"/>
    <w:rsid w:val="0081608F"/>
    <w:rsid w:val="008161A9"/>
    <w:rsid w:val="008164B6"/>
    <w:rsid w:val="00816755"/>
    <w:rsid w:val="00816C88"/>
    <w:rsid w:val="008201F3"/>
    <w:rsid w:val="00821727"/>
    <w:rsid w:val="0082175C"/>
    <w:rsid w:val="0082311D"/>
    <w:rsid w:val="00823D4A"/>
    <w:rsid w:val="0082486F"/>
    <w:rsid w:val="00824E25"/>
    <w:rsid w:val="008250EC"/>
    <w:rsid w:val="00825199"/>
    <w:rsid w:val="0082533D"/>
    <w:rsid w:val="00825879"/>
    <w:rsid w:val="00825B29"/>
    <w:rsid w:val="00826743"/>
    <w:rsid w:val="00826DED"/>
    <w:rsid w:val="0082748C"/>
    <w:rsid w:val="00827BA9"/>
    <w:rsid w:val="00827F7F"/>
    <w:rsid w:val="0083093C"/>
    <w:rsid w:val="00830A18"/>
    <w:rsid w:val="00830B47"/>
    <w:rsid w:val="0083129E"/>
    <w:rsid w:val="00831FE9"/>
    <w:rsid w:val="00832E7D"/>
    <w:rsid w:val="00832EC1"/>
    <w:rsid w:val="00833C0A"/>
    <w:rsid w:val="00833E90"/>
    <w:rsid w:val="00834305"/>
    <w:rsid w:val="00834405"/>
    <w:rsid w:val="00834AF8"/>
    <w:rsid w:val="00834E58"/>
    <w:rsid w:val="008351EC"/>
    <w:rsid w:val="008354E8"/>
    <w:rsid w:val="008355F1"/>
    <w:rsid w:val="008357DD"/>
    <w:rsid w:val="008358BB"/>
    <w:rsid w:val="00835EFB"/>
    <w:rsid w:val="00836229"/>
    <w:rsid w:val="00836244"/>
    <w:rsid w:val="00836278"/>
    <w:rsid w:val="00836C2F"/>
    <w:rsid w:val="00837494"/>
    <w:rsid w:val="0083778B"/>
    <w:rsid w:val="008377C8"/>
    <w:rsid w:val="00837B1E"/>
    <w:rsid w:val="00840465"/>
    <w:rsid w:val="00840A31"/>
    <w:rsid w:val="0084194D"/>
    <w:rsid w:val="0084248C"/>
    <w:rsid w:val="00842668"/>
    <w:rsid w:val="00842968"/>
    <w:rsid w:val="00842999"/>
    <w:rsid w:val="00843233"/>
    <w:rsid w:val="0084324B"/>
    <w:rsid w:val="00843694"/>
    <w:rsid w:val="008436B9"/>
    <w:rsid w:val="00843831"/>
    <w:rsid w:val="008439A3"/>
    <w:rsid w:val="00843E74"/>
    <w:rsid w:val="008440AF"/>
    <w:rsid w:val="0084449B"/>
    <w:rsid w:val="00844B0B"/>
    <w:rsid w:val="00845123"/>
    <w:rsid w:val="00845520"/>
    <w:rsid w:val="00846A41"/>
    <w:rsid w:val="0084754A"/>
    <w:rsid w:val="00847780"/>
    <w:rsid w:val="0084780E"/>
    <w:rsid w:val="00847B58"/>
    <w:rsid w:val="00847D0B"/>
    <w:rsid w:val="00850BF7"/>
    <w:rsid w:val="00853AD4"/>
    <w:rsid w:val="00854188"/>
    <w:rsid w:val="0085435C"/>
    <w:rsid w:val="008543A7"/>
    <w:rsid w:val="0085455B"/>
    <w:rsid w:val="00854BFE"/>
    <w:rsid w:val="00855BB2"/>
    <w:rsid w:val="008566CC"/>
    <w:rsid w:val="00857E9E"/>
    <w:rsid w:val="00857F1D"/>
    <w:rsid w:val="0086079B"/>
    <w:rsid w:val="00860BA6"/>
    <w:rsid w:val="00860D8C"/>
    <w:rsid w:val="008614E6"/>
    <w:rsid w:val="00861593"/>
    <w:rsid w:val="00861FD1"/>
    <w:rsid w:val="008624DD"/>
    <w:rsid w:val="008626ED"/>
    <w:rsid w:val="00862794"/>
    <w:rsid w:val="00862832"/>
    <w:rsid w:val="00862DDE"/>
    <w:rsid w:val="0086369E"/>
    <w:rsid w:val="00863B7E"/>
    <w:rsid w:val="00863E72"/>
    <w:rsid w:val="0086408A"/>
    <w:rsid w:val="00865414"/>
    <w:rsid w:val="00865B75"/>
    <w:rsid w:val="00865EB6"/>
    <w:rsid w:val="008660CF"/>
    <w:rsid w:val="0086625C"/>
    <w:rsid w:val="00866346"/>
    <w:rsid w:val="00866839"/>
    <w:rsid w:val="00866D90"/>
    <w:rsid w:val="00867A97"/>
    <w:rsid w:val="00867AF7"/>
    <w:rsid w:val="00867B27"/>
    <w:rsid w:val="0087013D"/>
    <w:rsid w:val="008701A4"/>
    <w:rsid w:val="008708FA"/>
    <w:rsid w:val="00870DF1"/>
    <w:rsid w:val="00870ECA"/>
    <w:rsid w:val="00871113"/>
    <w:rsid w:val="00871CF9"/>
    <w:rsid w:val="00871EC9"/>
    <w:rsid w:val="00872DB1"/>
    <w:rsid w:val="00872ED0"/>
    <w:rsid w:val="00872EF8"/>
    <w:rsid w:val="00873C0D"/>
    <w:rsid w:val="00873D88"/>
    <w:rsid w:val="0087429C"/>
    <w:rsid w:val="008745DE"/>
    <w:rsid w:val="00874DA5"/>
    <w:rsid w:val="00875D3B"/>
    <w:rsid w:val="008762C5"/>
    <w:rsid w:val="00876EC1"/>
    <w:rsid w:val="00877923"/>
    <w:rsid w:val="00877C8A"/>
    <w:rsid w:val="00880328"/>
    <w:rsid w:val="00880B16"/>
    <w:rsid w:val="00880DB0"/>
    <w:rsid w:val="0088121F"/>
    <w:rsid w:val="008825F7"/>
    <w:rsid w:val="00882D2E"/>
    <w:rsid w:val="00882DAA"/>
    <w:rsid w:val="008839C8"/>
    <w:rsid w:val="00883CBF"/>
    <w:rsid w:val="00883CD7"/>
    <w:rsid w:val="0088412E"/>
    <w:rsid w:val="0088428A"/>
    <w:rsid w:val="0088561D"/>
    <w:rsid w:val="00885733"/>
    <w:rsid w:val="00886174"/>
    <w:rsid w:val="00886494"/>
    <w:rsid w:val="008877AA"/>
    <w:rsid w:val="00887A88"/>
    <w:rsid w:val="00887A8D"/>
    <w:rsid w:val="00887EBC"/>
    <w:rsid w:val="00887F0A"/>
    <w:rsid w:val="00887FBF"/>
    <w:rsid w:val="00890A8F"/>
    <w:rsid w:val="00890DC7"/>
    <w:rsid w:val="008913CC"/>
    <w:rsid w:val="00891639"/>
    <w:rsid w:val="00891C32"/>
    <w:rsid w:val="00891E2C"/>
    <w:rsid w:val="00892357"/>
    <w:rsid w:val="008925EA"/>
    <w:rsid w:val="00892AA6"/>
    <w:rsid w:val="00892ED0"/>
    <w:rsid w:val="008941B3"/>
    <w:rsid w:val="008942E7"/>
    <w:rsid w:val="00894677"/>
    <w:rsid w:val="008957D9"/>
    <w:rsid w:val="00895A74"/>
    <w:rsid w:val="008963F0"/>
    <w:rsid w:val="00896683"/>
    <w:rsid w:val="00896802"/>
    <w:rsid w:val="00896E25"/>
    <w:rsid w:val="00897981"/>
    <w:rsid w:val="00897AF8"/>
    <w:rsid w:val="00897BB9"/>
    <w:rsid w:val="008A01FC"/>
    <w:rsid w:val="008A0BFD"/>
    <w:rsid w:val="008A0C0B"/>
    <w:rsid w:val="008A1223"/>
    <w:rsid w:val="008A27A7"/>
    <w:rsid w:val="008A3745"/>
    <w:rsid w:val="008A3838"/>
    <w:rsid w:val="008A3D82"/>
    <w:rsid w:val="008A3D8C"/>
    <w:rsid w:val="008A4218"/>
    <w:rsid w:val="008A490E"/>
    <w:rsid w:val="008A4975"/>
    <w:rsid w:val="008A5231"/>
    <w:rsid w:val="008A5E03"/>
    <w:rsid w:val="008A60BF"/>
    <w:rsid w:val="008A6434"/>
    <w:rsid w:val="008A6F41"/>
    <w:rsid w:val="008A7007"/>
    <w:rsid w:val="008A70BC"/>
    <w:rsid w:val="008B06D9"/>
    <w:rsid w:val="008B089E"/>
    <w:rsid w:val="008B0FBC"/>
    <w:rsid w:val="008B1272"/>
    <w:rsid w:val="008B1581"/>
    <w:rsid w:val="008B17D6"/>
    <w:rsid w:val="008B1E4B"/>
    <w:rsid w:val="008B310B"/>
    <w:rsid w:val="008B3300"/>
    <w:rsid w:val="008B3D0E"/>
    <w:rsid w:val="008B3F42"/>
    <w:rsid w:val="008B42A0"/>
    <w:rsid w:val="008B4477"/>
    <w:rsid w:val="008B4A3B"/>
    <w:rsid w:val="008B4B4D"/>
    <w:rsid w:val="008B4CD3"/>
    <w:rsid w:val="008B538B"/>
    <w:rsid w:val="008B54C9"/>
    <w:rsid w:val="008B56EF"/>
    <w:rsid w:val="008B5743"/>
    <w:rsid w:val="008B6C3B"/>
    <w:rsid w:val="008B7229"/>
    <w:rsid w:val="008B7BF4"/>
    <w:rsid w:val="008C012B"/>
    <w:rsid w:val="008C02F8"/>
    <w:rsid w:val="008C1091"/>
    <w:rsid w:val="008C11C2"/>
    <w:rsid w:val="008C13B0"/>
    <w:rsid w:val="008C15AB"/>
    <w:rsid w:val="008C167B"/>
    <w:rsid w:val="008C2357"/>
    <w:rsid w:val="008C2788"/>
    <w:rsid w:val="008C2BC4"/>
    <w:rsid w:val="008C2C82"/>
    <w:rsid w:val="008C2D69"/>
    <w:rsid w:val="008C3416"/>
    <w:rsid w:val="008C3E46"/>
    <w:rsid w:val="008C458B"/>
    <w:rsid w:val="008C592C"/>
    <w:rsid w:val="008C5CB5"/>
    <w:rsid w:val="008C6044"/>
    <w:rsid w:val="008C62DB"/>
    <w:rsid w:val="008C69BA"/>
    <w:rsid w:val="008C6FA0"/>
    <w:rsid w:val="008C70CA"/>
    <w:rsid w:val="008C742D"/>
    <w:rsid w:val="008C7B5C"/>
    <w:rsid w:val="008C7EBC"/>
    <w:rsid w:val="008D0331"/>
    <w:rsid w:val="008D0AF2"/>
    <w:rsid w:val="008D0C33"/>
    <w:rsid w:val="008D143F"/>
    <w:rsid w:val="008D2569"/>
    <w:rsid w:val="008D2AB7"/>
    <w:rsid w:val="008D3077"/>
    <w:rsid w:val="008D388B"/>
    <w:rsid w:val="008D3AF1"/>
    <w:rsid w:val="008D3C91"/>
    <w:rsid w:val="008D45E2"/>
    <w:rsid w:val="008D50A0"/>
    <w:rsid w:val="008D54CA"/>
    <w:rsid w:val="008D58F2"/>
    <w:rsid w:val="008D5C43"/>
    <w:rsid w:val="008D5CCD"/>
    <w:rsid w:val="008D5DC8"/>
    <w:rsid w:val="008D68DD"/>
    <w:rsid w:val="008D6B64"/>
    <w:rsid w:val="008D7039"/>
    <w:rsid w:val="008D72D4"/>
    <w:rsid w:val="008D793F"/>
    <w:rsid w:val="008D7C90"/>
    <w:rsid w:val="008E0141"/>
    <w:rsid w:val="008E0C33"/>
    <w:rsid w:val="008E0CA2"/>
    <w:rsid w:val="008E146B"/>
    <w:rsid w:val="008E1AA9"/>
    <w:rsid w:val="008E1B84"/>
    <w:rsid w:val="008E1F25"/>
    <w:rsid w:val="008E2519"/>
    <w:rsid w:val="008E29EC"/>
    <w:rsid w:val="008E3015"/>
    <w:rsid w:val="008E45D3"/>
    <w:rsid w:val="008E4958"/>
    <w:rsid w:val="008E5CC8"/>
    <w:rsid w:val="008E66DA"/>
    <w:rsid w:val="008E67CA"/>
    <w:rsid w:val="008E7121"/>
    <w:rsid w:val="008E7C26"/>
    <w:rsid w:val="008E7E6B"/>
    <w:rsid w:val="008F0A3C"/>
    <w:rsid w:val="008F0FBB"/>
    <w:rsid w:val="008F18BB"/>
    <w:rsid w:val="008F18DF"/>
    <w:rsid w:val="008F1F94"/>
    <w:rsid w:val="008F2144"/>
    <w:rsid w:val="008F256B"/>
    <w:rsid w:val="008F2773"/>
    <w:rsid w:val="008F299D"/>
    <w:rsid w:val="008F2AB9"/>
    <w:rsid w:val="008F52A1"/>
    <w:rsid w:val="008F5509"/>
    <w:rsid w:val="008F59E6"/>
    <w:rsid w:val="008F5C1E"/>
    <w:rsid w:val="008F5DDF"/>
    <w:rsid w:val="008F63BA"/>
    <w:rsid w:val="008F6A85"/>
    <w:rsid w:val="008F6D13"/>
    <w:rsid w:val="008F705A"/>
    <w:rsid w:val="008F707C"/>
    <w:rsid w:val="008F7A55"/>
    <w:rsid w:val="008F7BF8"/>
    <w:rsid w:val="009000BB"/>
    <w:rsid w:val="00900EFA"/>
    <w:rsid w:val="009010F0"/>
    <w:rsid w:val="009010F7"/>
    <w:rsid w:val="0090125C"/>
    <w:rsid w:val="00901762"/>
    <w:rsid w:val="009019C5"/>
    <w:rsid w:val="00901FD6"/>
    <w:rsid w:val="00902297"/>
    <w:rsid w:val="0090250D"/>
    <w:rsid w:val="0090267C"/>
    <w:rsid w:val="009027C0"/>
    <w:rsid w:val="00903165"/>
    <w:rsid w:val="009033CA"/>
    <w:rsid w:val="00903A38"/>
    <w:rsid w:val="00903F3E"/>
    <w:rsid w:val="0090416D"/>
    <w:rsid w:val="0090432F"/>
    <w:rsid w:val="00904BF5"/>
    <w:rsid w:val="0090544F"/>
    <w:rsid w:val="00905986"/>
    <w:rsid w:val="00905ADB"/>
    <w:rsid w:val="00906566"/>
    <w:rsid w:val="00906607"/>
    <w:rsid w:val="0090673B"/>
    <w:rsid w:val="0090673D"/>
    <w:rsid w:val="009068A3"/>
    <w:rsid w:val="00906FAF"/>
    <w:rsid w:val="0090739C"/>
    <w:rsid w:val="009074EE"/>
    <w:rsid w:val="0090756D"/>
    <w:rsid w:val="009078F1"/>
    <w:rsid w:val="00907ABE"/>
    <w:rsid w:val="009108A8"/>
    <w:rsid w:val="0091102A"/>
    <w:rsid w:val="00911078"/>
    <w:rsid w:val="009114DE"/>
    <w:rsid w:val="0091348D"/>
    <w:rsid w:val="00913729"/>
    <w:rsid w:val="00913DB9"/>
    <w:rsid w:val="00914217"/>
    <w:rsid w:val="00914758"/>
    <w:rsid w:val="009147E5"/>
    <w:rsid w:val="009148AD"/>
    <w:rsid w:val="00915527"/>
    <w:rsid w:val="00915564"/>
    <w:rsid w:val="00915C44"/>
    <w:rsid w:val="009166DB"/>
    <w:rsid w:val="0091687A"/>
    <w:rsid w:val="00920B4E"/>
    <w:rsid w:val="00922BE0"/>
    <w:rsid w:val="00922FF4"/>
    <w:rsid w:val="0092461D"/>
    <w:rsid w:val="00925010"/>
    <w:rsid w:val="00925346"/>
    <w:rsid w:val="00925B20"/>
    <w:rsid w:val="00926844"/>
    <w:rsid w:val="00926873"/>
    <w:rsid w:val="0092786D"/>
    <w:rsid w:val="00927881"/>
    <w:rsid w:val="00927BC1"/>
    <w:rsid w:val="00927EFC"/>
    <w:rsid w:val="009306B0"/>
    <w:rsid w:val="0093096D"/>
    <w:rsid w:val="00930CAE"/>
    <w:rsid w:val="009313A8"/>
    <w:rsid w:val="00931FB7"/>
    <w:rsid w:val="0093210C"/>
    <w:rsid w:val="009322D0"/>
    <w:rsid w:val="009329FD"/>
    <w:rsid w:val="00932BEB"/>
    <w:rsid w:val="00933283"/>
    <w:rsid w:val="00933468"/>
    <w:rsid w:val="009339F4"/>
    <w:rsid w:val="00933F05"/>
    <w:rsid w:val="00934165"/>
    <w:rsid w:val="00934AC5"/>
    <w:rsid w:val="00934C54"/>
    <w:rsid w:val="00934D3C"/>
    <w:rsid w:val="00934DB0"/>
    <w:rsid w:val="00934FA7"/>
    <w:rsid w:val="009356FC"/>
    <w:rsid w:val="00935968"/>
    <w:rsid w:val="00935FAF"/>
    <w:rsid w:val="0093611B"/>
    <w:rsid w:val="0093647C"/>
    <w:rsid w:val="0094042D"/>
    <w:rsid w:val="009406B1"/>
    <w:rsid w:val="00940FC1"/>
    <w:rsid w:val="00941276"/>
    <w:rsid w:val="00941620"/>
    <w:rsid w:val="0094360A"/>
    <w:rsid w:val="00943D03"/>
    <w:rsid w:val="0094417F"/>
    <w:rsid w:val="0094418B"/>
    <w:rsid w:val="009441F2"/>
    <w:rsid w:val="009446F0"/>
    <w:rsid w:val="00945C2E"/>
    <w:rsid w:val="00945D43"/>
    <w:rsid w:val="00945D87"/>
    <w:rsid w:val="00945DBB"/>
    <w:rsid w:val="00946149"/>
    <w:rsid w:val="00946313"/>
    <w:rsid w:val="00946AFF"/>
    <w:rsid w:val="00946E09"/>
    <w:rsid w:val="00947850"/>
    <w:rsid w:val="00947A7A"/>
    <w:rsid w:val="00947F2E"/>
    <w:rsid w:val="00950679"/>
    <w:rsid w:val="00950C33"/>
    <w:rsid w:val="00950C43"/>
    <w:rsid w:val="00950F64"/>
    <w:rsid w:val="009516B0"/>
    <w:rsid w:val="00951B94"/>
    <w:rsid w:val="00951D87"/>
    <w:rsid w:val="00951E24"/>
    <w:rsid w:val="00952010"/>
    <w:rsid w:val="0095201E"/>
    <w:rsid w:val="00952742"/>
    <w:rsid w:val="00952754"/>
    <w:rsid w:val="00953559"/>
    <w:rsid w:val="00953790"/>
    <w:rsid w:val="00953D1E"/>
    <w:rsid w:val="00953DD3"/>
    <w:rsid w:val="00953F66"/>
    <w:rsid w:val="00954534"/>
    <w:rsid w:val="009545E1"/>
    <w:rsid w:val="009547CA"/>
    <w:rsid w:val="00954E61"/>
    <w:rsid w:val="009550A3"/>
    <w:rsid w:val="00955137"/>
    <w:rsid w:val="009555C0"/>
    <w:rsid w:val="009555D2"/>
    <w:rsid w:val="009568ED"/>
    <w:rsid w:val="00956A15"/>
    <w:rsid w:val="00956B17"/>
    <w:rsid w:val="00957AE8"/>
    <w:rsid w:val="00957E48"/>
    <w:rsid w:val="009606A7"/>
    <w:rsid w:val="0096080B"/>
    <w:rsid w:val="00960ADD"/>
    <w:rsid w:val="00960BCA"/>
    <w:rsid w:val="00961A18"/>
    <w:rsid w:val="00961A2C"/>
    <w:rsid w:val="009625E4"/>
    <w:rsid w:val="00962C43"/>
    <w:rsid w:val="00963802"/>
    <w:rsid w:val="00963F9A"/>
    <w:rsid w:val="0096447F"/>
    <w:rsid w:val="00964848"/>
    <w:rsid w:val="00964D88"/>
    <w:rsid w:val="00965576"/>
    <w:rsid w:val="00966055"/>
    <w:rsid w:val="009667B0"/>
    <w:rsid w:val="00966DA7"/>
    <w:rsid w:val="009670FC"/>
    <w:rsid w:val="00967274"/>
    <w:rsid w:val="00967750"/>
    <w:rsid w:val="00970074"/>
    <w:rsid w:val="00970106"/>
    <w:rsid w:val="00970147"/>
    <w:rsid w:val="009701CE"/>
    <w:rsid w:val="00970305"/>
    <w:rsid w:val="00970A32"/>
    <w:rsid w:val="00970B60"/>
    <w:rsid w:val="00970C36"/>
    <w:rsid w:val="00971309"/>
    <w:rsid w:val="00971DF8"/>
    <w:rsid w:val="00972174"/>
    <w:rsid w:val="00972232"/>
    <w:rsid w:val="00972593"/>
    <w:rsid w:val="009725B9"/>
    <w:rsid w:val="00972683"/>
    <w:rsid w:val="00972945"/>
    <w:rsid w:val="009732F8"/>
    <w:rsid w:val="009734C0"/>
    <w:rsid w:val="00973828"/>
    <w:rsid w:val="009743ED"/>
    <w:rsid w:val="00974585"/>
    <w:rsid w:val="0097465E"/>
    <w:rsid w:val="00974D10"/>
    <w:rsid w:val="0097527B"/>
    <w:rsid w:val="0097632F"/>
    <w:rsid w:val="00976888"/>
    <w:rsid w:val="0097746F"/>
    <w:rsid w:val="00977627"/>
    <w:rsid w:val="00977689"/>
    <w:rsid w:val="009779F3"/>
    <w:rsid w:val="009814E4"/>
    <w:rsid w:val="0098174C"/>
    <w:rsid w:val="00981E3D"/>
    <w:rsid w:val="0098216F"/>
    <w:rsid w:val="00982933"/>
    <w:rsid w:val="00982952"/>
    <w:rsid w:val="00982FA4"/>
    <w:rsid w:val="00983016"/>
    <w:rsid w:val="00983946"/>
    <w:rsid w:val="009841B2"/>
    <w:rsid w:val="0098421B"/>
    <w:rsid w:val="0098452A"/>
    <w:rsid w:val="00985230"/>
    <w:rsid w:val="0098545A"/>
    <w:rsid w:val="00985B9B"/>
    <w:rsid w:val="009860E2"/>
    <w:rsid w:val="0098668C"/>
    <w:rsid w:val="00986C25"/>
    <w:rsid w:val="00990322"/>
    <w:rsid w:val="0099035F"/>
    <w:rsid w:val="00990735"/>
    <w:rsid w:val="00990D60"/>
    <w:rsid w:val="009915AE"/>
    <w:rsid w:val="00991D1E"/>
    <w:rsid w:val="00991D67"/>
    <w:rsid w:val="00992224"/>
    <w:rsid w:val="009927FF"/>
    <w:rsid w:val="00994E70"/>
    <w:rsid w:val="009951BB"/>
    <w:rsid w:val="009951D6"/>
    <w:rsid w:val="0099557F"/>
    <w:rsid w:val="00996B78"/>
    <w:rsid w:val="009972AD"/>
    <w:rsid w:val="009973D5"/>
    <w:rsid w:val="00997A94"/>
    <w:rsid w:val="00997B06"/>
    <w:rsid w:val="00997FE7"/>
    <w:rsid w:val="009A02CA"/>
    <w:rsid w:val="009A0827"/>
    <w:rsid w:val="009A09DD"/>
    <w:rsid w:val="009A0EF1"/>
    <w:rsid w:val="009A18B7"/>
    <w:rsid w:val="009A1922"/>
    <w:rsid w:val="009A1E64"/>
    <w:rsid w:val="009A22A4"/>
    <w:rsid w:val="009A2727"/>
    <w:rsid w:val="009A3239"/>
    <w:rsid w:val="009A35FA"/>
    <w:rsid w:val="009A3B54"/>
    <w:rsid w:val="009A3B97"/>
    <w:rsid w:val="009A4608"/>
    <w:rsid w:val="009A48F9"/>
    <w:rsid w:val="009A4F0E"/>
    <w:rsid w:val="009A5373"/>
    <w:rsid w:val="009A554D"/>
    <w:rsid w:val="009A5917"/>
    <w:rsid w:val="009A6863"/>
    <w:rsid w:val="009A7E17"/>
    <w:rsid w:val="009B0135"/>
    <w:rsid w:val="009B05D0"/>
    <w:rsid w:val="009B0A7F"/>
    <w:rsid w:val="009B0D6F"/>
    <w:rsid w:val="009B0DD8"/>
    <w:rsid w:val="009B1DE6"/>
    <w:rsid w:val="009B1E82"/>
    <w:rsid w:val="009B2750"/>
    <w:rsid w:val="009B2B5A"/>
    <w:rsid w:val="009B43B4"/>
    <w:rsid w:val="009B43B5"/>
    <w:rsid w:val="009B4740"/>
    <w:rsid w:val="009B48A7"/>
    <w:rsid w:val="009B4F5E"/>
    <w:rsid w:val="009B50CE"/>
    <w:rsid w:val="009B5184"/>
    <w:rsid w:val="009B5DB1"/>
    <w:rsid w:val="009B5F9E"/>
    <w:rsid w:val="009B6024"/>
    <w:rsid w:val="009B6417"/>
    <w:rsid w:val="009B7254"/>
    <w:rsid w:val="009B7264"/>
    <w:rsid w:val="009B7674"/>
    <w:rsid w:val="009B7D1A"/>
    <w:rsid w:val="009B7E08"/>
    <w:rsid w:val="009C097F"/>
    <w:rsid w:val="009C0E96"/>
    <w:rsid w:val="009C1924"/>
    <w:rsid w:val="009C1A7B"/>
    <w:rsid w:val="009C3451"/>
    <w:rsid w:val="009C3B97"/>
    <w:rsid w:val="009C3D5C"/>
    <w:rsid w:val="009C462E"/>
    <w:rsid w:val="009C483F"/>
    <w:rsid w:val="009C506C"/>
    <w:rsid w:val="009C5C4F"/>
    <w:rsid w:val="009C7222"/>
    <w:rsid w:val="009C7758"/>
    <w:rsid w:val="009C7AC3"/>
    <w:rsid w:val="009D086C"/>
    <w:rsid w:val="009D1838"/>
    <w:rsid w:val="009D2B21"/>
    <w:rsid w:val="009D4B47"/>
    <w:rsid w:val="009D4F3C"/>
    <w:rsid w:val="009D552A"/>
    <w:rsid w:val="009D634F"/>
    <w:rsid w:val="009D6BDC"/>
    <w:rsid w:val="009D6DFA"/>
    <w:rsid w:val="009D6F6E"/>
    <w:rsid w:val="009D7A45"/>
    <w:rsid w:val="009E09BC"/>
    <w:rsid w:val="009E0DD1"/>
    <w:rsid w:val="009E176C"/>
    <w:rsid w:val="009E1A21"/>
    <w:rsid w:val="009E1F60"/>
    <w:rsid w:val="009E2DA9"/>
    <w:rsid w:val="009E2DCC"/>
    <w:rsid w:val="009E2FAB"/>
    <w:rsid w:val="009E3A31"/>
    <w:rsid w:val="009E3B2E"/>
    <w:rsid w:val="009E41E7"/>
    <w:rsid w:val="009E433F"/>
    <w:rsid w:val="009E4EE1"/>
    <w:rsid w:val="009E55C0"/>
    <w:rsid w:val="009E5BDA"/>
    <w:rsid w:val="009E61E1"/>
    <w:rsid w:val="009E6934"/>
    <w:rsid w:val="009E6EA9"/>
    <w:rsid w:val="009E7325"/>
    <w:rsid w:val="009E739B"/>
    <w:rsid w:val="009E7AAD"/>
    <w:rsid w:val="009F04B8"/>
    <w:rsid w:val="009F1060"/>
    <w:rsid w:val="009F1470"/>
    <w:rsid w:val="009F1D1A"/>
    <w:rsid w:val="009F1DE3"/>
    <w:rsid w:val="009F1F06"/>
    <w:rsid w:val="009F2068"/>
    <w:rsid w:val="009F22ED"/>
    <w:rsid w:val="009F2CCC"/>
    <w:rsid w:val="009F320E"/>
    <w:rsid w:val="009F3FF4"/>
    <w:rsid w:val="009F472C"/>
    <w:rsid w:val="009F4FD9"/>
    <w:rsid w:val="009F5E9A"/>
    <w:rsid w:val="009F7122"/>
    <w:rsid w:val="009F765D"/>
    <w:rsid w:val="009F768E"/>
    <w:rsid w:val="009F7A10"/>
    <w:rsid w:val="009F7AC7"/>
    <w:rsid w:val="009F7E8D"/>
    <w:rsid w:val="009F7F81"/>
    <w:rsid w:val="00A0045C"/>
    <w:rsid w:val="00A007AA"/>
    <w:rsid w:val="00A00981"/>
    <w:rsid w:val="00A00E4E"/>
    <w:rsid w:val="00A00FC3"/>
    <w:rsid w:val="00A01A69"/>
    <w:rsid w:val="00A01B73"/>
    <w:rsid w:val="00A01F5F"/>
    <w:rsid w:val="00A0334D"/>
    <w:rsid w:val="00A03832"/>
    <w:rsid w:val="00A03D30"/>
    <w:rsid w:val="00A03D34"/>
    <w:rsid w:val="00A04216"/>
    <w:rsid w:val="00A04505"/>
    <w:rsid w:val="00A04804"/>
    <w:rsid w:val="00A04F92"/>
    <w:rsid w:val="00A050A0"/>
    <w:rsid w:val="00A05600"/>
    <w:rsid w:val="00A06582"/>
    <w:rsid w:val="00A06BEB"/>
    <w:rsid w:val="00A06F34"/>
    <w:rsid w:val="00A072CB"/>
    <w:rsid w:val="00A0740B"/>
    <w:rsid w:val="00A07541"/>
    <w:rsid w:val="00A078DC"/>
    <w:rsid w:val="00A07FF0"/>
    <w:rsid w:val="00A106C3"/>
    <w:rsid w:val="00A10778"/>
    <w:rsid w:val="00A10A62"/>
    <w:rsid w:val="00A11B98"/>
    <w:rsid w:val="00A1225F"/>
    <w:rsid w:val="00A12404"/>
    <w:rsid w:val="00A12466"/>
    <w:rsid w:val="00A12AB4"/>
    <w:rsid w:val="00A130DD"/>
    <w:rsid w:val="00A13233"/>
    <w:rsid w:val="00A132BC"/>
    <w:rsid w:val="00A13895"/>
    <w:rsid w:val="00A13937"/>
    <w:rsid w:val="00A13B33"/>
    <w:rsid w:val="00A14155"/>
    <w:rsid w:val="00A142E5"/>
    <w:rsid w:val="00A14A99"/>
    <w:rsid w:val="00A14BD4"/>
    <w:rsid w:val="00A14D22"/>
    <w:rsid w:val="00A150DC"/>
    <w:rsid w:val="00A15125"/>
    <w:rsid w:val="00A15E5B"/>
    <w:rsid w:val="00A16678"/>
    <w:rsid w:val="00A166C7"/>
    <w:rsid w:val="00A170E1"/>
    <w:rsid w:val="00A17205"/>
    <w:rsid w:val="00A179BE"/>
    <w:rsid w:val="00A17BE4"/>
    <w:rsid w:val="00A20049"/>
    <w:rsid w:val="00A20E79"/>
    <w:rsid w:val="00A21BB7"/>
    <w:rsid w:val="00A21C92"/>
    <w:rsid w:val="00A21DA7"/>
    <w:rsid w:val="00A22236"/>
    <w:rsid w:val="00A22979"/>
    <w:rsid w:val="00A23418"/>
    <w:rsid w:val="00A23499"/>
    <w:rsid w:val="00A24727"/>
    <w:rsid w:val="00A248FF"/>
    <w:rsid w:val="00A24FC5"/>
    <w:rsid w:val="00A25AEC"/>
    <w:rsid w:val="00A26850"/>
    <w:rsid w:val="00A2693E"/>
    <w:rsid w:val="00A26AA4"/>
    <w:rsid w:val="00A27070"/>
    <w:rsid w:val="00A27724"/>
    <w:rsid w:val="00A27E70"/>
    <w:rsid w:val="00A305DC"/>
    <w:rsid w:val="00A3074C"/>
    <w:rsid w:val="00A30A56"/>
    <w:rsid w:val="00A30CAB"/>
    <w:rsid w:val="00A318B0"/>
    <w:rsid w:val="00A32418"/>
    <w:rsid w:val="00A328D4"/>
    <w:rsid w:val="00A32E53"/>
    <w:rsid w:val="00A32EFC"/>
    <w:rsid w:val="00A336CC"/>
    <w:rsid w:val="00A33C92"/>
    <w:rsid w:val="00A33E85"/>
    <w:rsid w:val="00A34158"/>
    <w:rsid w:val="00A34480"/>
    <w:rsid w:val="00A34638"/>
    <w:rsid w:val="00A34C90"/>
    <w:rsid w:val="00A3538D"/>
    <w:rsid w:val="00A3548A"/>
    <w:rsid w:val="00A35669"/>
    <w:rsid w:val="00A36D29"/>
    <w:rsid w:val="00A37435"/>
    <w:rsid w:val="00A37C5B"/>
    <w:rsid w:val="00A401D4"/>
    <w:rsid w:val="00A411E7"/>
    <w:rsid w:val="00A414E3"/>
    <w:rsid w:val="00A41B26"/>
    <w:rsid w:val="00A4215F"/>
    <w:rsid w:val="00A429D8"/>
    <w:rsid w:val="00A43353"/>
    <w:rsid w:val="00A43DC8"/>
    <w:rsid w:val="00A4482B"/>
    <w:rsid w:val="00A44B87"/>
    <w:rsid w:val="00A452AA"/>
    <w:rsid w:val="00A45512"/>
    <w:rsid w:val="00A45A18"/>
    <w:rsid w:val="00A45C47"/>
    <w:rsid w:val="00A45EEE"/>
    <w:rsid w:val="00A46044"/>
    <w:rsid w:val="00A461D6"/>
    <w:rsid w:val="00A50570"/>
    <w:rsid w:val="00A505CB"/>
    <w:rsid w:val="00A50758"/>
    <w:rsid w:val="00A507BC"/>
    <w:rsid w:val="00A50957"/>
    <w:rsid w:val="00A50CAD"/>
    <w:rsid w:val="00A519A6"/>
    <w:rsid w:val="00A52C78"/>
    <w:rsid w:val="00A52DD6"/>
    <w:rsid w:val="00A535F1"/>
    <w:rsid w:val="00A53A6F"/>
    <w:rsid w:val="00A53AA2"/>
    <w:rsid w:val="00A54C3B"/>
    <w:rsid w:val="00A54CAD"/>
    <w:rsid w:val="00A54D0A"/>
    <w:rsid w:val="00A55703"/>
    <w:rsid w:val="00A5686F"/>
    <w:rsid w:val="00A568B9"/>
    <w:rsid w:val="00A56AC1"/>
    <w:rsid w:val="00A56D96"/>
    <w:rsid w:val="00A56FAA"/>
    <w:rsid w:val="00A56FC2"/>
    <w:rsid w:val="00A5781C"/>
    <w:rsid w:val="00A601F0"/>
    <w:rsid w:val="00A609BC"/>
    <w:rsid w:val="00A611E3"/>
    <w:rsid w:val="00A61977"/>
    <w:rsid w:val="00A61A80"/>
    <w:rsid w:val="00A62BAE"/>
    <w:rsid w:val="00A62BC2"/>
    <w:rsid w:val="00A62D17"/>
    <w:rsid w:val="00A63BE1"/>
    <w:rsid w:val="00A63CF7"/>
    <w:rsid w:val="00A64369"/>
    <w:rsid w:val="00A64543"/>
    <w:rsid w:val="00A655D6"/>
    <w:rsid w:val="00A65DEB"/>
    <w:rsid w:val="00A66289"/>
    <w:rsid w:val="00A663A5"/>
    <w:rsid w:val="00A66484"/>
    <w:rsid w:val="00A666BE"/>
    <w:rsid w:val="00A6763D"/>
    <w:rsid w:val="00A67CAA"/>
    <w:rsid w:val="00A70262"/>
    <w:rsid w:val="00A704B8"/>
    <w:rsid w:val="00A70A87"/>
    <w:rsid w:val="00A70E00"/>
    <w:rsid w:val="00A71309"/>
    <w:rsid w:val="00A716EF"/>
    <w:rsid w:val="00A718B6"/>
    <w:rsid w:val="00A718CC"/>
    <w:rsid w:val="00A71969"/>
    <w:rsid w:val="00A71B5F"/>
    <w:rsid w:val="00A728DA"/>
    <w:rsid w:val="00A72EFB"/>
    <w:rsid w:val="00A72FB5"/>
    <w:rsid w:val="00A73122"/>
    <w:rsid w:val="00A7338B"/>
    <w:rsid w:val="00A73843"/>
    <w:rsid w:val="00A73A4A"/>
    <w:rsid w:val="00A73C33"/>
    <w:rsid w:val="00A73C3C"/>
    <w:rsid w:val="00A74072"/>
    <w:rsid w:val="00A74A8A"/>
    <w:rsid w:val="00A74C8D"/>
    <w:rsid w:val="00A74EDB"/>
    <w:rsid w:val="00A75EBC"/>
    <w:rsid w:val="00A76111"/>
    <w:rsid w:val="00A762F6"/>
    <w:rsid w:val="00A77B2B"/>
    <w:rsid w:val="00A80A28"/>
    <w:rsid w:val="00A80A2C"/>
    <w:rsid w:val="00A80DCB"/>
    <w:rsid w:val="00A81202"/>
    <w:rsid w:val="00A81990"/>
    <w:rsid w:val="00A81D30"/>
    <w:rsid w:val="00A822FB"/>
    <w:rsid w:val="00A8351B"/>
    <w:rsid w:val="00A83C08"/>
    <w:rsid w:val="00A83E94"/>
    <w:rsid w:val="00A83FB7"/>
    <w:rsid w:val="00A84485"/>
    <w:rsid w:val="00A844A2"/>
    <w:rsid w:val="00A8463A"/>
    <w:rsid w:val="00A84CD7"/>
    <w:rsid w:val="00A84F61"/>
    <w:rsid w:val="00A85009"/>
    <w:rsid w:val="00A85052"/>
    <w:rsid w:val="00A85059"/>
    <w:rsid w:val="00A86D4C"/>
    <w:rsid w:val="00A871D0"/>
    <w:rsid w:val="00A871D5"/>
    <w:rsid w:val="00A875B2"/>
    <w:rsid w:val="00A87635"/>
    <w:rsid w:val="00A87B0B"/>
    <w:rsid w:val="00A87D58"/>
    <w:rsid w:val="00A87EFC"/>
    <w:rsid w:val="00A909DC"/>
    <w:rsid w:val="00A915FA"/>
    <w:rsid w:val="00A91E79"/>
    <w:rsid w:val="00A91F0E"/>
    <w:rsid w:val="00A9239E"/>
    <w:rsid w:val="00A928B9"/>
    <w:rsid w:val="00A92928"/>
    <w:rsid w:val="00A92E90"/>
    <w:rsid w:val="00A936D7"/>
    <w:rsid w:val="00A93EC3"/>
    <w:rsid w:val="00A94402"/>
    <w:rsid w:val="00A95A30"/>
    <w:rsid w:val="00A95DE4"/>
    <w:rsid w:val="00A96533"/>
    <w:rsid w:val="00A96F4B"/>
    <w:rsid w:val="00A96F61"/>
    <w:rsid w:val="00A97533"/>
    <w:rsid w:val="00A976F2"/>
    <w:rsid w:val="00A97B35"/>
    <w:rsid w:val="00A97B74"/>
    <w:rsid w:val="00A97EB0"/>
    <w:rsid w:val="00A97F88"/>
    <w:rsid w:val="00AA04D6"/>
    <w:rsid w:val="00AA05B8"/>
    <w:rsid w:val="00AA0A71"/>
    <w:rsid w:val="00AA0C05"/>
    <w:rsid w:val="00AA0F08"/>
    <w:rsid w:val="00AA1241"/>
    <w:rsid w:val="00AA1703"/>
    <w:rsid w:val="00AA2129"/>
    <w:rsid w:val="00AA213B"/>
    <w:rsid w:val="00AA2439"/>
    <w:rsid w:val="00AA25B0"/>
    <w:rsid w:val="00AA3F9D"/>
    <w:rsid w:val="00AA4451"/>
    <w:rsid w:val="00AA5A66"/>
    <w:rsid w:val="00AA5CB3"/>
    <w:rsid w:val="00AA620F"/>
    <w:rsid w:val="00AA72A6"/>
    <w:rsid w:val="00AA78F0"/>
    <w:rsid w:val="00AB122B"/>
    <w:rsid w:val="00AB1728"/>
    <w:rsid w:val="00AB1A8C"/>
    <w:rsid w:val="00AB1D63"/>
    <w:rsid w:val="00AB20EE"/>
    <w:rsid w:val="00AB2458"/>
    <w:rsid w:val="00AB247D"/>
    <w:rsid w:val="00AB269C"/>
    <w:rsid w:val="00AB2C89"/>
    <w:rsid w:val="00AB31F2"/>
    <w:rsid w:val="00AB3610"/>
    <w:rsid w:val="00AB3E96"/>
    <w:rsid w:val="00AB3E98"/>
    <w:rsid w:val="00AB6DCD"/>
    <w:rsid w:val="00AB70F2"/>
    <w:rsid w:val="00AB727F"/>
    <w:rsid w:val="00AB7B19"/>
    <w:rsid w:val="00AB7C94"/>
    <w:rsid w:val="00AB7FA3"/>
    <w:rsid w:val="00AC0E0C"/>
    <w:rsid w:val="00AC1801"/>
    <w:rsid w:val="00AC19F6"/>
    <w:rsid w:val="00AC24F8"/>
    <w:rsid w:val="00AC2514"/>
    <w:rsid w:val="00AC2845"/>
    <w:rsid w:val="00AC2C60"/>
    <w:rsid w:val="00AC2D88"/>
    <w:rsid w:val="00AC323C"/>
    <w:rsid w:val="00AC33A0"/>
    <w:rsid w:val="00AC3452"/>
    <w:rsid w:val="00AC3AF7"/>
    <w:rsid w:val="00AC3DA3"/>
    <w:rsid w:val="00AC48BC"/>
    <w:rsid w:val="00AC4CEA"/>
    <w:rsid w:val="00AC4D66"/>
    <w:rsid w:val="00AC51FA"/>
    <w:rsid w:val="00AC5340"/>
    <w:rsid w:val="00AC5459"/>
    <w:rsid w:val="00AC631A"/>
    <w:rsid w:val="00AC6DDC"/>
    <w:rsid w:val="00AC78FC"/>
    <w:rsid w:val="00AD1CFF"/>
    <w:rsid w:val="00AD1FEC"/>
    <w:rsid w:val="00AD2A0A"/>
    <w:rsid w:val="00AD2E81"/>
    <w:rsid w:val="00AD34D7"/>
    <w:rsid w:val="00AD352D"/>
    <w:rsid w:val="00AD4AA8"/>
    <w:rsid w:val="00AD4D1B"/>
    <w:rsid w:val="00AD4DF5"/>
    <w:rsid w:val="00AD567A"/>
    <w:rsid w:val="00AD5A25"/>
    <w:rsid w:val="00AD5B29"/>
    <w:rsid w:val="00AD6147"/>
    <w:rsid w:val="00AD61ED"/>
    <w:rsid w:val="00AD79BD"/>
    <w:rsid w:val="00AD7F5F"/>
    <w:rsid w:val="00AE0360"/>
    <w:rsid w:val="00AE07D4"/>
    <w:rsid w:val="00AE085D"/>
    <w:rsid w:val="00AE1A80"/>
    <w:rsid w:val="00AE1AFF"/>
    <w:rsid w:val="00AE1C21"/>
    <w:rsid w:val="00AE1DEB"/>
    <w:rsid w:val="00AE29BA"/>
    <w:rsid w:val="00AE374F"/>
    <w:rsid w:val="00AE37A0"/>
    <w:rsid w:val="00AE4A7E"/>
    <w:rsid w:val="00AE5782"/>
    <w:rsid w:val="00AE5A83"/>
    <w:rsid w:val="00AE5AE9"/>
    <w:rsid w:val="00AE62EB"/>
    <w:rsid w:val="00AE6539"/>
    <w:rsid w:val="00AE6A17"/>
    <w:rsid w:val="00AE6AC4"/>
    <w:rsid w:val="00AE6FBA"/>
    <w:rsid w:val="00AE730A"/>
    <w:rsid w:val="00AE7AA9"/>
    <w:rsid w:val="00AE7C0E"/>
    <w:rsid w:val="00AF0821"/>
    <w:rsid w:val="00AF0CD2"/>
    <w:rsid w:val="00AF13BF"/>
    <w:rsid w:val="00AF16FB"/>
    <w:rsid w:val="00AF170C"/>
    <w:rsid w:val="00AF1F34"/>
    <w:rsid w:val="00AF26FD"/>
    <w:rsid w:val="00AF3730"/>
    <w:rsid w:val="00AF3D82"/>
    <w:rsid w:val="00AF40AB"/>
    <w:rsid w:val="00AF4937"/>
    <w:rsid w:val="00AF4B21"/>
    <w:rsid w:val="00AF4DF0"/>
    <w:rsid w:val="00AF51BC"/>
    <w:rsid w:val="00AF5FFB"/>
    <w:rsid w:val="00AF60FE"/>
    <w:rsid w:val="00AF66C5"/>
    <w:rsid w:val="00AF68F8"/>
    <w:rsid w:val="00AF6EDC"/>
    <w:rsid w:val="00AF786E"/>
    <w:rsid w:val="00AF7C6A"/>
    <w:rsid w:val="00AF7EF4"/>
    <w:rsid w:val="00B015EE"/>
    <w:rsid w:val="00B017F4"/>
    <w:rsid w:val="00B01861"/>
    <w:rsid w:val="00B01D37"/>
    <w:rsid w:val="00B022E9"/>
    <w:rsid w:val="00B024A3"/>
    <w:rsid w:val="00B025D5"/>
    <w:rsid w:val="00B028E6"/>
    <w:rsid w:val="00B0296D"/>
    <w:rsid w:val="00B032F2"/>
    <w:rsid w:val="00B0379F"/>
    <w:rsid w:val="00B03C4A"/>
    <w:rsid w:val="00B0480D"/>
    <w:rsid w:val="00B04CC1"/>
    <w:rsid w:val="00B04F9B"/>
    <w:rsid w:val="00B04FEC"/>
    <w:rsid w:val="00B0554D"/>
    <w:rsid w:val="00B05839"/>
    <w:rsid w:val="00B05DB9"/>
    <w:rsid w:val="00B05F49"/>
    <w:rsid w:val="00B0655C"/>
    <w:rsid w:val="00B07E65"/>
    <w:rsid w:val="00B1029D"/>
    <w:rsid w:val="00B10709"/>
    <w:rsid w:val="00B1186D"/>
    <w:rsid w:val="00B11905"/>
    <w:rsid w:val="00B1195F"/>
    <w:rsid w:val="00B11FB2"/>
    <w:rsid w:val="00B125C4"/>
    <w:rsid w:val="00B1281C"/>
    <w:rsid w:val="00B12980"/>
    <w:rsid w:val="00B12EB1"/>
    <w:rsid w:val="00B1354F"/>
    <w:rsid w:val="00B13D62"/>
    <w:rsid w:val="00B1405E"/>
    <w:rsid w:val="00B14901"/>
    <w:rsid w:val="00B14CB6"/>
    <w:rsid w:val="00B158F2"/>
    <w:rsid w:val="00B1679B"/>
    <w:rsid w:val="00B17A07"/>
    <w:rsid w:val="00B17AC2"/>
    <w:rsid w:val="00B17C4F"/>
    <w:rsid w:val="00B17F33"/>
    <w:rsid w:val="00B20036"/>
    <w:rsid w:val="00B202FE"/>
    <w:rsid w:val="00B20A13"/>
    <w:rsid w:val="00B20B0D"/>
    <w:rsid w:val="00B21578"/>
    <w:rsid w:val="00B21D13"/>
    <w:rsid w:val="00B21EFB"/>
    <w:rsid w:val="00B225E2"/>
    <w:rsid w:val="00B22919"/>
    <w:rsid w:val="00B22E60"/>
    <w:rsid w:val="00B24399"/>
    <w:rsid w:val="00B24929"/>
    <w:rsid w:val="00B24BEE"/>
    <w:rsid w:val="00B264D4"/>
    <w:rsid w:val="00B264F7"/>
    <w:rsid w:val="00B2650D"/>
    <w:rsid w:val="00B265A9"/>
    <w:rsid w:val="00B26DFC"/>
    <w:rsid w:val="00B3015B"/>
    <w:rsid w:val="00B306C6"/>
    <w:rsid w:val="00B31CAF"/>
    <w:rsid w:val="00B31FB2"/>
    <w:rsid w:val="00B32AB8"/>
    <w:rsid w:val="00B331B7"/>
    <w:rsid w:val="00B337F8"/>
    <w:rsid w:val="00B3407C"/>
    <w:rsid w:val="00B344A9"/>
    <w:rsid w:val="00B349D0"/>
    <w:rsid w:val="00B36BA0"/>
    <w:rsid w:val="00B37088"/>
    <w:rsid w:val="00B371E6"/>
    <w:rsid w:val="00B403D1"/>
    <w:rsid w:val="00B405C0"/>
    <w:rsid w:val="00B40AED"/>
    <w:rsid w:val="00B40BC9"/>
    <w:rsid w:val="00B410D5"/>
    <w:rsid w:val="00B4185D"/>
    <w:rsid w:val="00B41F63"/>
    <w:rsid w:val="00B4200E"/>
    <w:rsid w:val="00B42632"/>
    <w:rsid w:val="00B430A5"/>
    <w:rsid w:val="00B4343D"/>
    <w:rsid w:val="00B43449"/>
    <w:rsid w:val="00B437A5"/>
    <w:rsid w:val="00B43ABE"/>
    <w:rsid w:val="00B44214"/>
    <w:rsid w:val="00B445C8"/>
    <w:rsid w:val="00B44BD4"/>
    <w:rsid w:val="00B44D7F"/>
    <w:rsid w:val="00B44EAC"/>
    <w:rsid w:val="00B45627"/>
    <w:rsid w:val="00B4568D"/>
    <w:rsid w:val="00B45A89"/>
    <w:rsid w:val="00B4621B"/>
    <w:rsid w:val="00B463D9"/>
    <w:rsid w:val="00B4675E"/>
    <w:rsid w:val="00B46E45"/>
    <w:rsid w:val="00B46EE7"/>
    <w:rsid w:val="00B47364"/>
    <w:rsid w:val="00B474A2"/>
    <w:rsid w:val="00B5075D"/>
    <w:rsid w:val="00B50B22"/>
    <w:rsid w:val="00B50C4C"/>
    <w:rsid w:val="00B51280"/>
    <w:rsid w:val="00B51984"/>
    <w:rsid w:val="00B52884"/>
    <w:rsid w:val="00B5346D"/>
    <w:rsid w:val="00B5425C"/>
    <w:rsid w:val="00B5443B"/>
    <w:rsid w:val="00B55038"/>
    <w:rsid w:val="00B55420"/>
    <w:rsid w:val="00B55554"/>
    <w:rsid w:val="00B55A5C"/>
    <w:rsid w:val="00B55BF0"/>
    <w:rsid w:val="00B561F7"/>
    <w:rsid w:val="00B56A00"/>
    <w:rsid w:val="00B56FC6"/>
    <w:rsid w:val="00B572D7"/>
    <w:rsid w:val="00B60761"/>
    <w:rsid w:val="00B60C0A"/>
    <w:rsid w:val="00B60F91"/>
    <w:rsid w:val="00B61BC1"/>
    <w:rsid w:val="00B63CA2"/>
    <w:rsid w:val="00B643A8"/>
    <w:rsid w:val="00B6552C"/>
    <w:rsid w:val="00B6598E"/>
    <w:rsid w:val="00B66115"/>
    <w:rsid w:val="00B67A7D"/>
    <w:rsid w:val="00B67FC4"/>
    <w:rsid w:val="00B70881"/>
    <w:rsid w:val="00B70E71"/>
    <w:rsid w:val="00B70EA1"/>
    <w:rsid w:val="00B70EC9"/>
    <w:rsid w:val="00B70F82"/>
    <w:rsid w:val="00B718C0"/>
    <w:rsid w:val="00B7302F"/>
    <w:rsid w:val="00B73A01"/>
    <w:rsid w:val="00B73AAD"/>
    <w:rsid w:val="00B74036"/>
    <w:rsid w:val="00B74160"/>
    <w:rsid w:val="00B75114"/>
    <w:rsid w:val="00B7563D"/>
    <w:rsid w:val="00B7585B"/>
    <w:rsid w:val="00B76C62"/>
    <w:rsid w:val="00B7736C"/>
    <w:rsid w:val="00B7753F"/>
    <w:rsid w:val="00B7760E"/>
    <w:rsid w:val="00B77869"/>
    <w:rsid w:val="00B77DA2"/>
    <w:rsid w:val="00B77E0F"/>
    <w:rsid w:val="00B801AC"/>
    <w:rsid w:val="00B806A0"/>
    <w:rsid w:val="00B8078E"/>
    <w:rsid w:val="00B80A5B"/>
    <w:rsid w:val="00B80D17"/>
    <w:rsid w:val="00B8144A"/>
    <w:rsid w:val="00B8170C"/>
    <w:rsid w:val="00B81E4C"/>
    <w:rsid w:val="00B81F42"/>
    <w:rsid w:val="00B82D39"/>
    <w:rsid w:val="00B8348F"/>
    <w:rsid w:val="00B83796"/>
    <w:rsid w:val="00B8450B"/>
    <w:rsid w:val="00B84784"/>
    <w:rsid w:val="00B85581"/>
    <w:rsid w:val="00B856FA"/>
    <w:rsid w:val="00B85A89"/>
    <w:rsid w:val="00B85F77"/>
    <w:rsid w:val="00B86330"/>
    <w:rsid w:val="00B86CDF"/>
    <w:rsid w:val="00B86F0A"/>
    <w:rsid w:val="00B872E8"/>
    <w:rsid w:val="00B8762A"/>
    <w:rsid w:val="00B87712"/>
    <w:rsid w:val="00B901F1"/>
    <w:rsid w:val="00B905F2"/>
    <w:rsid w:val="00B907F4"/>
    <w:rsid w:val="00B91E3B"/>
    <w:rsid w:val="00B91F92"/>
    <w:rsid w:val="00B91FDA"/>
    <w:rsid w:val="00B92097"/>
    <w:rsid w:val="00B92C26"/>
    <w:rsid w:val="00B92CA3"/>
    <w:rsid w:val="00B932B6"/>
    <w:rsid w:val="00B93F99"/>
    <w:rsid w:val="00B9522E"/>
    <w:rsid w:val="00B95384"/>
    <w:rsid w:val="00B95E11"/>
    <w:rsid w:val="00B96365"/>
    <w:rsid w:val="00B96AA3"/>
    <w:rsid w:val="00B97C29"/>
    <w:rsid w:val="00BA0A60"/>
    <w:rsid w:val="00BA0A7B"/>
    <w:rsid w:val="00BA0B00"/>
    <w:rsid w:val="00BA0CEB"/>
    <w:rsid w:val="00BA0D27"/>
    <w:rsid w:val="00BA0E27"/>
    <w:rsid w:val="00BA1E47"/>
    <w:rsid w:val="00BA1F03"/>
    <w:rsid w:val="00BA2FAF"/>
    <w:rsid w:val="00BA3723"/>
    <w:rsid w:val="00BA3DFB"/>
    <w:rsid w:val="00BA3EFE"/>
    <w:rsid w:val="00BA4E7C"/>
    <w:rsid w:val="00BA56C3"/>
    <w:rsid w:val="00BA6486"/>
    <w:rsid w:val="00BA78F1"/>
    <w:rsid w:val="00BA7CDE"/>
    <w:rsid w:val="00BB054B"/>
    <w:rsid w:val="00BB1C01"/>
    <w:rsid w:val="00BB1E1C"/>
    <w:rsid w:val="00BB22CC"/>
    <w:rsid w:val="00BB2B19"/>
    <w:rsid w:val="00BB2EB3"/>
    <w:rsid w:val="00BB2FC0"/>
    <w:rsid w:val="00BB41F1"/>
    <w:rsid w:val="00BB44D9"/>
    <w:rsid w:val="00BB4CD1"/>
    <w:rsid w:val="00BB5372"/>
    <w:rsid w:val="00BB569D"/>
    <w:rsid w:val="00BB5731"/>
    <w:rsid w:val="00BB679F"/>
    <w:rsid w:val="00BB68FE"/>
    <w:rsid w:val="00BB72AD"/>
    <w:rsid w:val="00BB7B0B"/>
    <w:rsid w:val="00BB7F15"/>
    <w:rsid w:val="00BC022F"/>
    <w:rsid w:val="00BC0557"/>
    <w:rsid w:val="00BC0879"/>
    <w:rsid w:val="00BC0D77"/>
    <w:rsid w:val="00BC0F96"/>
    <w:rsid w:val="00BC35AA"/>
    <w:rsid w:val="00BC39C1"/>
    <w:rsid w:val="00BC3BE2"/>
    <w:rsid w:val="00BC3D3A"/>
    <w:rsid w:val="00BC40E4"/>
    <w:rsid w:val="00BC5547"/>
    <w:rsid w:val="00BC6177"/>
    <w:rsid w:val="00BC67CC"/>
    <w:rsid w:val="00BC6AA3"/>
    <w:rsid w:val="00BC6D4B"/>
    <w:rsid w:val="00BC75CE"/>
    <w:rsid w:val="00BC779E"/>
    <w:rsid w:val="00BD09F7"/>
    <w:rsid w:val="00BD0B37"/>
    <w:rsid w:val="00BD0E0C"/>
    <w:rsid w:val="00BD105A"/>
    <w:rsid w:val="00BD1C3A"/>
    <w:rsid w:val="00BD23B8"/>
    <w:rsid w:val="00BD27CE"/>
    <w:rsid w:val="00BD2847"/>
    <w:rsid w:val="00BD2D9F"/>
    <w:rsid w:val="00BD32FA"/>
    <w:rsid w:val="00BD33DF"/>
    <w:rsid w:val="00BD353E"/>
    <w:rsid w:val="00BD3A22"/>
    <w:rsid w:val="00BD3A72"/>
    <w:rsid w:val="00BD3B0C"/>
    <w:rsid w:val="00BD3B83"/>
    <w:rsid w:val="00BD3EF9"/>
    <w:rsid w:val="00BD40B8"/>
    <w:rsid w:val="00BD457D"/>
    <w:rsid w:val="00BD4E01"/>
    <w:rsid w:val="00BD55E3"/>
    <w:rsid w:val="00BD566F"/>
    <w:rsid w:val="00BD60F2"/>
    <w:rsid w:val="00BD6810"/>
    <w:rsid w:val="00BD68E1"/>
    <w:rsid w:val="00BD78FB"/>
    <w:rsid w:val="00BD7A05"/>
    <w:rsid w:val="00BD7E32"/>
    <w:rsid w:val="00BE0716"/>
    <w:rsid w:val="00BE0728"/>
    <w:rsid w:val="00BE135D"/>
    <w:rsid w:val="00BE2AFB"/>
    <w:rsid w:val="00BE2C3B"/>
    <w:rsid w:val="00BE3A43"/>
    <w:rsid w:val="00BE480E"/>
    <w:rsid w:val="00BE49EB"/>
    <w:rsid w:val="00BE4B4E"/>
    <w:rsid w:val="00BE4E2A"/>
    <w:rsid w:val="00BE5950"/>
    <w:rsid w:val="00BE62EC"/>
    <w:rsid w:val="00BE6ADC"/>
    <w:rsid w:val="00BE7C48"/>
    <w:rsid w:val="00BE7FC8"/>
    <w:rsid w:val="00BF02F8"/>
    <w:rsid w:val="00BF050E"/>
    <w:rsid w:val="00BF07CB"/>
    <w:rsid w:val="00BF0CDD"/>
    <w:rsid w:val="00BF11C0"/>
    <w:rsid w:val="00BF1741"/>
    <w:rsid w:val="00BF1EA5"/>
    <w:rsid w:val="00BF1F28"/>
    <w:rsid w:val="00BF3397"/>
    <w:rsid w:val="00BF3BB1"/>
    <w:rsid w:val="00BF3D07"/>
    <w:rsid w:val="00BF41F5"/>
    <w:rsid w:val="00BF4273"/>
    <w:rsid w:val="00BF457E"/>
    <w:rsid w:val="00BF4C8A"/>
    <w:rsid w:val="00BF5B69"/>
    <w:rsid w:val="00BF5C28"/>
    <w:rsid w:val="00BF62ED"/>
    <w:rsid w:val="00BF6A08"/>
    <w:rsid w:val="00BF6C96"/>
    <w:rsid w:val="00BF739F"/>
    <w:rsid w:val="00BF7C8E"/>
    <w:rsid w:val="00BF7F7B"/>
    <w:rsid w:val="00C01BCB"/>
    <w:rsid w:val="00C01BD9"/>
    <w:rsid w:val="00C024A9"/>
    <w:rsid w:val="00C029C6"/>
    <w:rsid w:val="00C02B8F"/>
    <w:rsid w:val="00C03863"/>
    <w:rsid w:val="00C03FC0"/>
    <w:rsid w:val="00C04061"/>
    <w:rsid w:val="00C04518"/>
    <w:rsid w:val="00C047B4"/>
    <w:rsid w:val="00C048C8"/>
    <w:rsid w:val="00C048D1"/>
    <w:rsid w:val="00C05489"/>
    <w:rsid w:val="00C0633C"/>
    <w:rsid w:val="00C06845"/>
    <w:rsid w:val="00C0716F"/>
    <w:rsid w:val="00C0737F"/>
    <w:rsid w:val="00C0741B"/>
    <w:rsid w:val="00C100EA"/>
    <w:rsid w:val="00C1036C"/>
    <w:rsid w:val="00C106C5"/>
    <w:rsid w:val="00C10966"/>
    <w:rsid w:val="00C109D7"/>
    <w:rsid w:val="00C133B4"/>
    <w:rsid w:val="00C137C4"/>
    <w:rsid w:val="00C13A43"/>
    <w:rsid w:val="00C147B4"/>
    <w:rsid w:val="00C14896"/>
    <w:rsid w:val="00C14BB1"/>
    <w:rsid w:val="00C14C13"/>
    <w:rsid w:val="00C154D8"/>
    <w:rsid w:val="00C155F6"/>
    <w:rsid w:val="00C15649"/>
    <w:rsid w:val="00C16541"/>
    <w:rsid w:val="00C16A2B"/>
    <w:rsid w:val="00C16F1E"/>
    <w:rsid w:val="00C20599"/>
    <w:rsid w:val="00C20DD6"/>
    <w:rsid w:val="00C20F8F"/>
    <w:rsid w:val="00C20F98"/>
    <w:rsid w:val="00C21C0E"/>
    <w:rsid w:val="00C230CD"/>
    <w:rsid w:val="00C23136"/>
    <w:rsid w:val="00C23868"/>
    <w:rsid w:val="00C241C5"/>
    <w:rsid w:val="00C242D3"/>
    <w:rsid w:val="00C24A44"/>
    <w:rsid w:val="00C255BA"/>
    <w:rsid w:val="00C25691"/>
    <w:rsid w:val="00C25755"/>
    <w:rsid w:val="00C25811"/>
    <w:rsid w:val="00C2614B"/>
    <w:rsid w:val="00C261E6"/>
    <w:rsid w:val="00C272CB"/>
    <w:rsid w:val="00C274E2"/>
    <w:rsid w:val="00C27AEA"/>
    <w:rsid w:val="00C27CAC"/>
    <w:rsid w:val="00C27CE0"/>
    <w:rsid w:val="00C30152"/>
    <w:rsid w:val="00C307A0"/>
    <w:rsid w:val="00C30FD3"/>
    <w:rsid w:val="00C31277"/>
    <w:rsid w:val="00C31450"/>
    <w:rsid w:val="00C3151C"/>
    <w:rsid w:val="00C3182C"/>
    <w:rsid w:val="00C324BB"/>
    <w:rsid w:val="00C32612"/>
    <w:rsid w:val="00C32F61"/>
    <w:rsid w:val="00C33E8A"/>
    <w:rsid w:val="00C33FAA"/>
    <w:rsid w:val="00C341A1"/>
    <w:rsid w:val="00C34838"/>
    <w:rsid w:val="00C354D3"/>
    <w:rsid w:val="00C35F04"/>
    <w:rsid w:val="00C36B08"/>
    <w:rsid w:val="00C37760"/>
    <w:rsid w:val="00C4019F"/>
    <w:rsid w:val="00C4090C"/>
    <w:rsid w:val="00C40B0F"/>
    <w:rsid w:val="00C413D0"/>
    <w:rsid w:val="00C420E1"/>
    <w:rsid w:val="00C425E2"/>
    <w:rsid w:val="00C42B1F"/>
    <w:rsid w:val="00C42E16"/>
    <w:rsid w:val="00C431CA"/>
    <w:rsid w:val="00C433F6"/>
    <w:rsid w:val="00C4362B"/>
    <w:rsid w:val="00C44C90"/>
    <w:rsid w:val="00C44DFB"/>
    <w:rsid w:val="00C44F19"/>
    <w:rsid w:val="00C455FC"/>
    <w:rsid w:val="00C461F6"/>
    <w:rsid w:val="00C464F4"/>
    <w:rsid w:val="00C4676C"/>
    <w:rsid w:val="00C46A40"/>
    <w:rsid w:val="00C4718D"/>
    <w:rsid w:val="00C472AB"/>
    <w:rsid w:val="00C47E34"/>
    <w:rsid w:val="00C50872"/>
    <w:rsid w:val="00C51751"/>
    <w:rsid w:val="00C519AA"/>
    <w:rsid w:val="00C51E21"/>
    <w:rsid w:val="00C524EA"/>
    <w:rsid w:val="00C52DA5"/>
    <w:rsid w:val="00C53173"/>
    <w:rsid w:val="00C53ABF"/>
    <w:rsid w:val="00C53CDD"/>
    <w:rsid w:val="00C53FBF"/>
    <w:rsid w:val="00C54B3F"/>
    <w:rsid w:val="00C54D7D"/>
    <w:rsid w:val="00C55834"/>
    <w:rsid w:val="00C5598A"/>
    <w:rsid w:val="00C55D58"/>
    <w:rsid w:val="00C56129"/>
    <w:rsid w:val="00C562D0"/>
    <w:rsid w:val="00C5676D"/>
    <w:rsid w:val="00C56A6B"/>
    <w:rsid w:val="00C56B1B"/>
    <w:rsid w:val="00C572B3"/>
    <w:rsid w:val="00C57EAD"/>
    <w:rsid w:val="00C57EF4"/>
    <w:rsid w:val="00C61632"/>
    <w:rsid w:val="00C61CEA"/>
    <w:rsid w:val="00C6246D"/>
    <w:rsid w:val="00C62E65"/>
    <w:rsid w:val="00C64E36"/>
    <w:rsid w:val="00C651E3"/>
    <w:rsid w:val="00C666CA"/>
    <w:rsid w:val="00C667E0"/>
    <w:rsid w:val="00C66F77"/>
    <w:rsid w:val="00C677EF"/>
    <w:rsid w:val="00C7048F"/>
    <w:rsid w:val="00C71419"/>
    <w:rsid w:val="00C71472"/>
    <w:rsid w:val="00C7175B"/>
    <w:rsid w:val="00C71C9A"/>
    <w:rsid w:val="00C71F86"/>
    <w:rsid w:val="00C723A4"/>
    <w:rsid w:val="00C72C52"/>
    <w:rsid w:val="00C732C5"/>
    <w:rsid w:val="00C73F34"/>
    <w:rsid w:val="00C76306"/>
    <w:rsid w:val="00C76CB8"/>
    <w:rsid w:val="00C76F51"/>
    <w:rsid w:val="00C77030"/>
    <w:rsid w:val="00C770F2"/>
    <w:rsid w:val="00C779A9"/>
    <w:rsid w:val="00C77BCF"/>
    <w:rsid w:val="00C77F3F"/>
    <w:rsid w:val="00C801D3"/>
    <w:rsid w:val="00C810B3"/>
    <w:rsid w:val="00C811C7"/>
    <w:rsid w:val="00C8132A"/>
    <w:rsid w:val="00C81330"/>
    <w:rsid w:val="00C813AB"/>
    <w:rsid w:val="00C81963"/>
    <w:rsid w:val="00C821B1"/>
    <w:rsid w:val="00C8291E"/>
    <w:rsid w:val="00C8302C"/>
    <w:rsid w:val="00C839C2"/>
    <w:rsid w:val="00C83D61"/>
    <w:rsid w:val="00C83F15"/>
    <w:rsid w:val="00C84006"/>
    <w:rsid w:val="00C84051"/>
    <w:rsid w:val="00C840C0"/>
    <w:rsid w:val="00C841F1"/>
    <w:rsid w:val="00C84AF1"/>
    <w:rsid w:val="00C84B75"/>
    <w:rsid w:val="00C852DB"/>
    <w:rsid w:val="00C85490"/>
    <w:rsid w:val="00C8587E"/>
    <w:rsid w:val="00C85AA5"/>
    <w:rsid w:val="00C85C11"/>
    <w:rsid w:val="00C85C9D"/>
    <w:rsid w:val="00C86AE5"/>
    <w:rsid w:val="00C87363"/>
    <w:rsid w:val="00C87702"/>
    <w:rsid w:val="00C87FC4"/>
    <w:rsid w:val="00C90133"/>
    <w:rsid w:val="00C9015F"/>
    <w:rsid w:val="00C90305"/>
    <w:rsid w:val="00C906F1"/>
    <w:rsid w:val="00C91ACD"/>
    <w:rsid w:val="00C91C5D"/>
    <w:rsid w:val="00C946A3"/>
    <w:rsid w:val="00C9470D"/>
    <w:rsid w:val="00C94D9C"/>
    <w:rsid w:val="00C94E34"/>
    <w:rsid w:val="00C95B45"/>
    <w:rsid w:val="00C960CA"/>
    <w:rsid w:val="00C960CF"/>
    <w:rsid w:val="00C96186"/>
    <w:rsid w:val="00C969E9"/>
    <w:rsid w:val="00C96A7B"/>
    <w:rsid w:val="00C9750E"/>
    <w:rsid w:val="00C9752E"/>
    <w:rsid w:val="00CA0262"/>
    <w:rsid w:val="00CA0BC6"/>
    <w:rsid w:val="00CA0C94"/>
    <w:rsid w:val="00CA0D0F"/>
    <w:rsid w:val="00CA1980"/>
    <w:rsid w:val="00CA2326"/>
    <w:rsid w:val="00CA259F"/>
    <w:rsid w:val="00CA2D1A"/>
    <w:rsid w:val="00CA3029"/>
    <w:rsid w:val="00CA3110"/>
    <w:rsid w:val="00CA3B51"/>
    <w:rsid w:val="00CA3BFD"/>
    <w:rsid w:val="00CA4902"/>
    <w:rsid w:val="00CA57BC"/>
    <w:rsid w:val="00CA5FD4"/>
    <w:rsid w:val="00CA618C"/>
    <w:rsid w:val="00CA6D7F"/>
    <w:rsid w:val="00CA74E4"/>
    <w:rsid w:val="00CA7596"/>
    <w:rsid w:val="00CA79C8"/>
    <w:rsid w:val="00CA7BF6"/>
    <w:rsid w:val="00CA7CDF"/>
    <w:rsid w:val="00CB0591"/>
    <w:rsid w:val="00CB0B68"/>
    <w:rsid w:val="00CB0F56"/>
    <w:rsid w:val="00CB1B81"/>
    <w:rsid w:val="00CB1F63"/>
    <w:rsid w:val="00CB202E"/>
    <w:rsid w:val="00CB2E1A"/>
    <w:rsid w:val="00CB3D52"/>
    <w:rsid w:val="00CB4902"/>
    <w:rsid w:val="00CB4B36"/>
    <w:rsid w:val="00CB4D21"/>
    <w:rsid w:val="00CB5669"/>
    <w:rsid w:val="00CB5A42"/>
    <w:rsid w:val="00CB6805"/>
    <w:rsid w:val="00CB6DD8"/>
    <w:rsid w:val="00CC02B7"/>
    <w:rsid w:val="00CC033E"/>
    <w:rsid w:val="00CC093D"/>
    <w:rsid w:val="00CC115C"/>
    <w:rsid w:val="00CC198E"/>
    <w:rsid w:val="00CC1AA2"/>
    <w:rsid w:val="00CC1EC3"/>
    <w:rsid w:val="00CC29F8"/>
    <w:rsid w:val="00CC2C04"/>
    <w:rsid w:val="00CC2CFA"/>
    <w:rsid w:val="00CC3B4E"/>
    <w:rsid w:val="00CC3D87"/>
    <w:rsid w:val="00CC3F46"/>
    <w:rsid w:val="00CC3F5D"/>
    <w:rsid w:val="00CC4DA7"/>
    <w:rsid w:val="00CC4F6F"/>
    <w:rsid w:val="00CC5E35"/>
    <w:rsid w:val="00CC5E88"/>
    <w:rsid w:val="00CC69EF"/>
    <w:rsid w:val="00CC6A0A"/>
    <w:rsid w:val="00CC793E"/>
    <w:rsid w:val="00CC7F88"/>
    <w:rsid w:val="00CD07E7"/>
    <w:rsid w:val="00CD11C1"/>
    <w:rsid w:val="00CD139A"/>
    <w:rsid w:val="00CD23FC"/>
    <w:rsid w:val="00CD305F"/>
    <w:rsid w:val="00CD30C0"/>
    <w:rsid w:val="00CD343D"/>
    <w:rsid w:val="00CD34BC"/>
    <w:rsid w:val="00CD38A5"/>
    <w:rsid w:val="00CD3A1D"/>
    <w:rsid w:val="00CD49FA"/>
    <w:rsid w:val="00CD4C53"/>
    <w:rsid w:val="00CD52D9"/>
    <w:rsid w:val="00CD5A66"/>
    <w:rsid w:val="00CD6236"/>
    <w:rsid w:val="00CD6359"/>
    <w:rsid w:val="00CD70B8"/>
    <w:rsid w:val="00CD72F2"/>
    <w:rsid w:val="00CD7320"/>
    <w:rsid w:val="00CD73FA"/>
    <w:rsid w:val="00CE02C7"/>
    <w:rsid w:val="00CE2027"/>
    <w:rsid w:val="00CE231B"/>
    <w:rsid w:val="00CE2549"/>
    <w:rsid w:val="00CE2835"/>
    <w:rsid w:val="00CE2A86"/>
    <w:rsid w:val="00CE2CDE"/>
    <w:rsid w:val="00CE3166"/>
    <w:rsid w:val="00CE3914"/>
    <w:rsid w:val="00CE4029"/>
    <w:rsid w:val="00CE4489"/>
    <w:rsid w:val="00CE5295"/>
    <w:rsid w:val="00CE5D2D"/>
    <w:rsid w:val="00CE5E39"/>
    <w:rsid w:val="00CE5EB9"/>
    <w:rsid w:val="00CE66C8"/>
    <w:rsid w:val="00CE6861"/>
    <w:rsid w:val="00CE72E8"/>
    <w:rsid w:val="00CE751E"/>
    <w:rsid w:val="00CE77C0"/>
    <w:rsid w:val="00CE789B"/>
    <w:rsid w:val="00CE7B73"/>
    <w:rsid w:val="00CE7C47"/>
    <w:rsid w:val="00CE7D19"/>
    <w:rsid w:val="00CF02E1"/>
    <w:rsid w:val="00CF0510"/>
    <w:rsid w:val="00CF0CED"/>
    <w:rsid w:val="00CF1D74"/>
    <w:rsid w:val="00CF2755"/>
    <w:rsid w:val="00CF3238"/>
    <w:rsid w:val="00CF35B2"/>
    <w:rsid w:val="00CF4AF2"/>
    <w:rsid w:val="00CF57DA"/>
    <w:rsid w:val="00CF5DF2"/>
    <w:rsid w:val="00CF5F11"/>
    <w:rsid w:val="00CF62F0"/>
    <w:rsid w:val="00CF65A5"/>
    <w:rsid w:val="00CF6669"/>
    <w:rsid w:val="00CF6A7C"/>
    <w:rsid w:val="00CF72D3"/>
    <w:rsid w:val="00D00AD9"/>
    <w:rsid w:val="00D0131A"/>
    <w:rsid w:val="00D015BB"/>
    <w:rsid w:val="00D0166F"/>
    <w:rsid w:val="00D01DCC"/>
    <w:rsid w:val="00D02A48"/>
    <w:rsid w:val="00D03386"/>
    <w:rsid w:val="00D0360B"/>
    <w:rsid w:val="00D03AA4"/>
    <w:rsid w:val="00D03F5A"/>
    <w:rsid w:val="00D04815"/>
    <w:rsid w:val="00D05022"/>
    <w:rsid w:val="00D05291"/>
    <w:rsid w:val="00D0531C"/>
    <w:rsid w:val="00D05380"/>
    <w:rsid w:val="00D05786"/>
    <w:rsid w:val="00D057B5"/>
    <w:rsid w:val="00D06776"/>
    <w:rsid w:val="00D07537"/>
    <w:rsid w:val="00D1010A"/>
    <w:rsid w:val="00D10AC4"/>
    <w:rsid w:val="00D10D70"/>
    <w:rsid w:val="00D10EFE"/>
    <w:rsid w:val="00D11206"/>
    <w:rsid w:val="00D11617"/>
    <w:rsid w:val="00D1180D"/>
    <w:rsid w:val="00D11AB2"/>
    <w:rsid w:val="00D11DDB"/>
    <w:rsid w:val="00D11DE3"/>
    <w:rsid w:val="00D1261E"/>
    <w:rsid w:val="00D12644"/>
    <w:rsid w:val="00D129F2"/>
    <w:rsid w:val="00D12CC4"/>
    <w:rsid w:val="00D130FB"/>
    <w:rsid w:val="00D134B0"/>
    <w:rsid w:val="00D1399C"/>
    <w:rsid w:val="00D143A7"/>
    <w:rsid w:val="00D14409"/>
    <w:rsid w:val="00D1455E"/>
    <w:rsid w:val="00D15288"/>
    <w:rsid w:val="00D15C86"/>
    <w:rsid w:val="00D15F71"/>
    <w:rsid w:val="00D16715"/>
    <w:rsid w:val="00D16866"/>
    <w:rsid w:val="00D16FBC"/>
    <w:rsid w:val="00D1752E"/>
    <w:rsid w:val="00D17967"/>
    <w:rsid w:val="00D20718"/>
    <w:rsid w:val="00D209C1"/>
    <w:rsid w:val="00D20B67"/>
    <w:rsid w:val="00D20BDA"/>
    <w:rsid w:val="00D20E6F"/>
    <w:rsid w:val="00D216AA"/>
    <w:rsid w:val="00D21FE7"/>
    <w:rsid w:val="00D22239"/>
    <w:rsid w:val="00D22C34"/>
    <w:rsid w:val="00D240E0"/>
    <w:rsid w:val="00D24967"/>
    <w:rsid w:val="00D24A67"/>
    <w:rsid w:val="00D251C8"/>
    <w:rsid w:val="00D25529"/>
    <w:rsid w:val="00D25892"/>
    <w:rsid w:val="00D25C3F"/>
    <w:rsid w:val="00D2692C"/>
    <w:rsid w:val="00D2771A"/>
    <w:rsid w:val="00D278DD"/>
    <w:rsid w:val="00D27B27"/>
    <w:rsid w:val="00D27DCC"/>
    <w:rsid w:val="00D30372"/>
    <w:rsid w:val="00D30EDD"/>
    <w:rsid w:val="00D311B5"/>
    <w:rsid w:val="00D311BD"/>
    <w:rsid w:val="00D31720"/>
    <w:rsid w:val="00D31945"/>
    <w:rsid w:val="00D3200E"/>
    <w:rsid w:val="00D32446"/>
    <w:rsid w:val="00D329C3"/>
    <w:rsid w:val="00D32D49"/>
    <w:rsid w:val="00D338E1"/>
    <w:rsid w:val="00D33EB2"/>
    <w:rsid w:val="00D34C99"/>
    <w:rsid w:val="00D3522B"/>
    <w:rsid w:val="00D353FA"/>
    <w:rsid w:val="00D365FC"/>
    <w:rsid w:val="00D3698A"/>
    <w:rsid w:val="00D3764F"/>
    <w:rsid w:val="00D378F2"/>
    <w:rsid w:val="00D37935"/>
    <w:rsid w:val="00D37EC2"/>
    <w:rsid w:val="00D400DD"/>
    <w:rsid w:val="00D4075A"/>
    <w:rsid w:val="00D409B0"/>
    <w:rsid w:val="00D40C71"/>
    <w:rsid w:val="00D411A4"/>
    <w:rsid w:val="00D415D9"/>
    <w:rsid w:val="00D42840"/>
    <w:rsid w:val="00D43721"/>
    <w:rsid w:val="00D44E0C"/>
    <w:rsid w:val="00D45640"/>
    <w:rsid w:val="00D45760"/>
    <w:rsid w:val="00D45A0C"/>
    <w:rsid w:val="00D45B96"/>
    <w:rsid w:val="00D46146"/>
    <w:rsid w:val="00D478AD"/>
    <w:rsid w:val="00D47F02"/>
    <w:rsid w:val="00D503CB"/>
    <w:rsid w:val="00D50BC3"/>
    <w:rsid w:val="00D50D68"/>
    <w:rsid w:val="00D51184"/>
    <w:rsid w:val="00D5197F"/>
    <w:rsid w:val="00D528D6"/>
    <w:rsid w:val="00D52904"/>
    <w:rsid w:val="00D53795"/>
    <w:rsid w:val="00D53A20"/>
    <w:rsid w:val="00D54362"/>
    <w:rsid w:val="00D54967"/>
    <w:rsid w:val="00D554D3"/>
    <w:rsid w:val="00D55F62"/>
    <w:rsid w:val="00D55F95"/>
    <w:rsid w:val="00D606A6"/>
    <w:rsid w:val="00D60D52"/>
    <w:rsid w:val="00D6151D"/>
    <w:rsid w:val="00D61832"/>
    <w:rsid w:val="00D61A70"/>
    <w:rsid w:val="00D61FB1"/>
    <w:rsid w:val="00D6398A"/>
    <w:rsid w:val="00D63C62"/>
    <w:rsid w:val="00D643A1"/>
    <w:rsid w:val="00D643B4"/>
    <w:rsid w:val="00D6492E"/>
    <w:rsid w:val="00D6531C"/>
    <w:rsid w:val="00D65438"/>
    <w:rsid w:val="00D6578D"/>
    <w:rsid w:val="00D665EA"/>
    <w:rsid w:val="00D669CD"/>
    <w:rsid w:val="00D66E30"/>
    <w:rsid w:val="00D6726B"/>
    <w:rsid w:val="00D67524"/>
    <w:rsid w:val="00D6794F"/>
    <w:rsid w:val="00D67F1E"/>
    <w:rsid w:val="00D703B3"/>
    <w:rsid w:val="00D708AA"/>
    <w:rsid w:val="00D709A0"/>
    <w:rsid w:val="00D70BC5"/>
    <w:rsid w:val="00D70D1B"/>
    <w:rsid w:val="00D7101C"/>
    <w:rsid w:val="00D716D5"/>
    <w:rsid w:val="00D71AE0"/>
    <w:rsid w:val="00D71E24"/>
    <w:rsid w:val="00D71E6D"/>
    <w:rsid w:val="00D72B08"/>
    <w:rsid w:val="00D72B20"/>
    <w:rsid w:val="00D72D62"/>
    <w:rsid w:val="00D745A0"/>
    <w:rsid w:val="00D751B9"/>
    <w:rsid w:val="00D76121"/>
    <w:rsid w:val="00D762C8"/>
    <w:rsid w:val="00D762E5"/>
    <w:rsid w:val="00D7630D"/>
    <w:rsid w:val="00D76AC6"/>
    <w:rsid w:val="00D76C68"/>
    <w:rsid w:val="00D76E4F"/>
    <w:rsid w:val="00D77A08"/>
    <w:rsid w:val="00D80266"/>
    <w:rsid w:val="00D80F94"/>
    <w:rsid w:val="00D813F2"/>
    <w:rsid w:val="00D81C2A"/>
    <w:rsid w:val="00D82067"/>
    <w:rsid w:val="00D82F73"/>
    <w:rsid w:val="00D83946"/>
    <w:rsid w:val="00D8396F"/>
    <w:rsid w:val="00D83CE1"/>
    <w:rsid w:val="00D841FC"/>
    <w:rsid w:val="00D8457A"/>
    <w:rsid w:val="00D8471A"/>
    <w:rsid w:val="00D84CEB"/>
    <w:rsid w:val="00D84EA7"/>
    <w:rsid w:val="00D85EF0"/>
    <w:rsid w:val="00D87148"/>
    <w:rsid w:val="00D87923"/>
    <w:rsid w:val="00D900E2"/>
    <w:rsid w:val="00D90324"/>
    <w:rsid w:val="00D903CF"/>
    <w:rsid w:val="00D909B4"/>
    <w:rsid w:val="00D919DA"/>
    <w:rsid w:val="00D91FFE"/>
    <w:rsid w:val="00D92A50"/>
    <w:rsid w:val="00D938AA"/>
    <w:rsid w:val="00D93F35"/>
    <w:rsid w:val="00D9417B"/>
    <w:rsid w:val="00D9417C"/>
    <w:rsid w:val="00D942C5"/>
    <w:rsid w:val="00D944F1"/>
    <w:rsid w:val="00D947E0"/>
    <w:rsid w:val="00D94A01"/>
    <w:rsid w:val="00D94AA7"/>
    <w:rsid w:val="00D95022"/>
    <w:rsid w:val="00D9574F"/>
    <w:rsid w:val="00D95EF2"/>
    <w:rsid w:val="00D964A9"/>
    <w:rsid w:val="00D9679D"/>
    <w:rsid w:val="00D96840"/>
    <w:rsid w:val="00D96A94"/>
    <w:rsid w:val="00D96B73"/>
    <w:rsid w:val="00D97F05"/>
    <w:rsid w:val="00DA0097"/>
    <w:rsid w:val="00DA0212"/>
    <w:rsid w:val="00DA04E4"/>
    <w:rsid w:val="00DA0675"/>
    <w:rsid w:val="00DA0B7C"/>
    <w:rsid w:val="00DA0E17"/>
    <w:rsid w:val="00DA0FFD"/>
    <w:rsid w:val="00DA11DF"/>
    <w:rsid w:val="00DA151D"/>
    <w:rsid w:val="00DA1659"/>
    <w:rsid w:val="00DA2588"/>
    <w:rsid w:val="00DA2EF3"/>
    <w:rsid w:val="00DA347B"/>
    <w:rsid w:val="00DA3653"/>
    <w:rsid w:val="00DA4809"/>
    <w:rsid w:val="00DA5733"/>
    <w:rsid w:val="00DA6006"/>
    <w:rsid w:val="00DA61E4"/>
    <w:rsid w:val="00DA65A5"/>
    <w:rsid w:val="00DA6880"/>
    <w:rsid w:val="00DA6C0D"/>
    <w:rsid w:val="00DA6CFA"/>
    <w:rsid w:val="00DA6DD0"/>
    <w:rsid w:val="00DA792B"/>
    <w:rsid w:val="00DA7C63"/>
    <w:rsid w:val="00DB008E"/>
    <w:rsid w:val="00DB00CA"/>
    <w:rsid w:val="00DB0105"/>
    <w:rsid w:val="00DB02C8"/>
    <w:rsid w:val="00DB07CD"/>
    <w:rsid w:val="00DB1126"/>
    <w:rsid w:val="00DB124F"/>
    <w:rsid w:val="00DB159A"/>
    <w:rsid w:val="00DB1784"/>
    <w:rsid w:val="00DB2A6A"/>
    <w:rsid w:val="00DB35CD"/>
    <w:rsid w:val="00DB4B28"/>
    <w:rsid w:val="00DB510F"/>
    <w:rsid w:val="00DB57A6"/>
    <w:rsid w:val="00DB5931"/>
    <w:rsid w:val="00DB5F05"/>
    <w:rsid w:val="00DB6625"/>
    <w:rsid w:val="00DB6B3C"/>
    <w:rsid w:val="00DB792A"/>
    <w:rsid w:val="00DC077D"/>
    <w:rsid w:val="00DC0845"/>
    <w:rsid w:val="00DC0B24"/>
    <w:rsid w:val="00DC1529"/>
    <w:rsid w:val="00DC1EDB"/>
    <w:rsid w:val="00DC1F36"/>
    <w:rsid w:val="00DC2BBC"/>
    <w:rsid w:val="00DC2FB5"/>
    <w:rsid w:val="00DC4973"/>
    <w:rsid w:val="00DC5B4B"/>
    <w:rsid w:val="00DC62D4"/>
    <w:rsid w:val="00DC69AC"/>
    <w:rsid w:val="00DC6CD9"/>
    <w:rsid w:val="00DC7374"/>
    <w:rsid w:val="00DC7415"/>
    <w:rsid w:val="00DD09FB"/>
    <w:rsid w:val="00DD133C"/>
    <w:rsid w:val="00DD1389"/>
    <w:rsid w:val="00DD1AEB"/>
    <w:rsid w:val="00DD1ECE"/>
    <w:rsid w:val="00DD22DD"/>
    <w:rsid w:val="00DD2B1A"/>
    <w:rsid w:val="00DD2F37"/>
    <w:rsid w:val="00DD32D4"/>
    <w:rsid w:val="00DD33E1"/>
    <w:rsid w:val="00DD3B32"/>
    <w:rsid w:val="00DD41D4"/>
    <w:rsid w:val="00DD44B4"/>
    <w:rsid w:val="00DD49F4"/>
    <w:rsid w:val="00DD51AD"/>
    <w:rsid w:val="00DD5D83"/>
    <w:rsid w:val="00DD5DB8"/>
    <w:rsid w:val="00DD5E2E"/>
    <w:rsid w:val="00DD5F03"/>
    <w:rsid w:val="00DD6485"/>
    <w:rsid w:val="00DD6CFB"/>
    <w:rsid w:val="00DD76C3"/>
    <w:rsid w:val="00DD7DC9"/>
    <w:rsid w:val="00DE0206"/>
    <w:rsid w:val="00DE0722"/>
    <w:rsid w:val="00DE0BAF"/>
    <w:rsid w:val="00DE0C11"/>
    <w:rsid w:val="00DE0D48"/>
    <w:rsid w:val="00DE0F56"/>
    <w:rsid w:val="00DE137C"/>
    <w:rsid w:val="00DE2671"/>
    <w:rsid w:val="00DE2FFD"/>
    <w:rsid w:val="00DE3E00"/>
    <w:rsid w:val="00DE3F8D"/>
    <w:rsid w:val="00DE405B"/>
    <w:rsid w:val="00DE410A"/>
    <w:rsid w:val="00DE43D7"/>
    <w:rsid w:val="00DE4D94"/>
    <w:rsid w:val="00DE6123"/>
    <w:rsid w:val="00DE6F48"/>
    <w:rsid w:val="00DE7DBF"/>
    <w:rsid w:val="00DF0452"/>
    <w:rsid w:val="00DF089F"/>
    <w:rsid w:val="00DF1521"/>
    <w:rsid w:val="00DF199E"/>
    <w:rsid w:val="00DF1C32"/>
    <w:rsid w:val="00DF1EDF"/>
    <w:rsid w:val="00DF2042"/>
    <w:rsid w:val="00DF2DD1"/>
    <w:rsid w:val="00DF38EE"/>
    <w:rsid w:val="00DF3D8B"/>
    <w:rsid w:val="00DF3DC7"/>
    <w:rsid w:val="00DF571E"/>
    <w:rsid w:val="00DF5BA3"/>
    <w:rsid w:val="00DF6090"/>
    <w:rsid w:val="00DF610A"/>
    <w:rsid w:val="00DF7A60"/>
    <w:rsid w:val="00E00674"/>
    <w:rsid w:val="00E0080E"/>
    <w:rsid w:val="00E0083D"/>
    <w:rsid w:val="00E00FC9"/>
    <w:rsid w:val="00E021B4"/>
    <w:rsid w:val="00E029EF"/>
    <w:rsid w:val="00E03DC1"/>
    <w:rsid w:val="00E03E88"/>
    <w:rsid w:val="00E04894"/>
    <w:rsid w:val="00E04E6C"/>
    <w:rsid w:val="00E0515C"/>
    <w:rsid w:val="00E054BF"/>
    <w:rsid w:val="00E05681"/>
    <w:rsid w:val="00E05701"/>
    <w:rsid w:val="00E0598A"/>
    <w:rsid w:val="00E05B21"/>
    <w:rsid w:val="00E064E0"/>
    <w:rsid w:val="00E07B7C"/>
    <w:rsid w:val="00E07DFB"/>
    <w:rsid w:val="00E07ED1"/>
    <w:rsid w:val="00E07F99"/>
    <w:rsid w:val="00E102BE"/>
    <w:rsid w:val="00E106AE"/>
    <w:rsid w:val="00E10E06"/>
    <w:rsid w:val="00E10F16"/>
    <w:rsid w:val="00E11094"/>
    <w:rsid w:val="00E113C7"/>
    <w:rsid w:val="00E11BDC"/>
    <w:rsid w:val="00E1280D"/>
    <w:rsid w:val="00E1295E"/>
    <w:rsid w:val="00E12D68"/>
    <w:rsid w:val="00E135EE"/>
    <w:rsid w:val="00E136D7"/>
    <w:rsid w:val="00E13BCD"/>
    <w:rsid w:val="00E14682"/>
    <w:rsid w:val="00E14D5D"/>
    <w:rsid w:val="00E154B4"/>
    <w:rsid w:val="00E15A76"/>
    <w:rsid w:val="00E15CD2"/>
    <w:rsid w:val="00E15D32"/>
    <w:rsid w:val="00E16059"/>
    <w:rsid w:val="00E1688C"/>
    <w:rsid w:val="00E16DC3"/>
    <w:rsid w:val="00E1746C"/>
    <w:rsid w:val="00E17EA7"/>
    <w:rsid w:val="00E204D3"/>
    <w:rsid w:val="00E20E71"/>
    <w:rsid w:val="00E21304"/>
    <w:rsid w:val="00E213B0"/>
    <w:rsid w:val="00E21A13"/>
    <w:rsid w:val="00E236D0"/>
    <w:rsid w:val="00E23943"/>
    <w:rsid w:val="00E23DC1"/>
    <w:rsid w:val="00E2406A"/>
    <w:rsid w:val="00E2415C"/>
    <w:rsid w:val="00E241F5"/>
    <w:rsid w:val="00E25215"/>
    <w:rsid w:val="00E25497"/>
    <w:rsid w:val="00E256B2"/>
    <w:rsid w:val="00E25D64"/>
    <w:rsid w:val="00E26773"/>
    <w:rsid w:val="00E267B2"/>
    <w:rsid w:val="00E26D72"/>
    <w:rsid w:val="00E26DA4"/>
    <w:rsid w:val="00E27DA0"/>
    <w:rsid w:val="00E315C0"/>
    <w:rsid w:val="00E31635"/>
    <w:rsid w:val="00E32840"/>
    <w:rsid w:val="00E32C06"/>
    <w:rsid w:val="00E3522D"/>
    <w:rsid w:val="00E35571"/>
    <w:rsid w:val="00E35709"/>
    <w:rsid w:val="00E364D2"/>
    <w:rsid w:val="00E3655B"/>
    <w:rsid w:val="00E3688C"/>
    <w:rsid w:val="00E37004"/>
    <w:rsid w:val="00E370D1"/>
    <w:rsid w:val="00E37139"/>
    <w:rsid w:val="00E37BD9"/>
    <w:rsid w:val="00E37DA8"/>
    <w:rsid w:val="00E40323"/>
    <w:rsid w:val="00E40528"/>
    <w:rsid w:val="00E40F50"/>
    <w:rsid w:val="00E41AA5"/>
    <w:rsid w:val="00E4208D"/>
    <w:rsid w:val="00E421B1"/>
    <w:rsid w:val="00E421D3"/>
    <w:rsid w:val="00E4321F"/>
    <w:rsid w:val="00E43220"/>
    <w:rsid w:val="00E43321"/>
    <w:rsid w:val="00E43459"/>
    <w:rsid w:val="00E437BD"/>
    <w:rsid w:val="00E44BC4"/>
    <w:rsid w:val="00E44EDE"/>
    <w:rsid w:val="00E458EE"/>
    <w:rsid w:val="00E45CE0"/>
    <w:rsid w:val="00E46B80"/>
    <w:rsid w:val="00E470ED"/>
    <w:rsid w:val="00E47243"/>
    <w:rsid w:val="00E4736A"/>
    <w:rsid w:val="00E5062D"/>
    <w:rsid w:val="00E50B41"/>
    <w:rsid w:val="00E50BD4"/>
    <w:rsid w:val="00E50CC7"/>
    <w:rsid w:val="00E50F6F"/>
    <w:rsid w:val="00E50F9A"/>
    <w:rsid w:val="00E521DE"/>
    <w:rsid w:val="00E5230A"/>
    <w:rsid w:val="00E52914"/>
    <w:rsid w:val="00E52AEF"/>
    <w:rsid w:val="00E52FFB"/>
    <w:rsid w:val="00E53344"/>
    <w:rsid w:val="00E53413"/>
    <w:rsid w:val="00E53A01"/>
    <w:rsid w:val="00E53B02"/>
    <w:rsid w:val="00E53F2C"/>
    <w:rsid w:val="00E54E61"/>
    <w:rsid w:val="00E55246"/>
    <w:rsid w:val="00E55388"/>
    <w:rsid w:val="00E55F4C"/>
    <w:rsid w:val="00E56291"/>
    <w:rsid w:val="00E564D1"/>
    <w:rsid w:val="00E565C1"/>
    <w:rsid w:val="00E56B8D"/>
    <w:rsid w:val="00E57554"/>
    <w:rsid w:val="00E579AD"/>
    <w:rsid w:val="00E57AC9"/>
    <w:rsid w:val="00E57D68"/>
    <w:rsid w:val="00E60662"/>
    <w:rsid w:val="00E6085A"/>
    <w:rsid w:val="00E609EE"/>
    <w:rsid w:val="00E60C2B"/>
    <w:rsid w:val="00E613DC"/>
    <w:rsid w:val="00E61839"/>
    <w:rsid w:val="00E618CD"/>
    <w:rsid w:val="00E61C55"/>
    <w:rsid w:val="00E622CD"/>
    <w:rsid w:val="00E62588"/>
    <w:rsid w:val="00E62728"/>
    <w:rsid w:val="00E62B99"/>
    <w:rsid w:val="00E62DAD"/>
    <w:rsid w:val="00E62E15"/>
    <w:rsid w:val="00E62F4B"/>
    <w:rsid w:val="00E63700"/>
    <w:rsid w:val="00E63997"/>
    <w:rsid w:val="00E6461E"/>
    <w:rsid w:val="00E64972"/>
    <w:rsid w:val="00E64A89"/>
    <w:rsid w:val="00E64DFC"/>
    <w:rsid w:val="00E650F4"/>
    <w:rsid w:val="00E6515B"/>
    <w:rsid w:val="00E65DEF"/>
    <w:rsid w:val="00E66C33"/>
    <w:rsid w:val="00E671D4"/>
    <w:rsid w:val="00E67290"/>
    <w:rsid w:val="00E675C7"/>
    <w:rsid w:val="00E70367"/>
    <w:rsid w:val="00E705FA"/>
    <w:rsid w:val="00E70812"/>
    <w:rsid w:val="00E7121C"/>
    <w:rsid w:val="00E71A6A"/>
    <w:rsid w:val="00E71AF1"/>
    <w:rsid w:val="00E73799"/>
    <w:rsid w:val="00E740C0"/>
    <w:rsid w:val="00E74574"/>
    <w:rsid w:val="00E746DC"/>
    <w:rsid w:val="00E7565F"/>
    <w:rsid w:val="00E76724"/>
    <w:rsid w:val="00E76DCB"/>
    <w:rsid w:val="00E77CA2"/>
    <w:rsid w:val="00E77CF7"/>
    <w:rsid w:val="00E8125B"/>
    <w:rsid w:val="00E812A6"/>
    <w:rsid w:val="00E819EF"/>
    <w:rsid w:val="00E81D65"/>
    <w:rsid w:val="00E8347D"/>
    <w:rsid w:val="00E84202"/>
    <w:rsid w:val="00E84BA2"/>
    <w:rsid w:val="00E84F6E"/>
    <w:rsid w:val="00E852E7"/>
    <w:rsid w:val="00E85503"/>
    <w:rsid w:val="00E85A5E"/>
    <w:rsid w:val="00E86669"/>
    <w:rsid w:val="00E86C3C"/>
    <w:rsid w:val="00E86ED5"/>
    <w:rsid w:val="00E87519"/>
    <w:rsid w:val="00E90818"/>
    <w:rsid w:val="00E90AFF"/>
    <w:rsid w:val="00E911C2"/>
    <w:rsid w:val="00E915BD"/>
    <w:rsid w:val="00E91A8F"/>
    <w:rsid w:val="00E91AA4"/>
    <w:rsid w:val="00E91AA7"/>
    <w:rsid w:val="00E91EB8"/>
    <w:rsid w:val="00E91FCF"/>
    <w:rsid w:val="00E92EFF"/>
    <w:rsid w:val="00E9325A"/>
    <w:rsid w:val="00E93D2B"/>
    <w:rsid w:val="00E93E47"/>
    <w:rsid w:val="00E93FAF"/>
    <w:rsid w:val="00E94B81"/>
    <w:rsid w:val="00E94FA1"/>
    <w:rsid w:val="00E957AF"/>
    <w:rsid w:val="00E958F4"/>
    <w:rsid w:val="00E969F3"/>
    <w:rsid w:val="00E97BAA"/>
    <w:rsid w:val="00EA0503"/>
    <w:rsid w:val="00EA09E6"/>
    <w:rsid w:val="00EA0A88"/>
    <w:rsid w:val="00EA0CF3"/>
    <w:rsid w:val="00EA1D2B"/>
    <w:rsid w:val="00EA2013"/>
    <w:rsid w:val="00EA2D8D"/>
    <w:rsid w:val="00EA32E3"/>
    <w:rsid w:val="00EA3927"/>
    <w:rsid w:val="00EA3ADB"/>
    <w:rsid w:val="00EA3D55"/>
    <w:rsid w:val="00EA4225"/>
    <w:rsid w:val="00EA45D9"/>
    <w:rsid w:val="00EA4766"/>
    <w:rsid w:val="00EA4B2F"/>
    <w:rsid w:val="00EA4CD1"/>
    <w:rsid w:val="00EA4E9B"/>
    <w:rsid w:val="00EA50DA"/>
    <w:rsid w:val="00EA5253"/>
    <w:rsid w:val="00EA58E4"/>
    <w:rsid w:val="00EA5E2A"/>
    <w:rsid w:val="00EA5E5E"/>
    <w:rsid w:val="00EA6369"/>
    <w:rsid w:val="00EA63B1"/>
    <w:rsid w:val="00EA68F2"/>
    <w:rsid w:val="00EA77EB"/>
    <w:rsid w:val="00EA7A1F"/>
    <w:rsid w:val="00EA7DD4"/>
    <w:rsid w:val="00EB0898"/>
    <w:rsid w:val="00EB1266"/>
    <w:rsid w:val="00EB165E"/>
    <w:rsid w:val="00EB20D0"/>
    <w:rsid w:val="00EB21EE"/>
    <w:rsid w:val="00EB241D"/>
    <w:rsid w:val="00EB29A9"/>
    <w:rsid w:val="00EB2FD3"/>
    <w:rsid w:val="00EB30CD"/>
    <w:rsid w:val="00EB3206"/>
    <w:rsid w:val="00EB3AC6"/>
    <w:rsid w:val="00EB3C5C"/>
    <w:rsid w:val="00EB3F16"/>
    <w:rsid w:val="00EB460B"/>
    <w:rsid w:val="00EB5157"/>
    <w:rsid w:val="00EB56AB"/>
    <w:rsid w:val="00EB590D"/>
    <w:rsid w:val="00EB7B6F"/>
    <w:rsid w:val="00EB7C9A"/>
    <w:rsid w:val="00EB7E5A"/>
    <w:rsid w:val="00EC01D8"/>
    <w:rsid w:val="00EC04B6"/>
    <w:rsid w:val="00EC0750"/>
    <w:rsid w:val="00EC0D73"/>
    <w:rsid w:val="00EC1338"/>
    <w:rsid w:val="00EC1600"/>
    <w:rsid w:val="00EC1641"/>
    <w:rsid w:val="00EC22A6"/>
    <w:rsid w:val="00EC2CBE"/>
    <w:rsid w:val="00EC36E1"/>
    <w:rsid w:val="00EC3CC0"/>
    <w:rsid w:val="00EC444F"/>
    <w:rsid w:val="00EC4929"/>
    <w:rsid w:val="00EC4B16"/>
    <w:rsid w:val="00EC4EB0"/>
    <w:rsid w:val="00EC4F15"/>
    <w:rsid w:val="00EC55A1"/>
    <w:rsid w:val="00EC5FD1"/>
    <w:rsid w:val="00EC5FD5"/>
    <w:rsid w:val="00EC5FEB"/>
    <w:rsid w:val="00EC60EB"/>
    <w:rsid w:val="00EC63B2"/>
    <w:rsid w:val="00EC7CAB"/>
    <w:rsid w:val="00EC7F27"/>
    <w:rsid w:val="00ED0E0B"/>
    <w:rsid w:val="00ED1CCE"/>
    <w:rsid w:val="00ED283E"/>
    <w:rsid w:val="00ED28BA"/>
    <w:rsid w:val="00ED46BF"/>
    <w:rsid w:val="00ED4E8E"/>
    <w:rsid w:val="00ED5116"/>
    <w:rsid w:val="00ED6E4F"/>
    <w:rsid w:val="00ED6F0B"/>
    <w:rsid w:val="00ED7194"/>
    <w:rsid w:val="00ED723A"/>
    <w:rsid w:val="00ED75E5"/>
    <w:rsid w:val="00EE0620"/>
    <w:rsid w:val="00EE0943"/>
    <w:rsid w:val="00EE0DD3"/>
    <w:rsid w:val="00EE0DDD"/>
    <w:rsid w:val="00EE1E3B"/>
    <w:rsid w:val="00EE2562"/>
    <w:rsid w:val="00EE275D"/>
    <w:rsid w:val="00EE2B54"/>
    <w:rsid w:val="00EE2BD8"/>
    <w:rsid w:val="00EE2CAC"/>
    <w:rsid w:val="00EE32A7"/>
    <w:rsid w:val="00EE3AB4"/>
    <w:rsid w:val="00EE3E59"/>
    <w:rsid w:val="00EE474C"/>
    <w:rsid w:val="00EE4A03"/>
    <w:rsid w:val="00EE5137"/>
    <w:rsid w:val="00EE585D"/>
    <w:rsid w:val="00EE5B7D"/>
    <w:rsid w:val="00EE6041"/>
    <w:rsid w:val="00EE6337"/>
    <w:rsid w:val="00EE6EF0"/>
    <w:rsid w:val="00EE7C48"/>
    <w:rsid w:val="00EF0074"/>
    <w:rsid w:val="00EF0A20"/>
    <w:rsid w:val="00EF0FD8"/>
    <w:rsid w:val="00EF16B3"/>
    <w:rsid w:val="00EF1AA7"/>
    <w:rsid w:val="00EF22C1"/>
    <w:rsid w:val="00EF2E48"/>
    <w:rsid w:val="00EF2F83"/>
    <w:rsid w:val="00EF3714"/>
    <w:rsid w:val="00EF3BB2"/>
    <w:rsid w:val="00EF4474"/>
    <w:rsid w:val="00EF45BD"/>
    <w:rsid w:val="00EF4CF9"/>
    <w:rsid w:val="00EF5798"/>
    <w:rsid w:val="00EF661B"/>
    <w:rsid w:val="00EF69AF"/>
    <w:rsid w:val="00EF6E1A"/>
    <w:rsid w:val="00EF6F66"/>
    <w:rsid w:val="00EF78F7"/>
    <w:rsid w:val="00F00140"/>
    <w:rsid w:val="00F0195C"/>
    <w:rsid w:val="00F01C5C"/>
    <w:rsid w:val="00F031B5"/>
    <w:rsid w:val="00F03583"/>
    <w:rsid w:val="00F03A89"/>
    <w:rsid w:val="00F040C6"/>
    <w:rsid w:val="00F047F6"/>
    <w:rsid w:val="00F04DEC"/>
    <w:rsid w:val="00F05372"/>
    <w:rsid w:val="00F0627F"/>
    <w:rsid w:val="00F06DEB"/>
    <w:rsid w:val="00F076CC"/>
    <w:rsid w:val="00F077FD"/>
    <w:rsid w:val="00F0786D"/>
    <w:rsid w:val="00F07F67"/>
    <w:rsid w:val="00F100D9"/>
    <w:rsid w:val="00F113C4"/>
    <w:rsid w:val="00F1209B"/>
    <w:rsid w:val="00F1262D"/>
    <w:rsid w:val="00F1264D"/>
    <w:rsid w:val="00F127DF"/>
    <w:rsid w:val="00F13ADD"/>
    <w:rsid w:val="00F13C41"/>
    <w:rsid w:val="00F13E91"/>
    <w:rsid w:val="00F1401F"/>
    <w:rsid w:val="00F14DAE"/>
    <w:rsid w:val="00F1544B"/>
    <w:rsid w:val="00F154E7"/>
    <w:rsid w:val="00F16BE9"/>
    <w:rsid w:val="00F16E99"/>
    <w:rsid w:val="00F1707C"/>
    <w:rsid w:val="00F177A1"/>
    <w:rsid w:val="00F20D2A"/>
    <w:rsid w:val="00F21424"/>
    <w:rsid w:val="00F214C9"/>
    <w:rsid w:val="00F216F9"/>
    <w:rsid w:val="00F21B00"/>
    <w:rsid w:val="00F21B48"/>
    <w:rsid w:val="00F22756"/>
    <w:rsid w:val="00F227F8"/>
    <w:rsid w:val="00F22D13"/>
    <w:rsid w:val="00F22E16"/>
    <w:rsid w:val="00F22F0E"/>
    <w:rsid w:val="00F23182"/>
    <w:rsid w:val="00F23B1A"/>
    <w:rsid w:val="00F23B3B"/>
    <w:rsid w:val="00F240B8"/>
    <w:rsid w:val="00F249CC"/>
    <w:rsid w:val="00F24CBF"/>
    <w:rsid w:val="00F25024"/>
    <w:rsid w:val="00F25600"/>
    <w:rsid w:val="00F264A9"/>
    <w:rsid w:val="00F2723B"/>
    <w:rsid w:val="00F300CF"/>
    <w:rsid w:val="00F30AB9"/>
    <w:rsid w:val="00F30D22"/>
    <w:rsid w:val="00F30D68"/>
    <w:rsid w:val="00F30E44"/>
    <w:rsid w:val="00F315F2"/>
    <w:rsid w:val="00F318DC"/>
    <w:rsid w:val="00F32479"/>
    <w:rsid w:val="00F32729"/>
    <w:rsid w:val="00F329FC"/>
    <w:rsid w:val="00F331FA"/>
    <w:rsid w:val="00F3384B"/>
    <w:rsid w:val="00F33BC9"/>
    <w:rsid w:val="00F34421"/>
    <w:rsid w:val="00F34C60"/>
    <w:rsid w:val="00F35173"/>
    <w:rsid w:val="00F357FF"/>
    <w:rsid w:val="00F35B53"/>
    <w:rsid w:val="00F36704"/>
    <w:rsid w:val="00F36B9B"/>
    <w:rsid w:val="00F36BA9"/>
    <w:rsid w:val="00F36F5F"/>
    <w:rsid w:val="00F4098C"/>
    <w:rsid w:val="00F416A3"/>
    <w:rsid w:val="00F41DBF"/>
    <w:rsid w:val="00F41E28"/>
    <w:rsid w:val="00F42045"/>
    <w:rsid w:val="00F42243"/>
    <w:rsid w:val="00F42C11"/>
    <w:rsid w:val="00F42C29"/>
    <w:rsid w:val="00F431B8"/>
    <w:rsid w:val="00F43F6C"/>
    <w:rsid w:val="00F440FD"/>
    <w:rsid w:val="00F4437A"/>
    <w:rsid w:val="00F44E5D"/>
    <w:rsid w:val="00F44F08"/>
    <w:rsid w:val="00F45303"/>
    <w:rsid w:val="00F459B4"/>
    <w:rsid w:val="00F45C01"/>
    <w:rsid w:val="00F46052"/>
    <w:rsid w:val="00F46859"/>
    <w:rsid w:val="00F46F5C"/>
    <w:rsid w:val="00F47B1F"/>
    <w:rsid w:val="00F516FE"/>
    <w:rsid w:val="00F51E05"/>
    <w:rsid w:val="00F5242D"/>
    <w:rsid w:val="00F525E4"/>
    <w:rsid w:val="00F528A2"/>
    <w:rsid w:val="00F52C68"/>
    <w:rsid w:val="00F53878"/>
    <w:rsid w:val="00F539E0"/>
    <w:rsid w:val="00F5409A"/>
    <w:rsid w:val="00F542B4"/>
    <w:rsid w:val="00F546C0"/>
    <w:rsid w:val="00F5481A"/>
    <w:rsid w:val="00F5488D"/>
    <w:rsid w:val="00F556A5"/>
    <w:rsid w:val="00F55FD9"/>
    <w:rsid w:val="00F56106"/>
    <w:rsid w:val="00F56218"/>
    <w:rsid w:val="00F56480"/>
    <w:rsid w:val="00F5688F"/>
    <w:rsid w:val="00F56B7C"/>
    <w:rsid w:val="00F57122"/>
    <w:rsid w:val="00F57956"/>
    <w:rsid w:val="00F57B42"/>
    <w:rsid w:val="00F57C62"/>
    <w:rsid w:val="00F57DAF"/>
    <w:rsid w:val="00F60F5F"/>
    <w:rsid w:val="00F6177D"/>
    <w:rsid w:val="00F61FDC"/>
    <w:rsid w:val="00F620C1"/>
    <w:rsid w:val="00F63AE9"/>
    <w:rsid w:val="00F63E79"/>
    <w:rsid w:val="00F64116"/>
    <w:rsid w:val="00F64656"/>
    <w:rsid w:val="00F64E6D"/>
    <w:rsid w:val="00F64E86"/>
    <w:rsid w:val="00F64F08"/>
    <w:rsid w:val="00F65367"/>
    <w:rsid w:val="00F659FC"/>
    <w:rsid w:val="00F66045"/>
    <w:rsid w:val="00F665EB"/>
    <w:rsid w:val="00F6672D"/>
    <w:rsid w:val="00F6692B"/>
    <w:rsid w:val="00F66C18"/>
    <w:rsid w:val="00F66EAA"/>
    <w:rsid w:val="00F671A0"/>
    <w:rsid w:val="00F673C2"/>
    <w:rsid w:val="00F67F76"/>
    <w:rsid w:val="00F7017B"/>
    <w:rsid w:val="00F701AB"/>
    <w:rsid w:val="00F71275"/>
    <w:rsid w:val="00F71923"/>
    <w:rsid w:val="00F71ED9"/>
    <w:rsid w:val="00F727EB"/>
    <w:rsid w:val="00F72ACB"/>
    <w:rsid w:val="00F73A11"/>
    <w:rsid w:val="00F73A13"/>
    <w:rsid w:val="00F73F13"/>
    <w:rsid w:val="00F753E6"/>
    <w:rsid w:val="00F75E9C"/>
    <w:rsid w:val="00F75FA0"/>
    <w:rsid w:val="00F761EF"/>
    <w:rsid w:val="00F76C5E"/>
    <w:rsid w:val="00F76E7C"/>
    <w:rsid w:val="00F779F5"/>
    <w:rsid w:val="00F806FA"/>
    <w:rsid w:val="00F80994"/>
    <w:rsid w:val="00F8243B"/>
    <w:rsid w:val="00F82963"/>
    <w:rsid w:val="00F82FA6"/>
    <w:rsid w:val="00F83075"/>
    <w:rsid w:val="00F83243"/>
    <w:rsid w:val="00F84545"/>
    <w:rsid w:val="00F856E5"/>
    <w:rsid w:val="00F85A85"/>
    <w:rsid w:val="00F85AD8"/>
    <w:rsid w:val="00F8650A"/>
    <w:rsid w:val="00F867F0"/>
    <w:rsid w:val="00F86E13"/>
    <w:rsid w:val="00F8724C"/>
    <w:rsid w:val="00F8730F"/>
    <w:rsid w:val="00F87378"/>
    <w:rsid w:val="00F90125"/>
    <w:rsid w:val="00F902C4"/>
    <w:rsid w:val="00F90CD7"/>
    <w:rsid w:val="00F90D9B"/>
    <w:rsid w:val="00F90F1F"/>
    <w:rsid w:val="00F91042"/>
    <w:rsid w:val="00F9106B"/>
    <w:rsid w:val="00F911E9"/>
    <w:rsid w:val="00F91283"/>
    <w:rsid w:val="00F913E7"/>
    <w:rsid w:val="00F9457A"/>
    <w:rsid w:val="00F94C97"/>
    <w:rsid w:val="00F94CEA"/>
    <w:rsid w:val="00F94D00"/>
    <w:rsid w:val="00F95121"/>
    <w:rsid w:val="00F95811"/>
    <w:rsid w:val="00F966A3"/>
    <w:rsid w:val="00F967D8"/>
    <w:rsid w:val="00F967EE"/>
    <w:rsid w:val="00F96C61"/>
    <w:rsid w:val="00F979B5"/>
    <w:rsid w:val="00F97BE2"/>
    <w:rsid w:val="00FA0680"/>
    <w:rsid w:val="00FA0BCB"/>
    <w:rsid w:val="00FA1122"/>
    <w:rsid w:val="00FA150E"/>
    <w:rsid w:val="00FA19EA"/>
    <w:rsid w:val="00FA1EA7"/>
    <w:rsid w:val="00FA1FCB"/>
    <w:rsid w:val="00FA203E"/>
    <w:rsid w:val="00FA23FB"/>
    <w:rsid w:val="00FA2A92"/>
    <w:rsid w:val="00FA303E"/>
    <w:rsid w:val="00FA37DD"/>
    <w:rsid w:val="00FA3C11"/>
    <w:rsid w:val="00FA3E29"/>
    <w:rsid w:val="00FA414A"/>
    <w:rsid w:val="00FA4553"/>
    <w:rsid w:val="00FA4667"/>
    <w:rsid w:val="00FA4928"/>
    <w:rsid w:val="00FA550A"/>
    <w:rsid w:val="00FA557B"/>
    <w:rsid w:val="00FA56B5"/>
    <w:rsid w:val="00FA5E0B"/>
    <w:rsid w:val="00FA5E2B"/>
    <w:rsid w:val="00FA5EE7"/>
    <w:rsid w:val="00FA6838"/>
    <w:rsid w:val="00FA719B"/>
    <w:rsid w:val="00FA7F7B"/>
    <w:rsid w:val="00FB0A0E"/>
    <w:rsid w:val="00FB101F"/>
    <w:rsid w:val="00FB134F"/>
    <w:rsid w:val="00FB17DF"/>
    <w:rsid w:val="00FB1A7D"/>
    <w:rsid w:val="00FB23F8"/>
    <w:rsid w:val="00FB2526"/>
    <w:rsid w:val="00FB2926"/>
    <w:rsid w:val="00FB3134"/>
    <w:rsid w:val="00FB3211"/>
    <w:rsid w:val="00FB35C2"/>
    <w:rsid w:val="00FB4DB6"/>
    <w:rsid w:val="00FB609C"/>
    <w:rsid w:val="00FB61F0"/>
    <w:rsid w:val="00FB6315"/>
    <w:rsid w:val="00FB69E6"/>
    <w:rsid w:val="00FB7AF0"/>
    <w:rsid w:val="00FB7B34"/>
    <w:rsid w:val="00FB7C78"/>
    <w:rsid w:val="00FB7D3E"/>
    <w:rsid w:val="00FB7D6D"/>
    <w:rsid w:val="00FC0382"/>
    <w:rsid w:val="00FC0693"/>
    <w:rsid w:val="00FC090F"/>
    <w:rsid w:val="00FC12FC"/>
    <w:rsid w:val="00FC18EB"/>
    <w:rsid w:val="00FC194B"/>
    <w:rsid w:val="00FC2315"/>
    <w:rsid w:val="00FC39F9"/>
    <w:rsid w:val="00FC4421"/>
    <w:rsid w:val="00FC49E7"/>
    <w:rsid w:val="00FC53A4"/>
    <w:rsid w:val="00FC5984"/>
    <w:rsid w:val="00FC59FD"/>
    <w:rsid w:val="00FC5ACB"/>
    <w:rsid w:val="00FC5CE4"/>
    <w:rsid w:val="00FC5CEC"/>
    <w:rsid w:val="00FC62BB"/>
    <w:rsid w:val="00FC6874"/>
    <w:rsid w:val="00FC6E21"/>
    <w:rsid w:val="00FC7A9D"/>
    <w:rsid w:val="00FC7BB8"/>
    <w:rsid w:val="00FD045C"/>
    <w:rsid w:val="00FD1082"/>
    <w:rsid w:val="00FD1092"/>
    <w:rsid w:val="00FD115C"/>
    <w:rsid w:val="00FD11CD"/>
    <w:rsid w:val="00FD26B1"/>
    <w:rsid w:val="00FD2713"/>
    <w:rsid w:val="00FD2901"/>
    <w:rsid w:val="00FD3359"/>
    <w:rsid w:val="00FD3E64"/>
    <w:rsid w:val="00FD420A"/>
    <w:rsid w:val="00FD4926"/>
    <w:rsid w:val="00FD4B50"/>
    <w:rsid w:val="00FD5E1C"/>
    <w:rsid w:val="00FD5F0C"/>
    <w:rsid w:val="00FD6094"/>
    <w:rsid w:val="00FD648C"/>
    <w:rsid w:val="00FD6C74"/>
    <w:rsid w:val="00FD6E89"/>
    <w:rsid w:val="00FD7D85"/>
    <w:rsid w:val="00FE0592"/>
    <w:rsid w:val="00FE06E9"/>
    <w:rsid w:val="00FE1FD9"/>
    <w:rsid w:val="00FE221C"/>
    <w:rsid w:val="00FE296F"/>
    <w:rsid w:val="00FE2CE6"/>
    <w:rsid w:val="00FE2E18"/>
    <w:rsid w:val="00FE34AD"/>
    <w:rsid w:val="00FE34E4"/>
    <w:rsid w:val="00FE3E59"/>
    <w:rsid w:val="00FE409A"/>
    <w:rsid w:val="00FE471F"/>
    <w:rsid w:val="00FE47B5"/>
    <w:rsid w:val="00FE51D8"/>
    <w:rsid w:val="00FE5F79"/>
    <w:rsid w:val="00FE6040"/>
    <w:rsid w:val="00FE60F5"/>
    <w:rsid w:val="00FE6331"/>
    <w:rsid w:val="00FE68CF"/>
    <w:rsid w:val="00FE69BE"/>
    <w:rsid w:val="00FE6AC1"/>
    <w:rsid w:val="00FE6AD9"/>
    <w:rsid w:val="00FE6BDD"/>
    <w:rsid w:val="00FE6F9A"/>
    <w:rsid w:val="00FE6FE3"/>
    <w:rsid w:val="00FE7786"/>
    <w:rsid w:val="00FE7FDE"/>
    <w:rsid w:val="00FF0411"/>
    <w:rsid w:val="00FF04C6"/>
    <w:rsid w:val="00FF0616"/>
    <w:rsid w:val="00FF0BAE"/>
    <w:rsid w:val="00FF0BFA"/>
    <w:rsid w:val="00FF0C01"/>
    <w:rsid w:val="00FF0D4F"/>
    <w:rsid w:val="00FF10E0"/>
    <w:rsid w:val="00FF1191"/>
    <w:rsid w:val="00FF1C4D"/>
    <w:rsid w:val="00FF25AA"/>
    <w:rsid w:val="00FF4525"/>
    <w:rsid w:val="00FF45F4"/>
    <w:rsid w:val="00FF471E"/>
    <w:rsid w:val="00FF47F2"/>
    <w:rsid w:val="00FF4BFC"/>
    <w:rsid w:val="00FF5215"/>
    <w:rsid w:val="00FF6105"/>
    <w:rsid w:val="00FF6474"/>
    <w:rsid w:val="00FF6953"/>
    <w:rsid w:val="00FF6E27"/>
    <w:rsid w:val="00FF7A79"/>
    <w:rsid w:val="00FF7A86"/>
    <w:rsid w:val="00FF7D26"/>
    <w:rsid w:val="01BEB024"/>
    <w:rsid w:val="01FD5367"/>
    <w:rsid w:val="021D5B20"/>
    <w:rsid w:val="0334C796"/>
    <w:rsid w:val="03FDEAB0"/>
    <w:rsid w:val="049491C5"/>
    <w:rsid w:val="04BB7DCB"/>
    <w:rsid w:val="06816CBC"/>
    <w:rsid w:val="07F572A1"/>
    <w:rsid w:val="08563B91"/>
    <w:rsid w:val="08E26EF4"/>
    <w:rsid w:val="08F28061"/>
    <w:rsid w:val="08FC4FE0"/>
    <w:rsid w:val="09D60653"/>
    <w:rsid w:val="0A443887"/>
    <w:rsid w:val="0AB5D3DA"/>
    <w:rsid w:val="0B107F27"/>
    <w:rsid w:val="0C2D5BE0"/>
    <w:rsid w:val="0C88B043"/>
    <w:rsid w:val="0CB8C7BE"/>
    <w:rsid w:val="0D277535"/>
    <w:rsid w:val="0D4B13AD"/>
    <w:rsid w:val="0DD0959A"/>
    <w:rsid w:val="0EF87BD0"/>
    <w:rsid w:val="111D03C7"/>
    <w:rsid w:val="11666020"/>
    <w:rsid w:val="11865AD6"/>
    <w:rsid w:val="123EEBC6"/>
    <w:rsid w:val="1319E9C3"/>
    <w:rsid w:val="1473029E"/>
    <w:rsid w:val="151D75AC"/>
    <w:rsid w:val="17209E47"/>
    <w:rsid w:val="1725F5A3"/>
    <w:rsid w:val="18207297"/>
    <w:rsid w:val="18480806"/>
    <w:rsid w:val="1BDA3815"/>
    <w:rsid w:val="1BE4EA13"/>
    <w:rsid w:val="1C07E077"/>
    <w:rsid w:val="1C59BFE7"/>
    <w:rsid w:val="1CB91918"/>
    <w:rsid w:val="1E8F94F2"/>
    <w:rsid w:val="1F44991A"/>
    <w:rsid w:val="1F61357B"/>
    <w:rsid w:val="1FCF5CAD"/>
    <w:rsid w:val="1FF7A58E"/>
    <w:rsid w:val="2048E64F"/>
    <w:rsid w:val="21AD062C"/>
    <w:rsid w:val="22F59473"/>
    <w:rsid w:val="23630276"/>
    <w:rsid w:val="23CF0647"/>
    <w:rsid w:val="247D29E3"/>
    <w:rsid w:val="248235F3"/>
    <w:rsid w:val="25F2F6D8"/>
    <w:rsid w:val="2662CE88"/>
    <w:rsid w:val="2679C5EA"/>
    <w:rsid w:val="272F8E79"/>
    <w:rsid w:val="2786399B"/>
    <w:rsid w:val="27C54113"/>
    <w:rsid w:val="28C47761"/>
    <w:rsid w:val="2935D6E8"/>
    <w:rsid w:val="293A58AD"/>
    <w:rsid w:val="2993D667"/>
    <w:rsid w:val="2A0E40FF"/>
    <w:rsid w:val="2A9489C3"/>
    <w:rsid w:val="2B4580C8"/>
    <w:rsid w:val="2BCC44AD"/>
    <w:rsid w:val="2C938616"/>
    <w:rsid w:val="2DC23483"/>
    <w:rsid w:val="2E4D1296"/>
    <w:rsid w:val="2EFD2CA8"/>
    <w:rsid w:val="2F60C2FA"/>
    <w:rsid w:val="306B05D6"/>
    <w:rsid w:val="30FF1817"/>
    <w:rsid w:val="3109245A"/>
    <w:rsid w:val="32B4AF27"/>
    <w:rsid w:val="3305AB55"/>
    <w:rsid w:val="343000F4"/>
    <w:rsid w:val="34571E5C"/>
    <w:rsid w:val="34F5EECB"/>
    <w:rsid w:val="3680B919"/>
    <w:rsid w:val="3799A18D"/>
    <w:rsid w:val="38C8CF3F"/>
    <w:rsid w:val="39C70BF2"/>
    <w:rsid w:val="39E171B1"/>
    <w:rsid w:val="3A62E8F3"/>
    <w:rsid w:val="3ACF1E87"/>
    <w:rsid w:val="3B198169"/>
    <w:rsid w:val="3B6A7EB7"/>
    <w:rsid w:val="3BC09647"/>
    <w:rsid w:val="3DA3E59D"/>
    <w:rsid w:val="3DE708C7"/>
    <w:rsid w:val="3F37E78C"/>
    <w:rsid w:val="3FAB0A51"/>
    <w:rsid w:val="3FC935FC"/>
    <w:rsid w:val="4007F136"/>
    <w:rsid w:val="40458F02"/>
    <w:rsid w:val="4115021F"/>
    <w:rsid w:val="4197304E"/>
    <w:rsid w:val="41C0A6E5"/>
    <w:rsid w:val="4218E39F"/>
    <w:rsid w:val="42ECCF66"/>
    <w:rsid w:val="43311D78"/>
    <w:rsid w:val="43ADD5E8"/>
    <w:rsid w:val="453CFB88"/>
    <w:rsid w:val="454F086E"/>
    <w:rsid w:val="4554E268"/>
    <w:rsid w:val="46196691"/>
    <w:rsid w:val="4672D2E9"/>
    <w:rsid w:val="473F9306"/>
    <w:rsid w:val="47B23F85"/>
    <w:rsid w:val="48FBED97"/>
    <w:rsid w:val="4976642F"/>
    <w:rsid w:val="4A2DA714"/>
    <w:rsid w:val="4B00D166"/>
    <w:rsid w:val="4B5E7D7F"/>
    <w:rsid w:val="4C0B2E2E"/>
    <w:rsid w:val="4C2E5476"/>
    <w:rsid w:val="4C77D453"/>
    <w:rsid w:val="4C863139"/>
    <w:rsid w:val="4CB02F35"/>
    <w:rsid w:val="4CE5DF04"/>
    <w:rsid w:val="4CEEC268"/>
    <w:rsid w:val="4E6231F6"/>
    <w:rsid w:val="4ED10E6D"/>
    <w:rsid w:val="4ED3BF6D"/>
    <w:rsid w:val="4F6898AE"/>
    <w:rsid w:val="50A48F65"/>
    <w:rsid w:val="5192DAFC"/>
    <w:rsid w:val="52684D6B"/>
    <w:rsid w:val="528B1010"/>
    <w:rsid w:val="535E4168"/>
    <w:rsid w:val="53ED0447"/>
    <w:rsid w:val="54656B3D"/>
    <w:rsid w:val="5490D19F"/>
    <w:rsid w:val="54CC6A3D"/>
    <w:rsid w:val="5544692B"/>
    <w:rsid w:val="564B9FD0"/>
    <w:rsid w:val="5694ABCD"/>
    <w:rsid w:val="56952CE4"/>
    <w:rsid w:val="57527DA3"/>
    <w:rsid w:val="57788DDE"/>
    <w:rsid w:val="5828CDC5"/>
    <w:rsid w:val="587E8F7A"/>
    <w:rsid w:val="58804522"/>
    <w:rsid w:val="58AC0CF3"/>
    <w:rsid w:val="59784CFE"/>
    <w:rsid w:val="59829509"/>
    <w:rsid w:val="5A0C76F4"/>
    <w:rsid w:val="5A2706F4"/>
    <w:rsid w:val="5A8E1CA5"/>
    <w:rsid w:val="5B557041"/>
    <w:rsid w:val="5C3B1F07"/>
    <w:rsid w:val="5D44A632"/>
    <w:rsid w:val="5D916EC9"/>
    <w:rsid w:val="5F71A81C"/>
    <w:rsid w:val="5FD3FCD2"/>
    <w:rsid w:val="60AA2781"/>
    <w:rsid w:val="612401CC"/>
    <w:rsid w:val="6251D2BA"/>
    <w:rsid w:val="62DCBF59"/>
    <w:rsid w:val="63A858C3"/>
    <w:rsid w:val="63ABC845"/>
    <w:rsid w:val="64548BC7"/>
    <w:rsid w:val="64C407A3"/>
    <w:rsid w:val="65D51AB4"/>
    <w:rsid w:val="6620EA29"/>
    <w:rsid w:val="664831B6"/>
    <w:rsid w:val="670CB6BC"/>
    <w:rsid w:val="679B5957"/>
    <w:rsid w:val="682E8871"/>
    <w:rsid w:val="692FA0EA"/>
    <w:rsid w:val="6B2C1457"/>
    <w:rsid w:val="6B7AA7C3"/>
    <w:rsid w:val="6BC09381"/>
    <w:rsid w:val="6BCD2F3B"/>
    <w:rsid w:val="6BE0105D"/>
    <w:rsid w:val="6C640C0B"/>
    <w:rsid w:val="6E34AC31"/>
    <w:rsid w:val="6E3A80D3"/>
    <w:rsid w:val="6EA9981A"/>
    <w:rsid w:val="6F7C1F3C"/>
    <w:rsid w:val="6FAF439D"/>
    <w:rsid w:val="70717374"/>
    <w:rsid w:val="708629C8"/>
    <w:rsid w:val="71D097D0"/>
    <w:rsid w:val="7245FCA9"/>
    <w:rsid w:val="72478573"/>
    <w:rsid w:val="74626618"/>
    <w:rsid w:val="754F1B4C"/>
    <w:rsid w:val="756C98DD"/>
    <w:rsid w:val="75C8F415"/>
    <w:rsid w:val="75D08B1A"/>
    <w:rsid w:val="7649674A"/>
    <w:rsid w:val="76836B4A"/>
    <w:rsid w:val="7781AFAE"/>
    <w:rsid w:val="78BB8A41"/>
    <w:rsid w:val="790DACA9"/>
    <w:rsid w:val="798240D9"/>
    <w:rsid w:val="7A4A2325"/>
    <w:rsid w:val="7B3AB72D"/>
    <w:rsid w:val="7B49CCB2"/>
    <w:rsid w:val="7B7ABAFD"/>
    <w:rsid w:val="7C9D85D0"/>
    <w:rsid w:val="7CE8FE9B"/>
    <w:rsid w:val="7DF09198"/>
    <w:rsid w:val="7F08F53E"/>
    <w:rsid w:val="7FACAA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BD8170"/>
  <w15:docId w15:val="{A16EDE0A-604B-4551-B069-E580F648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SimSu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FD8"/>
    <w:rPr>
      <w:sz w:val="18"/>
      <w:szCs w:val="18"/>
    </w:rPr>
  </w:style>
  <w:style w:type="paragraph" w:styleId="Heading1">
    <w:name w:val="heading 1"/>
    <w:basedOn w:val="No-numheading1Agency"/>
    <w:next w:val="BodytextAgency"/>
    <w:semiHidden/>
    <w:qFormat/>
    <w:rsid w:val="009A0827"/>
    <w:rPr>
      <w:noProof/>
    </w:rPr>
  </w:style>
  <w:style w:type="paragraph" w:styleId="Heading2">
    <w:name w:val="heading 2"/>
    <w:basedOn w:val="No-numheading2Agency"/>
    <w:next w:val="BodytextAgency"/>
    <w:semiHidden/>
    <w:qFormat/>
    <w:rsid w:val="009A0827"/>
  </w:style>
  <w:style w:type="paragraph" w:styleId="Heading3">
    <w:name w:val="heading 3"/>
    <w:basedOn w:val="No-numheading3Agency"/>
    <w:next w:val="BodytextAgency"/>
    <w:link w:val="Heading3Char"/>
    <w:qFormat/>
    <w:rsid w:val="009A0827"/>
  </w:style>
  <w:style w:type="paragraph" w:styleId="Heading4">
    <w:name w:val="heading 4"/>
    <w:basedOn w:val="No-numheading4Agency"/>
    <w:next w:val="BodytextAgency"/>
    <w:semiHidden/>
    <w:qFormat/>
    <w:rsid w:val="009A0827"/>
  </w:style>
  <w:style w:type="paragraph" w:styleId="Heading5">
    <w:name w:val="heading 5"/>
    <w:basedOn w:val="Normal"/>
    <w:next w:val="Normal"/>
    <w:semiHidden/>
    <w:qFormat/>
    <w:rsid w:val="009A0827"/>
    <w:pPr>
      <w:keepNext/>
      <w:spacing w:before="280" w:after="220"/>
      <w:outlineLvl w:val="4"/>
    </w:pPr>
    <w:rPr>
      <w:rFonts w:eastAsia="Verdana" w:cs="Arial"/>
      <w:b/>
      <w:bCs/>
      <w:i/>
      <w:kern w:val="32"/>
    </w:rPr>
  </w:style>
  <w:style w:type="paragraph" w:styleId="Heading6">
    <w:name w:val="heading 6"/>
    <w:basedOn w:val="No-numheading6Agency"/>
    <w:next w:val="BodytextAgency"/>
    <w:semiHidden/>
    <w:qFormat/>
    <w:rsid w:val="009A0827"/>
  </w:style>
  <w:style w:type="paragraph" w:styleId="Heading7">
    <w:name w:val="heading 7"/>
    <w:basedOn w:val="No-numheading7Agency"/>
    <w:next w:val="BodytextAgency"/>
    <w:semiHidden/>
    <w:qFormat/>
    <w:rsid w:val="009A0827"/>
  </w:style>
  <w:style w:type="paragraph" w:styleId="Heading8">
    <w:name w:val="heading 8"/>
    <w:basedOn w:val="No-numheading8Agency"/>
    <w:next w:val="BodytextAgency"/>
    <w:semiHidden/>
    <w:qFormat/>
    <w:rsid w:val="009A0827"/>
  </w:style>
  <w:style w:type="paragraph" w:styleId="Heading9">
    <w:name w:val="heading 9"/>
    <w:basedOn w:val="No-numheading9Agency"/>
    <w:next w:val="BodytextAgency"/>
    <w:semiHidden/>
    <w:qFormat/>
    <w:rsid w:val="009A08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9A0827"/>
    <w:pPr>
      <w:tabs>
        <w:tab w:val="center" w:pos="4320"/>
        <w:tab w:val="right" w:pos="8640"/>
      </w:tabs>
    </w:pPr>
  </w:style>
  <w:style w:type="paragraph" w:styleId="Footer">
    <w:name w:val="footer"/>
    <w:basedOn w:val="FooterAgency"/>
    <w:semiHidden/>
    <w:rsid w:val="009A0827"/>
    <w:pPr>
      <w:tabs>
        <w:tab w:val="center" w:pos="4153"/>
        <w:tab w:val="right" w:pos="8306"/>
      </w:tabs>
    </w:pPr>
    <w:rPr>
      <w:rFonts w:ascii="Arial" w:eastAsia="Times New Roman" w:hAnsi="Arial"/>
      <w:sz w:val="16"/>
      <w:szCs w:val="20"/>
      <w:lang w:eastAsia="en-US"/>
    </w:rPr>
  </w:style>
  <w:style w:type="character" w:styleId="PageNumber">
    <w:name w:val="page number"/>
    <w:semiHidden/>
    <w:rsid w:val="009A0827"/>
  </w:style>
  <w:style w:type="paragraph" w:customStyle="1" w:styleId="FooterAgency">
    <w:name w:val="Footer (Agency)"/>
    <w:basedOn w:val="Normal"/>
    <w:link w:val="FooterAgencyCharChar"/>
    <w:rsid w:val="009A0827"/>
    <w:rPr>
      <w:rFonts w:eastAsia="Verdana"/>
      <w:color w:val="6D6F71"/>
      <w:sz w:val="14"/>
      <w:szCs w:val="14"/>
    </w:rPr>
  </w:style>
  <w:style w:type="paragraph" w:customStyle="1" w:styleId="FooterblueAgency">
    <w:name w:val="Footer blue (Agency)"/>
    <w:basedOn w:val="Normal"/>
    <w:link w:val="FooterblueAgencyCharChar"/>
    <w:rsid w:val="009A0827"/>
    <w:rPr>
      <w:rFonts w:eastAsia="Verdana"/>
      <w:b/>
      <w:color w:val="003399"/>
      <w:sz w:val="13"/>
      <w:szCs w:val="14"/>
    </w:rPr>
  </w:style>
  <w:style w:type="table" w:customStyle="1" w:styleId="FootertableAgency">
    <w:name w:val="Footer table (Agency)"/>
    <w:basedOn w:val="TableNormal"/>
    <w:rsid w:val="009A0827"/>
    <w:tblPr/>
    <w:tcPr>
      <w:shd w:val="clear" w:color="auto" w:fill="auto"/>
      <w:tcMar>
        <w:left w:w="0" w:type="dxa"/>
        <w:right w:w="0" w:type="dxa"/>
      </w:tcMar>
    </w:tcPr>
    <w:tblStylePr w:type="firstRow">
      <w:rPr>
        <w:rFonts w:ascii="Hobo Std" w:hAnsi="Hobo Std"/>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9A0827"/>
    <w:rPr>
      <w:rFonts w:eastAsia="Verdana"/>
      <w:color w:val="6D6F71"/>
      <w:sz w:val="14"/>
      <w:szCs w:val="14"/>
    </w:rPr>
  </w:style>
  <w:style w:type="paragraph" w:customStyle="1" w:styleId="PagenumberAgency">
    <w:name w:val="Page number (Agency)"/>
    <w:basedOn w:val="Normal"/>
    <w:next w:val="Normal"/>
    <w:link w:val="PagenumberAgencyCharChar"/>
    <w:unhideWhenUsed/>
    <w:rsid w:val="009A0827"/>
    <w:pPr>
      <w:tabs>
        <w:tab w:val="right" w:pos="9781"/>
      </w:tabs>
      <w:jc w:val="right"/>
    </w:pPr>
    <w:rPr>
      <w:rFonts w:eastAsia="Verdana"/>
      <w:color w:val="6D6F71"/>
      <w:sz w:val="14"/>
      <w:szCs w:val="14"/>
    </w:rPr>
  </w:style>
  <w:style w:type="character" w:customStyle="1" w:styleId="PagenumberAgencyCharChar">
    <w:name w:val="Page number (Agency) Char Char"/>
    <w:link w:val="PagenumberAgency"/>
    <w:rsid w:val="009A0827"/>
  </w:style>
  <w:style w:type="character" w:customStyle="1" w:styleId="FooterblueAgencyCharChar">
    <w:name w:val="Footer blue (Agency) Char Char"/>
    <w:link w:val="FooterblueAgency"/>
    <w:rsid w:val="009A0827"/>
    <w:rPr>
      <w:rFonts w:eastAsia="Verdana"/>
      <w:b/>
      <w:color w:val="003399"/>
      <w:sz w:val="13"/>
      <w:szCs w:val="14"/>
    </w:rPr>
  </w:style>
  <w:style w:type="paragraph" w:styleId="BodyText">
    <w:name w:val="Body Text"/>
    <w:basedOn w:val="Normal"/>
    <w:semiHidden/>
    <w:rsid w:val="009A0827"/>
    <w:pPr>
      <w:spacing w:after="140" w:line="280" w:lineRule="atLeast"/>
    </w:pPr>
  </w:style>
  <w:style w:type="paragraph" w:customStyle="1" w:styleId="BodytextAgency">
    <w:name w:val="Body text (Agency)"/>
    <w:basedOn w:val="Normal"/>
    <w:link w:val="BodytextAgencyChar"/>
    <w:qFormat/>
    <w:rsid w:val="009A0827"/>
    <w:pPr>
      <w:spacing w:after="140" w:line="280" w:lineRule="atLeast"/>
    </w:pPr>
    <w:rPr>
      <w:rFonts w:eastAsia="Verdana"/>
    </w:rPr>
  </w:style>
  <w:style w:type="numbering" w:customStyle="1" w:styleId="BulletsAgency">
    <w:name w:val="Bullets (Agency)"/>
    <w:basedOn w:val="NoList"/>
    <w:rsid w:val="009A0827"/>
    <w:pPr>
      <w:numPr>
        <w:numId w:val="14"/>
      </w:numPr>
    </w:pPr>
  </w:style>
  <w:style w:type="paragraph" w:customStyle="1" w:styleId="DisclaimerAgency">
    <w:name w:val="Disclaimer (Agency)"/>
    <w:basedOn w:val="Normal"/>
    <w:unhideWhenUsed/>
    <w:rsid w:val="009A0827"/>
    <w:pPr>
      <w:tabs>
        <w:tab w:val="center" w:pos="4320"/>
        <w:tab w:val="right" w:pos="8640"/>
      </w:tabs>
      <w:spacing w:after="57" w:line="150" w:lineRule="exact"/>
    </w:pPr>
    <w:rPr>
      <w:rFonts w:eastAsia="Verdana"/>
      <w:snapToGrid w:val="0"/>
      <w:color w:val="6D6F71"/>
      <w:sz w:val="13"/>
      <w:szCs w:val="13"/>
    </w:rPr>
  </w:style>
  <w:style w:type="paragraph" w:customStyle="1" w:styleId="DocsubtitleAgency">
    <w:name w:val="Doc subtitle (Agency)"/>
    <w:basedOn w:val="Normal"/>
    <w:next w:val="BodytextAgency"/>
    <w:qFormat/>
    <w:rsid w:val="009A0827"/>
    <w:pPr>
      <w:spacing w:after="640" w:line="360" w:lineRule="atLeast"/>
    </w:pPr>
    <w:rPr>
      <w:rFonts w:eastAsia="Verdana"/>
      <w:sz w:val="24"/>
      <w:szCs w:val="24"/>
    </w:rPr>
  </w:style>
  <w:style w:type="paragraph" w:customStyle="1" w:styleId="DoctitleAgency">
    <w:name w:val="Doc title (Agency)"/>
    <w:basedOn w:val="Normal"/>
    <w:next w:val="DocsubtitleAgency"/>
    <w:qFormat/>
    <w:rsid w:val="009A0827"/>
    <w:pPr>
      <w:spacing w:before="720" w:line="360" w:lineRule="atLeast"/>
    </w:pPr>
    <w:rPr>
      <w:rFonts w:eastAsia="Verdana"/>
      <w:color w:val="003399"/>
      <w:sz w:val="32"/>
      <w:szCs w:val="32"/>
    </w:rPr>
  </w:style>
  <w:style w:type="paragraph" w:customStyle="1" w:styleId="DraftingNotesAgency">
    <w:name w:val="Drafting Notes (Agency)"/>
    <w:basedOn w:val="Normal"/>
    <w:next w:val="BodytextAgency"/>
    <w:link w:val="DraftingNotesAgencyChar"/>
    <w:rsid w:val="009A0827"/>
    <w:pPr>
      <w:spacing w:after="140" w:line="280" w:lineRule="atLeast"/>
    </w:pPr>
    <w:rPr>
      <w:rFonts w:ascii="Courier New" w:eastAsia="Verdana" w:hAnsi="Courier New"/>
      <w:i/>
      <w:color w:val="339966"/>
      <w:sz w:val="22"/>
    </w:rPr>
  </w:style>
  <w:style w:type="character" w:styleId="EndnoteReference">
    <w:name w:val="endnote reference"/>
    <w:semiHidden/>
    <w:rsid w:val="009A0827"/>
    <w:rPr>
      <w:rFonts w:ascii="Verdana" w:hAnsi="Verdana"/>
      <w:vertAlign w:val="superscript"/>
    </w:rPr>
  </w:style>
  <w:style w:type="character" w:customStyle="1" w:styleId="EndnotereferenceAgency">
    <w:name w:val="Endnote reference (Agency)"/>
    <w:unhideWhenUsed/>
    <w:rsid w:val="009A0827"/>
    <w:rPr>
      <w:rFonts w:ascii="Verdana" w:hAnsi="Verdana"/>
      <w:vertAlign w:val="superscript"/>
    </w:rPr>
  </w:style>
  <w:style w:type="paragraph" w:styleId="EndnoteText">
    <w:name w:val="endnote text"/>
    <w:basedOn w:val="Normal"/>
    <w:semiHidden/>
    <w:rsid w:val="009A0827"/>
    <w:rPr>
      <w:rFonts w:eastAsia="Verdana"/>
      <w:sz w:val="15"/>
      <w:szCs w:val="15"/>
    </w:rPr>
  </w:style>
  <w:style w:type="paragraph" w:customStyle="1" w:styleId="EndnotetextAgency">
    <w:name w:val="Endnote text (Agency)"/>
    <w:basedOn w:val="Normal"/>
    <w:unhideWhenUsed/>
    <w:rsid w:val="009A0827"/>
    <w:rPr>
      <w:rFonts w:eastAsia="Verdana"/>
      <w:sz w:val="15"/>
    </w:rPr>
  </w:style>
  <w:style w:type="paragraph" w:customStyle="1" w:styleId="FigureAgency">
    <w:name w:val="Figure (Agency)"/>
    <w:basedOn w:val="Normal"/>
    <w:next w:val="BodytextAgency"/>
    <w:rsid w:val="009A0827"/>
    <w:pPr>
      <w:jc w:val="center"/>
    </w:pPr>
  </w:style>
  <w:style w:type="paragraph" w:customStyle="1" w:styleId="FigureheadingAgency">
    <w:name w:val="Figure heading (Agency)"/>
    <w:basedOn w:val="Normal"/>
    <w:next w:val="FigureAgency"/>
    <w:qFormat/>
    <w:rsid w:val="009A0827"/>
    <w:pPr>
      <w:keepNext/>
      <w:numPr>
        <w:numId w:val="15"/>
      </w:numPr>
      <w:spacing w:before="240" w:after="120"/>
    </w:pPr>
  </w:style>
  <w:style w:type="character" w:styleId="FootnoteReference">
    <w:name w:val="footnote reference"/>
    <w:semiHidden/>
    <w:rsid w:val="009A0827"/>
    <w:rPr>
      <w:rFonts w:ascii="Verdana" w:hAnsi="Verdana"/>
      <w:color w:val="auto"/>
      <w:vertAlign w:val="superscript"/>
    </w:rPr>
  </w:style>
  <w:style w:type="character" w:customStyle="1" w:styleId="FootnotereferenceAgency">
    <w:name w:val="Footnote reference (Agency)"/>
    <w:qFormat/>
    <w:rsid w:val="009A0827"/>
    <w:rPr>
      <w:rFonts w:ascii="Verdana" w:hAnsi="Verdana"/>
      <w:color w:val="auto"/>
      <w:vertAlign w:val="superscript"/>
    </w:rPr>
  </w:style>
  <w:style w:type="paragraph" w:styleId="FootnoteText">
    <w:name w:val="footnote text"/>
    <w:basedOn w:val="FootnotetextAgency"/>
    <w:link w:val="FootnoteTextChar"/>
    <w:semiHidden/>
    <w:rsid w:val="009A0827"/>
    <w:rPr>
      <w:szCs w:val="20"/>
    </w:rPr>
  </w:style>
  <w:style w:type="paragraph" w:customStyle="1" w:styleId="FootnotetextAgency">
    <w:name w:val="Footnote text (Agency)"/>
    <w:basedOn w:val="Normal"/>
    <w:qFormat/>
    <w:rsid w:val="009A0827"/>
    <w:rPr>
      <w:rFonts w:eastAsia="Verdana"/>
      <w:sz w:val="15"/>
    </w:rPr>
  </w:style>
  <w:style w:type="paragraph" w:customStyle="1" w:styleId="HeaderAgency">
    <w:name w:val="Header (Agency)"/>
    <w:basedOn w:val="FooterAgency"/>
    <w:unhideWhenUsed/>
    <w:rsid w:val="009A0827"/>
  </w:style>
  <w:style w:type="paragraph" w:customStyle="1" w:styleId="Heading1Agency">
    <w:name w:val="Heading 1 (Agency)"/>
    <w:basedOn w:val="Normal"/>
    <w:next w:val="BodytextAgency"/>
    <w:qFormat/>
    <w:rsid w:val="009A0827"/>
    <w:pPr>
      <w:keepNext/>
      <w:numPr>
        <w:numId w:val="16"/>
      </w:numPr>
      <w:spacing w:before="280" w:after="220"/>
      <w:outlineLvl w:val="0"/>
    </w:pPr>
    <w:rPr>
      <w:rFonts w:eastAsia="Verdana" w:cs="Arial"/>
      <w:b/>
      <w:bCs/>
      <w:kern w:val="32"/>
      <w:sz w:val="27"/>
      <w:szCs w:val="27"/>
    </w:rPr>
  </w:style>
  <w:style w:type="paragraph" w:customStyle="1" w:styleId="Heading2Agency">
    <w:name w:val="Heading 2 (Agency)"/>
    <w:basedOn w:val="Normal"/>
    <w:next w:val="BodytextAgency"/>
    <w:qFormat/>
    <w:rsid w:val="009A0827"/>
    <w:pPr>
      <w:keepNext/>
      <w:numPr>
        <w:ilvl w:val="1"/>
        <w:numId w:val="16"/>
      </w:numPr>
      <w:spacing w:before="280" w:after="220"/>
      <w:outlineLvl w:val="1"/>
    </w:pPr>
    <w:rPr>
      <w:rFonts w:eastAsia="Verdana" w:cs="Arial"/>
      <w:b/>
      <w:bCs/>
      <w:i/>
      <w:kern w:val="32"/>
      <w:sz w:val="22"/>
      <w:szCs w:val="22"/>
    </w:rPr>
  </w:style>
  <w:style w:type="paragraph" w:customStyle="1" w:styleId="Heading3Agency">
    <w:name w:val="Heading 3 (Agency)"/>
    <w:basedOn w:val="Normal"/>
    <w:next w:val="BodytextAgency"/>
    <w:qFormat/>
    <w:rsid w:val="009A0827"/>
    <w:pPr>
      <w:keepNext/>
      <w:numPr>
        <w:ilvl w:val="2"/>
        <w:numId w:val="16"/>
      </w:numPr>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qFormat/>
    <w:rsid w:val="009A0827"/>
    <w:pPr>
      <w:numPr>
        <w:ilvl w:val="3"/>
      </w:numPr>
      <w:outlineLvl w:val="3"/>
    </w:pPr>
    <w:rPr>
      <w:i/>
      <w:sz w:val="18"/>
      <w:szCs w:val="18"/>
    </w:rPr>
  </w:style>
  <w:style w:type="paragraph" w:customStyle="1" w:styleId="Heading5Agency">
    <w:name w:val="Heading 5 (Agency)"/>
    <w:basedOn w:val="Heading4Agency"/>
    <w:next w:val="BodytextAgency"/>
    <w:qFormat/>
    <w:rsid w:val="009A0827"/>
    <w:pPr>
      <w:numPr>
        <w:ilvl w:val="4"/>
      </w:numPr>
      <w:outlineLvl w:val="4"/>
    </w:pPr>
    <w:rPr>
      <w:i w:val="0"/>
    </w:rPr>
  </w:style>
  <w:style w:type="paragraph" w:customStyle="1" w:styleId="Heading6Agency">
    <w:name w:val="Heading 6 (Agency)"/>
    <w:basedOn w:val="Heading5Agency"/>
    <w:next w:val="BodytextAgency"/>
    <w:semiHidden/>
    <w:rsid w:val="009A0827"/>
    <w:pPr>
      <w:numPr>
        <w:ilvl w:val="5"/>
      </w:numPr>
      <w:outlineLvl w:val="5"/>
    </w:pPr>
  </w:style>
  <w:style w:type="paragraph" w:customStyle="1" w:styleId="Heading7Agency">
    <w:name w:val="Heading 7 (Agency)"/>
    <w:basedOn w:val="Heading6Agency"/>
    <w:next w:val="BodytextAgency"/>
    <w:semiHidden/>
    <w:rsid w:val="009A0827"/>
    <w:pPr>
      <w:numPr>
        <w:ilvl w:val="6"/>
      </w:numPr>
      <w:outlineLvl w:val="6"/>
    </w:pPr>
  </w:style>
  <w:style w:type="paragraph" w:customStyle="1" w:styleId="Heading8Agency">
    <w:name w:val="Heading 8 (Agency)"/>
    <w:basedOn w:val="Heading7Agency"/>
    <w:next w:val="BodytextAgency"/>
    <w:semiHidden/>
    <w:rsid w:val="009A0827"/>
    <w:pPr>
      <w:numPr>
        <w:ilvl w:val="7"/>
      </w:numPr>
      <w:outlineLvl w:val="7"/>
    </w:pPr>
  </w:style>
  <w:style w:type="paragraph" w:customStyle="1" w:styleId="Heading9Agency">
    <w:name w:val="Heading 9 (Agency)"/>
    <w:basedOn w:val="Heading8Agency"/>
    <w:next w:val="BodytextAgency"/>
    <w:semiHidden/>
    <w:rsid w:val="009A0827"/>
    <w:pPr>
      <w:numPr>
        <w:ilvl w:val="8"/>
      </w:numPr>
      <w:outlineLvl w:val="8"/>
    </w:pPr>
  </w:style>
  <w:style w:type="paragraph" w:customStyle="1" w:styleId="No-numheading1Agency">
    <w:name w:val="No-num heading 1 (Agency)"/>
    <w:basedOn w:val="Normal"/>
    <w:next w:val="BodytextAgency"/>
    <w:qFormat/>
    <w:rsid w:val="009A0827"/>
    <w:pPr>
      <w:keepNext/>
      <w:spacing w:before="280" w:after="220"/>
      <w:outlineLvl w:val="0"/>
    </w:pPr>
    <w:rPr>
      <w:rFonts w:eastAsia="Verdana" w:cs="Arial"/>
      <w:b/>
      <w:bCs/>
      <w:kern w:val="32"/>
      <w:sz w:val="27"/>
      <w:szCs w:val="27"/>
    </w:rPr>
  </w:style>
  <w:style w:type="paragraph" w:customStyle="1" w:styleId="No-numheading2Agency">
    <w:name w:val="No-num heading 2 (Agency)"/>
    <w:basedOn w:val="Normal"/>
    <w:next w:val="BodytextAgency"/>
    <w:qFormat/>
    <w:rsid w:val="009A0827"/>
    <w:pPr>
      <w:keepNext/>
      <w:spacing w:before="280" w:after="220"/>
      <w:outlineLvl w:val="1"/>
    </w:pPr>
    <w:rPr>
      <w:rFonts w:eastAsia="Verdana" w:cs="Arial"/>
      <w:b/>
      <w:bCs/>
      <w:i/>
      <w:kern w:val="32"/>
      <w:sz w:val="22"/>
      <w:szCs w:val="22"/>
    </w:rPr>
  </w:style>
  <w:style w:type="paragraph" w:customStyle="1" w:styleId="No-numheading3Agency">
    <w:name w:val="No-num heading 3 (Agency)"/>
    <w:basedOn w:val="Heading3Agency"/>
    <w:next w:val="BodytextAgency"/>
    <w:qFormat/>
    <w:rsid w:val="009A0827"/>
    <w:pPr>
      <w:numPr>
        <w:ilvl w:val="0"/>
        <w:numId w:val="0"/>
      </w:numPr>
    </w:pPr>
  </w:style>
  <w:style w:type="paragraph" w:customStyle="1" w:styleId="No-numheading4Agency">
    <w:name w:val="No-num heading 4 (Agency)"/>
    <w:basedOn w:val="Heading4Agency"/>
    <w:next w:val="BodytextAgency"/>
    <w:qFormat/>
    <w:rsid w:val="009A0827"/>
    <w:pPr>
      <w:numPr>
        <w:ilvl w:val="0"/>
        <w:numId w:val="0"/>
      </w:numPr>
    </w:pPr>
  </w:style>
  <w:style w:type="paragraph" w:customStyle="1" w:styleId="No-numheading5Agency">
    <w:name w:val="No-num heading 5 (Agency)"/>
    <w:basedOn w:val="Heading5Agency"/>
    <w:next w:val="BodytextAgency"/>
    <w:qFormat/>
    <w:rsid w:val="009A0827"/>
    <w:pPr>
      <w:numPr>
        <w:ilvl w:val="0"/>
        <w:numId w:val="0"/>
      </w:numPr>
    </w:pPr>
  </w:style>
  <w:style w:type="paragraph" w:customStyle="1" w:styleId="No-numheading6Agency">
    <w:name w:val="No-num heading 6 (Agency)"/>
    <w:basedOn w:val="No-numheading5Agency"/>
    <w:next w:val="BodytextAgency"/>
    <w:semiHidden/>
    <w:rsid w:val="009A0827"/>
    <w:pPr>
      <w:outlineLvl w:val="5"/>
    </w:pPr>
  </w:style>
  <w:style w:type="paragraph" w:customStyle="1" w:styleId="No-numheading7Agency">
    <w:name w:val="No-num heading 7 (Agency)"/>
    <w:basedOn w:val="No-numheading6Agency"/>
    <w:next w:val="BodytextAgency"/>
    <w:semiHidden/>
    <w:rsid w:val="009A0827"/>
    <w:pPr>
      <w:outlineLvl w:val="6"/>
    </w:pPr>
  </w:style>
  <w:style w:type="paragraph" w:customStyle="1" w:styleId="No-numheading8Agency">
    <w:name w:val="No-num heading 8 (Agency)"/>
    <w:basedOn w:val="No-numheading7Agency"/>
    <w:next w:val="BodytextAgency"/>
    <w:semiHidden/>
    <w:rsid w:val="009A0827"/>
    <w:pPr>
      <w:outlineLvl w:val="7"/>
    </w:pPr>
  </w:style>
  <w:style w:type="paragraph" w:customStyle="1" w:styleId="No-numheading9Agency">
    <w:name w:val="No-num heading 9 (Agency)"/>
    <w:basedOn w:val="No-numheading8Agency"/>
    <w:next w:val="BodytextAgency"/>
    <w:semiHidden/>
    <w:rsid w:val="009A0827"/>
    <w:pPr>
      <w:outlineLvl w:val="8"/>
    </w:pPr>
  </w:style>
  <w:style w:type="paragraph" w:customStyle="1" w:styleId="NormalAgency">
    <w:name w:val="Normal (Agency)"/>
    <w:qFormat/>
    <w:rsid w:val="009A0827"/>
    <w:rPr>
      <w:rFonts w:eastAsia="Verdana" w:cs="Verdana"/>
      <w:sz w:val="18"/>
      <w:szCs w:val="18"/>
    </w:rPr>
  </w:style>
  <w:style w:type="paragraph" w:customStyle="1" w:styleId="No-TOCheadingAgency">
    <w:name w:val="No-TOC heading (Agency)"/>
    <w:basedOn w:val="Normal"/>
    <w:next w:val="BodytextAgency"/>
    <w:qFormat/>
    <w:rsid w:val="009A0827"/>
    <w:pPr>
      <w:keepNext/>
      <w:spacing w:before="280" w:after="220"/>
    </w:pPr>
    <w:rPr>
      <w:rFonts w:eastAsia="Times New Roman" w:cs="Arial"/>
      <w:b/>
      <w:kern w:val="32"/>
      <w:sz w:val="27"/>
      <w:szCs w:val="27"/>
    </w:rPr>
  </w:style>
  <w:style w:type="numbering" w:customStyle="1" w:styleId="NumberlistAgency">
    <w:name w:val="Number list (Agency)"/>
    <w:basedOn w:val="NoList"/>
    <w:rsid w:val="009A0827"/>
    <w:pPr>
      <w:numPr>
        <w:numId w:val="17"/>
      </w:numPr>
    </w:pPr>
  </w:style>
  <w:style w:type="paragraph" w:customStyle="1" w:styleId="RefAgency">
    <w:name w:val="Ref. (Agency)"/>
    <w:basedOn w:val="Normal"/>
    <w:qFormat/>
    <w:rsid w:val="009A0827"/>
    <w:rPr>
      <w:rFonts w:eastAsia="Times New Roman"/>
      <w:sz w:val="17"/>
    </w:rPr>
  </w:style>
  <w:style w:type="paragraph" w:customStyle="1" w:styleId="TablefirstrowAgency">
    <w:name w:val="Table first row (Agency)"/>
    <w:basedOn w:val="BodytextAgency"/>
    <w:rsid w:val="009A0827"/>
    <w:pPr>
      <w:keepNext/>
    </w:pPr>
    <w:rPr>
      <w:rFonts w:eastAsia="Times New Roman"/>
      <w:b/>
    </w:rPr>
  </w:style>
  <w:style w:type="table" w:customStyle="1" w:styleId="TablegridAgency">
    <w:name w:val="Table grid (Agency)"/>
    <w:basedOn w:val="TableNormal"/>
    <w:rsid w:val="009A0827"/>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Hobo Std" w:hAnsi="Hobo Std"/>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rsid w:val="009A0827"/>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Yu Mincho" w:hAnsi="Yu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rsid w:val="009A0827"/>
    <w:tblPr/>
    <w:tcPr>
      <w:shd w:val="clear" w:color="auto" w:fill="auto"/>
    </w:tcPr>
    <w:tblStylePr w:type="firstRow">
      <w:rPr>
        <w:rFonts w:ascii="Hobo Std" w:hAnsi="Hobo Std"/>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qFormat/>
    <w:rsid w:val="009A0827"/>
    <w:pPr>
      <w:keepNext/>
      <w:numPr>
        <w:numId w:val="18"/>
      </w:numPr>
      <w:spacing w:before="240" w:after="120"/>
    </w:pPr>
  </w:style>
  <w:style w:type="paragraph" w:customStyle="1" w:styleId="TableheadingrowsAgency">
    <w:name w:val="Table heading rows (Agency)"/>
    <w:basedOn w:val="BodytextAgency"/>
    <w:qFormat/>
    <w:rsid w:val="009A0827"/>
    <w:pPr>
      <w:keepNext/>
    </w:pPr>
    <w:rPr>
      <w:rFonts w:eastAsia="Times New Roman"/>
      <w:b/>
    </w:rPr>
  </w:style>
  <w:style w:type="paragraph" w:customStyle="1" w:styleId="TabletextrowsAgency">
    <w:name w:val="Table text rows (Agency)"/>
    <w:basedOn w:val="Normal"/>
    <w:qFormat/>
    <w:rsid w:val="009A0827"/>
    <w:pPr>
      <w:spacing w:line="280" w:lineRule="exact"/>
    </w:pPr>
    <w:rPr>
      <w:rFonts w:eastAsia="Times New Roman"/>
    </w:rPr>
  </w:style>
  <w:style w:type="paragraph" w:customStyle="1" w:styleId="TableFigurenoteAgency">
    <w:name w:val="Table/Figure note (Agency)"/>
    <w:basedOn w:val="BodytextAgency"/>
    <w:next w:val="BodytextAgency"/>
    <w:qFormat/>
    <w:rsid w:val="009A0827"/>
    <w:pPr>
      <w:spacing w:before="60" w:after="240" w:line="240" w:lineRule="auto"/>
    </w:pPr>
    <w:rPr>
      <w:sz w:val="16"/>
      <w:szCs w:val="16"/>
    </w:rPr>
  </w:style>
  <w:style w:type="paragraph" w:styleId="TOC1">
    <w:name w:val="toc 1"/>
    <w:basedOn w:val="Normal"/>
    <w:next w:val="BodytextAgency"/>
    <w:semiHidden/>
    <w:rsid w:val="009A0827"/>
    <w:pPr>
      <w:keepNext/>
      <w:tabs>
        <w:tab w:val="right" w:leader="dot" w:pos="9401"/>
      </w:tabs>
      <w:spacing w:before="140" w:after="57" w:line="240" w:lineRule="atLeast"/>
    </w:pPr>
    <w:rPr>
      <w:rFonts w:eastAsia="Verdana"/>
      <w:b/>
      <w:noProof/>
      <w:sz w:val="22"/>
      <w:szCs w:val="22"/>
    </w:rPr>
  </w:style>
  <w:style w:type="paragraph" w:styleId="TOC2">
    <w:name w:val="toc 2"/>
    <w:basedOn w:val="Normal"/>
    <w:next w:val="BodytextAgency"/>
    <w:semiHidden/>
    <w:rsid w:val="009A0827"/>
    <w:pPr>
      <w:tabs>
        <w:tab w:val="right" w:leader="dot" w:pos="9401"/>
      </w:tabs>
      <w:spacing w:after="57" w:line="240" w:lineRule="atLeast"/>
    </w:pPr>
    <w:rPr>
      <w:rFonts w:eastAsia="Verdana"/>
      <w:noProof/>
      <w:sz w:val="20"/>
    </w:rPr>
  </w:style>
  <w:style w:type="paragraph" w:styleId="TOC3">
    <w:name w:val="toc 3"/>
    <w:basedOn w:val="Normal"/>
    <w:next w:val="BodytextAgency"/>
    <w:semiHidden/>
    <w:rsid w:val="009A0827"/>
    <w:pPr>
      <w:tabs>
        <w:tab w:val="right" w:leader="dot" w:pos="9401"/>
      </w:tabs>
      <w:spacing w:after="57" w:line="240" w:lineRule="atLeast"/>
    </w:pPr>
    <w:rPr>
      <w:rFonts w:eastAsia="Verdana"/>
      <w:noProof/>
      <w:sz w:val="20"/>
    </w:rPr>
  </w:style>
  <w:style w:type="paragraph" w:styleId="TOC4">
    <w:name w:val="toc 4"/>
    <w:basedOn w:val="Normal"/>
    <w:next w:val="BodytextAgency"/>
    <w:semiHidden/>
    <w:rsid w:val="009A0827"/>
    <w:pPr>
      <w:tabs>
        <w:tab w:val="right" w:leader="dot" w:pos="9401"/>
      </w:tabs>
      <w:spacing w:after="57" w:line="240" w:lineRule="atLeast"/>
    </w:pPr>
    <w:rPr>
      <w:noProof/>
      <w:sz w:val="20"/>
    </w:rPr>
  </w:style>
  <w:style w:type="paragraph" w:styleId="TOC5">
    <w:name w:val="toc 5"/>
    <w:basedOn w:val="Normal"/>
    <w:next w:val="BodytextAgency"/>
    <w:semiHidden/>
    <w:rsid w:val="009A0827"/>
    <w:pPr>
      <w:tabs>
        <w:tab w:val="right" w:leader="dot" w:pos="9401"/>
      </w:tabs>
      <w:spacing w:after="57" w:line="240" w:lineRule="atLeast"/>
    </w:pPr>
    <w:rPr>
      <w:noProof/>
      <w:sz w:val="20"/>
    </w:rPr>
  </w:style>
  <w:style w:type="paragraph" w:styleId="TOC6">
    <w:name w:val="toc 6"/>
    <w:basedOn w:val="Normal"/>
    <w:next w:val="BodytextAgency"/>
    <w:semiHidden/>
    <w:rsid w:val="009A0827"/>
    <w:pPr>
      <w:spacing w:after="57" w:line="240" w:lineRule="exact"/>
    </w:pPr>
    <w:rPr>
      <w:rFonts w:eastAsia="Times New Roman"/>
    </w:rPr>
  </w:style>
  <w:style w:type="paragraph" w:styleId="TOC7">
    <w:name w:val="toc 7"/>
    <w:basedOn w:val="Normal"/>
    <w:next w:val="BodytextAgency"/>
    <w:semiHidden/>
    <w:rsid w:val="009A0827"/>
    <w:pPr>
      <w:spacing w:after="57" w:line="240" w:lineRule="exact"/>
    </w:pPr>
    <w:rPr>
      <w:rFonts w:eastAsia="Times New Roman"/>
    </w:rPr>
  </w:style>
  <w:style w:type="paragraph" w:styleId="TOC8">
    <w:name w:val="toc 8"/>
    <w:basedOn w:val="Normal"/>
    <w:next w:val="BodytextAgency"/>
    <w:semiHidden/>
    <w:rsid w:val="009A0827"/>
    <w:pPr>
      <w:spacing w:after="57" w:line="240" w:lineRule="exact"/>
    </w:pPr>
    <w:rPr>
      <w:rFonts w:eastAsia="Times New Roman"/>
    </w:rPr>
  </w:style>
  <w:style w:type="paragraph" w:styleId="TOC9">
    <w:name w:val="toc 9"/>
    <w:basedOn w:val="Normal"/>
    <w:next w:val="BodytextAgency"/>
    <w:semiHidden/>
    <w:rsid w:val="009A0827"/>
    <w:pPr>
      <w:spacing w:after="57" w:line="240" w:lineRule="exact"/>
    </w:pPr>
    <w:rPr>
      <w:rFonts w:eastAsia="Times New Roman"/>
    </w:rPr>
  </w:style>
  <w:style w:type="numbering" w:styleId="111111">
    <w:name w:val="Outline List 2"/>
    <w:basedOn w:val="NoList"/>
    <w:semiHidden/>
    <w:pPr>
      <w:numPr>
        <w:numId w:val="1"/>
      </w:numPr>
    </w:pPr>
  </w:style>
  <w:style w:type="numbering" w:styleId="1ai">
    <w:name w:val="Outline List 1"/>
    <w:basedOn w:val="NoList"/>
    <w:semiHidden/>
    <w:pPr>
      <w:numPr>
        <w:numId w:val="2"/>
      </w:numPr>
    </w:pPr>
  </w:style>
  <w:style w:type="numbering" w:styleId="ArticleSection">
    <w:name w:val="Outline List 3"/>
    <w:basedOn w:val="NoList"/>
    <w:semiHidden/>
    <w:pPr>
      <w:numPr>
        <w:numId w:val="3"/>
      </w:numPr>
    </w:pPr>
  </w:style>
  <w:style w:type="paragraph" w:styleId="BalloonText">
    <w:name w:val="Balloon Text"/>
    <w:basedOn w:val="Normal"/>
    <w:semiHidden/>
    <w:rPr>
      <w:rFonts w:ascii="Tahoma" w:hAnsi="Tahoma" w:cs="Tahoma"/>
      <w:sz w:val="16"/>
      <w:szCs w:val="16"/>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spacing w:after="120" w:line="240" w:lineRule="auto"/>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aption">
    <w:name w:val="caption"/>
    <w:basedOn w:val="Normal"/>
    <w:next w:val="Normal"/>
    <w:semiHidden/>
    <w:qFormat/>
    <w:rPr>
      <w:b/>
      <w:bCs/>
      <w:sz w:val="20"/>
      <w:szCs w:val="20"/>
    </w:rPr>
  </w:style>
  <w:style w:type="paragraph" w:styleId="Closing">
    <w:name w:val="Closing"/>
    <w:basedOn w:val="Normal"/>
    <w:semiHidden/>
    <w:pPr>
      <w:ind w:left="4252"/>
    </w:pPr>
  </w:style>
  <w:style w:type="character" w:styleId="CommentReference">
    <w:name w:val="annotation reference"/>
    <w:semiHidden/>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emiHidden/>
    <w:rsid w:val="009A0827"/>
  </w:style>
  <w:style w:type="paragraph" w:styleId="DocumentMap">
    <w:name w:val="Document Map"/>
    <w:basedOn w:val="Normal"/>
    <w:semiHidden/>
    <w:rsid w:val="009A0827"/>
    <w:pPr>
      <w:shd w:val="clear" w:color="auto" w:fill="000080"/>
    </w:pPr>
    <w:rPr>
      <w:rFonts w:ascii="Tahoma" w:hAnsi="Tahoma" w:cs="Tahoma"/>
      <w:sz w:val="20"/>
      <w:szCs w:val="20"/>
    </w:rPr>
  </w:style>
  <w:style w:type="paragraph" w:styleId="E-mailSignature">
    <w:name w:val="E-mail Signature"/>
    <w:basedOn w:val="Normal"/>
    <w:semiHidden/>
    <w:rsid w:val="009A0827"/>
  </w:style>
  <w:style w:type="character" w:styleId="Emphasis">
    <w:name w:val="Emphasis"/>
    <w:semiHidden/>
    <w:qFormat/>
    <w:rsid w:val="009A0827"/>
    <w:rPr>
      <w:i/>
      <w:iCs/>
    </w:rPr>
  </w:style>
  <w:style w:type="paragraph" w:styleId="EnvelopeAddress">
    <w:name w:val="envelope address"/>
    <w:basedOn w:val="Normal"/>
    <w:semiHidden/>
    <w:rsid w:val="009A0827"/>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9A0827"/>
    <w:rPr>
      <w:rFonts w:ascii="Arial" w:hAnsi="Arial" w:cs="Arial"/>
      <w:sz w:val="20"/>
      <w:szCs w:val="20"/>
    </w:rPr>
  </w:style>
  <w:style w:type="character" w:styleId="FollowedHyperlink">
    <w:name w:val="FollowedHyperlink"/>
    <w:semiHidden/>
    <w:rsid w:val="009A0827"/>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sid w:val="009A0827"/>
    <w:rPr>
      <w:color w:val="0000FF"/>
      <w:u w:val="single"/>
    </w:rPr>
  </w:style>
  <w:style w:type="paragraph" w:styleId="Index1">
    <w:name w:val="index 1"/>
    <w:basedOn w:val="Normal"/>
    <w:next w:val="Normal"/>
    <w:semiHidden/>
    <w:pPr>
      <w:ind w:left="180" w:hanging="180"/>
    </w:pPr>
  </w:style>
  <w:style w:type="paragraph" w:styleId="Index2">
    <w:name w:val="index 2"/>
    <w:basedOn w:val="Normal"/>
    <w:next w:val="Normal"/>
    <w:semiHidden/>
    <w:pPr>
      <w:ind w:left="360" w:hanging="180"/>
    </w:pPr>
  </w:style>
  <w:style w:type="paragraph" w:styleId="Index3">
    <w:name w:val="index 3"/>
    <w:basedOn w:val="Normal"/>
    <w:next w:val="Normal"/>
    <w:semiHidden/>
    <w:pPr>
      <w:ind w:left="540" w:hanging="180"/>
    </w:pPr>
  </w:style>
  <w:style w:type="paragraph" w:styleId="Index4">
    <w:name w:val="index 4"/>
    <w:basedOn w:val="Normal"/>
    <w:next w:val="Normal"/>
    <w:semiHidden/>
    <w:pPr>
      <w:ind w:left="720" w:hanging="180"/>
    </w:pPr>
  </w:style>
  <w:style w:type="paragraph" w:styleId="Index5">
    <w:name w:val="index 5"/>
    <w:basedOn w:val="Normal"/>
    <w:next w:val="Normal"/>
    <w:semiHidden/>
    <w:pPr>
      <w:ind w:left="900" w:hanging="180"/>
    </w:pPr>
  </w:style>
  <w:style w:type="paragraph" w:styleId="Index6">
    <w:name w:val="index 6"/>
    <w:basedOn w:val="Normal"/>
    <w:next w:val="Normal"/>
    <w:semiHidden/>
    <w:pPr>
      <w:ind w:left="1080" w:hanging="180"/>
    </w:pPr>
  </w:style>
  <w:style w:type="paragraph" w:styleId="Index7">
    <w:name w:val="index 7"/>
    <w:basedOn w:val="Normal"/>
    <w:next w:val="Normal"/>
    <w:semiHidden/>
    <w:pPr>
      <w:ind w:left="1260" w:hanging="180"/>
    </w:pPr>
  </w:style>
  <w:style w:type="paragraph" w:styleId="Index8">
    <w:name w:val="index 8"/>
    <w:basedOn w:val="Normal"/>
    <w:next w:val="Normal"/>
    <w:semiHidden/>
    <w:pPr>
      <w:ind w:left="1440" w:hanging="180"/>
    </w:pPr>
  </w:style>
  <w:style w:type="paragraph" w:styleId="Index9">
    <w:name w:val="index 9"/>
    <w:basedOn w:val="Normal"/>
    <w:next w:val="Normal"/>
    <w:semiHidden/>
    <w:pPr>
      <w:ind w:left="1620" w:hanging="180"/>
    </w:pPr>
  </w:style>
  <w:style w:type="paragraph" w:styleId="IndexHeading">
    <w:name w:val="index heading"/>
    <w:basedOn w:val="Normal"/>
    <w:next w:val="Index1"/>
    <w:semiHidden/>
    <w:rPr>
      <w:rFonts w:ascii="Arial" w:hAnsi="Arial" w:cs="Arial"/>
      <w:b/>
      <w:bCs/>
    </w:rPr>
  </w:style>
  <w:style w:type="character" w:styleId="LineNumber">
    <w:name w:val="line number"/>
    <w:semiHidden/>
    <w:rsid w:val="009A0827"/>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semiHidden/>
    <w:pPr>
      <w:numPr>
        <w:numId w:val="4"/>
      </w:numPr>
    </w:pPr>
  </w:style>
  <w:style w:type="paragraph" w:styleId="ListBullet2">
    <w:name w:val="List Bullet 2"/>
    <w:basedOn w:val="Normal"/>
    <w:semiHidden/>
    <w:pPr>
      <w:numPr>
        <w:numId w:val="5"/>
      </w:numPr>
    </w:pPr>
  </w:style>
  <w:style w:type="paragraph" w:styleId="ListBullet3">
    <w:name w:val="List Bullet 3"/>
    <w:basedOn w:val="Normal"/>
    <w:semiHidden/>
    <w:pPr>
      <w:numPr>
        <w:numId w:val="6"/>
      </w:numPr>
    </w:pPr>
  </w:style>
  <w:style w:type="paragraph" w:styleId="ListBullet4">
    <w:name w:val="List Bullet 4"/>
    <w:basedOn w:val="Normal"/>
    <w:semiHidden/>
    <w:pPr>
      <w:numPr>
        <w:numId w:val="7"/>
      </w:numPr>
    </w:pPr>
  </w:style>
  <w:style w:type="paragraph" w:styleId="ListBullet5">
    <w:name w:val="List Bullet 5"/>
    <w:basedOn w:val="Normal"/>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acroText">
    <w:name w:val="macro"/>
    <w:semiHidden/>
    <w:rsid w:val="009A082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8"/>
      <w:szCs w:val="18"/>
      <w:lang w:eastAsia="zh-CN"/>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semiHidden/>
    <w:rsid w:val="009A0827"/>
    <w:rPr>
      <w:rFonts w:ascii="Times New Roman" w:hAnsi="Times New Roman"/>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sid w:val="009A0827"/>
    <w:rPr>
      <w:rFonts w:ascii="Courier New" w:hAnsi="Courier New" w:cs="Courier New"/>
      <w:sz w:val="20"/>
      <w:szCs w:val="20"/>
    </w:rPr>
  </w:style>
  <w:style w:type="paragraph" w:styleId="Salutation">
    <w:name w:val="Salutation"/>
    <w:basedOn w:val="Normal"/>
    <w:next w:val="Normal"/>
    <w:semiHidden/>
    <w:rsid w:val="009A0827"/>
  </w:style>
  <w:style w:type="paragraph" w:styleId="Signature">
    <w:name w:val="Signature"/>
    <w:basedOn w:val="Normal"/>
    <w:semiHidden/>
    <w:pPr>
      <w:ind w:left="4252"/>
    </w:pPr>
  </w:style>
  <w:style w:type="character" w:styleId="Strong">
    <w:name w:val="Strong"/>
    <w:uiPriority w:val="22"/>
    <w:qFormat/>
    <w:rsid w:val="009A0827"/>
    <w:rPr>
      <w:b/>
      <w:bCs/>
    </w:rPr>
  </w:style>
  <w:style w:type="paragraph" w:styleId="Subtitle">
    <w:name w:val="Subtitle"/>
    <w:basedOn w:val="Normal"/>
    <w:semiHidden/>
    <w:qFormat/>
    <w:pPr>
      <w:spacing w:after="60"/>
      <w:jc w:val="center"/>
      <w:outlineLvl w:val="1"/>
    </w:pPr>
    <w:rPr>
      <w:rFonts w:ascii="Cambria" w:eastAsia="Times New Roman" w:hAnsi="Cambria"/>
      <w:sz w:val="24"/>
      <w:szCs w:val="24"/>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9A08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9A0827"/>
    <w:pPr>
      <w:ind w:left="180" w:hanging="180"/>
    </w:pPr>
  </w:style>
  <w:style w:type="paragraph" w:styleId="TableofFigures">
    <w:name w:val="table of figures"/>
    <w:basedOn w:val="Normal"/>
    <w:next w:val="Normal"/>
    <w:semiHidden/>
    <w:rsid w:val="009A0827"/>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semiHidden/>
    <w:qFormat/>
    <w:pPr>
      <w:spacing w:before="240" w:after="60"/>
      <w:jc w:val="center"/>
      <w:outlineLvl w:val="0"/>
    </w:pPr>
    <w:rPr>
      <w:rFonts w:ascii="Cambria" w:eastAsia="Times New Roman" w:hAnsi="Cambria"/>
      <w:b/>
      <w:bCs/>
      <w:kern w:val="28"/>
      <w:sz w:val="32"/>
      <w:szCs w:val="32"/>
    </w:rPr>
  </w:style>
  <w:style w:type="paragraph" w:styleId="TOAHeading">
    <w:name w:val="toa heading"/>
    <w:basedOn w:val="Normal"/>
    <w:next w:val="Normal"/>
    <w:semiHidden/>
    <w:rsid w:val="009A0827"/>
    <w:pPr>
      <w:spacing w:before="120"/>
    </w:pPr>
    <w:rPr>
      <w:rFonts w:ascii="Arial" w:hAnsi="Arial" w:cs="Arial"/>
      <w:b/>
      <w:bCs/>
      <w:sz w:val="24"/>
      <w:szCs w:val="24"/>
    </w:rPr>
  </w:style>
  <w:style w:type="character" w:customStyle="1" w:styleId="DraftingNotesAgencyChar">
    <w:name w:val="Drafting Notes (Agency) Char"/>
    <w:link w:val="DraftingNotesAgency"/>
    <w:rPr>
      <w:rFonts w:ascii="Courier New" w:eastAsia="Verdana" w:hAnsi="Courier New"/>
      <w:i/>
      <w:color w:val="339966"/>
      <w:sz w:val="22"/>
    </w:rPr>
  </w:style>
  <w:style w:type="character" w:customStyle="1" w:styleId="BodytextAgencyChar">
    <w:name w:val="Body text (Agency) Char"/>
    <w:link w:val="BodytextAgency"/>
    <w:rPr>
      <w:rFonts w:eastAsia="Verdana"/>
    </w:rPr>
  </w:style>
  <w:style w:type="paragraph" w:customStyle="1" w:styleId="DoccategoryheadingAgency">
    <w:name w:val="Doc category heading (Agency)"/>
    <w:next w:val="BodytextAgency"/>
    <w:rsid w:val="009A0827"/>
    <w:pPr>
      <w:keepNext/>
      <w:pBdr>
        <w:bottom w:val="single" w:sz="4" w:space="1" w:color="auto"/>
      </w:pBdr>
      <w:spacing w:before="567"/>
    </w:pPr>
    <w:rPr>
      <w:rFonts w:eastAsia="Verdana" w:cs="Verdana"/>
      <w:b/>
      <w:color w:val="003399"/>
      <w:sz w:val="18"/>
      <w:szCs w:val="18"/>
    </w:rPr>
  </w:style>
  <w:style w:type="paragraph" w:customStyle="1" w:styleId="HeadingcentredAgency">
    <w:name w:val="Heading centred (Agency)"/>
    <w:basedOn w:val="No-numheading1Agency"/>
    <w:next w:val="BodytextAgency"/>
    <w:rsid w:val="009A0827"/>
    <w:pPr>
      <w:jc w:val="center"/>
    </w:pPr>
  </w:style>
  <w:style w:type="paragraph" w:customStyle="1" w:styleId="SpecialcommentAgency">
    <w:name w:val="Special comment (Agency)"/>
    <w:next w:val="BodytextAgency"/>
    <w:unhideWhenUsed/>
    <w:rsid w:val="009A0827"/>
    <w:rPr>
      <w:rFonts w:eastAsia="Times New Roman"/>
      <w:color w:val="FF0000"/>
      <w:sz w:val="17"/>
      <w:szCs w:val="17"/>
    </w:rPr>
  </w:style>
  <w:style w:type="paragraph" w:styleId="z-TopofForm">
    <w:name w:val="HTML Top of Form"/>
    <w:basedOn w:val="Normal"/>
    <w:next w:val="Normal"/>
    <w:link w:val="z-TopofFormChar"/>
    <w:hidden/>
    <w:rsid w:val="00FD5E1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FD5E1C"/>
    <w:rPr>
      <w:rFonts w:ascii="Arial" w:hAnsi="Arial" w:cs="Arial"/>
      <w:vanish/>
      <w:sz w:val="16"/>
      <w:szCs w:val="16"/>
    </w:rPr>
  </w:style>
  <w:style w:type="paragraph" w:styleId="z-BottomofForm">
    <w:name w:val="HTML Bottom of Form"/>
    <w:basedOn w:val="Normal"/>
    <w:next w:val="Normal"/>
    <w:link w:val="z-BottomofFormChar"/>
    <w:hidden/>
    <w:rsid w:val="00FD5E1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FD5E1C"/>
    <w:rPr>
      <w:rFonts w:ascii="Arial" w:hAnsi="Arial" w:cs="Arial"/>
      <w:vanish/>
      <w:sz w:val="16"/>
      <w:szCs w:val="16"/>
    </w:rPr>
  </w:style>
  <w:style w:type="paragraph" w:customStyle="1" w:styleId="Default">
    <w:name w:val="Default"/>
    <w:rsid w:val="00002C80"/>
    <w:pPr>
      <w:autoSpaceDE w:val="0"/>
      <w:autoSpaceDN w:val="0"/>
      <w:adjustRightInd w:val="0"/>
    </w:pPr>
    <w:rPr>
      <w:rFonts w:cs="Verdana"/>
      <w:color w:val="000000"/>
      <w:sz w:val="24"/>
      <w:szCs w:val="24"/>
    </w:rPr>
  </w:style>
  <w:style w:type="character" w:customStyle="1" w:styleId="CommentTextChar">
    <w:name w:val="Comment Text Char"/>
    <w:link w:val="CommentText"/>
    <w:rsid w:val="00C8132A"/>
  </w:style>
  <w:style w:type="character" w:customStyle="1" w:styleId="UnresolvedMention1">
    <w:name w:val="Unresolved Mention1"/>
    <w:basedOn w:val="DefaultParagraphFont"/>
    <w:rsid w:val="00C4676C"/>
    <w:rPr>
      <w:color w:val="605E5C"/>
      <w:shd w:val="clear" w:color="auto" w:fill="E1DFDD"/>
    </w:rPr>
  </w:style>
  <w:style w:type="character" w:customStyle="1" w:styleId="UnresolvedMention2">
    <w:name w:val="Unresolved Mention2"/>
    <w:basedOn w:val="DefaultParagraphFont"/>
    <w:rsid w:val="00492253"/>
    <w:rPr>
      <w:color w:val="605E5C"/>
      <w:shd w:val="clear" w:color="auto" w:fill="E1DFDD"/>
    </w:rPr>
  </w:style>
  <w:style w:type="character" w:customStyle="1" w:styleId="UnresolvedMention3">
    <w:name w:val="Unresolved Mention3"/>
    <w:basedOn w:val="DefaultParagraphFont"/>
    <w:rsid w:val="00871EC9"/>
    <w:rPr>
      <w:color w:val="605E5C"/>
      <w:shd w:val="clear" w:color="auto" w:fill="E1DFDD"/>
    </w:rPr>
  </w:style>
  <w:style w:type="character" w:customStyle="1" w:styleId="UnresolvedMention4">
    <w:name w:val="Unresolved Mention4"/>
    <w:basedOn w:val="DefaultParagraphFont"/>
    <w:rsid w:val="009F2CCC"/>
    <w:rPr>
      <w:color w:val="605E5C"/>
      <w:shd w:val="clear" w:color="auto" w:fill="E1DFDD"/>
    </w:rPr>
  </w:style>
  <w:style w:type="character" w:customStyle="1" w:styleId="UnresolvedMention5">
    <w:name w:val="Unresolved Mention5"/>
    <w:basedOn w:val="DefaultParagraphFont"/>
    <w:rsid w:val="0040717F"/>
    <w:rPr>
      <w:color w:val="605E5C"/>
      <w:shd w:val="clear" w:color="auto" w:fill="E1DFDD"/>
    </w:rPr>
  </w:style>
  <w:style w:type="paragraph" w:styleId="Revision">
    <w:name w:val="Revision"/>
    <w:hidden/>
    <w:uiPriority w:val="99"/>
    <w:semiHidden/>
    <w:rsid w:val="00051671"/>
    <w:rPr>
      <w:sz w:val="18"/>
      <w:szCs w:val="18"/>
    </w:rPr>
  </w:style>
  <w:style w:type="character" w:customStyle="1" w:styleId="UnresolvedMention6">
    <w:name w:val="Unresolved Mention6"/>
    <w:basedOn w:val="DefaultParagraphFont"/>
    <w:rsid w:val="002466A8"/>
    <w:rPr>
      <w:color w:val="605E5C"/>
      <w:shd w:val="clear" w:color="auto" w:fill="E1DFDD"/>
    </w:rPr>
  </w:style>
  <w:style w:type="character" w:customStyle="1" w:styleId="Mention1">
    <w:name w:val="Mention1"/>
    <w:basedOn w:val="DefaultParagraphFont"/>
    <w:rsid w:val="00C841F1"/>
    <w:rPr>
      <w:color w:val="2B579A"/>
      <w:shd w:val="clear" w:color="auto" w:fill="E1DFDD"/>
    </w:rPr>
  </w:style>
  <w:style w:type="paragraph" w:styleId="ListParagraph">
    <w:name w:val="List Paragraph"/>
    <w:basedOn w:val="Normal"/>
    <w:uiPriority w:val="34"/>
    <w:qFormat/>
    <w:rsid w:val="00214816"/>
    <w:pPr>
      <w:ind w:left="720"/>
      <w:contextualSpacing/>
    </w:pPr>
  </w:style>
  <w:style w:type="character" w:styleId="UnresolvedMention">
    <w:name w:val="Unresolved Mention"/>
    <w:basedOn w:val="DefaultParagraphFont"/>
    <w:rsid w:val="00F440FD"/>
    <w:rPr>
      <w:color w:val="605E5C"/>
      <w:shd w:val="clear" w:color="auto" w:fill="E1DFDD"/>
    </w:rPr>
  </w:style>
  <w:style w:type="table" w:customStyle="1" w:styleId="TablegridAgencyblack1">
    <w:name w:val="Table grid (Agency) black1"/>
    <w:basedOn w:val="TablegridAgency"/>
    <w:rsid w:val="008B3D0E"/>
    <w:rPr>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numbering" w:customStyle="1" w:styleId="BulletsAgency1">
    <w:name w:val="Bullets (Agency)1"/>
    <w:basedOn w:val="NoList"/>
    <w:rsid w:val="00487CF1"/>
  </w:style>
  <w:style w:type="character" w:styleId="PlaceholderText">
    <w:name w:val="Placeholder Text"/>
    <w:basedOn w:val="DefaultParagraphFont"/>
    <w:uiPriority w:val="99"/>
    <w:semiHidden/>
    <w:rsid w:val="003F78B3"/>
    <w:rPr>
      <w:color w:val="666666"/>
    </w:rPr>
  </w:style>
  <w:style w:type="character" w:customStyle="1" w:styleId="cf01">
    <w:name w:val="cf01"/>
    <w:basedOn w:val="DefaultParagraphFont"/>
    <w:rsid w:val="003C7958"/>
    <w:rPr>
      <w:rFonts w:ascii="Segoe UI" w:hAnsi="Segoe UI" w:cs="Segoe UI" w:hint="default"/>
      <w:sz w:val="18"/>
      <w:szCs w:val="18"/>
    </w:rPr>
  </w:style>
  <w:style w:type="numbering" w:customStyle="1" w:styleId="BulletsAgency2">
    <w:name w:val="Bullets (Agency)2"/>
    <w:basedOn w:val="NoList"/>
    <w:rsid w:val="007E7604"/>
  </w:style>
  <w:style w:type="character" w:customStyle="1" w:styleId="FootnoteTextChar">
    <w:name w:val="Footnote Text Char"/>
    <w:basedOn w:val="DefaultParagraphFont"/>
    <w:link w:val="FootnoteText"/>
    <w:semiHidden/>
    <w:rsid w:val="007E7604"/>
    <w:rPr>
      <w:rFonts w:eastAsia="Verdana"/>
      <w:sz w:val="15"/>
    </w:rPr>
  </w:style>
  <w:style w:type="character" w:customStyle="1" w:styleId="Heading3Char">
    <w:name w:val="Heading 3 Char"/>
    <w:basedOn w:val="DefaultParagraphFont"/>
    <w:link w:val="Heading3"/>
    <w:rsid w:val="002E4CE4"/>
    <w:rPr>
      <w:rFonts w:eastAsia="Verdana" w:cs="Arial"/>
      <w:b/>
      <w:bCs/>
      <w:kern w:val="32"/>
      <w:sz w:val="22"/>
      <w:szCs w:val="22"/>
    </w:rPr>
  </w:style>
  <w:style w:type="numbering" w:customStyle="1" w:styleId="BulletsAgency3">
    <w:name w:val="Bullets (Agency)3"/>
    <w:basedOn w:val="NoList"/>
    <w:rsid w:val="007574ED"/>
  </w:style>
  <w:style w:type="numbering" w:customStyle="1" w:styleId="BulletsAgency4">
    <w:name w:val="Bullets (Agency)4"/>
    <w:basedOn w:val="NoList"/>
    <w:rsid w:val="00030B9B"/>
  </w:style>
  <w:style w:type="character" w:styleId="Mention">
    <w:name w:val="Mention"/>
    <w:basedOn w:val="DefaultParagraphFont"/>
    <w:rsid w:val="00D67524"/>
    <w:rPr>
      <w:color w:val="2B579A"/>
      <w:shd w:val="clear" w:color="auto" w:fill="E1DFDD"/>
    </w:rPr>
  </w:style>
  <w:style w:type="paragraph" w:customStyle="1" w:styleId="font-claude-response-body">
    <w:name w:val="font-claude-response-body"/>
    <w:basedOn w:val="Normal"/>
    <w:rsid w:val="007158B7"/>
    <w:pPr>
      <w:spacing w:before="100" w:beforeAutospacing="1" w:after="100" w:afterAutospacing="1"/>
    </w:pPr>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99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ttps://www.ema.europa.eu/en/human-regulatory-overview/marketing-authorisation/pre-authorisation-guidance" TargetMode="External" Type="http://schemas.openxmlformats.org/officeDocument/2006/relationships/hyperlink"/><Relationship Id="rId13" Target="https://www.ema.europa.eu/en/human-regulatory-overview/marketing-authorisation/pre-authorisation-guidance" TargetMode="External" Type="http://schemas.openxmlformats.org/officeDocument/2006/relationships/hyperlink"/><Relationship Id="rId14" Target="https://www.ema.europa.eu/en/documents/other/annex-i-questions-answers-fees-charges-remuneration-assessment-procedures-services-relating-medicinal-products-human-use_en.pdf" TargetMode="External" Type="http://schemas.openxmlformats.org/officeDocument/2006/relationships/hyperlink"/><Relationship Id="rId15" Target="https://www.ema.europa.eu/en/about-us/fees-payable-european-medicines-agency/other-fees-charges-medicinal-products-human-use-veterinary-medicinal-products-consultations-medical-devices" TargetMode="External" Type="http://schemas.openxmlformats.org/officeDocument/2006/relationships/hyperlink"/><Relationship Id="rId16" Target="https://www.ema.europa.eu/en/about-us/fees-payable-european-medicines-agency" TargetMode="External" Type="http://schemas.openxmlformats.org/officeDocument/2006/relationships/hyperlink"/><Relationship Id="rId17" Target="https://www.ema.europa.eu/en/about-us/fees-payable-european-medicines-agency" TargetMode="External" Type="http://schemas.openxmlformats.org/officeDocument/2006/relationships/hyperlink"/><Relationship Id="rId18" Target="https://www.ema.europa.eu/en/documents/template-form/information-required-early-identification-need-pre-authorisation-gmp-inspections_en.doc" TargetMode="External" Type="http://schemas.openxmlformats.org/officeDocument/2006/relationships/hyperlink"/><Relationship Id="rId19" Target="https://www.ema.europa.eu/en/documents/template-form/information-required-identification-need-pre-authorisation-gcp-inspections_en.doc" TargetMode="External" Type="http://schemas.openxmlformats.org/officeDocument/2006/relationships/hyperlink"/><Relationship Id="rId2" Target="../customXml/item2.xml" Type="http://schemas.openxmlformats.org/officeDocument/2006/relationships/customXml"/><Relationship Id="rId20" Target="https://www.ema.europa.eu/en/documents/template-form/glp-compliance-non-clinical-studies-glp-compliance-annex-cover-letter_en.docx" TargetMode="External" Type="http://schemas.openxmlformats.org/officeDocument/2006/relationships/hyperlink"/><Relationship Id="rId21" Target="https://www.ema.europa.eu/en/documents/template-form/request-accelerated-assessment-pursuant-article-149-regulation-ec-no-7262004-be-replaced-briefing-note-and-recommendations-request-accelerated-assessment-pursuant-article-14-9-regulation-ec-no-7262004_en.docx" TargetMode="External" Type="http://schemas.openxmlformats.org/officeDocument/2006/relationships/hyperlink"/><Relationship Id="rId22" Target="https://www.ema.europa.eu/en/human-regulatory-overview/marketing-authorisation/accelerated-assessment" TargetMode="External" Type="http://schemas.openxmlformats.org/officeDocument/2006/relationships/hyperlink"/><Relationship Id="rId23" Target="https://www.ema.europa.eu/en/human-regulatory-overview/marketing-authorisation/pre-authorisation-guidance" TargetMode="External" Type="http://schemas.openxmlformats.org/officeDocument/2006/relationships/hyperlink"/><Relationship Id="rId24" Target="https://www.ema.europa.eu/en/human-regulatory-overview/marketing-authorisation/pre-authorisation-guidance" TargetMode="External" Type="http://schemas.openxmlformats.org/officeDocument/2006/relationships/hyperlink"/><Relationship Id="rId25" Target="https://www.ema.europa.eu/en/human-regulatory-overview/research-development/compliance-research-development/good-manufacturing-practice/mutual-recognition-agreements-mra" TargetMode="External" Type="http://schemas.openxmlformats.org/officeDocument/2006/relationships/hyperlink"/><Relationship Id="rId26" Target="https://www.ema.europa.eu/en/human-regulatory-overview/marketing-authorisation/pre-authorisation-guidance" TargetMode="External" Type="http://schemas.openxmlformats.org/officeDocument/2006/relationships/hyperlink"/><Relationship Id="rId27" Target="https://www.ema.europa.eu/en/human-regulatory-overview/marketing-authorisation/pre-authorisation-guidance" TargetMode="External" Type="http://schemas.openxmlformats.org/officeDocument/2006/relationships/hyperlink"/><Relationship Id="rId28" Target="https://www.ema.europa.eu/en/human-regulatory-overview/marketing-authorisation/pre-authorisation-guidance" TargetMode="External" Type="http://schemas.openxmlformats.org/officeDocument/2006/relationships/hyperlink"/><Relationship Id="rId29" Target="https://www.ema.europa.eu/en/human-regulatory-overview/marketing-authorisation/pre-authorisation-guidance" TargetMode="External" Type="http://schemas.openxmlformats.org/officeDocument/2006/relationships/hyperlink"/><Relationship Id="rId3" Target="../customXml/item3.xml" Type="http://schemas.openxmlformats.org/officeDocument/2006/relationships/customXml"/><Relationship Id="rId30" Target="https://www.ema.europa.eu/en/human-regulatory-overview/marketing-authorisation/pre-authorisation-guidance" TargetMode="External" Type="http://schemas.openxmlformats.org/officeDocument/2006/relationships/hyperlink"/><Relationship Id="rId31" Target="https://www.ema.europa.eu/en/human-regulatory-overview/medical-devices" TargetMode="External" Type="http://schemas.openxmlformats.org/officeDocument/2006/relationships/hyperlink"/><Relationship Id="rId32" Target="https://www.ema.europa.eu/en/human-regulatory-overview/marketing-authorisation/pre-authorisation-guidance" TargetMode="External" Type="http://schemas.openxmlformats.org/officeDocument/2006/relationships/hyperlink"/><Relationship Id="rId33" Target="https://www.ema.europa.eu/en/documents/regulatory-procedural-guideline/questions-and-answers-implementation-medical-devices-and-vitro-diagnostic-medical-devices-regulations-eu-2017-745-and-eu-2017-746_en.pdf" TargetMode="External" Type="http://schemas.openxmlformats.org/officeDocument/2006/relationships/hyperlink"/><Relationship Id="rId34" Target="https://www.hma.eu/fileadmin/dateien/Human_Medicines/CMD_h_/procedural_guidance/Application_for_MA/CMDh_332_2017_Rev.4_2023_09_clean_-_e-AF_user_guide_for_MA.pdf" TargetMode="External" Type="http://schemas.openxmlformats.org/officeDocument/2006/relationships/hyperlink"/><Relationship Id="rId35" Target="https://esubmission.ema.europa.eu/eaf/index.html" TargetMode="External" Type="http://schemas.openxmlformats.org/officeDocument/2006/relationships/hyperlink"/><Relationship Id="rId36" Target="https://www.ema.europa.eu/en/human-regulatory-overview/marketing-authorisation/pre-authorisation-guidance" TargetMode="External" Type="http://schemas.openxmlformats.org/officeDocument/2006/relationships/hyperlink"/><Relationship Id="rId37" Target="https://www.ema.europa.eu/en/human-regulatory-overview/marketing-authorisation/pre-authorisation-guidance" TargetMode="External" Type="http://schemas.openxmlformats.org/officeDocument/2006/relationships/hyperlink"/><Relationship Id="rId38" Target="https://www.ema.europa.eu/en/human-regulatory-overview/marketing-authorisation/pre-authorisation-guidance" TargetMode="External" Type="http://schemas.openxmlformats.org/officeDocument/2006/relationships/hyperlink"/><Relationship Id="rId39" Target="https://www.ema.europa.eu/en/human-regulatory-overview/marketing-authorisation/pre-authorisation-guidance" TargetMode="External" Type="http://schemas.openxmlformats.org/officeDocument/2006/relationships/hyperlink"/><Relationship Id="rId4" Target="../customXml/item4.xml" Type="http://schemas.openxmlformats.org/officeDocument/2006/relationships/customXml"/><Relationship Id="rId40" Target="https://www.ema.europa.eu/en/human-regulatory-overview/marketing-authorisation/pre-authorisation-guidance" TargetMode="External" Type="http://schemas.openxmlformats.org/officeDocument/2006/relationships/hyperlink"/><Relationship Id="rId41" Target="https://www.ema.europa.eu/en/human-regulatory-overview/marketing-authorisation/pre-authorisation-guidance" TargetMode="External" Type="http://schemas.openxmlformats.org/officeDocument/2006/relationships/hyperlink"/><Relationship Id="rId42" Target="https://www.ema.europa.eu/en/time-allowed-applicants-respond-questions-issues-raised-during-assessment-new-marketing-authorisation-applications-centralised-procedure" TargetMode="External" Type="http://schemas.openxmlformats.org/officeDocument/2006/relationships/hyperlink"/><Relationship Id="rId43" Target="https://www.ema.europa.eu/en/human-regulatory-overview/marketing-authorisation/pre-authorisation-guidance" TargetMode="External" Type="http://schemas.openxmlformats.org/officeDocument/2006/relationships/hyperlink"/><Relationship Id="rId44" Target="https://ec.europa.eu/health/sites/default/files/files/eudralex/vol-2/vol2a_chap1_en.pdf" TargetMode="External" Type="http://schemas.openxmlformats.org/officeDocument/2006/relationships/hyperlink"/><Relationship Id="rId45" Target="https://www.ema.europa.eu/en/human-regulatory-overview/marketing-authorisation/pre-authorisation-guidance" TargetMode="External" Type="http://schemas.openxmlformats.org/officeDocument/2006/relationships/hyperlink"/><Relationship Id="rId46" Target="https://www.ema.europa.eu/en/human-regulatory-overview/marketing-authorisation/paediatric-medicines-marketing-authorisation/paediatric-requirements-marketing-authorisation-applications" TargetMode="External" Type="http://schemas.openxmlformats.org/officeDocument/2006/relationships/hyperlink"/><Relationship Id="rId47" Target="https://www.ema.europa.eu/en/human-regulatory-overview/marketing-authorisation/pre-authorisation-guidance" TargetMode="External" Type="http://schemas.openxmlformats.org/officeDocument/2006/relationships/hyperlink"/><Relationship Id="rId48" Target="https://www.ema.europa.eu/en/human-regulatory-overview/marketing-authorisation/pre-authorisation-guidance" TargetMode="External" Type="http://schemas.openxmlformats.org/officeDocument/2006/relationships/hyperlink"/><Relationship Id="rId49" Target="https://www.ema.europa.eu/en/human-regulatory-overview/marketing-authorisation/pre-authorisation-guidance" TargetMode="External" Type="http://schemas.openxmlformats.org/officeDocument/2006/relationships/hyperlink"/><Relationship Id="rId5" Target="../customXml/item5.xml" Type="http://schemas.openxmlformats.org/officeDocument/2006/relationships/customXml"/><Relationship Id="rId50" Target="https://www.ema.europa.eu/en/human-regulatory-overview/marketing-authorisation/pre-authorisation-guidance" TargetMode="External" Type="http://schemas.openxmlformats.org/officeDocument/2006/relationships/hyperlink"/><Relationship Id="rId51" Target="https://www.ema.europa.eu/en/human-regulatory-overview/marketing-authorisation/pre-authorisation-guidance" TargetMode="External" Type="http://schemas.openxmlformats.org/officeDocument/2006/relationships/hyperlink"/><Relationship Id="rId52" Target="https://eur-lex.europa.eu/LexUriServ/LexUriServ.do?uri=OJ:C:2008:242:0012:0016:EN:PDF" TargetMode="External" Type="http://schemas.openxmlformats.org/officeDocument/2006/relationships/hyperlink"/><Relationship Id="rId53" Target="https://www.ema.europa.eu/en/human-regulatory-overview/marketing-authorisation/pre-authorisation-guidance" TargetMode="External" Type="http://schemas.openxmlformats.org/officeDocument/2006/relationships/hyperlink"/><Relationship Id="rId54" Target="https://www.ema.europa.eu/en/human-regulatory-overview/marketing-authorisation/pre-authorisation-guidance" TargetMode="External" Type="http://schemas.openxmlformats.org/officeDocument/2006/relationships/hyperlink"/><Relationship Id="rId55" Target="https://www.ema.europa.eu/en/human-regulatory-overview/marketing-authorisation/pre-authorisation-guidance" TargetMode="External" Type="http://schemas.openxmlformats.org/officeDocument/2006/relationships/hyperlink"/><Relationship Id="rId56" Target="https://www.ema.europa.eu/en/glossary/marketing-authorisation" TargetMode="External" Type="http://schemas.openxmlformats.org/officeDocument/2006/relationships/hyperlink"/><Relationship Id="rId57" Target="https://www.ema.europa.eu/en/glossary/centralised-procedure" TargetMode="External" Type="http://schemas.openxmlformats.org/officeDocument/2006/relationships/hyperlink"/><Relationship Id="rId58" Target="https://www.ema.europa.eu/en/documents/regulatory-procedural-guideline/public-guidance-parallel-application-eu-m4all-article-58-opinion-centralised-marketing-authorisation_en.pdf" TargetMode="External" Type="http://schemas.openxmlformats.org/officeDocument/2006/relationships/hyperlink"/><Relationship Id="rId59" Target="https://www.ema.europa.eu/en/documents/regulatory-procedural-guideline/ema-procedural-advice-medicinal-products-intended-exclusively-markets-outside-european-union-context_en.pdf" TargetMode="External" Type="http://schemas.openxmlformats.org/officeDocument/2006/relationships/hyperlink"/><Relationship Id="rId6" Target="numbering.xml" Type="http://schemas.openxmlformats.org/officeDocument/2006/relationships/numbering"/><Relationship Id="rId60" Target="https://www.ema.europa.eu/en/human-regulatory-overview/marketing-authorisation/pre-authorisation-guidance" TargetMode="External" Type="http://schemas.openxmlformats.org/officeDocument/2006/relationships/hyperlink"/><Relationship Id="rId61" Target="https://www.ema.europa.eu/en/human-regulatory-overview/marketing-authorisation/pre-authorisation-guidance" TargetMode="External" Type="http://schemas.openxmlformats.org/officeDocument/2006/relationships/hyperlink"/><Relationship Id="rId62" Target="https://www.ema.europa.eu/en/human-regulatory-overview/marketing-authorisation/pre-authorisation-guidance" TargetMode="External" Type="http://schemas.openxmlformats.org/officeDocument/2006/relationships/hyperlink"/><Relationship Id="rId63" Target="https://www.ema.europa.eu/en/human-regulatory-overview/marketing-authorisation/pre-authorisation-guidance" TargetMode="External" Type="http://schemas.openxmlformats.org/officeDocument/2006/relationships/hyperlink"/><Relationship Id="rId64" Target="https://www.ema.europa.eu/en/about-us/support-smes/financial-advantages-sme-status" TargetMode="External" Type="http://schemas.openxmlformats.org/officeDocument/2006/relationships/hyperlink"/><Relationship Id="rId65" Target="https://www.ema.europa.eu/en/about-us/fees-payable-european-medicines-agency/fees-payable-european-medicines-agency-guidance-all-applicants" TargetMode="External" Type="http://schemas.openxmlformats.org/officeDocument/2006/relationships/hyperlink"/><Relationship Id="rId66" Target="mailto:sme@ema.europa.eu" TargetMode="External" Type="http://schemas.openxmlformats.org/officeDocument/2006/relationships/hyperlink"/><Relationship Id="rId67" Target="https://www.ema.europa.eu/en/human-regulatory-overview/marketing-authorisation/product-information-requirements/product-information-qrd-templates-human" TargetMode="External" Type="http://schemas.openxmlformats.org/officeDocument/2006/relationships/hyperlink"/><Relationship Id="rId68" Target="https://www.ema.europa.eu/en/human-regulatory-overview/marketing-authorisation/product-information-requirements" TargetMode="External" Type="http://schemas.openxmlformats.org/officeDocument/2006/relationships/hyperlink"/><Relationship Id="rId69" Target="https://www.ema.europa.eu/en/documents/regulatory-procedural-guideline/quality-review-documents-recommendations-expression-strength-name-centrally-authorised-human-medicinal-products_en.pdf" TargetMode="External" Type="http://schemas.openxmlformats.org/officeDocument/2006/relationships/hyperlink"/><Relationship Id="rId7" Target="styles.xml" Type="http://schemas.openxmlformats.org/officeDocument/2006/relationships/styles"/><Relationship Id="rId70" Target="https://www.ema.europa.eu/en/human-regulatory-overview/marketing-authorisation/product-information-requirements/exemptions-labelling-package-leaflet-obligations" TargetMode="External" Type="http://schemas.openxmlformats.org/officeDocument/2006/relationships/hyperlink"/><Relationship Id="rId71" Target="https://www.ema.europa.eu/en/human-regulatory-overview/marketing-authorisation/pre-authorisation-guidance" TargetMode="External" Type="http://schemas.openxmlformats.org/officeDocument/2006/relationships/hyperlink"/><Relationship Id="rId72" Target="https://www.ema.europa.eu/en/human-regulatory-overview/marketing-authorisation/pre-authorisation-guidance" TargetMode="External" Type="http://schemas.openxmlformats.org/officeDocument/2006/relationships/hyperlink"/><Relationship Id="rId73" Target="https://www.ema.europa.eu/en/human-regulatory-overview/marketing-authorisation/pre-authorisation-guidance" TargetMode="External" Type="http://schemas.openxmlformats.org/officeDocument/2006/relationships/hyperlink"/><Relationship Id="rId74" Target="https://www.ema.europa.eu/en/documents/regulatory-procedural-guideline/linguistic-review-process-product-information-centralised-procedure-human_en.pdf" TargetMode="External" Type="http://schemas.openxmlformats.org/officeDocument/2006/relationships/hyperlink"/><Relationship Id="rId75" Target="https://www.ema.europa.eu/en/human-regulatory-overview/marketing-authorisation/pre-authorisation-guidance" TargetMode="External" Type="http://schemas.openxmlformats.org/officeDocument/2006/relationships/hyperlink"/><Relationship Id="rId76" Target="https://www.ema.europa.eu/en/human-regulatory-overview/marketing-authorisation/pre-authorisation-guidance" TargetMode="External" Type="http://schemas.openxmlformats.org/officeDocument/2006/relationships/hyperlink"/><Relationship Id="rId77" Target="https://www.ema.europa.eu/en/human-regulatory-overview/marketing-authorisation/pre-authorisation-guidance" TargetMode="External" Type="http://schemas.openxmlformats.org/officeDocument/2006/relationships/hyperlink"/><Relationship Id="rId78" Target="https://www.ema.europa.eu/en/documents/regulatory-procedural-guideline/guideline-acceptability-names-human-medicinal-products-processed-through-centralised-procedure_en.pdf" TargetMode="External" Type="http://schemas.openxmlformats.org/officeDocument/2006/relationships/hyperlink"/><Relationship Id="rId79" Target="https://www.ema.europa.eu/en/documents/regulatory-procedural-guideline/mobile-scanning-other-technologies-labelling-package-leaflet-centrally-authorised-medicinal-products_en.pdf" TargetMode="External" Type="http://schemas.openxmlformats.org/officeDocument/2006/relationships/hyperlink"/><Relationship Id="rId8" Target="settings.xml" Type="http://schemas.openxmlformats.org/officeDocument/2006/relationships/settings"/><Relationship Id="rId80" Target="https://www.ema.europa.eu/en/about-us/how-we-work/transparency" TargetMode="External" Type="http://schemas.openxmlformats.org/officeDocument/2006/relationships/hyperlink"/><Relationship Id="rId81" Target="https://www.ema.europa.eu/en/documents/other/guide-information-human-medicines-evaluated-european-medicines-agency-what-agency-publishes-when_en.pdf" TargetMode="External" Type="http://schemas.openxmlformats.org/officeDocument/2006/relationships/hyperlink"/><Relationship Id="rId82" Target="https://www.ema.europa.eu/en/homepage" TargetMode="External" Type="http://schemas.openxmlformats.org/officeDocument/2006/relationships/hyperlink"/><Relationship Id="rId83" Target="https://www.ema.europa.eu/en/human-regulatory-overview/marketing-authorisation/clinical-data-publication" TargetMode="External" Type="http://schemas.openxmlformats.org/officeDocument/2006/relationships/hyperlink"/><Relationship Id="rId84" Target="https://www.ema.europa.eu/en/human-regulatory-overview/marketing-authorisation/clinical-data-publication/support-industry-clinical-data-publication" TargetMode="External" Type="http://schemas.openxmlformats.org/officeDocument/2006/relationships/hyperlink"/><Relationship Id="rId85" Target="https://www.ema.europa.eu/en/human-regulatory-overview/marketing-authorisation/pre-authorisation-guidance" TargetMode="External" Type="http://schemas.openxmlformats.org/officeDocument/2006/relationships/hyperlink"/><Relationship Id="rId86" Target="https://www.ema.europa.eu/en/human-regulatory-overview/marketing-authorisation/pre-authorisation-guidance" TargetMode="External" Type="http://schemas.openxmlformats.org/officeDocument/2006/relationships/hyperlink"/><Relationship Id="rId87" Target="https://www.ema.europa.eu/en/human-regulatory-overview/marketing-authorisation/pre-authorisation-guidance" TargetMode="External" Type="http://schemas.openxmlformats.org/officeDocument/2006/relationships/hyperlink"/><Relationship Id="rId88" Target="https://www.ema.europa.eu/en/human-regulatory-overview/marketing-authorisation/pre-authorisation-guidance" TargetMode="External" Type="http://schemas.openxmlformats.org/officeDocument/2006/relationships/hyperlink"/><Relationship Id="rId89" Target="footer1.xml" Type="http://schemas.openxmlformats.org/officeDocument/2006/relationships/footer"/><Relationship Id="rId9" Target="webSettings.xml" Type="http://schemas.openxmlformats.org/officeDocument/2006/relationships/webSettings"/><Relationship Id="rId90" Target="header1.xml" Type="http://schemas.openxmlformats.org/officeDocument/2006/relationships/header"/><Relationship Id="rId91" Target="footer2.xml" Type="http://schemas.openxmlformats.org/officeDocument/2006/relationships/footer"/><Relationship Id="rId92" Target="fontTable.xml" Type="http://schemas.openxmlformats.org/officeDocument/2006/relationships/fontTable"/><Relationship Id="rId93" Target="glossary/document.xml" Type="http://schemas.openxmlformats.org/officeDocument/2006/relationships/glossaryDocument"/><Relationship Id="rId94" Target="theme/theme1.xml" Type="http://schemas.openxmlformats.org/officeDocument/2006/relationships/theme"/></Relationships>
</file>

<file path=word/_rels/footer2.xml.rels><?xml version="1.0" encoding="UTF-8" standalone="yes"?><Relationships xmlns="http://schemas.openxmlformats.org/package/2006/relationships"><Relationship Id="rId1" Target="media/image2.png" Type="http://schemas.openxmlformats.org/officeDocument/2006/relationships/image"/></Relationships>
</file>

<file path=word/_rels/footnotes.xml.rels><?xml version="1.0" encoding="UTF-8" standalone="yes"?><Relationships xmlns="http://schemas.openxmlformats.org/package/2006/relationships"><Relationship Id="rId1" Target="https://ec.europa.eu/health/documents/community-register/html/reg_od_act.htm" TargetMode="External" Type="http://schemas.openxmlformats.org/officeDocument/2006/relationships/hyperlink"/></Relationships>
</file>

<file path=word/_rels/header1.xml.rels><?xml version="1.0" encoding="UTF-8" standalone="yes"?><Relationships xmlns="http://schemas.openxmlformats.org/package/2006/relationships"><Relationship Id="rId1" Target="media/image1.png" Type="http://schemas.openxmlformats.org/officeDocument/2006/relationships/imag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3CE2C571144ABD921909B9712AA790"/>
        <w:category>
          <w:name w:val="General"/>
          <w:gallery w:val="placeholder"/>
        </w:category>
        <w:types>
          <w:type w:val="bbPlcHdr"/>
        </w:types>
        <w:behaviors>
          <w:behavior w:val="content"/>
        </w:behaviors>
        <w:guid w:val="{A55214A4-8AFD-40AF-ACB9-D1CB305A8D78}"/>
      </w:docPartPr>
      <w:docPartBody>
        <w:p w:rsidR="002F498C" w:rsidRDefault="003A0701">
          <w:pPr>
            <w:pStyle w:val="783CE2C571144ABD921909B9712AA790"/>
          </w:pPr>
          <w:r w:rsidRPr="009C243D">
            <w:rPr>
              <w:rStyle w:val="PlaceholderText"/>
            </w:rPr>
            <w:t>Choose an item.</w:t>
          </w:r>
        </w:p>
      </w:docPartBody>
    </w:docPart>
    <w:docPart>
      <w:docPartPr>
        <w:name w:val="BBCD9C3936B544EC828A4285AD208D2C"/>
        <w:category>
          <w:name w:val="General"/>
          <w:gallery w:val="placeholder"/>
        </w:category>
        <w:types>
          <w:type w:val="bbPlcHdr"/>
        </w:types>
        <w:behaviors>
          <w:behavior w:val="content"/>
        </w:behaviors>
        <w:guid w:val="{378283CC-2E30-4DD8-A73A-ABF8616A59E6}"/>
      </w:docPartPr>
      <w:docPartBody>
        <w:p w:rsidR="00FA3C11" w:rsidRDefault="003762AE">
          <w:pPr>
            <w:pStyle w:val="BBCD9C3936B544EC828A4285AD208D2C5"/>
          </w:pPr>
          <w:r w:rsidRPr="00B51280">
            <w:rPr>
              <w:rStyle w:val="PlaceholderText"/>
            </w:rPr>
            <w:t>Click or tap here to enter text.</w:t>
          </w:r>
        </w:p>
      </w:docPartBody>
    </w:docPart>
    <w:docPart>
      <w:docPartPr>
        <w:name w:val="93B5FA8A93EE44FFB01F7CFE9D1349EB"/>
        <w:category>
          <w:name w:val="General"/>
          <w:gallery w:val="placeholder"/>
        </w:category>
        <w:types>
          <w:type w:val="bbPlcHdr"/>
        </w:types>
        <w:behaviors>
          <w:behavior w:val="content"/>
        </w:behaviors>
        <w:guid w:val="{5FD80022-05F3-4473-980A-23D9CDF77CBB}"/>
      </w:docPartPr>
      <w:docPartBody>
        <w:p w:rsidR="00FA3C11" w:rsidRDefault="003762AE">
          <w:pPr>
            <w:pStyle w:val="93B5FA8A93EE44FFB01F7CFE9D1349EB5"/>
          </w:pPr>
          <w:r w:rsidRPr="00B51280">
            <w:rPr>
              <w:rStyle w:val="PlaceholderText"/>
            </w:rPr>
            <w:t>Click or tap here to enter text.</w:t>
          </w:r>
        </w:p>
      </w:docPartBody>
    </w:docPart>
    <w:docPart>
      <w:docPartPr>
        <w:name w:val="0B5BDE8E96F54C649C2B87CF3751537D"/>
        <w:category>
          <w:name w:val="General"/>
          <w:gallery w:val="placeholder"/>
        </w:category>
        <w:types>
          <w:type w:val="bbPlcHdr"/>
        </w:types>
        <w:behaviors>
          <w:behavior w:val="content"/>
        </w:behaviors>
        <w:guid w:val="{0D110C62-0EF6-46B3-87E3-72987AFA4A95}"/>
      </w:docPartPr>
      <w:docPartBody>
        <w:p w:rsidR="00FA3C11" w:rsidRDefault="003762AE">
          <w:pPr>
            <w:pStyle w:val="0B5BDE8E96F54C649C2B87CF3751537D5"/>
          </w:pPr>
          <w:r w:rsidRPr="00B51280">
            <w:rPr>
              <w:rStyle w:val="PlaceholderText"/>
            </w:rPr>
            <w:t>Click or tap here to enter text.</w:t>
          </w:r>
        </w:p>
      </w:docPartBody>
    </w:docPart>
    <w:docPart>
      <w:docPartPr>
        <w:name w:val="1F6EFF53EAA14800A6C3CFE8C021D1B6"/>
        <w:category>
          <w:name w:val="General"/>
          <w:gallery w:val="placeholder"/>
        </w:category>
        <w:types>
          <w:type w:val="bbPlcHdr"/>
        </w:types>
        <w:behaviors>
          <w:behavior w:val="content"/>
        </w:behaviors>
        <w:guid w:val="{3D5C3D72-CE8D-4709-98A7-83D21DA5C4AA}"/>
      </w:docPartPr>
      <w:docPartBody>
        <w:p w:rsidR="00FA3C11" w:rsidRDefault="003762AE">
          <w:pPr>
            <w:pStyle w:val="1F6EFF53EAA14800A6C3CFE8C021D1B65"/>
          </w:pPr>
          <w:r w:rsidRPr="00B51280">
            <w:rPr>
              <w:rStyle w:val="PlaceholderText"/>
            </w:rPr>
            <w:t>Click or tap here to enter text.</w:t>
          </w:r>
        </w:p>
      </w:docPartBody>
    </w:docPart>
    <w:docPart>
      <w:docPartPr>
        <w:name w:val="72D4C59BEE8B4BFF882976C133E173A1"/>
        <w:category>
          <w:name w:val="General"/>
          <w:gallery w:val="placeholder"/>
        </w:category>
        <w:types>
          <w:type w:val="bbPlcHdr"/>
        </w:types>
        <w:behaviors>
          <w:behavior w:val="content"/>
        </w:behaviors>
        <w:guid w:val="{6795DCF0-E52A-44C6-B466-A71822523D85}"/>
      </w:docPartPr>
      <w:docPartBody>
        <w:p w:rsidR="00FA3C11" w:rsidRDefault="003762AE">
          <w:pPr>
            <w:pStyle w:val="72D4C59BEE8B4BFF882976C133E173A15"/>
          </w:pPr>
          <w:r w:rsidRPr="00B51280">
            <w:rPr>
              <w:rStyle w:val="PlaceholderText"/>
            </w:rPr>
            <w:t>Click or tap here to enter text.</w:t>
          </w:r>
        </w:p>
      </w:docPartBody>
    </w:docPart>
    <w:docPart>
      <w:docPartPr>
        <w:name w:val="94709B522D524E7CB3A3B6B91462480F"/>
        <w:category>
          <w:name w:val="General"/>
          <w:gallery w:val="placeholder"/>
        </w:category>
        <w:types>
          <w:type w:val="bbPlcHdr"/>
        </w:types>
        <w:behaviors>
          <w:behavior w:val="content"/>
        </w:behaviors>
        <w:guid w:val="{D07582A9-5932-454D-B0DA-DF47F4F0EA97}"/>
      </w:docPartPr>
      <w:docPartBody>
        <w:p w:rsidR="00FA3C11" w:rsidRDefault="003762AE">
          <w:pPr>
            <w:pStyle w:val="94709B522D524E7CB3A3B6B91462480F5"/>
          </w:pPr>
          <w:r w:rsidRPr="00B51280">
            <w:rPr>
              <w:rStyle w:val="PlaceholderText"/>
            </w:rPr>
            <w:t>Click or tap here to enter text.</w:t>
          </w:r>
        </w:p>
      </w:docPartBody>
    </w:docPart>
    <w:docPart>
      <w:docPartPr>
        <w:name w:val="85BBDCE67AA74A44B0F4123BC4EBDA14"/>
        <w:category>
          <w:name w:val="General"/>
          <w:gallery w:val="placeholder"/>
        </w:category>
        <w:types>
          <w:type w:val="bbPlcHdr"/>
        </w:types>
        <w:behaviors>
          <w:behavior w:val="content"/>
        </w:behaviors>
        <w:guid w:val="{7A4F151B-79D5-44E0-AB1A-6A6C677CB240}"/>
      </w:docPartPr>
      <w:docPartBody>
        <w:p w:rsidR="00FA3C11" w:rsidRDefault="003762AE">
          <w:pPr>
            <w:pStyle w:val="85BBDCE67AA74A44B0F4123BC4EBDA145"/>
          </w:pPr>
          <w:r w:rsidRPr="00B51280">
            <w:rPr>
              <w:rStyle w:val="PlaceholderText"/>
            </w:rPr>
            <w:t>Click or tap here to enter text.</w:t>
          </w:r>
        </w:p>
      </w:docPartBody>
    </w:docPart>
    <w:docPart>
      <w:docPartPr>
        <w:name w:val="CCEDC9611B3841F7A590563D518AD5BC"/>
        <w:category>
          <w:name w:val="General"/>
          <w:gallery w:val="placeholder"/>
        </w:category>
        <w:types>
          <w:type w:val="bbPlcHdr"/>
        </w:types>
        <w:behaviors>
          <w:behavior w:val="content"/>
        </w:behaviors>
        <w:guid w:val="{D495A1BA-E1C7-48A3-BE98-B1F872E20AB2}"/>
      </w:docPartPr>
      <w:docPartBody>
        <w:p w:rsidR="00FA3C11" w:rsidRDefault="003762AE">
          <w:pPr>
            <w:pStyle w:val="CCEDC9611B3841F7A590563D518AD5BC5"/>
          </w:pPr>
          <w:r w:rsidRPr="00B51280">
            <w:rPr>
              <w:rStyle w:val="PlaceholderText"/>
            </w:rPr>
            <w:t>Click or tap here to enter text.</w:t>
          </w:r>
        </w:p>
      </w:docPartBody>
    </w:docPart>
    <w:docPart>
      <w:docPartPr>
        <w:name w:val="303ED56E5B6242D390AD08471235B80D"/>
        <w:category>
          <w:name w:val="General"/>
          <w:gallery w:val="placeholder"/>
        </w:category>
        <w:types>
          <w:type w:val="bbPlcHdr"/>
        </w:types>
        <w:behaviors>
          <w:behavior w:val="content"/>
        </w:behaviors>
        <w:guid w:val="{A94380E9-85F3-4339-BEB9-DFD41BAE53E6}"/>
      </w:docPartPr>
      <w:docPartBody>
        <w:p w:rsidR="00FA3C11" w:rsidRDefault="003762AE">
          <w:pPr>
            <w:pStyle w:val="303ED56E5B6242D390AD08471235B80D5"/>
          </w:pPr>
          <w:r w:rsidRPr="00B51280">
            <w:rPr>
              <w:rStyle w:val="PlaceholderText"/>
            </w:rPr>
            <w:t>Click or tap here to enter text.</w:t>
          </w:r>
        </w:p>
      </w:docPartBody>
    </w:docPart>
    <w:docPart>
      <w:docPartPr>
        <w:name w:val="EAD23EDC79CB4255BD0C0322A4F4FD49"/>
        <w:category>
          <w:name w:val="General"/>
          <w:gallery w:val="placeholder"/>
        </w:category>
        <w:types>
          <w:type w:val="bbPlcHdr"/>
        </w:types>
        <w:behaviors>
          <w:behavior w:val="content"/>
        </w:behaviors>
        <w:guid w:val="{92A84B07-34A2-4E4F-8DE2-0CACC2448851}"/>
      </w:docPartPr>
      <w:docPartBody>
        <w:p w:rsidR="00FA3C11" w:rsidRDefault="003762AE">
          <w:pPr>
            <w:pStyle w:val="EAD23EDC79CB4255BD0C0322A4F4FD495"/>
          </w:pPr>
          <w:r w:rsidRPr="00B51280">
            <w:rPr>
              <w:rStyle w:val="PlaceholderText"/>
            </w:rPr>
            <w:t>Click or tap here to enter text.</w:t>
          </w:r>
        </w:p>
      </w:docPartBody>
    </w:docPart>
    <w:docPart>
      <w:docPartPr>
        <w:name w:val="7A59C31CBE7645D69A563FB47711D1B5"/>
        <w:category>
          <w:name w:val="General"/>
          <w:gallery w:val="placeholder"/>
        </w:category>
        <w:types>
          <w:type w:val="bbPlcHdr"/>
        </w:types>
        <w:behaviors>
          <w:behavior w:val="content"/>
        </w:behaviors>
        <w:guid w:val="{45CBA1B1-A5B6-489C-832C-3800E0103A91}"/>
      </w:docPartPr>
      <w:docPartBody>
        <w:p w:rsidR="00FA3C11" w:rsidRDefault="003762AE">
          <w:pPr>
            <w:pStyle w:val="7A59C31CBE7645D69A563FB47711D1B55"/>
          </w:pPr>
          <w:r w:rsidRPr="00B51280">
            <w:rPr>
              <w:rStyle w:val="PlaceholderText"/>
            </w:rPr>
            <w:t>Click or tap here to enter text.</w:t>
          </w:r>
        </w:p>
      </w:docPartBody>
    </w:docPart>
    <w:docPart>
      <w:docPartPr>
        <w:name w:val="207CEA55132A476F8D2BB17DB0B26445"/>
        <w:category>
          <w:name w:val="General"/>
          <w:gallery w:val="placeholder"/>
        </w:category>
        <w:types>
          <w:type w:val="bbPlcHdr"/>
        </w:types>
        <w:behaviors>
          <w:behavior w:val="content"/>
        </w:behaviors>
        <w:guid w:val="{FAC331B1-D535-4714-A998-79F272B19AC6}"/>
      </w:docPartPr>
      <w:docPartBody>
        <w:p w:rsidR="00FA3C11" w:rsidRDefault="003762AE">
          <w:pPr>
            <w:pStyle w:val="207CEA55132A476F8D2BB17DB0B264455"/>
          </w:pPr>
          <w:r w:rsidRPr="00B51280">
            <w:rPr>
              <w:rStyle w:val="PlaceholderText"/>
            </w:rPr>
            <w:t>Click or tap here to enter text.</w:t>
          </w:r>
        </w:p>
      </w:docPartBody>
    </w:docPart>
    <w:docPart>
      <w:docPartPr>
        <w:name w:val="AFE364A91C43413EA591E24CAC4A842A"/>
        <w:category>
          <w:name w:val="General"/>
          <w:gallery w:val="placeholder"/>
        </w:category>
        <w:types>
          <w:type w:val="bbPlcHdr"/>
        </w:types>
        <w:behaviors>
          <w:behavior w:val="content"/>
        </w:behaviors>
        <w:guid w:val="{F754C686-A656-4F3F-B325-054AE43EF23E}"/>
      </w:docPartPr>
      <w:docPartBody>
        <w:p w:rsidR="00FA3C11" w:rsidRDefault="003762AE">
          <w:pPr>
            <w:pStyle w:val="AFE364A91C43413EA591E24CAC4A842A5"/>
          </w:pPr>
          <w:r w:rsidRPr="00B51280">
            <w:rPr>
              <w:rStyle w:val="PlaceholderText"/>
            </w:rPr>
            <w:t>Click or tap here to enter text.</w:t>
          </w:r>
        </w:p>
      </w:docPartBody>
    </w:docPart>
    <w:docPart>
      <w:docPartPr>
        <w:name w:val="1E69C83C5B9F4787866FA2BEF0BF4361"/>
        <w:category>
          <w:name w:val="General"/>
          <w:gallery w:val="placeholder"/>
        </w:category>
        <w:types>
          <w:type w:val="bbPlcHdr"/>
        </w:types>
        <w:behaviors>
          <w:behavior w:val="content"/>
        </w:behaviors>
        <w:guid w:val="{8349E2D9-9104-4EEF-ADCC-89E8353669C5}"/>
      </w:docPartPr>
      <w:docPartBody>
        <w:p w:rsidR="00FA3C11" w:rsidRDefault="003762AE">
          <w:pPr>
            <w:pStyle w:val="1E69C83C5B9F4787866FA2BEF0BF43615"/>
          </w:pPr>
          <w:r w:rsidRPr="00B51280">
            <w:rPr>
              <w:rStyle w:val="PlaceholderText"/>
            </w:rPr>
            <w:t>Click or tap here to enter text.</w:t>
          </w:r>
        </w:p>
      </w:docPartBody>
    </w:docPart>
    <w:docPart>
      <w:docPartPr>
        <w:name w:val="2B36A549A6194FF4A56974EE46838B1F"/>
        <w:category>
          <w:name w:val="General"/>
          <w:gallery w:val="placeholder"/>
        </w:category>
        <w:types>
          <w:type w:val="bbPlcHdr"/>
        </w:types>
        <w:behaviors>
          <w:behavior w:val="content"/>
        </w:behaviors>
        <w:guid w:val="{B586E870-AD19-435A-B63B-00427158D33B}"/>
      </w:docPartPr>
      <w:docPartBody>
        <w:p w:rsidR="00FA3C11" w:rsidRDefault="003762AE">
          <w:pPr>
            <w:pStyle w:val="2B36A549A6194FF4A56974EE46838B1F5"/>
          </w:pPr>
          <w:r w:rsidRPr="00B51280">
            <w:rPr>
              <w:rStyle w:val="PlaceholderText"/>
            </w:rPr>
            <w:t>Click or tap here to enter text.</w:t>
          </w:r>
        </w:p>
      </w:docPartBody>
    </w:docPart>
    <w:docPart>
      <w:docPartPr>
        <w:name w:val="4FE4AA90E1CF4813AD5DB94391106F1E"/>
        <w:category>
          <w:name w:val="General"/>
          <w:gallery w:val="placeholder"/>
        </w:category>
        <w:types>
          <w:type w:val="bbPlcHdr"/>
        </w:types>
        <w:behaviors>
          <w:behavior w:val="content"/>
        </w:behaviors>
        <w:guid w:val="{EE4A1802-EBBE-410E-B27E-307512DB7B6A}"/>
      </w:docPartPr>
      <w:docPartBody>
        <w:p w:rsidR="00FA3C11" w:rsidRDefault="003762AE">
          <w:pPr>
            <w:pStyle w:val="4FE4AA90E1CF4813AD5DB94391106F1E5"/>
          </w:pPr>
          <w:r w:rsidRPr="00B51280">
            <w:rPr>
              <w:rStyle w:val="PlaceholderText"/>
            </w:rPr>
            <w:t>Click or tap here to enter text.</w:t>
          </w:r>
        </w:p>
      </w:docPartBody>
    </w:docPart>
    <w:docPart>
      <w:docPartPr>
        <w:name w:val="B078287D77FB4539B9170653DFBDE954"/>
        <w:category>
          <w:name w:val="General"/>
          <w:gallery w:val="placeholder"/>
        </w:category>
        <w:types>
          <w:type w:val="bbPlcHdr"/>
        </w:types>
        <w:behaviors>
          <w:behavior w:val="content"/>
        </w:behaviors>
        <w:guid w:val="{EF2A676D-3D20-4902-863D-BBDADE9971A4}"/>
      </w:docPartPr>
      <w:docPartBody>
        <w:p w:rsidR="00FA3C11" w:rsidRDefault="003762AE">
          <w:pPr>
            <w:pStyle w:val="B078287D77FB4539B9170653DFBDE9545"/>
          </w:pPr>
          <w:r w:rsidRPr="00B51280">
            <w:rPr>
              <w:rStyle w:val="PlaceholderText"/>
            </w:rPr>
            <w:t>Click or tap here to enter text.</w:t>
          </w:r>
        </w:p>
      </w:docPartBody>
    </w:docPart>
    <w:docPart>
      <w:docPartPr>
        <w:name w:val="28BA87897AD64F32A872A5655C5E393A"/>
        <w:category>
          <w:name w:val="General"/>
          <w:gallery w:val="placeholder"/>
        </w:category>
        <w:types>
          <w:type w:val="bbPlcHdr"/>
        </w:types>
        <w:behaviors>
          <w:behavior w:val="content"/>
        </w:behaviors>
        <w:guid w:val="{67EDAC7C-BB44-49F7-9C79-0BDF619A8208}"/>
      </w:docPartPr>
      <w:docPartBody>
        <w:p w:rsidR="00FA3C11" w:rsidRDefault="003762AE">
          <w:pPr>
            <w:pStyle w:val="28BA87897AD64F32A872A5655C5E393A"/>
          </w:pPr>
          <w:r w:rsidRPr="00B51280">
            <w:rPr>
              <w:rStyle w:val="PlaceholderText"/>
            </w:rPr>
            <w:t>Click or tap here to enter text.</w:t>
          </w:r>
        </w:p>
      </w:docPartBody>
    </w:docPart>
    <w:docPart>
      <w:docPartPr>
        <w:name w:val="7E786CAC24E846B9B16A264B67907A2A"/>
        <w:category>
          <w:name w:val="General"/>
          <w:gallery w:val="placeholder"/>
        </w:category>
        <w:types>
          <w:type w:val="bbPlcHdr"/>
        </w:types>
        <w:behaviors>
          <w:behavior w:val="content"/>
        </w:behaviors>
        <w:guid w:val="{505FFDD3-519D-4284-ADBD-4D6C4790C37C}"/>
      </w:docPartPr>
      <w:docPartBody>
        <w:p w:rsidR="00FA3C11" w:rsidRDefault="003762AE">
          <w:pPr>
            <w:pStyle w:val="7E786CAC24E846B9B16A264B67907A2A"/>
          </w:pPr>
          <w:r w:rsidRPr="00B51280">
            <w:rPr>
              <w:rStyle w:val="PlaceholderText"/>
            </w:rPr>
            <w:t>Click or tap here to enter text.</w:t>
          </w:r>
        </w:p>
      </w:docPartBody>
    </w:docPart>
    <w:docPart>
      <w:docPartPr>
        <w:name w:val="28BD155100564C80A685D7112F34F668"/>
        <w:category>
          <w:name w:val="General"/>
          <w:gallery w:val="placeholder"/>
        </w:category>
        <w:types>
          <w:type w:val="bbPlcHdr"/>
        </w:types>
        <w:behaviors>
          <w:behavior w:val="content"/>
        </w:behaviors>
        <w:guid w:val="{B8D28A72-A2AA-4FB7-A248-741613D63253}"/>
      </w:docPartPr>
      <w:docPartBody>
        <w:p w:rsidR="00FA3C11" w:rsidRDefault="003762AE">
          <w:pPr>
            <w:pStyle w:val="28BD155100564C80A685D7112F34F668"/>
          </w:pPr>
          <w:r w:rsidRPr="00B51280">
            <w:rPr>
              <w:rStyle w:val="PlaceholderText"/>
            </w:rPr>
            <w:t>Click or tap here to enter text.</w:t>
          </w:r>
        </w:p>
      </w:docPartBody>
    </w:docPart>
    <w:docPart>
      <w:docPartPr>
        <w:name w:val="DB2521A47515419DAAD3CB84F28848EC"/>
        <w:category>
          <w:name w:val="General"/>
          <w:gallery w:val="placeholder"/>
        </w:category>
        <w:types>
          <w:type w:val="bbPlcHdr"/>
        </w:types>
        <w:behaviors>
          <w:behavior w:val="content"/>
        </w:behaviors>
        <w:guid w:val="{FFB43EEE-CFE8-46D8-B3F3-EA61EC749A67}"/>
      </w:docPartPr>
      <w:docPartBody>
        <w:p w:rsidR="00FA3C11" w:rsidRDefault="003762AE">
          <w:pPr>
            <w:pStyle w:val="DB2521A47515419DAAD3CB84F28848EC"/>
          </w:pPr>
          <w:r w:rsidRPr="00B51280">
            <w:rPr>
              <w:rStyle w:val="PlaceholderText"/>
            </w:rPr>
            <w:t>Click or tap here to enter text.</w:t>
          </w:r>
        </w:p>
      </w:docPartBody>
    </w:docPart>
    <w:docPart>
      <w:docPartPr>
        <w:name w:val="57142BA8DD024D6E83B22463767D7BBD"/>
        <w:category>
          <w:name w:val="General"/>
          <w:gallery w:val="placeholder"/>
        </w:category>
        <w:types>
          <w:type w:val="bbPlcHdr"/>
        </w:types>
        <w:behaviors>
          <w:behavior w:val="content"/>
        </w:behaviors>
        <w:guid w:val="{14BB419E-55B0-454C-B344-FFAB5D950488}"/>
      </w:docPartPr>
      <w:docPartBody>
        <w:p w:rsidR="00FA3C11" w:rsidRDefault="003762AE">
          <w:pPr>
            <w:pStyle w:val="57142BA8DD024D6E83B22463767D7BBD"/>
          </w:pPr>
          <w:r w:rsidRPr="00B51280">
            <w:rPr>
              <w:rStyle w:val="PlaceholderText"/>
            </w:rPr>
            <w:t>Click or tap here to enter text.</w:t>
          </w:r>
        </w:p>
      </w:docPartBody>
    </w:docPart>
    <w:docPart>
      <w:docPartPr>
        <w:name w:val="74BFB7EA5CDA4DC4B3B6D6978F7F4D4D"/>
        <w:category>
          <w:name w:val="General"/>
          <w:gallery w:val="placeholder"/>
        </w:category>
        <w:types>
          <w:type w:val="bbPlcHdr"/>
        </w:types>
        <w:behaviors>
          <w:behavior w:val="content"/>
        </w:behaviors>
        <w:guid w:val="{8DA04139-E76B-44EF-B323-FE81869F9965}"/>
      </w:docPartPr>
      <w:docPartBody>
        <w:p w:rsidR="00FA3C11" w:rsidRDefault="003762AE">
          <w:pPr>
            <w:pStyle w:val="74BFB7EA5CDA4DC4B3B6D6978F7F4D4D"/>
          </w:pPr>
          <w:r w:rsidRPr="00B51280">
            <w:rPr>
              <w:rStyle w:val="PlaceholderText"/>
            </w:rPr>
            <w:t>Click or tap here to enter text.</w:t>
          </w:r>
        </w:p>
      </w:docPartBody>
    </w:docPart>
    <w:docPart>
      <w:docPartPr>
        <w:name w:val="355D1A8D177C4E96BA992412AF0249EE"/>
        <w:category>
          <w:name w:val="General"/>
          <w:gallery w:val="placeholder"/>
        </w:category>
        <w:types>
          <w:type w:val="bbPlcHdr"/>
        </w:types>
        <w:behaviors>
          <w:behavior w:val="content"/>
        </w:behaviors>
        <w:guid w:val="{6DD95421-2A8A-4D60-A5A4-0F440F7C5D79}"/>
      </w:docPartPr>
      <w:docPartBody>
        <w:p w:rsidR="00FA3C11" w:rsidRDefault="003762AE">
          <w:pPr>
            <w:pStyle w:val="355D1A8D177C4E96BA992412AF0249EE"/>
          </w:pPr>
          <w:r w:rsidRPr="00B51280">
            <w:rPr>
              <w:rStyle w:val="PlaceholderText"/>
            </w:rPr>
            <w:t>Click or tap here to enter text.</w:t>
          </w:r>
        </w:p>
      </w:docPartBody>
    </w:docPart>
    <w:docPart>
      <w:docPartPr>
        <w:name w:val="4F2833E2029049508438C31F0F6F3D5A"/>
        <w:category>
          <w:name w:val="General"/>
          <w:gallery w:val="placeholder"/>
        </w:category>
        <w:types>
          <w:type w:val="bbPlcHdr"/>
        </w:types>
        <w:behaviors>
          <w:behavior w:val="content"/>
        </w:behaviors>
        <w:guid w:val="{9929DB06-45D6-4291-9EF1-C554481D6D3F}"/>
      </w:docPartPr>
      <w:docPartBody>
        <w:p w:rsidR="00FA3C11" w:rsidRDefault="003762AE">
          <w:pPr>
            <w:pStyle w:val="4F2833E2029049508438C31F0F6F3D5A"/>
          </w:pPr>
          <w:r w:rsidRPr="00B51280">
            <w:rPr>
              <w:rStyle w:val="PlaceholderText"/>
            </w:rPr>
            <w:t>Click or tap here to enter text.</w:t>
          </w:r>
        </w:p>
      </w:docPartBody>
    </w:docPart>
    <w:docPart>
      <w:docPartPr>
        <w:name w:val="DE8FDB3B14574AE1B831D2C1E1A8F56C"/>
        <w:category>
          <w:name w:val="General"/>
          <w:gallery w:val="placeholder"/>
        </w:category>
        <w:types>
          <w:type w:val="bbPlcHdr"/>
        </w:types>
        <w:behaviors>
          <w:behavior w:val="content"/>
        </w:behaviors>
        <w:guid w:val="{B606C092-D6D4-4239-9C28-2BC251BB1305}"/>
      </w:docPartPr>
      <w:docPartBody>
        <w:p w:rsidR="00FA3C11" w:rsidRDefault="003762AE">
          <w:pPr>
            <w:pStyle w:val="DE8FDB3B14574AE1B831D2C1E1A8F56C"/>
          </w:pPr>
          <w:r w:rsidRPr="00B51280">
            <w:rPr>
              <w:rStyle w:val="PlaceholderText"/>
            </w:rPr>
            <w:t>Click or tap here to enter text.</w:t>
          </w:r>
        </w:p>
      </w:docPartBody>
    </w:docPart>
    <w:docPart>
      <w:docPartPr>
        <w:name w:val="D8B770A2F8A54BEEA3A9EF78389F748B"/>
        <w:category>
          <w:name w:val="General"/>
          <w:gallery w:val="placeholder"/>
        </w:category>
        <w:types>
          <w:type w:val="bbPlcHdr"/>
        </w:types>
        <w:behaviors>
          <w:behavior w:val="content"/>
        </w:behaviors>
        <w:guid w:val="{F80C216D-A73F-4544-A817-5D4954C9DC3F}"/>
      </w:docPartPr>
      <w:docPartBody>
        <w:p w:rsidR="00FA3C11" w:rsidRDefault="003762AE">
          <w:pPr>
            <w:pStyle w:val="D8B770A2F8A54BEEA3A9EF78389F748B"/>
          </w:pPr>
          <w:r w:rsidRPr="00B51280">
            <w:rPr>
              <w:rStyle w:val="PlaceholderText"/>
            </w:rPr>
            <w:t>Click or tap here to enter text.</w:t>
          </w:r>
        </w:p>
      </w:docPartBody>
    </w:docPart>
    <w:docPart>
      <w:docPartPr>
        <w:name w:val="2102C3B1405C4C1196DD2D99A63BE9AF"/>
        <w:category>
          <w:name w:val="General"/>
          <w:gallery w:val="placeholder"/>
        </w:category>
        <w:types>
          <w:type w:val="bbPlcHdr"/>
        </w:types>
        <w:behaviors>
          <w:behavior w:val="content"/>
        </w:behaviors>
        <w:guid w:val="{8E3273A1-7DFE-488F-BB8C-D683048F067A}"/>
      </w:docPartPr>
      <w:docPartBody>
        <w:p w:rsidR="00FA3C11" w:rsidRDefault="003762AE">
          <w:pPr>
            <w:pStyle w:val="2102C3B1405C4C1196DD2D99A63BE9AF"/>
          </w:pPr>
          <w:r w:rsidRPr="00B51280">
            <w:rPr>
              <w:rStyle w:val="PlaceholderText"/>
            </w:rPr>
            <w:t>Click or tap here to enter text.</w:t>
          </w:r>
        </w:p>
      </w:docPartBody>
    </w:docPart>
    <w:docPart>
      <w:docPartPr>
        <w:name w:val="DEF3BFD5916B470FB72436C9E7F76012"/>
        <w:category>
          <w:name w:val="General"/>
          <w:gallery w:val="placeholder"/>
        </w:category>
        <w:types>
          <w:type w:val="bbPlcHdr"/>
        </w:types>
        <w:behaviors>
          <w:behavior w:val="content"/>
        </w:behaviors>
        <w:guid w:val="{D39F0397-A745-4019-9C9D-4E00F64C80CF}"/>
      </w:docPartPr>
      <w:docPartBody>
        <w:p w:rsidR="00FA3C11" w:rsidRDefault="003762AE">
          <w:pPr>
            <w:pStyle w:val="DEF3BFD5916B470FB72436C9E7F76012"/>
          </w:pPr>
          <w:r w:rsidRPr="00B51280">
            <w:rPr>
              <w:rStyle w:val="PlaceholderText"/>
            </w:rPr>
            <w:t>Click or tap here to enter text.</w:t>
          </w:r>
        </w:p>
      </w:docPartBody>
    </w:docPart>
    <w:docPart>
      <w:docPartPr>
        <w:name w:val="16480155F46340A7A29D7488D3E962FF"/>
        <w:category>
          <w:name w:val="General"/>
          <w:gallery w:val="placeholder"/>
        </w:category>
        <w:types>
          <w:type w:val="bbPlcHdr"/>
        </w:types>
        <w:behaviors>
          <w:behavior w:val="content"/>
        </w:behaviors>
        <w:guid w:val="{DD7813F5-2173-43E1-AA7A-A029CA325AC5}"/>
      </w:docPartPr>
      <w:docPartBody>
        <w:p w:rsidR="00FA3C11" w:rsidRDefault="003762AE">
          <w:pPr>
            <w:pStyle w:val="16480155F46340A7A29D7488D3E962FF"/>
          </w:pPr>
          <w:r w:rsidRPr="00B51280">
            <w:rPr>
              <w:rStyle w:val="PlaceholderText"/>
            </w:rPr>
            <w:t>Click or tap here to enter text.</w:t>
          </w:r>
        </w:p>
      </w:docPartBody>
    </w:docPart>
    <w:docPart>
      <w:docPartPr>
        <w:name w:val="783FBFF1F3B743DD8033E1ADA5B8A8F5"/>
        <w:category>
          <w:name w:val="General"/>
          <w:gallery w:val="placeholder"/>
        </w:category>
        <w:types>
          <w:type w:val="bbPlcHdr"/>
        </w:types>
        <w:behaviors>
          <w:behavior w:val="content"/>
        </w:behaviors>
        <w:guid w:val="{204CF541-528A-40E7-A5E4-6FA1383FB2C3}"/>
      </w:docPartPr>
      <w:docPartBody>
        <w:p w:rsidR="00FA3C11" w:rsidRDefault="003762AE">
          <w:pPr>
            <w:pStyle w:val="783FBFF1F3B743DD8033E1ADA5B8A8F5"/>
          </w:pPr>
          <w:r w:rsidRPr="00B51280">
            <w:rPr>
              <w:rStyle w:val="PlaceholderText"/>
            </w:rPr>
            <w:t>Click or tap here to enter text.</w:t>
          </w:r>
        </w:p>
      </w:docPartBody>
    </w:docPart>
    <w:docPart>
      <w:docPartPr>
        <w:name w:val="74B2E7D54ACC46C5AE4C55C0A707BFCC"/>
        <w:category>
          <w:name w:val="General"/>
          <w:gallery w:val="placeholder"/>
        </w:category>
        <w:types>
          <w:type w:val="bbPlcHdr"/>
        </w:types>
        <w:behaviors>
          <w:behavior w:val="content"/>
        </w:behaviors>
        <w:guid w:val="{FD02C5F0-6219-4C1A-B5DD-AD83069F3FA2}"/>
      </w:docPartPr>
      <w:docPartBody>
        <w:p w:rsidR="00FA3C11" w:rsidRDefault="003762AE">
          <w:pPr>
            <w:pStyle w:val="74B2E7D54ACC46C5AE4C55C0A707BFCC"/>
          </w:pPr>
          <w:r w:rsidRPr="00B51280">
            <w:rPr>
              <w:rStyle w:val="PlaceholderText"/>
            </w:rPr>
            <w:t>Click or tap here to enter text.</w:t>
          </w:r>
        </w:p>
      </w:docPartBody>
    </w:docPart>
    <w:docPart>
      <w:docPartPr>
        <w:name w:val="1BE3E6EC1CBD482AB84D701D1AE68234"/>
        <w:category>
          <w:name w:val="General"/>
          <w:gallery w:val="placeholder"/>
        </w:category>
        <w:types>
          <w:type w:val="bbPlcHdr"/>
        </w:types>
        <w:behaviors>
          <w:behavior w:val="content"/>
        </w:behaviors>
        <w:guid w:val="{C42146B6-F217-46CC-8E87-9B709A9243F4}"/>
      </w:docPartPr>
      <w:docPartBody>
        <w:p w:rsidR="00FA3C11" w:rsidRDefault="003762AE">
          <w:pPr>
            <w:pStyle w:val="1BE3E6EC1CBD482AB84D701D1AE68234"/>
          </w:pPr>
          <w:r w:rsidRPr="00B51280">
            <w:rPr>
              <w:rStyle w:val="PlaceholderText"/>
            </w:rPr>
            <w:t>Click or tap here to enter text.</w:t>
          </w:r>
        </w:p>
      </w:docPartBody>
    </w:docPart>
    <w:docPart>
      <w:docPartPr>
        <w:name w:val="3EA44465F5E84977AB2912DC8A3B559C"/>
        <w:category>
          <w:name w:val="General"/>
          <w:gallery w:val="placeholder"/>
        </w:category>
        <w:types>
          <w:type w:val="bbPlcHdr"/>
        </w:types>
        <w:behaviors>
          <w:behavior w:val="content"/>
        </w:behaviors>
        <w:guid w:val="{D2C70E4A-CF79-43A3-87EA-BECA97579E14}"/>
      </w:docPartPr>
      <w:docPartBody>
        <w:p w:rsidR="00FA3C11" w:rsidRDefault="003762AE">
          <w:pPr>
            <w:pStyle w:val="3EA44465F5E84977AB2912DC8A3B559C"/>
          </w:pPr>
          <w:r w:rsidRPr="00B51280">
            <w:rPr>
              <w:rStyle w:val="PlaceholderText"/>
            </w:rPr>
            <w:t>Click or tap here to enter text.</w:t>
          </w:r>
        </w:p>
      </w:docPartBody>
    </w:docPart>
    <w:docPart>
      <w:docPartPr>
        <w:name w:val="1B436779F8554F67B96081B5CFE4A5E2"/>
        <w:category>
          <w:name w:val="General"/>
          <w:gallery w:val="placeholder"/>
        </w:category>
        <w:types>
          <w:type w:val="bbPlcHdr"/>
        </w:types>
        <w:behaviors>
          <w:behavior w:val="content"/>
        </w:behaviors>
        <w:guid w:val="{E0D61D5C-11AB-4C4B-AD08-2346CA0F5DD8}"/>
      </w:docPartPr>
      <w:docPartBody>
        <w:p w:rsidR="00FA3C11" w:rsidRDefault="003762AE">
          <w:pPr>
            <w:pStyle w:val="1B436779F8554F67B96081B5CFE4A5E2"/>
          </w:pPr>
          <w:r w:rsidRPr="00B51280">
            <w:rPr>
              <w:rStyle w:val="PlaceholderText"/>
            </w:rPr>
            <w:t>Click or tap here to enter text.</w:t>
          </w:r>
        </w:p>
      </w:docPartBody>
    </w:docPart>
    <w:docPart>
      <w:docPartPr>
        <w:name w:val="28C672A5039646309B2C6B13D9606A76"/>
        <w:category>
          <w:name w:val="General"/>
          <w:gallery w:val="placeholder"/>
        </w:category>
        <w:types>
          <w:type w:val="bbPlcHdr"/>
        </w:types>
        <w:behaviors>
          <w:behavior w:val="content"/>
        </w:behaviors>
        <w:guid w:val="{94365892-6D2E-4008-AD2E-488CE902FDF2}"/>
      </w:docPartPr>
      <w:docPartBody>
        <w:p w:rsidR="00FA3C11" w:rsidRDefault="003762AE">
          <w:pPr>
            <w:pStyle w:val="28C672A5039646309B2C6B13D9606A76"/>
          </w:pPr>
          <w:r w:rsidRPr="00B51280">
            <w:rPr>
              <w:rStyle w:val="PlaceholderText"/>
            </w:rPr>
            <w:t>Click or tap here to enter text.</w:t>
          </w:r>
        </w:p>
      </w:docPartBody>
    </w:docPart>
    <w:docPart>
      <w:docPartPr>
        <w:name w:val="17B6C7298823456B92AE93DC6BDA3AA9"/>
        <w:category>
          <w:name w:val="General"/>
          <w:gallery w:val="placeholder"/>
        </w:category>
        <w:types>
          <w:type w:val="bbPlcHdr"/>
        </w:types>
        <w:behaviors>
          <w:behavior w:val="content"/>
        </w:behaviors>
        <w:guid w:val="{73D7DFAE-037A-455E-AD03-41DFF668C61E}"/>
      </w:docPartPr>
      <w:docPartBody>
        <w:p w:rsidR="00FA3C11" w:rsidRDefault="003762AE">
          <w:pPr>
            <w:pStyle w:val="17B6C7298823456B92AE93DC6BDA3AA9"/>
          </w:pPr>
          <w:r w:rsidRPr="00B51280">
            <w:rPr>
              <w:rStyle w:val="PlaceholderText"/>
            </w:rPr>
            <w:t>Click or tap here to enter text.</w:t>
          </w:r>
        </w:p>
      </w:docPartBody>
    </w:docPart>
    <w:docPart>
      <w:docPartPr>
        <w:name w:val="ECC5D4CE0E1949DE81396BB703593954"/>
        <w:category>
          <w:name w:val="General"/>
          <w:gallery w:val="placeholder"/>
        </w:category>
        <w:types>
          <w:type w:val="bbPlcHdr"/>
        </w:types>
        <w:behaviors>
          <w:behavior w:val="content"/>
        </w:behaviors>
        <w:guid w:val="{80623A74-80E7-4770-80B2-6EE7C6A937EB}"/>
      </w:docPartPr>
      <w:docPartBody>
        <w:p w:rsidR="00FA3C11" w:rsidRDefault="003762AE">
          <w:pPr>
            <w:pStyle w:val="ECC5D4CE0E1949DE81396BB703593954"/>
          </w:pPr>
          <w:r w:rsidRPr="00B51280">
            <w:rPr>
              <w:rStyle w:val="PlaceholderText"/>
            </w:rPr>
            <w:t>Click or tap here to enter text.</w:t>
          </w:r>
        </w:p>
      </w:docPartBody>
    </w:docPart>
    <w:docPart>
      <w:docPartPr>
        <w:name w:val="6951B12DE9B44EF4805CE7895AC2868B"/>
        <w:category>
          <w:name w:val="General"/>
          <w:gallery w:val="placeholder"/>
        </w:category>
        <w:types>
          <w:type w:val="bbPlcHdr"/>
        </w:types>
        <w:behaviors>
          <w:behavior w:val="content"/>
        </w:behaviors>
        <w:guid w:val="{3719957E-66BE-4BEF-B3BD-B313E570C478}"/>
      </w:docPartPr>
      <w:docPartBody>
        <w:p w:rsidR="00FA3C11" w:rsidRDefault="003762AE">
          <w:pPr>
            <w:pStyle w:val="6951B12DE9B44EF4805CE7895AC2868B"/>
          </w:pPr>
          <w:r w:rsidRPr="00B51280">
            <w:rPr>
              <w:rStyle w:val="PlaceholderText"/>
            </w:rPr>
            <w:t>Click or tap here to enter text.</w:t>
          </w:r>
        </w:p>
      </w:docPartBody>
    </w:docPart>
    <w:docPart>
      <w:docPartPr>
        <w:name w:val="D8ED097AAEEE47AA9B11BCE09CC13E41"/>
        <w:category>
          <w:name w:val="General"/>
          <w:gallery w:val="placeholder"/>
        </w:category>
        <w:types>
          <w:type w:val="bbPlcHdr"/>
        </w:types>
        <w:behaviors>
          <w:behavior w:val="content"/>
        </w:behaviors>
        <w:guid w:val="{2E26A619-7E24-47B9-BF44-2EF714A5D09A}"/>
      </w:docPartPr>
      <w:docPartBody>
        <w:p w:rsidR="00FA3C11" w:rsidRDefault="003762AE">
          <w:pPr>
            <w:pStyle w:val="D8ED097AAEEE47AA9B11BCE09CC13E41"/>
          </w:pPr>
          <w:r w:rsidRPr="00B51280">
            <w:rPr>
              <w:rStyle w:val="PlaceholderText"/>
            </w:rPr>
            <w:t>Click or tap here to enter text.</w:t>
          </w:r>
        </w:p>
      </w:docPartBody>
    </w:docPart>
    <w:docPart>
      <w:docPartPr>
        <w:name w:val="02F3593E8FFC4F3C9D76C71A4BF16CF9"/>
        <w:category>
          <w:name w:val="General"/>
          <w:gallery w:val="placeholder"/>
        </w:category>
        <w:types>
          <w:type w:val="bbPlcHdr"/>
        </w:types>
        <w:behaviors>
          <w:behavior w:val="content"/>
        </w:behaviors>
        <w:guid w:val="{D1D6CC73-F358-4805-9A30-C7AE8AFEEF14}"/>
      </w:docPartPr>
      <w:docPartBody>
        <w:p w:rsidR="00FA3C11" w:rsidRDefault="003762AE">
          <w:pPr>
            <w:pStyle w:val="02F3593E8FFC4F3C9D76C71A4BF16CF9"/>
          </w:pPr>
          <w:r w:rsidRPr="00B51280">
            <w:rPr>
              <w:rStyle w:val="PlaceholderText"/>
            </w:rPr>
            <w:t>Click or tap here to enter text.</w:t>
          </w:r>
        </w:p>
      </w:docPartBody>
    </w:docPart>
    <w:docPart>
      <w:docPartPr>
        <w:name w:val="12DC7374DE47478D9A097995F23CBCE1"/>
        <w:category>
          <w:name w:val="General"/>
          <w:gallery w:val="placeholder"/>
        </w:category>
        <w:types>
          <w:type w:val="bbPlcHdr"/>
        </w:types>
        <w:behaviors>
          <w:behavior w:val="content"/>
        </w:behaviors>
        <w:guid w:val="{31E65A2C-F0E9-4178-A28F-47A6516406C4}"/>
      </w:docPartPr>
      <w:docPartBody>
        <w:p w:rsidR="00FA3C11" w:rsidRDefault="003762AE">
          <w:pPr>
            <w:pStyle w:val="12DC7374DE47478D9A097995F23CBCE1"/>
          </w:pPr>
          <w:r w:rsidRPr="00B51280">
            <w:rPr>
              <w:rStyle w:val="PlaceholderText"/>
            </w:rPr>
            <w:t>Click or tap here to enter text.</w:t>
          </w:r>
        </w:p>
      </w:docPartBody>
    </w:docPart>
    <w:docPart>
      <w:docPartPr>
        <w:name w:val="0B9449BCEE344B5792BC35417861BFFB"/>
        <w:category>
          <w:name w:val="General"/>
          <w:gallery w:val="placeholder"/>
        </w:category>
        <w:types>
          <w:type w:val="bbPlcHdr"/>
        </w:types>
        <w:behaviors>
          <w:behavior w:val="content"/>
        </w:behaviors>
        <w:guid w:val="{CB73BD64-D0E5-42E6-8BF0-58F6575B2466}"/>
      </w:docPartPr>
      <w:docPartBody>
        <w:p w:rsidR="00FA3C11" w:rsidRDefault="003762AE">
          <w:pPr>
            <w:pStyle w:val="0B9449BCEE344B5792BC35417861BFFB"/>
          </w:pPr>
          <w:r w:rsidRPr="00B51280">
            <w:rPr>
              <w:rStyle w:val="PlaceholderText"/>
            </w:rPr>
            <w:t>Click or tap here to enter text.</w:t>
          </w:r>
        </w:p>
      </w:docPartBody>
    </w:docPart>
    <w:docPart>
      <w:docPartPr>
        <w:name w:val="66DD2245E15649FCAF57391780B45CDE"/>
        <w:category>
          <w:name w:val="General"/>
          <w:gallery w:val="placeholder"/>
        </w:category>
        <w:types>
          <w:type w:val="bbPlcHdr"/>
        </w:types>
        <w:behaviors>
          <w:behavior w:val="content"/>
        </w:behaviors>
        <w:guid w:val="{E5806FC7-08B3-4D86-BDC9-B552EC6A860B}"/>
      </w:docPartPr>
      <w:docPartBody>
        <w:p w:rsidR="00FA3C11" w:rsidRDefault="003762AE">
          <w:pPr>
            <w:pStyle w:val="66DD2245E15649FCAF57391780B45CDE"/>
          </w:pPr>
          <w:r w:rsidRPr="00B51280">
            <w:rPr>
              <w:rStyle w:val="PlaceholderText"/>
            </w:rPr>
            <w:t>Click or tap here to enter text.</w:t>
          </w:r>
        </w:p>
      </w:docPartBody>
    </w:docPart>
    <w:docPart>
      <w:docPartPr>
        <w:name w:val="8514B3E34E6D4D589FEB74E47FA45F31"/>
        <w:category>
          <w:name w:val="General"/>
          <w:gallery w:val="placeholder"/>
        </w:category>
        <w:types>
          <w:type w:val="bbPlcHdr"/>
        </w:types>
        <w:behaviors>
          <w:behavior w:val="content"/>
        </w:behaviors>
        <w:guid w:val="{24118436-97E2-406F-9945-B3305B42B47A}"/>
      </w:docPartPr>
      <w:docPartBody>
        <w:p w:rsidR="00FA3C11" w:rsidRDefault="003762AE">
          <w:pPr>
            <w:pStyle w:val="8514B3E34E6D4D589FEB74E47FA45F31"/>
          </w:pPr>
          <w:r w:rsidRPr="00B51280">
            <w:rPr>
              <w:rStyle w:val="PlaceholderText"/>
            </w:rPr>
            <w:t>Click or tap here to enter text.</w:t>
          </w:r>
        </w:p>
      </w:docPartBody>
    </w:docPart>
    <w:docPart>
      <w:docPartPr>
        <w:name w:val="DAE1762C8CDF4C09B7A9BA7DD8AAA3D9"/>
        <w:category>
          <w:name w:val="General"/>
          <w:gallery w:val="placeholder"/>
        </w:category>
        <w:types>
          <w:type w:val="bbPlcHdr"/>
        </w:types>
        <w:behaviors>
          <w:behavior w:val="content"/>
        </w:behaviors>
        <w:guid w:val="{DCCCE8CD-E83A-4C2B-8126-82D65508135C}"/>
      </w:docPartPr>
      <w:docPartBody>
        <w:p w:rsidR="00FA3C11" w:rsidRDefault="003762AE">
          <w:pPr>
            <w:pStyle w:val="DAE1762C8CDF4C09B7A9BA7DD8AAA3D9"/>
          </w:pPr>
          <w:r w:rsidRPr="00B51280">
            <w:rPr>
              <w:rStyle w:val="PlaceholderText"/>
            </w:rPr>
            <w:t>Click or tap here to enter text.</w:t>
          </w:r>
        </w:p>
      </w:docPartBody>
    </w:docPart>
    <w:docPart>
      <w:docPartPr>
        <w:name w:val="03E22DE04EC54D51A0CBF50CDB1D7837"/>
        <w:category>
          <w:name w:val="General"/>
          <w:gallery w:val="placeholder"/>
        </w:category>
        <w:types>
          <w:type w:val="bbPlcHdr"/>
        </w:types>
        <w:behaviors>
          <w:behavior w:val="content"/>
        </w:behaviors>
        <w:guid w:val="{BD1F480E-3620-46D2-9BA5-D0F4F89A062A}"/>
      </w:docPartPr>
      <w:docPartBody>
        <w:p w:rsidR="00FA3C11" w:rsidRDefault="003762AE">
          <w:pPr>
            <w:pStyle w:val="03E22DE04EC54D51A0CBF50CDB1D7837"/>
          </w:pPr>
          <w:r w:rsidRPr="00B51280">
            <w:rPr>
              <w:rStyle w:val="PlaceholderText"/>
            </w:rPr>
            <w:t>Click or tap here to enter text.</w:t>
          </w:r>
        </w:p>
      </w:docPartBody>
    </w:docPart>
    <w:docPart>
      <w:docPartPr>
        <w:name w:val="A2DEA04F849B4432A7C7FC9F31474041"/>
        <w:category>
          <w:name w:val="General"/>
          <w:gallery w:val="placeholder"/>
        </w:category>
        <w:types>
          <w:type w:val="bbPlcHdr"/>
        </w:types>
        <w:behaviors>
          <w:behavior w:val="content"/>
        </w:behaviors>
        <w:guid w:val="{663FD01C-6682-4207-9B7C-78163C96F8AA}"/>
      </w:docPartPr>
      <w:docPartBody>
        <w:p w:rsidR="00FA3C11" w:rsidRDefault="003762AE">
          <w:pPr>
            <w:pStyle w:val="A2DEA04F849B4432A7C7FC9F31474041"/>
          </w:pPr>
          <w:r w:rsidRPr="00B51280">
            <w:rPr>
              <w:rStyle w:val="PlaceholderText"/>
            </w:rPr>
            <w:t>Click or tap here to enter text.</w:t>
          </w:r>
        </w:p>
      </w:docPartBody>
    </w:docPart>
    <w:docPart>
      <w:docPartPr>
        <w:name w:val="4CDE72B085684D7FA80F7571CC0F763F"/>
        <w:category>
          <w:name w:val="General"/>
          <w:gallery w:val="placeholder"/>
        </w:category>
        <w:types>
          <w:type w:val="bbPlcHdr"/>
        </w:types>
        <w:behaviors>
          <w:behavior w:val="content"/>
        </w:behaviors>
        <w:guid w:val="{F713DC22-EADF-41A1-B8D1-B10EB279784C}"/>
      </w:docPartPr>
      <w:docPartBody>
        <w:p w:rsidR="00FA3C11" w:rsidRDefault="003762AE">
          <w:pPr>
            <w:pStyle w:val="4CDE72B085684D7FA80F7571CC0F763F"/>
          </w:pPr>
          <w:r w:rsidRPr="00B51280">
            <w:rPr>
              <w:rStyle w:val="PlaceholderText"/>
            </w:rPr>
            <w:t>Click or tap here to enter text.</w:t>
          </w:r>
        </w:p>
      </w:docPartBody>
    </w:docPart>
    <w:docPart>
      <w:docPartPr>
        <w:name w:val="5C1FD7CD60FC4340A5B66F9695F146EC"/>
        <w:category>
          <w:name w:val="General"/>
          <w:gallery w:val="placeholder"/>
        </w:category>
        <w:types>
          <w:type w:val="bbPlcHdr"/>
        </w:types>
        <w:behaviors>
          <w:behavior w:val="content"/>
        </w:behaviors>
        <w:guid w:val="{4C2E6F95-4B04-4729-B61F-0BA93C61FCE6}"/>
      </w:docPartPr>
      <w:docPartBody>
        <w:p w:rsidR="00FA3C11" w:rsidRDefault="003762AE">
          <w:pPr>
            <w:pStyle w:val="5C1FD7CD60FC4340A5B66F9695F146EC"/>
          </w:pPr>
          <w:r w:rsidRPr="00B51280">
            <w:rPr>
              <w:rStyle w:val="PlaceholderText"/>
            </w:rPr>
            <w:t>Click or tap here to enter text.</w:t>
          </w:r>
        </w:p>
      </w:docPartBody>
    </w:docPart>
    <w:docPart>
      <w:docPartPr>
        <w:name w:val="04A72E9FCD2148DD926A379C8673FDED"/>
        <w:category>
          <w:name w:val="General"/>
          <w:gallery w:val="placeholder"/>
        </w:category>
        <w:types>
          <w:type w:val="bbPlcHdr"/>
        </w:types>
        <w:behaviors>
          <w:behavior w:val="content"/>
        </w:behaviors>
        <w:guid w:val="{65A734D0-AE19-4445-95FD-01DDE1C9C0CD}"/>
      </w:docPartPr>
      <w:docPartBody>
        <w:p w:rsidR="00FA3C11" w:rsidRDefault="003762AE">
          <w:pPr>
            <w:pStyle w:val="04A72E9FCD2148DD926A379C8673FDED"/>
          </w:pPr>
          <w:r w:rsidRPr="00B51280">
            <w:rPr>
              <w:rStyle w:val="PlaceholderText"/>
            </w:rPr>
            <w:t>Click or tap here to enter text.</w:t>
          </w:r>
        </w:p>
      </w:docPartBody>
    </w:docPart>
    <w:docPart>
      <w:docPartPr>
        <w:name w:val="52FFE489CD2047F98EAC1C2350DF7368"/>
        <w:category>
          <w:name w:val="General"/>
          <w:gallery w:val="placeholder"/>
        </w:category>
        <w:types>
          <w:type w:val="bbPlcHdr"/>
        </w:types>
        <w:behaviors>
          <w:behavior w:val="content"/>
        </w:behaviors>
        <w:guid w:val="{A41E51A5-CE9D-4790-B44C-15962CB24A3C}"/>
      </w:docPartPr>
      <w:docPartBody>
        <w:p w:rsidR="00FA3C11" w:rsidRDefault="003762AE">
          <w:pPr>
            <w:pStyle w:val="52FFE489CD2047F98EAC1C2350DF7368"/>
          </w:pPr>
          <w:r w:rsidRPr="00B51280">
            <w:rPr>
              <w:rStyle w:val="PlaceholderText"/>
            </w:rPr>
            <w:t>Click or tap here to enter text.</w:t>
          </w:r>
        </w:p>
      </w:docPartBody>
    </w:docPart>
    <w:docPart>
      <w:docPartPr>
        <w:name w:val="44FE20C2E58A43C79C83F9FEA817E3A4"/>
        <w:category>
          <w:name w:val="General"/>
          <w:gallery w:val="placeholder"/>
        </w:category>
        <w:types>
          <w:type w:val="bbPlcHdr"/>
        </w:types>
        <w:behaviors>
          <w:behavior w:val="content"/>
        </w:behaviors>
        <w:guid w:val="{B8D63D0B-1C21-477D-9C15-AA7415D233F4}"/>
      </w:docPartPr>
      <w:docPartBody>
        <w:p w:rsidR="00FA3C11" w:rsidRDefault="003762AE">
          <w:pPr>
            <w:pStyle w:val="44FE20C2E58A43C79C83F9FEA817E3A4"/>
          </w:pPr>
          <w:r w:rsidRPr="00B51280">
            <w:rPr>
              <w:rStyle w:val="PlaceholderText"/>
            </w:rPr>
            <w:t>Click or tap here to enter text.</w:t>
          </w:r>
        </w:p>
      </w:docPartBody>
    </w:docPart>
    <w:docPart>
      <w:docPartPr>
        <w:name w:val="E2E0C0BC341747E7B7E13A1CE5215D54"/>
        <w:category>
          <w:name w:val="General"/>
          <w:gallery w:val="placeholder"/>
        </w:category>
        <w:types>
          <w:type w:val="bbPlcHdr"/>
        </w:types>
        <w:behaviors>
          <w:behavior w:val="content"/>
        </w:behaviors>
        <w:guid w:val="{36655C74-0D5E-4524-BA75-72852EA9A23F}"/>
      </w:docPartPr>
      <w:docPartBody>
        <w:p w:rsidR="00FA3C11" w:rsidRDefault="003762AE">
          <w:pPr>
            <w:pStyle w:val="E2E0C0BC341747E7B7E13A1CE5215D54"/>
          </w:pPr>
          <w:r w:rsidRPr="00B51280">
            <w:rPr>
              <w:rStyle w:val="PlaceholderText"/>
            </w:rPr>
            <w:t>Click or tap here to enter text.</w:t>
          </w:r>
        </w:p>
      </w:docPartBody>
    </w:docPart>
    <w:docPart>
      <w:docPartPr>
        <w:name w:val="1692105C0ED54A318053613DD6529E44"/>
        <w:category>
          <w:name w:val="General"/>
          <w:gallery w:val="placeholder"/>
        </w:category>
        <w:types>
          <w:type w:val="bbPlcHdr"/>
        </w:types>
        <w:behaviors>
          <w:behavior w:val="content"/>
        </w:behaviors>
        <w:guid w:val="{55C5C44B-0893-4D2A-AB41-47E36CDE65F8}"/>
      </w:docPartPr>
      <w:docPartBody>
        <w:p w:rsidR="00FA3C11" w:rsidRDefault="003762AE">
          <w:pPr>
            <w:pStyle w:val="1692105C0ED54A318053613DD6529E44"/>
          </w:pPr>
          <w:r w:rsidRPr="00B51280">
            <w:rPr>
              <w:rStyle w:val="PlaceholderText"/>
            </w:rPr>
            <w:t>Click or tap here to enter text.</w:t>
          </w:r>
        </w:p>
      </w:docPartBody>
    </w:docPart>
    <w:docPart>
      <w:docPartPr>
        <w:name w:val="6656A0F0AC78436083EF30C5935AD4BF"/>
        <w:category>
          <w:name w:val="General"/>
          <w:gallery w:val="placeholder"/>
        </w:category>
        <w:types>
          <w:type w:val="bbPlcHdr"/>
        </w:types>
        <w:behaviors>
          <w:behavior w:val="content"/>
        </w:behaviors>
        <w:guid w:val="{619D8F33-F19A-4372-A930-271095A1EA85}"/>
      </w:docPartPr>
      <w:docPartBody>
        <w:p w:rsidR="00FA3C11" w:rsidRDefault="003762AE">
          <w:pPr>
            <w:pStyle w:val="6656A0F0AC78436083EF30C5935AD4BF"/>
          </w:pPr>
          <w:r w:rsidRPr="00B51280">
            <w:rPr>
              <w:rStyle w:val="PlaceholderText"/>
            </w:rPr>
            <w:t>Click or tap here to enter text.</w:t>
          </w:r>
        </w:p>
      </w:docPartBody>
    </w:docPart>
    <w:docPart>
      <w:docPartPr>
        <w:name w:val="ECE91E9A669641848AF98B0401600CA1"/>
        <w:category>
          <w:name w:val="General"/>
          <w:gallery w:val="placeholder"/>
        </w:category>
        <w:types>
          <w:type w:val="bbPlcHdr"/>
        </w:types>
        <w:behaviors>
          <w:behavior w:val="content"/>
        </w:behaviors>
        <w:guid w:val="{40BB6A76-3A8D-4105-AE94-781F57F24DB1}"/>
      </w:docPartPr>
      <w:docPartBody>
        <w:p w:rsidR="00FA3C11" w:rsidRDefault="003762AE">
          <w:pPr>
            <w:pStyle w:val="ECE91E9A669641848AF98B0401600CA1"/>
          </w:pPr>
          <w:r w:rsidRPr="00B51280">
            <w:rPr>
              <w:rStyle w:val="PlaceholderText"/>
            </w:rPr>
            <w:t>Click or tap here to enter text.</w:t>
          </w:r>
        </w:p>
      </w:docPartBody>
    </w:docPart>
    <w:docPart>
      <w:docPartPr>
        <w:name w:val="114E5B149A8A434D911F0C20557389AA"/>
        <w:category>
          <w:name w:val="General"/>
          <w:gallery w:val="placeholder"/>
        </w:category>
        <w:types>
          <w:type w:val="bbPlcHdr"/>
        </w:types>
        <w:behaviors>
          <w:behavior w:val="content"/>
        </w:behaviors>
        <w:guid w:val="{9E0FC18F-49D2-439A-A588-A65FA247FD29}"/>
      </w:docPartPr>
      <w:docPartBody>
        <w:p w:rsidR="00FA3C11" w:rsidRDefault="003762AE">
          <w:pPr>
            <w:pStyle w:val="114E5B149A8A434D911F0C20557389AA"/>
          </w:pPr>
          <w:r w:rsidRPr="00B51280">
            <w:rPr>
              <w:rStyle w:val="PlaceholderText"/>
            </w:rPr>
            <w:t>Click or tap here to enter text.</w:t>
          </w:r>
        </w:p>
      </w:docPartBody>
    </w:docPart>
    <w:docPart>
      <w:docPartPr>
        <w:name w:val="BD076196F729456A8D3C87B2439B7918"/>
        <w:category>
          <w:name w:val="General"/>
          <w:gallery w:val="placeholder"/>
        </w:category>
        <w:types>
          <w:type w:val="bbPlcHdr"/>
        </w:types>
        <w:behaviors>
          <w:behavior w:val="content"/>
        </w:behaviors>
        <w:guid w:val="{7F401F01-D343-4FD0-A818-0B8FA1AF9D70}"/>
      </w:docPartPr>
      <w:docPartBody>
        <w:p w:rsidR="00FA3C11" w:rsidRDefault="003762AE">
          <w:pPr>
            <w:pStyle w:val="BD076196F729456A8D3C87B2439B7918"/>
          </w:pPr>
          <w:r w:rsidRPr="00B51280">
            <w:rPr>
              <w:rStyle w:val="PlaceholderText"/>
            </w:rPr>
            <w:t>Click or tap here to enter text.</w:t>
          </w:r>
        </w:p>
      </w:docPartBody>
    </w:docPart>
    <w:docPart>
      <w:docPartPr>
        <w:name w:val="F5EB8627F78C4FA1890E09F98CF3AA7B"/>
        <w:category>
          <w:name w:val="General"/>
          <w:gallery w:val="placeholder"/>
        </w:category>
        <w:types>
          <w:type w:val="bbPlcHdr"/>
        </w:types>
        <w:behaviors>
          <w:behavior w:val="content"/>
        </w:behaviors>
        <w:guid w:val="{898DD676-2F57-458D-907D-94FD9A1CC9D1}"/>
      </w:docPartPr>
      <w:docPartBody>
        <w:p w:rsidR="00FA3C11" w:rsidRDefault="003762AE">
          <w:pPr>
            <w:pStyle w:val="F5EB8627F78C4FA1890E09F98CF3AA7B"/>
          </w:pPr>
          <w:r w:rsidRPr="00B51280">
            <w:rPr>
              <w:rStyle w:val="PlaceholderText"/>
            </w:rPr>
            <w:t>Click or tap here to enter text.</w:t>
          </w:r>
        </w:p>
      </w:docPartBody>
    </w:docPart>
    <w:docPart>
      <w:docPartPr>
        <w:name w:val="0228C46A03D64ADCB897662A681C4D48"/>
        <w:category>
          <w:name w:val="General"/>
          <w:gallery w:val="placeholder"/>
        </w:category>
        <w:types>
          <w:type w:val="bbPlcHdr"/>
        </w:types>
        <w:behaviors>
          <w:behavior w:val="content"/>
        </w:behaviors>
        <w:guid w:val="{B8082F60-2280-4788-92F5-212A39A26DBC}"/>
      </w:docPartPr>
      <w:docPartBody>
        <w:p w:rsidR="00FA3C11" w:rsidRDefault="003762AE">
          <w:pPr>
            <w:pStyle w:val="0228C46A03D64ADCB897662A681C4D48"/>
          </w:pPr>
          <w:r w:rsidRPr="00B51280">
            <w:rPr>
              <w:rStyle w:val="PlaceholderText"/>
            </w:rPr>
            <w:t>Click or tap here to enter text.</w:t>
          </w:r>
        </w:p>
      </w:docPartBody>
    </w:docPart>
    <w:docPart>
      <w:docPartPr>
        <w:name w:val="CF5A9BE8814C4C5DA999D44456F6AB44"/>
        <w:category>
          <w:name w:val="General"/>
          <w:gallery w:val="placeholder"/>
        </w:category>
        <w:types>
          <w:type w:val="bbPlcHdr"/>
        </w:types>
        <w:behaviors>
          <w:behavior w:val="content"/>
        </w:behaviors>
        <w:guid w:val="{2F38D616-1F75-4D62-A213-06E94B90186F}"/>
      </w:docPartPr>
      <w:docPartBody>
        <w:p w:rsidR="00FA3C11" w:rsidRDefault="003762AE">
          <w:pPr>
            <w:pStyle w:val="CF5A9BE8814C4C5DA999D44456F6AB44"/>
          </w:pPr>
          <w:r w:rsidRPr="00B51280">
            <w:rPr>
              <w:rStyle w:val="PlaceholderText"/>
            </w:rPr>
            <w:t>Click or tap here to enter text.</w:t>
          </w:r>
        </w:p>
      </w:docPartBody>
    </w:docPart>
    <w:docPart>
      <w:docPartPr>
        <w:name w:val="E3A682B49C10497795538705B55D59E1"/>
        <w:category>
          <w:name w:val="General"/>
          <w:gallery w:val="placeholder"/>
        </w:category>
        <w:types>
          <w:type w:val="bbPlcHdr"/>
        </w:types>
        <w:behaviors>
          <w:behavior w:val="content"/>
        </w:behaviors>
        <w:guid w:val="{46FBA62B-DD84-42B0-8DAF-42C288A4F9F4}"/>
      </w:docPartPr>
      <w:docPartBody>
        <w:p w:rsidR="00FA3C11" w:rsidRDefault="003762AE">
          <w:pPr>
            <w:pStyle w:val="E3A682B49C10497795538705B55D59E1"/>
          </w:pPr>
          <w:r w:rsidRPr="00B51280">
            <w:rPr>
              <w:rStyle w:val="PlaceholderText"/>
            </w:rPr>
            <w:t>Click or tap here to enter text.</w:t>
          </w:r>
        </w:p>
      </w:docPartBody>
    </w:docPart>
    <w:docPart>
      <w:docPartPr>
        <w:name w:val="17064CF1480443DDA45995B2BA1D7477"/>
        <w:category>
          <w:name w:val="General"/>
          <w:gallery w:val="placeholder"/>
        </w:category>
        <w:types>
          <w:type w:val="bbPlcHdr"/>
        </w:types>
        <w:behaviors>
          <w:behavior w:val="content"/>
        </w:behaviors>
        <w:guid w:val="{14DCADA2-61DE-4300-9648-4A4955CA59D3}"/>
      </w:docPartPr>
      <w:docPartBody>
        <w:p w:rsidR="00FA3C11" w:rsidRDefault="003762AE">
          <w:pPr>
            <w:pStyle w:val="17064CF1480443DDA45995B2BA1D7477"/>
          </w:pPr>
          <w:r w:rsidRPr="00B51280">
            <w:rPr>
              <w:rStyle w:val="PlaceholderText"/>
            </w:rPr>
            <w:t>Click or tap here to enter text.</w:t>
          </w:r>
        </w:p>
      </w:docPartBody>
    </w:docPart>
    <w:docPart>
      <w:docPartPr>
        <w:name w:val="156C3550D5FF437485A33AE5FE7611E7"/>
        <w:category>
          <w:name w:val="General"/>
          <w:gallery w:val="placeholder"/>
        </w:category>
        <w:types>
          <w:type w:val="bbPlcHdr"/>
        </w:types>
        <w:behaviors>
          <w:behavior w:val="content"/>
        </w:behaviors>
        <w:guid w:val="{522C5A65-9E18-4753-A189-B18B7399010C}"/>
      </w:docPartPr>
      <w:docPartBody>
        <w:p w:rsidR="00FA3C11" w:rsidRDefault="003762AE">
          <w:pPr>
            <w:pStyle w:val="156C3550D5FF437485A33AE5FE7611E7"/>
          </w:pPr>
          <w:r w:rsidRPr="00B51280">
            <w:rPr>
              <w:rStyle w:val="PlaceholderText"/>
            </w:rPr>
            <w:t>Click or tap here to enter text.</w:t>
          </w:r>
        </w:p>
      </w:docPartBody>
    </w:docPart>
    <w:docPart>
      <w:docPartPr>
        <w:name w:val="8F0FB1F2508F4B0D8F2F6D1AB5A6BE8E"/>
        <w:category>
          <w:name w:val="General"/>
          <w:gallery w:val="placeholder"/>
        </w:category>
        <w:types>
          <w:type w:val="bbPlcHdr"/>
        </w:types>
        <w:behaviors>
          <w:behavior w:val="content"/>
        </w:behaviors>
        <w:guid w:val="{D7DF1644-6940-4C90-8A16-FA6BBC284DD6}"/>
      </w:docPartPr>
      <w:docPartBody>
        <w:p w:rsidR="00FA3C11" w:rsidRDefault="003762AE">
          <w:pPr>
            <w:pStyle w:val="8F0FB1F2508F4B0D8F2F6D1AB5A6BE8E"/>
          </w:pPr>
          <w:r w:rsidRPr="00B51280">
            <w:rPr>
              <w:rStyle w:val="PlaceholderText"/>
            </w:rPr>
            <w:t>Click or tap here to enter text.</w:t>
          </w:r>
        </w:p>
      </w:docPartBody>
    </w:docPart>
    <w:docPart>
      <w:docPartPr>
        <w:name w:val="C8562BDBFFB04BF2BD7BA923AF412EF0"/>
        <w:category>
          <w:name w:val="General"/>
          <w:gallery w:val="placeholder"/>
        </w:category>
        <w:types>
          <w:type w:val="bbPlcHdr"/>
        </w:types>
        <w:behaviors>
          <w:behavior w:val="content"/>
        </w:behaviors>
        <w:guid w:val="{DAF46A40-4A9D-431E-B2A6-D39E8F8B8B20}"/>
      </w:docPartPr>
      <w:docPartBody>
        <w:p w:rsidR="00FA3C11" w:rsidRDefault="003762AE">
          <w:pPr>
            <w:pStyle w:val="C8562BDBFFB04BF2BD7BA923AF412EF0"/>
          </w:pPr>
          <w:r w:rsidRPr="00B51280">
            <w:rPr>
              <w:rStyle w:val="PlaceholderText"/>
            </w:rPr>
            <w:t>Click or tap here to enter text.</w:t>
          </w:r>
        </w:p>
      </w:docPartBody>
    </w:docPart>
    <w:docPart>
      <w:docPartPr>
        <w:name w:val="D7B1A8023E8C4A5796ACA43B1E0255F7"/>
        <w:category>
          <w:name w:val="General"/>
          <w:gallery w:val="placeholder"/>
        </w:category>
        <w:types>
          <w:type w:val="bbPlcHdr"/>
        </w:types>
        <w:behaviors>
          <w:behavior w:val="content"/>
        </w:behaviors>
        <w:guid w:val="{FD25F4A4-786B-413F-9F97-516AAB3CE7A8}"/>
      </w:docPartPr>
      <w:docPartBody>
        <w:p w:rsidR="00FA3C11" w:rsidRDefault="003762AE">
          <w:pPr>
            <w:pStyle w:val="D7B1A8023E8C4A5796ACA43B1E0255F7"/>
          </w:pPr>
          <w:r w:rsidRPr="00B51280">
            <w:rPr>
              <w:rStyle w:val="PlaceholderText"/>
            </w:rPr>
            <w:t>Click or tap here to enter text.</w:t>
          </w:r>
        </w:p>
      </w:docPartBody>
    </w:docPart>
    <w:docPart>
      <w:docPartPr>
        <w:name w:val="05731CD0E772449688CBBD32306E5741"/>
        <w:category>
          <w:name w:val="General"/>
          <w:gallery w:val="placeholder"/>
        </w:category>
        <w:types>
          <w:type w:val="bbPlcHdr"/>
        </w:types>
        <w:behaviors>
          <w:behavior w:val="content"/>
        </w:behaviors>
        <w:guid w:val="{2184D0DC-BC9C-4EA8-B9C8-CD67B3F0BAF4}"/>
      </w:docPartPr>
      <w:docPartBody>
        <w:p w:rsidR="00FA3C11" w:rsidRDefault="003762AE">
          <w:pPr>
            <w:pStyle w:val="05731CD0E772449688CBBD32306E5741"/>
          </w:pPr>
          <w:r w:rsidRPr="00B51280">
            <w:rPr>
              <w:rStyle w:val="PlaceholderText"/>
            </w:rPr>
            <w:t>Click or tap here to enter text.</w:t>
          </w:r>
        </w:p>
      </w:docPartBody>
    </w:docPart>
    <w:docPart>
      <w:docPartPr>
        <w:name w:val="3CF52B577DE94048A76DEEC86599DB51"/>
        <w:category>
          <w:name w:val="General"/>
          <w:gallery w:val="placeholder"/>
        </w:category>
        <w:types>
          <w:type w:val="bbPlcHdr"/>
        </w:types>
        <w:behaviors>
          <w:behavior w:val="content"/>
        </w:behaviors>
        <w:guid w:val="{3A08E053-8474-4DF0-801E-8E6E3B8ABA14}"/>
      </w:docPartPr>
      <w:docPartBody>
        <w:p w:rsidR="00FA3C11" w:rsidRDefault="003762AE">
          <w:pPr>
            <w:pStyle w:val="3CF52B577DE94048A76DEEC86599DB51"/>
          </w:pPr>
          <w:r w:rsidRPr="00B51280">
            <w:rPr>
              <w:rStyle w:val="PlaceholderText"/>
            </w:rPr>
            <w:t>Click or tap here to enter text.</w:t>
          </w:r>
        </w:p>
      </w:docPartBody>
    </w:docPart>
    <w:docPart>
      <w:docPartPr>
        <w:name w:val="0D4C9A7BD4874DE09922454A18D44E7E"/>
        <w:category>
          <w:name w:val="General"/>
          <w:gallery w:val="placeholder"/>
        </w:category>
        <w:types>
          <w:type w:val="bbPlcHdr"/>
        </w:types>
        <w:behaviors>
          <w:behavior w:val="content"/>
        </w:behaviors>
        <w:guid w:val="{E1F9CDEE-1D54-4252-B66A-4BE408213725}"/>
      </w:docPartPr>
      <w:docPartBody>
        <w:p w:rsidR="00FA3C11" w:rsidRDefault="003762AE">
          <w:pPr>
            <w:pStyle w:val="0D4C9A7BD4874DE09922454A18D44E7E"/>
          </w:pPr>
          <w:r w:rsidRPr="00B51280">
            <w:rPr>
              <w:rStyle w:val="PlaceholderText"/>
            </w:rPr>
            <w:t>Click or tap here to enter text.</w:t>
          </w:r>
        </w:p>
      </w:docPartBody>
    </w:docPart>
    <w:docPart>
      <w:docPartPr>
        <w:name w:val="5649933EF8214A70ACAFC3604AE91FBD"/>
        <w:category>
          <w:name w:val="General"/>
          <w:gallery w:val="placeholder"/>
        </w:category>
        <w:types>
          <w:type w:val="bbPlcHdr"/>
        </w:types>
        <w:behaviors>
          <w:behavior w:val="content"/>
        </w:behaviors>
        <w:guid w:val="{E89A9E67-C647-410B-A896-832AF01B98A5}"/>
      </w:docPartPr>
      <w:docPartBody>
        <w:p w:rsidR="00FA3C11" w:rsidRDefault="003762AE">
          <w:pPr>
            <w:pStyle w:val="5649933EF8214A70ACAFC3604AE91FBD"/>
          </w:pPr>
          <w:r w:rsidRPr="00B51280">
            <w:rPr>
              <w:rStyle w:val="PlaceholderText"/>
            </w:rPr>
            <w:t>Click or tap here to enter text.</w:t>
          </w:r>
        </w:p>
      </w:docPartBody>
    </w:docPart>
    <w:docPart>
      <w:docPartPr>
        <w:name w:val="F72AB1390C5C4E76B3B88290FAA08261"/>
        <w:category>
          <w:name w:val="General"/>
          <w:gallery w:val="placeholder"/>
        </w:category>
        <w:types>
          <w:type w:val="bbPlcHdr"/>
        </w:types>
        <w:behaviors>
          <w:behavior w:val="content"/>
        </w:behaviors>
        <w:guid w:val="{49793889-F819-4582-9304-F85843EC5EC0}"/>
      </w:docPartPr>
      <w:docPartBody>
        <w:p w:rsidR="00FA3C11" w:rsidRDefault="003762AE">
          <w:pPr>
            <w:pStyle w:val="F72AB1390C5C4E76B3B88290FAA08261"/>
          </w:pPr>
          <w:r w:rsidRPr="00B51280">
            <w:rPr>
              <w:rStyle w:val="PlaceholderText"/>
            </w:rPr>
            <w:t>Click or tap here to enter text.</w:t>
          </w:r>
        </w:p>
      </w:docPartBody>
    </w:docPart>
    <w:docPart>
      <w:docPartPr>
        <w:name w:val="DA9D64613D974731BC316221C990DF93"/>
        <w:category>
          <w:name w:val="General"/>
          <w:gallery w:val="placeholder"/>
        </w:category>
        <w:types>
          <w:type w:val="bbPlcHdr"/>
        </w:types>
        <w:behaviors>
          <w:behavior w:val="content"/>
        </w:behaviors>
        <w:guid w:val="{7D0E96E9-A394-4639-B4FC-00F9DEE22FC9}"/>
      </w:docPartPr>
      <w:docPartBody>
        <w:p w:rsidR="00FA3C11" w:rsidRDefault="003762AE">
          <w:pPr>
            <w:pStyle w:val="DA9D64613D974731BC316221C990DF93"/>
          </w:pPr>
          <w:r w:rsidRPr="00B51280">
            <w:rPr>
              <w:rStyle w:val="PlaceholderText"/>
            </w:rPr>
            <w:t>Click or tap here to enter text.</w:t>
          </w:r>
        </w:p>
      </w:docPartBody>
    </w:docPart>
    <w:docPart>
      <w:docPartPr>
        <w:name w:val="8138211CE370488AB2054D0EDCF92D16"/>
        <w:category>
          <w:name w:val="General"/>
          <w:gallery w:val="placeholder"/>
        </w:category>
        <w:types>
          <w:type w:val="bbPlcHdr"/>
        </w:types>
        <w:behaviors>
          <w:behavior w:val="content"/>
        </w:behaviors>
        <w:guid w:val="{BA608642-8AC9-46E6-A673-23631A8CA065}"/>
      </w:docPartPr>
      <w:docPartBody>
        <w:p w:rsidR="00FA3C11" w:rsidRDefault="003762AE">
          <w:pPr>
            <w:pStyle w:val="8138211CE370488AB2054D0EDCF92D16"/>
          </w:pPr>
          <w:r w:rsidRPr="00B51280">
            <w:rPr>
              <w:rStyle w:val="PlaceholderText"/>
            </w:rPr>
            <w:t>Click or tap here to enter text.</w:t>
          </w:r>
        </w:p>
      </w:docPartBody>
    </w:docPart>
    <w:docPart>
      <w:docPartPr>
        <w:name w:val="4CE96360E66A4D8EB665170705270CA4"/>
        <w:category>
          <w:name w:val="General"/>
          <w:gallery w:val="placeholder"/>
        </w:category>
        <w:types>
          <w:type w:val="bbPlcHdr"/>
        </w:types>
        <w:behaviors>
          <w:behavior w:val="content"/>
        </w:behaviors>
        <w:guid w:val="{E21AC069-B5AA-4EC5-A24C-AD47D26870B2}"/>
      </w:docPartPr>
      <w:docPartBody>
        <w:p w:rsidR="00FA3C11" w:rsidRDefault="003762AE">
          <w:pPr>
            <w:pStyle w:val="4CE96360E66A4D8EB665170705270CA4"/>
          </w:pPr>
          <w:r w:rsidRPr="00B51280">
            <w:rPr>
              <w:rStyle w:val="PlaceholderText"/>
            </w:rPr>
            <w:t>Click or tap here to enter text.</w:t>
          </w:r>
        </w:p>
      </w:docPartBody>
    </w:docPart>
    <w:docPart>
      <w:docPartPr>
        <w:name w:val="C8A27570783D4577BC11D479DC5E7DCB"/>
        <w:category>
          <w:name w:val="General"/>
          <w:gallery w:val="placeholder"/>
        </w:category>
        <w:types>
          <w:type w:val="bbPlcHdr"/>
        </w:types>
        <w:behaviors>
          <w:behavior w:val="content"/>
        </w:behaviors>
        <w:guid w:val="{F4BB084F-30E5-47B1-8C7C-480F8B226D55}"/>
      </w:docPartPr>
      <w:docPartBody>
        <w:p w:rsidR="00FA3C11" w:rsidRDefault="003762AE">
          <w:pPr>
            <w:pStyle w:val="C8A27570783D4577BC11D479DC5E7DCB"/>
          </w:pPr>
          <w:r w:rsidRPr="00B51280">
            <w:rPr>
              <w:rStyle w:val="PlaceholderText"/>
            </w:rPr>
            <w:t>Click or tap here to enter text.</w:t>
          </w:r>
        </w:p>
      </w:docPartBody>
    </w:docPart>
    <w:docPart>
      <w:docPartPr>
        <w:name w:val="1CED99AD87074AD884F53E229A93B640"/>
        <w:category>
          <w:name w:val="General"/>
          <w:gallery w:val="placeholder"/>
        </w:category>
        <w:types>
          <w:type w:val="bbPlcHdr"/>
        </w:types>
        <w:behaviors>
          <w:behavior w:val="content"/>
        </w:behaviors>
        <w:guid w:val="{2994AB51-7920-4FEF-A4E0-39D3B9E728F4}"/>
      </w:docPartPr>
      <w:docPartBody>
        <w:p w:rsidR="00FA3C11" w:rsidRDefault="003762AE">
          <w:pPr>
            <w:pStyle w:val="1CED99AD87074AD884F53E229A93B640"/>
          </w:pPr>
          <w:r w:rsidRPr="00B51280">
            <w:rPr>
              <w:rStyle w:val="PlaceholderText"/>
            </w:rPr>
            <w:t>Click or tap here to enter text.</w:t>
          </w:r>
        </w:p>
      </w:docPartBody>
    </w:docPart>
    <w:docPart>
      <w:docPartPr>
        <w:name w:val="D64E851F8F2C46D8955022D60BDB1E34"/>
        <w:category>
          <w:name w:val="General"/>
          <w:gallery w:val="placeholder"/>
        </w:category>
        <w:types>
          <w:type w:val="bbPlcHdr"/>
        </w:types>
        <w:behaviors>
          <w:behavior w:val="content"/>
        </w:behaviors>
        <w:guid w:val="{D390CB5E-3CD8-4AE8-9882-F10912FDDC00}"/>
      </w:docPartPr>
      <w:docPartBody>
        <w:p w:rsidR="00FA3C11" w:rsidRDefault="003762AE">
          <w:pPr>
            <w:pStyle w:val="D64E851F8F2C46D8955022D60BDB1E34"/>
          </w:pPr>
          <w:r w:rsidRPr="00B51280">
            <w:rPr>
              <w:rStyle w:val="PlaceholderText"/>
            </w:rPr>
            <w:t>Click or tap here to enter text.</w:t>
          </w:r>
        </w:p>
      </w:docPartBody>
    </w:docPart>
    <w:docPart>
      <w:docPartPr>
        <w:name w:val="02A7F0A4C2504290BD028D07C4399B29"/>
        <w:category>
          <w:name w:val="General"/>
          <w:gallery w:val="placeholder"/>
        </w:category>
        <w:types>
          <w:type w:val="bbPlcHdr"/>
        </w:types>
        <w:behaviors>
          <w:behavior w:val="content"/>
        </w:behaviors>
        <w:guid w:val="{BE7EF786-A73D-4344-8C01-8FE5DDF9BECB}"/>
      </w:docPartPr>
      <w:docPartBody>
        <w:p w:rsidR="00FA3C11" w:rsidRDefault="003762AE">
          <w:pPr>
            <w:pStyle w:val="02A7F0A4C2504290BD028D07C4399B29"/>
          </w:pPr>
          <w:r w:rsidRPr="00B51280">
            <w:rPr>
              <w:rStyle w:val="PlaceholderText"/>
            </w:rPr>
            <w:t>Click or tap here to enter text.</w:t>
          </w:r>
        </w:p>
      </w:docPartBody>
    </w:docPart>
    <w:docPart>
      <w:docPartPr>
        <w:name w:val="FDAA300EA9F44CD3AA7C362EB65DAD8F"/>
        <w:category>
          <w:name w:val="General"/>
          <w:gallery w:val="placeholder"/>
        </w:category>
        <w:types>
          <w:type w:val="bbPlcHdr"/>
        </w:types>
        <w:behaviors>
          <w:behavior w:val="content"/>
        </w:behaviors>
        <w:guid w:val="{06734F39-A064-425A-A5B0-F576D1E66214}"/>
      </w:docPartPr>
      <w:docPartBody>
        <w:p w:rsidR="000A193B" w:rsidRDefault="003762AE">
          <w:pPr>
            <w:pStyle w:val="FDAA300EA9F44CD3AA7C362EB65DAD8F5"/>
          </w:pPr>
          <w:r w:rsidRPr="00A43DC8">
            <w:rPr>
              <w:rStyle w:val="PlaceholderText"/>
              <w:color w:val="000000" w:themeColor="text1"/>
            </w:rPr>
            <w:t>Choose an item.</w:t>
          </w:r>
        </w:p>
      </w:docPartBody>
    </w:docPart>
    <w:docPart>
      <w:docPartPr>
        <w:name w:val="9FB718B4B4704894A3A477ACC78CF2EC"/>
        <w:category>
          <w:name w:val="General"/>
          <w:gallery w:val="placeholder"/>
        </w:category>
        <w:types>
          <w:type w:val="bbPlcHdr"/>
        </w:types>
        <w:behaviors>
          <w:behavior w:val="content"/>
        </w:behaviors>
        <w:guid w:val="{AAB5C47B-CC66-4F8B-A8A4-7925B3190ED1}"/>
      </w:docPartPr>
      <w:docPartBody>
        <w:p w:rsidR="000A193B" w:rsidRDefault="000A193B">
          <w:pPr>
            <w:pStyle w:val="9FB718B4B4704894A3A477ACC78CF2EC1"/>
          </w:pPr>
          <w:r w:rsidRPr="003946BB">
            <w:rPr>
              <w:rStyle w:val="PlaceholderText"/>
              <w:color w:val="000000" w:themeColor="text1"/>
            </w:rPr>
            <w:t>Choose an item.</w:t>
          </w:r>
        </w:p>
      </w:docPartBody>
    </w:docPart>
    <w:docPart>
      <w:docPartPr>
        <w:name w:val="329EAF7223C84E2D95557FB49C9EC687"/>
        <w:category>
          <w:name w:val="General"/>
          <w:gallery w:val="placeholder"/>
        </w:category>
        <w:types>
          <w:type w:val="bbPlcHdr"/>
        </w:types>
        <w:behaviors>
          <w:behavior w:val="content"/>
        </w:behaviors>
        <w:guid w:val="{3964AECF-C516-4B9E-80AD-FF9CBEE04133}"/>
      </w:docPartPr>
      <w:docPartBody>
        <w:p w:rsidR="000A193B" w:rsidRDefault="003762AE">
          <w:pPr>
            <w:pStyle w:val="329EAF7223C84E2D95557FB49C9EC6875"/>
          </w:pPr>
          <w:r w:rsidRPr="004D38D1">
            <w:rPr>
              <w:rStyle w:val="PlaceholderText"/>
            </w:rPr>
            <w:t>Click or tap to enter a date.</w:t>
          </w:r>
        </w:p>
      </w:docPartBody>
    </w:docPart>
    <w:docPart>
      <w:docPartPr>
        <w:name w:val="7406BB04D80444B19C952DB8D1A20111"/>
        <w:category>
          <w:name w:val="General"/>
          <w:gallery w:val="placeholder"/>
        </w:category>
        <w:types>
          <w:type w:val="bbPlcHdr"/>
        </w:types>
        <w:behaviors>
          <w:behavior w:val="content"/>
        </w:behaviors>
        <w:guid w:val="{9EA299D4-C68A-484B-AC5C-C66F7976CD27}"/>
      </w:docPartPr>
      <w:docPartBody>
        <w:p w:rsidR="000A193B" w:rsidRDefault="003762AE">
          <w:pPr>
            <w:pStyle w:val="7406BB04D80444B19C952DB8D1A201115"/>
          </w:pPr>
          <w:r w:rsidRPr="004D38D1">
            <w:rPr>
              <w:rStyle w:val="PlaceholderText"/>
            </w:rPr>
            <w:t>Click or tap to enter a date.</w:t>
          </w:r>
        </w:p>
      </w:docPartBody>
    </w:docPart>
    <w:docPart>
      <w:docPartPr>
        <w:name w:val="38EE354E80D04B2CAB43FD1E39D831E6"/>
        <w:category>
          <w:name w:val="General"/>
          <w:gallery w:val="placeholder"/>
        </w:category>
        <w:types>
          <w:type w:val="bbPlcHdr"/>
        </w:types>
        <w:behaviors>
          <w:behavior w:val="content"/>
        </w:behaviors>
        <w:guid w:val="{28A7F063-9CCA-40DE-902C-6B37D260D0CE}"/>
      </w:docPartPr>
      <w:docPartBody>
        <w:p w:rsidR="000A193B" w:rsidRDefault="003762AE">
          <w:pPr>
            <w:pStyle w:val="38EE354E80D04B2CAB43FD1E39D831E65"/>
          </w:pPr>
          <w:r w:rsidRPr="003946BB">
            <w:rPr>
              <w:rStyle w:val="PlaceholderText"/>
              <w:color w:val="000000" w:themeColor="text1"/>
            </w:rPr>
            <w:t>Choose an item.</w:t>
          </w:r>
        </w:p>
      </w:docPartBody>
    </w:docPart>
    <w:docPart>
      <w:docPartPr>
        <w:name w:val="160CD95ED5574A13AE02348447467804"/>
        <w:category>
          <w:name w:val="General"/>
          <w:gallery w:val="placeholder"/>
        </w:category>
        <w:types>
          <w:type w:val="bbPlcHdr"/>
        </w:types>
        <w:behaviors>
          <w:behavior w:val="content"/>
        </w:behaviors>
        <w:guid w:val="{E3367CD7-73F0-44CB-B27B-7729E094580E}"/>
      </w:docPartPr>
      <w:docPartBody>
        <w:p w:rsidR="009C6251" w:rsidRDefault="003762AE">
          <w:pPr>
            <w:pStyle w:val="160CD95ED5574A13AE023484474678041"/>
          </w:pPr>
          <w:r w:rsidRPr="00B51280">
            <w:rPr>
              <w:rStyle w:val="PlaceholderText"/>
            </w:rPr>
            <w:t>Click or tap here to enter text.</w:t>
          </w:r>
        </w:p>
      </w:docPartBody>
    </w:docPart>
    <w:docPart>
      <w:docPartPr>
        <w:name w:val="CDEFD863CD9640DE9A906500BA1BF67E"/>
        <w:category>
          <w:name w:val="General"/>
          <w:gallery w:val="placeholder"/>
        </w:category>
        <w:types>
          <w:type w:val="bbPlcHdr"/>
        </w:types>
        <w:behaviors>
          <w:behavior w:val="content"/>
        </w:behaviors>
        <w:guid w:val="{B829EA07-7AE4-44DC-B7A8-CEC35D64E6A5}"/>
      </w:docPartPr>
      <w:docPartBody>
        <w:p w:rsidR="009C6251" w:rsidRDefault="003762AE">
          <w:pPr>
            <w:pStyle w:val="CDEFD863CD9640DE9A906500BA1BF67E1"/>
          </w:pPr>
          <w:r w:rsidRPr="00B51280">
            <w:rPr>
              <w:rStyle w:val="PlaceholderText"/>
            </w:rPr>
            <w:t>Click or tap here to enter text.</w:t>
          </w:r>
        </w:p>
      </w:docPartBody>
    </w:docPart>
    <w:docPart>
      <w:docPartPr>
        <w:name w:val="F602092C0B5744138293CB3E5E20666F"/>
        <w:category>
          <w:name w:val="General"/>
          <w:gallery w:val="placeholder"/>
        </w:category>
        <w:types>
          <w:type w:val="bbPlcHdr"/>
        </w:types>
        <w:behaviors>
          <w:behavior w:val="content"/>
        </w:behaviors>
        <w:guid w:val="{0139E476-50BB-460F-B9A2-FFBF645CAB39}"/>
      </w:docPartPr>
      <w:docPartBody>
        <w:p w:rsidR="00E7775B" w:rsidRDefault="00D05E36" w:rsidP="00D05E36">
          <w:pPr>
            <w:pStyle w:val="F602092C0B5744138293CB3E5E20666F"/>
          </w:pPr>
          <w:r w:rsidRPr="00B51280">
            <w:rPr>
              <w:rStyle w:val="PlaceholderText"/>
            </w:rPr>
            <w:t>Click or tap here to enter text.</w:t>
          </w:r>
        </w:p>
      </w:docPartBody>
    </w:docPart>
    <w:docPart>
      <w:docPartPr>
        <w:name w:val="5B9A0F2C28DE46E284501D0383BEF9AE"/>
        <w:category>
          <w:name w:val="General"/>
          <w:gallery w:val="placeholder"/>
        </w:category>
        <w:types>
          <w:type w:val="bbPlcHdr"/>
        </w:types>
        <w:behaviors>
          <w:behavior w:val="content"/>
        </w:behaviors>
        <w:guid w:val="{760D2501-C1E8-4557-BE4F-E7D04546F3A1}"/>
      </w:docPartPr>
      <w:docPartBody>
        <w:p w:rsidR="00E7775B" w:rsidRDefault="00D05E36" w:rsidP="00D05E36">
          <w:pPr>
            <w:pStyle w:val="5B9A0F2C28DE46E284501D0383BEF9AE"/>
          </w:pPr>
          <w:r w:rsidRPr="00B51280">
            <w:rPr>
              <w:rStyle w:val="PlaceholderText"/>
            </w:rPr>
            <w:t>Click or tap here to enter text.</w:t>
          </w:r>
        </w:p>
      </w:docPartBody>
    </w:docPart>
    <w:docPart>
      <w:docPartPr>
        <w:name w:val="76CDF445D4CC45F5A2A88EEC272E03C1"/>
        <w:category>
          <w:name w:val="General"/>
          <w:gallery w:val="placeholder"/>
        </w:category>
        <w:types>
          <w:type w:val="bbPlcHdr"/>
        </w:types>
        <w:behaviors>
          <w:behavior w:val="content"/>
        </w:behaviors>
        <w:guid w:val="{75317EDF-D7DD-4ABD-BB7A-2C3C83039AF6}"/>
      </w:docPartPr>
      <w:docPartBody>
        <w:p w:rsidR="00E7775B" w:rsidRDefault="00D05E36" w:rsidP="00D05E36">
          <w:pPr>
            <w:pStyle w:val="76CDF445D4CC45F5A2A88EEC272E03C1"/>
          </w:pPr>
          <w:r w:rsidRPr="00B51280">
            <w:rPr>
              <w:rStyle w:val="PlaceholderText"/>
            </w:rPr>
            <w:t>Click or tap here to enter text.</w:t>
          </w:r>
        </w:p>
      </w:docPartBody>
    </w:docPart>
    <w:docPart>
      <w:docPartPr>
        <w:name w:val="ECA6B3E3C7754B19B0DA53851BB978E5"/>
        <w:category>
          <w:name w:val="General"/>
          <w:gallery w:val="placeholder"/>
        </w:category>
        <w:types>
          <w:type w:val="bbPlcHdr"/>
        </w:types>
        <w:behaviors>
          <w:behavior w:val="content"/>
        </w:behaviors>
        <w:guid w:val="{AB6DA018-8C0B-4AC4-8C10-4171F4EF8210}"/>
      </w:docPartPr>
      <w:docPartBody>
        <w:p w:rsidR="00E7775B" w:rsidRDefault="00D05E36" w:rsidP="00D05E36">
          <w:pPr>
            <w:pStyle w:val="ECA6B3E3C7754B19B0DA53851BB978E5"/>
          </w:pPr>
          <w:r w:rsidRPr="00B51280">
            <w:rPr>
              <w:rStyle w:val="PlaceholderText"/>
            </w:rPr>
            <w:t>Click or tap here to enter text.</w:t>
          </w:r>
        </w:p>
      </w:docPartBody>
    </w:docPart>
    <w:docPart>
      <w:docPartPr>
        <w:name w:val="D0F4609CC2E94286866EEB955766AAC7"/>
        <w:category>
          <w:name w:val="General"/>
          <w:gallery w:val="placeholder"/>
        </w:category>
        <w:types>
          <w:type w:val="bbPlcHdr"/>
        </w:types>
        <w:behaviors>
          <w:behavior w:val="content"/>
        </w:behaviors>
        <w:guid w:val="{F6744FA1-C14E-4150-B75C-808EFC6D160E}"/>
      </w:docPartPr>
      <w:docPartBody>
        <w:p w:rsidR="00E7775B" w:rsidRDefault="00D05E36" w:rsidP="00D05E36">
          <w:pPr>
            <w:pStyle w:val="D0F4609CC2E94286866EEB955766AAC7"/>
          </w:pPr>
          <w:r w:rsidRPr="00B51280">
            <w:rPr>
              <w:rStyle w:val="PlaceholderText"/>
            </w:rPr>
            <w:t>Click or tap here to enter text.</w:t>
          </w:r>
        </w:p>
      </w:docPartBody>
    </w:docPart>
    <w:docPart>
      <w:docPartPr>
        <w:name w:val="4D654C2D0F2248DB984C0006FE33B8A7"/>
        <w:category>
          <w:name w:val="General"/>
          <w:gallery w:val="placeholder"/>
        </w:category>
        <w:types>
          <w:type w:val="bbPlcHdr"/>
        </w:types>
        <w:behaviors>
          <w:behavior w:val="content"/>
        </w:behaviors>
        <w:guid w:val="{E502109F-73FB-427A-A0BD-123EF58230F6}"/>
      </w:docPartPr>
      <w:docPartBody>
        <w:p w:rsidR="00E7775B" w:rsidRDefault="00D05E36" w:rsidP="00D05E36">
          <w:pPr>
            <w:pStyle w:val="4D654C2D0F2248DB984C0006FE33B8A7"/>
          </w:pPr>
          <w:r w:rsidRPr="00B51280">
            <w:rPr>
              <w:rStyle w:val="PlaceholderText"/>
            </w:rPr>
            <w:t>Click or tap here to enter text.</w:t>
          </w:r>
        </w:p>
      </w:docPartBody>
    </w:docPart>
    <w:docPart>
      <w:docPartPr>
        <w:name w:val="AA9E44FD65EF4854A51D040B5B55BDB3"/>
        <w:category>
          <w:name w:val="General"/>
          <w:gallery w:val="placeholder"/>
        </w:category>
        <w:types>
          <w:type w:val="bbPlcHdr"/>
        </w:types>
        <w:behaviors>
          <w:behavior w:val="content"/>
        </w:behaviors>
        <w:guid w:val="{C09E15A7-0125-4530-A0B5-33C0661A4970}"/>
      </w:docPartPr>
      <w:docPartBody>
        <w:p w:rsidR="00E7775B" w:rsidRDefault="00D05E36" w:rsidP="00D05E36">
          <w:pPr>
            <w:pStyle w:val="AA9E44FD65EF4854A51D040B5B55BDB3"/>
          </w:pPr>
          <w:r w:rsidRPr="00B51280">
            <w:rPr>
              <w:rStyle w:val="PlaceholderText"/>
            </w:rPr>
            <w:t>Click or tap here to enter text.</w:t>
          </w:r>
        </w:p>
      </w:docPartBody>
    </w:docPart>
    <w:docPart>
      <w:docPartPr>
        <w:name w:val="7C305732D7C2413BBE332AA0050E3D92"/>
        <w:category>
          <w:name w:val="General"/>
          <w:gallery w:val="placeholder"/>
        </w:category>
        <w:types>
          <w:type w:val="bbPlcHdr"/>
        </w:types>
        <w:behaviors>
          <w:behavior w:val="content"/>
        </w:behaviors>
        <w:guid w:val="{4046094B-FB61-41AE-B863-A5E4E087B204}"/>
      </w:docPartPr>
      <w:docPartBody>
        <w:p w:rsidR="00E7775B" w:rsidRDefault="00D05E36" w:rsidP="00D05E36">
          <w:pPr>
            <w:pStyle w:val="7C305732D7C2413BBE332AA0050E3D92"/>
          </w:pPr>
          <w:r w:rsidRPr="00B51280">
            <w:rPr>
              <w:rStyle w:val="PlaceholderText"/>
            </w:rPr>
            <w:t>Click or tap here to enter text.</w:t>
          </w:r>
        </w:p>
      </w:docPartBody>
    </w:docPart>
    <w:docPart>
      <w:docPartPr>
        <w:name w:val="D7AE4B53A69341839577264EF0ECCBE6"/>
        <w:category>
          <w:name w:val="General"/>
          <w:gallery w:val="placeholder"/>
        </w:category>
        <w:types>
          <w:type w:val="bbPlcHdr"/>
        </w:types>
        <w:behaviors>
          <w:behavior w:val="content"/>
        </w:behaviors>
        <w:guid w:val="{1E77F9EF-3820-41A3-AC83-123F22558832}"/>
      </w:docPartPr>
      <w:docPartBody>
        <w:p w:rsidR="00E7775B" w:rsidRDefault="00D05E36" w:rsidP="00D05E36">
          <w:pPr>
            <w:pStyle w:val="D7AE4B53A69341839577264EF0ECCBE6"/>
          </w:pPr>
          <w:r w:rsidRPr="00B51280">
            <w:rPr>
              <w:rStyle w:val="PlaceholderText"/>
            </w:rPr>
            <w:t>Click or tap here to enter text.</w:t>
          </w:r>
        </w:p>
      </w:docPartBody>
    </w:docPart>
    <w:docPart>
      <w:docPartPr>
        <w:name w:val="FE7BC34522134DF6B0EFAC132667C1C4"/>
        <w:category>
          <w:name w:val="General"/>
          <w:gallery w:val="placeholder"/>
        </w:category>
        <w:types>
          <w:type w:val="bbPlcHdr"/>
        </w:types>
        <w:behaviors>
          <w:behavior w:val="content"/>
        </w:behaviors>
        <w:guid w:val="{518CE437-9D7F-442A-8394-848BC2D9C5CC}"/>
      </w:docPartPr>
      <w:docPartBody>
        <w:p w:rsidR="00E7775B" w:rsidRDefault="00D05E36" w:rsidP="00D05E36">
          <w:pPr>
            <w:pStyle w:val="FE7BC34522134DF6B0EFAC132667C1C4"/>
          </w:pPr>
          <w:r w:rsidRPr="00B51280">
            <w:rPr>
              <w:rStyle w:val="PlaceholderText"/>
            </w:rPr>
            <w:t>Click or tap here to enter text.</w:t>
          </w:r>
        </w:p>
      </w:docPartBody>
    </w:docPart>
    <w:docPart>
      <w:docPartPr>
        <w:name w:val="7E2DB594D1E44E8E9F3F194E8B9B795A"/>
        <w:category>
          <w:name w:val="General"/>
          <w:gallery w:val="placeholder"/>
        </w:category>
        <w:types>
          <w:type w:val="bbPlcHdr"/>
        </w:types>
        <w:behaviors>
          <w:behavior w:val="content"/>
        </w:behaviors>
        <w:guid w:val="{B6F9C323-6C56-430E-894B-B2DDD02DDB5C}"/>
      </w:docPartPr>
      <w:docPartBody>
        <w:p w:rsidR="00E7775B" w:rsidRDefault="00D05E36" w:rsidP="00D05E36">
          <w:pPr>
            <w:pStyle w:val="7E2DB594D1E44E8E9F3F194E8B9B795A"/>
          </w:pPr>
          <w:r w:rsidRPr="00B51280">
            <w:rPr>
              <w:rStyle w:val="PlaceholderText"/>
            </w:rPr>
            <w:t>Click or tap here to enter text.</w:t>
          </w:r>
        </w:p>
      </w:docPartBody>
    </w:docPart>
    <w:docPart>
      <w:docPartPr>
        <w:name w:val="BB8CBD7B96D641B481B91CC0365DB128"/>
        <w:category>
          <w:name w:val="General"/>
          <w:gallery w:val="placeholder"/>
        </w:category>
        <w:types>
          <w:type w:val="bbPlcHdr"/>
        </w:types>
        <w:behaviors>
          <w:behavior w:val="content"/>
        </w:behaviors>
        <w:guid w:val="{B51A1BAD-4387-46CA-AC6F-AC87529E6675}"/>
      </w:docPartPr>
      <w:docPartBody>
        <w:p w:rsidR="00E7775B" w:rsidRDefault="00D05E36" w:rsidP="00D05E36">
          <w:pPr>
            <w:pStyle w:val="BB8CBD7B96D641B481B91CC0365DB128"/>
          </w:pPr>
          <w:r w:rsidRPr="00B51280">
            <w:rPr>
              <w:rStyle w:val="PlaceholderText"/>
            </w:rPr>
            <w:t>Click or tap here to enter text.</w:t>
          </w:r>
        </w:p>
      </w:docPartBody>
    </w:docPart>
    <w:docPart>
      <w:docPartPr>
        <w:name w:val="6640201A14524732A5F30FC8BFD38D67"/>
        <w:category>
          <w:name w:val="General"/>
          <w:gallery w:val="placeholder"/>
        </w:category>
        <w:types>
          <w:type w:val="bbPlcHdr"/>
        </w:types>
        <w:behaviors>
          <w:behavior w:val="content"/>
        </w:behaviors>
        <w:guid w:val="{DAC197B1-66D4-4981-AE02-820B4B2D6A15}"/>
      </w:docPartPr>
      <w:docPartBody>
        <w:p w:rsidR="00E7775B" w:rsidRDefault="00D05E36" w:rsidP="00D05E36">
          <w:pPr>
            <w:pStyle w:val="6640201A14524732A5F30FC8BFD38D67"/>
          </w:pPr>
          <w:r w:rsidRPr="00B51280">
            <w:rPr>
              <w:rStyle w:val="PlaceholderText"/>
            </w:rPr>
            <w:t>Click or tap here to enter text.</w:t>
          </w:r>
        </w:p>
      </w:docPartBody>
    </w:docPart>
    <w:docPart>
      <w:docPartPr>
        <w:name w:val="84F824A7DD7B4517B85A494426F73EF5"/>
        <w:category>
          <w:name w:val="General"/>
          <w:gallery w:val="placeholder"/>
        </w:category>
        <w:types>
          <w:type w:val="bbPlcHdr"/>
        </w:types>
        <w:behaviors>
          <w:behavior w:val="content"/>
        </w:behaviors>
        <w:guid w:val="{E0C746D5-FABF-4463-93C0-5D0651887FE1}"/>
      </w:docPartPr>
      <w:docPartBody>
        <w:p w:rsidR="00E7775B" w:rsidRDefault="00D05E36" w:rsidP="00D05E36">
          <w:pPr>
            <w:pStyle w:val="84F824A7DD7B4517B85A494426F73EF5"/>
          </w:pPr>
          <w:r w:rsidRPr="00B51280">
            <w:rPr>
              <w:rStyle w:val="PlaceholderText"/>
            </w:rPr>
            <w:t>Click or tap here to enter text.</w:t>
          </w:r>
        </w:p>
      </w:docPartBody>
    </w:docPart>
    <w:docPart>
      <w:docPartPr>
        <w:name w:val="D3D5AA1BF67F440DAF1A69E7ED168DE6"/>
        <w:category>
          <w:name w:val="General"/>
          <w:gallery w:val="placeholder"/>
        </w:category>
        <w:types>
          <w:type w:val="bbPlcHdr"/>
        </w:types>
        <w:behaviors>
          <w:behavior w:val="content"/>
        </w:behaviors>
        <w:guid w:val="{B312842C-97BD-4B5D-8850-322BA9E6CD0F}"/>
      </w:docPartPr>
      <w:docPartBody>
        <w:p w:rsidR="00E7775B" w:rsidRDefault="00D05E36" w:rsidP="00D05E36">
          <w:pPr>
            <w:pStyle w:val="D3D5AA1BF67F440DAF1A69E7ED168DE6"/>
          </w:pPr>
          <w:r w:rsidRPr="00B51280">
            <w:rPr>
              <w:rStyle w:val="PlaceholderText"/>
            </w:rPr>
            <w:t>Click or tap here to enter text.</w:t>
          </w:r>
        </w:p>
      </w:docPartBody>
    </w:docPart>
    <w:docPart>
      <w:docPartPr>
        <w:name w:val="465F6D3B922141998997DFFE2D976883"/>
        <w:category>
          <w:name w:val="General"/>
          <w:gallery w:val="placeholder"/>
        </w:category>
        <w:types>
          <w:type w:val="bbPlcHdr"/>
        </w:types>
        <w:behaviors>
          <w:behavior w:val="content"/>
        </w:behaviors>
        <w:guid w:val="{1E9BD67E-6B34-4C32-813C-EE65DBA7D986}"/>
      </w:docPartPr>
      <w:docPartBody>
        <w:p w:rsidR="00E7775B" w:rsidRDefault="00D05E36" w:rsidP="00D05E36">
          <w:pPr>
            <w:pStyle w:val="465F6D3B922141998997DFFE2D976883"/>
          </w:pPr>
          <w:r w:rsidRPr="00B5128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obo Std">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6C3"/>
    <w:rsid w:val="00006407"/>
    <w:rsid w:val="00013F11"/>
    <w:rsid w:val="00037F2C"/>
    <w:rsid w:val="00096F61"/>
    <w:rsid w:val="000A193B"/>
    <w:rsid w:val="000D04AC"/>
    <w:rsid w:val="0016604C"/>
    <w:rsid w:val="001A0A47"/>
    <w:rsid w:val="001C5701"/>
    <w:rsid w:val="001D3691"/>
    <w:rsid w:val="001E0C96"/>
    <w:rsid w:val="001F3D51"/>
    <w:rsid w:val="002F498C"/>
    <w:rsid w:val="00312A14"/>
    <w:rsid w:val="00333040"/>
    <w:rsid w:val="00347D6C"/>
    <w:rsid w:val="0037587B"/>
    <w:rsid w:val="003762AE"/>
    <w:rsid w:val="003A0701"/>
    <w:rsid w:val="003E2B77"/>
    <w:rsid w:val="004518D5"/>
    <w:rsid w:val="00451D2F"/>
    <w:rsid w:val="004539C7"/>
    <w:rsid w:val="004B0F82"/>
    <w:rsid w:val="005606C3"/>
    <w:rsid w:val="0058051D"/>
    <w:rsid w:val="005825AD"/>
    <w:rsid w:val="005A3662"/>
    <w:rsid w:val="005C749A"/>
    <w:rsid w:val="005C7EBE"/>
    <w:rsid w:val="006416E7"/>
    <w:rsid w:val="0072441A"/>
    <w:rsid w:val="007607FE"/>
    <w:rsid w:val="00761178"/>
    <w:rsid w:val="00871CF9"/>
    <w:rsid w:val="008E1AA9"/>
    <w:rsid w:val="008E2519"/>
    <w:rsid w:val="009545E1"/>
    <w:rsid w:val="00960623"/>
    <w:rsid w:val="00974585"/>
    <w:rsid w:val="009C506C"/>
    <w:rsid w:val="009C6251"/>
    <w:rsid w:val="009D6BDC"/>
    <w:rsid w:val="009E058A"/>
    <w:rsid w:val="00B0189A"/>
    <w:rsid w:val="00B572D7"/>
    <w:rsid w:val="00B731FF"/>
    <w:rsid w:val="00B87665"/>
    <w:rsid w:val="00BA5B98"/>
    <w:rsid w:val="00C039ED"/>
    <w:rsid w:val="00C07917"/>
    <w:rsid w:val="00C650B5"/>
    <w:rsid w:val="00D03F5A"/>
    <w:rsid w:val="00D05E36"/>
    <w:rsid w:val="00D76664"/>
    <w:rsid w:val="00DB1126"/>
    <w:rsid w:val="00DD133C"/>
    <w:rsid w:val="00E02254"/>
    <w:rsid w:val="00E7775B"/>
    <w:rsid w:val="00E83637"/>
    <w:rsid w:val="00E9325A"/>
    <w:rsid w:val="00EE0943"/>
    <w:rsid w:val="00F04B66"/>
    <w:rsid w:val="00F6177D"/>
    <w:rsid w:val="00F64E6D"/>
    <w:rsid w:val="00FA3C11"/>
    <w:rsid w:val="00FD10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BDAD2A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783CE2C571144ABD921909B9712AA790">
    <w:name w:val="783CE2C571144ABD921909B9712AA790"/>
  </w:style>
  <w:style w:type="paragraph" w:customStyle="1" w:styleId="982D283D9BFC44F29EAC87FCD55F1142">
    <w:name w:val="982D283D9BFC44F29EAC87FCD55F1142"/>
    <w:rsid w:val="00D05E36"/>
  </w:style>
  <w:style w:type="paragraph" w:customStyle="1" w:styleId="9FB718B4B4704894A3A477ACC78CF2EC1">
    <w:name w:val="9FB718B4B4704894A3A477ACC78CF2EC1"/>
    <w:pPr>
      <w:spacing w:after="0" w:line="240" w:lineRule="auto"/>
    </w:pPr>
    <w:rPr>
      <w:rFonts w:ascii="Verdana" w:eastAsia="SimSun" w:hAnsi="Verdana" w:cs="Times New Roman"/>
      <w:kern w:val="0"/>
      <w:sz w:val="18"/>
      <w:szCs w:val="18"/>
      <w:lang w:val="en-GB" w:eastAsia="en-GB"/>
      <w14:ligatures w14:val="none"/>
    </w:rPr>
  </w:style>
  <w:style w:type="paragraph" w:customStyle="1" w:styleId="9C3CFF40655A49668C7502658F87636B">
    <w:name w:val="9C3CFF40655A49668C7502658F87636B"/>
    <w:rsid w:val="00D05E36"/>
  </w:style>
  <w:style w:type="paragraph" w:customStyle="1" w:styleId="F602092C0B5744138293CB3E5E20666F">
    <w:name w:val="F602092C0B5744138293CB3E5E20666F"/>
    <w:rsid w:val="00D05E36"/>
  </w:style>
  <w:style w:type="paragraph" w:customStyle="1" w:styleId="5B9A0F2C28DE46E284501D0383BEF9AE">
    <w:name w:val="5B9A0F2C28DE46E284501D0383BEF9AE"/>
    <w:rsid w:val="00D05E36"/>
  </w:style>
  <w:style w:type="paragraph" w:customStyle="1" w:styleId="76CDF445D4CC45F5A2A88EEC272E03C1">
    <w:name w:val="76CDF445D4CC45F5A2A88EEC272E03C1"/>
    <w:rsid w:val="00D05E36"/>
  </w:style>
  <w:style w:type="paragraph" w:customStyle="1" w:styleId="ECA6B3E3C7754B19B0DA53851BB978E5">
    <w:name w:val="ECA6B3E3C7754B19B0DA53851BB978E5"/>
    <w:rsid w:val="00D05E36"/>
  </w:style>
  <w:style w:type="paragraph" w:customStyle="1" w:styleId="D0F4609CC2E94286866EEB955766AAC7">
    <w:name w:val="D0F4609CC2E94286866EEB955766AAC7"/>
    <w:rsid w:val="00D05E36"/>
  </w:style>
  <w:style w:type="paragraph" w:customStyle="1" w:styleId="4D654C2D0F2248DB984C0006FE33B8A7">
    <w:name w:val="4D654C2D0F2248DB984C0006FE33B8A7"/>
    <w:rsid w:val="00D05E36"/>
  </w:style>
  <w:style w:type="paragraph" w:customStyle="1" w:styleId="AA9E44FD65EF4854A51D040B5B55BDB3">
    <w:name w:val="AA9E44FD65EF4854A51D040B5B55BDB3"/>
    <w:rsid w:val="00D05E36"/>
  </w:style>
  <w:style w:type="paragraph" w:customStyle="1" w:styleId="7C305732D7C2413BBE332AA0050E3D92">
    <w:name w:val="7C305732D7C2413BBE332AA0050E3D92"/>
    <w:rsid w:val="00D05E36"/>
  </w:style>
  <w:style w:type="paragraph" w:customStyle="1" w:styleId="9C48D3C9064E4586B35BA149E2C3ECF2">
    <w:name w:val="9C48D3C9064E4586B35BA149E2C3ECF2"/>
    <w:rsid w:val="00D05E36"/>
  </w:style>
  <w:style w:type="paragraph" w:customStyle="1" w:styleId="99D926607CD24C988EBE291DE0721403">
    <w:name w:val="99D926607CD24C988EBE291DE0721403"/>
    <w:rsid w:val="00D05E36"/>
  </w:style>
  <w:style w:type="paragraph" w:customStyle="1" w:styleId="BDFCF1CC572241F2A7A838C077C03A5C">
    <w:name w:val="BDFCF1CC572241F2A7A838C077C03A5C"/>
    <w:rsid w:val="00D05E36"/>
  </w:style>
  <w:style w:type="paragraph" w:customStyle="1" w:styleId="0970178D324041A5B7A4312DFE107B12">
    <w:name w:val="0970178D324041A5B7A4312DFE107B12"/>
    <w:rsid w:val="00D05E36"/>
  </w:style>
  <w:style w:type="paragraph" w:customStyle="1" w:styleId="C4BAD412A5BD4F6287A88FED5277342A">
    <w:name w:val="C4BAD412A5BD4F6287A88FED5277342A"/>
    <w:rsid w:val="00D05E36"/>
  </w:style>
  <w:style w:type="paragraph" w:customStyle="1" w:styleId="55395D69F7244E51938BF3770D8751E1">
    <w:name w:val="55395D69F7244E51938BF3770D8751E1"/>
    <w:rsid w:val="00D05E36"/>
  </w:style>
  <w:style w:type="paragraph" w:customStyle="1" w:styleId="D7AE4B53A69341839577264EF0ECCBE6">
    <w:name w:val="D7AE4B53A69341839577264EF0ECCBE6"/>
    <w:rsid w:val="00D05E36"/>
  </w:style>
  <w:style w:type="paragraph" w:customStyle="1" w:styleId="FE7BC34522134DF6B0EFAC132667C1C4">
    <w:name w:val="FE7BC34522134DF6B0EFAC132667C1C4"/>
    <w:rsid w:val="00D05E36"/>
  </w:style>
  <w:style w:type="paragraph" w:customStyle="1" w:styleId="B68BB24DBD5A498D905584045AFC1BA2">
    <w:name w:val="B68BB24DBD5A498D905584045AFC1BA2"/>
    <w:rsid w:val="00D05E36"/>
  </w:style>
  <w:style w:type="paragraph" w:customStyle="1" w:styleId="3353B22D1FCF49C5A2D4D1551F2A6A14">
    <w:name w:val="3353B22D1FCF49C5A2D4D1551F2A6A14"/>
    <w:rsid w:val="00D05E36"/>
  </w:style>
  <w:style w:type="paragraph" w:customStyle="1" w:styleId="A1EE2806CF7C49A5A98030132D1AB11B">
    <w:name w:val="A1EE2806CF7C49A5A98030132D1AB11B"/>
    <w:rsid w:val="00D05E36"/>
  </w:style>
  <w:style w:type="paragraph" w:customStyle="1" w:styleId="5AF6AE7D2C1848E6894ABB42D37BAB4C">
    <w:name w:val="5AF6AE7D2C1848E6894ABB42D37BAB4C"/>
    <w:rsid w:val="00D05E36"/>
  </w:style>
  <w:style w:type="paragraph" w:customStyle="1" w:styleId="7E2DB594D1E44E8E9F3F194E8B9B795A">
    <w:name w:val="7E2DB594D1E44E8E9F3F194E8B9B795A"/>
    <w:rsid w:val="00D05E36"/>
  </w:style>
  <w:style w:type="paragraph" w:customStyle="1" w:styleId="BB8CBD7B96D641B481B91CC0365DB128">
    <w:name w:val="BB8CBD7B96D641B481B91CC0365DB128"/>
    <w:rsid w:val="00D05E36"/>
  </w:style>
  <w:style w:type="paragraph" w:customStyle="1" w:styleId="6640201A14524732A5F30FC8BFD38D67">
    <w:name w:val="6640201A14524732A5F30FC8BFD38D67"/>
    <w:rsid w:val="00D05E36"/>
  </w:style>
  <w:style w:type="paragraph" w:customStyle="1" w:styleId="84F824A7DD7B4517B85A494426F73EF5">
    <w:name w:val="84F824A7DD7B4517B85A494426F73EF5"/>
    <w:rsid w:val="00D05E36"/>
  </w:style>
  <w:style w:type="paragraph" w:customStyle="1" w:styleId="2C7F4AC6CD484C92A0D34E9AEEA9EAD8">
    <w:name w:val="2C7F4AC6CD484C92A0D34E9AEEA9EAD8"/>
    <w:rsid w:val="00D05E36"/>
  </w:style>
  <w:style w:type="paragraph" w:customStyle="1" w:styleId="C9FA5868898444E0852A4E94F9A12C01">
    <w:name w:val="C9FA5868898444E0852A4E94F9A12C01"/>
    <w:rsid w:val="00D05E36"/>
  </w:style>
  <w:style w:type="paragraph" w:customStyle="1" w:styleId="B52F0D72C8CB485B850630A93C28F22E">
    <w:name w:val="B52F0D72C8CB485B850630A93C28F22E"/>
    <w:rsid w:val="00D05E36"/>
  </w:style>
  <w:style w:type="paragraph" w:customStyle="1" w:styleId="1ACD14F6A720487196B10304532E721F">
    <w:name w:val="1ACD14F6A720487196B10304532E721F"/>
    <w:rsid w:val="00D05E36"/>
  </w:style>
  <w:style w:type="paragraph" w:customStyle="1" w:styleId="988B3C2A5BE745068BA4B6FE4846026F">
    <w:name w:val="988B3C2A5BE745068BA4B6FE4846026F"/>
    <w:rsid w:val="00D05E36"/>
  </w:style>
  <w:style w:type="paragraph" w:customStyle="1" w:styleId="BE6009396A3F4A6E898AF0B7D4C060C7">
    <w:name w:val="BE6009396A3F4A6E898AF0B7D4C060C7"/>
    <w:rsid w:val="00D05E36"/>
  </w:style>
  <w:style w:type="paragraph" w:customStyle="1" w:styleId="B177299B05644CC0A5A0BC961B2D1751">
    <w:name w:val="B177299B05644CC0A5A0BC961B2D1751"/>
    <w:rsid w:val="00D05E36"/>
  </w:style>
  <w:style w:type="paragraph" w:customStyle="1" w:styleId="988D9CEC900D497E95DDEF8B7535B4CF">
    <w:name w:val="988D9CEC900D497E95DDEF8B7535B4CF"/>
    <w:rsid w:val="00D05E36"/>
  </w:style>
  <w:style w:type="paragraph" w:customStyle="1" w:styleId="D3D5AA1BF67F440DAF1A69E7ED168DE6">
    <w:name w:val="D3D5AA1BF67F440DAF1A69E7ED168DE6"/>
    <w:rsid w:val="00D05E36"/>
  </w:style>
  <w:style w:type="paragraph" w:customStyle="1" w:styleId="465F6D3B922141998997DFFE2D976883">
    <w:name w:val="465F6D3B922141998997DFFE2D976883"/>
    <w:rsid w:val="00D05E36"/>
  </w:style>
  <w:style w:type="paragraph" w:customStyle="1" w:styleId="FDAA300EA9F44CD3AA7C362EB65DAD8F5">
    <w:name w:val="FDAA300EA9F44CD3AA7C362EB65DAD8F5"/>
    <w:pPr>
      <w:spacing w:after="0" w:line="240" w:lineRule="auto"/>
    </w:pPr>
    <w:rPr>
      <w:rFonts w:ascii="Verdana" w:eastAsia="SimSun" w:hAnsi="Verdana" w:cs="Times New Roman"/>
      <w:kern w:val="0"/>
      <w:sz w:val="18"/>
      <w:szCs w:val="18"/>
      <w:lang w:val="en-GB" w:eastAsia="en-GB"/>
      <w14:ligatures w14:val="none"/>
    </w:rPr>
  </w:style>
  <w:style w:type="paragraph" w:customStyle="1" w:styleId="65A1159B27F24A8DBB678FF5C44347D65">
    <w:name w:val="65A1159B27F24A8DBB678FF5C44347D65"/>
    <w:pPr>
      <w:spacing w:after="0" w:line="240" w:lineRule="auto"/>
    </w:pPr>
    <w:rPr>
      <w:rFonts w:ascii="Verdana" w:eastAsia="SimSun" w:hAnsi="Verdana" w:cs="Times New Roman"/>
      <w:kern w:val="0"/>
      <w:sz w:val="18"/>
      <w:szCs w:val="18"/>
      <w:lang w:val="en-GB" w:eastAsia="en-GB"/>
      <w14:ligatures w14:val="none"/>
    </w:rPr>
  </w:style>
  <w:style w:type="paragraph" w:customStyle="1" w:styleId="7D40A3275E78488CB16C1419216F7AF35">
    <w:name w:val="7D40A3275E78488CB16C1419216F7AF35"/>
    <w:pPr>
      <w:spacing w:after="0" w:line="240" w:lineRule="auto"/>
    </w:pPr>
    <w:rPr>
      <w:rFonts w:ascii="Verdana" w:eastAsia="SimSun" w:hAnsi="Verdana" w:cs="Times New Roman"/>
      <w:kern w:val="0"/>
      <w:sz w:val="18"/>
      <w:szCs w:val="18"/>
      <w:lang w:val="en-GB" w:eastAsia="en-GB"/>
      <w14:ligatures w14:val="none"/>
    </w:rPr>
  </w:style>
  <w:style w:type="paragraph" w:customStyle="1" w:styleId="8292DF3757CF4A1C8904AE6BCC40E7495">
    <w:name w:val="8292DF3757CF4A1C8904AE6BCC40E7495"/>
    <w:pPr>
      <w:spacing w:after="0" w:line="240" w:lineRule="auto"/>
    </w:pPr>
    <w:rPr>
      <w:rFonts w:ascii="Verdana" w:eastAsia="SimSun" w:hAnsi="Verdana" w:cs="Times New Roman"/>
      <w:kern w:val="0"/>
      <w:sz w:val="18"/>
      <w:szCs w:val="18"/>
      <w:lang w:val="en-GB" w:eastAsia="en-GB"/>
      <w14:ligatures w14:val="none"/>
    </w:rPr>
  </w:style>
  <w:style w:type="paragraph" w:customStyle="1" w:styleId="38EE354E80D04B2CAB43FD1E39D831E65">
    <w:name w:val="38EE354E80D04B2CAB43FD1E39D831E65"/>
    <w:pPr>
      <w:spacing w:after="0" w:line="240" w:lineRule="auto"/>
    </w:pPr>
    <w:rPr>
      <w:rFonts w:ascii="Verdana" w:eastAsia="SimSun" w:hAnsi="Verdana" w:cs="Times New Roman"/>
      <w:kern w:val="0"/>
      <w:sz w:val="18"/>
      <w:szCs w:val="18"/>
      <w:lang w:val="en-GB" w:eastAsia="en-GB"/>
      <w14:ligatures w14:val="none"/>
    </w:rPr>
  </w:style>
  <w:style w:type="paragraph" w:customStyle="1" w:styleId="329EAF7223C84E2D95557FB49C9EC6875">
    <w:name w:val="329EAF7223C84E2D95557FB49C9EC6875"/>
    <w:pPr>
      <w:spacing w:after="0" w:line="240" w:lineRule="auto"/>
    </w:pPr>
    <w:rPr>
      <w:rFonts w:ascii="Verdana" w:eastAsia="SimSun" w:hAnsi="Verdana" w:cs="Times New Roman"/>
      <w:kern w:val="0"/>
      <w:sz w:val="18"/>
      <w:szCs w:val="18"/>
      <w:lang w:val="en-GB" w:eastAsia="en-GB"/>
      <w14:ligatures w14:val="none"/>
    </w:rPr>
  </w:style>
  <w:style w:type="paragraph" w:customStyle="1" w:styleId="7406BB04D80444B19C952DB8D1A201115">
    <w:name w:val="7406BB04D80444B19C952DB8D1A201115"/>
    <w:pPr>
      <w:spacing w:after="0" w:line="240" w:lineRule="auto"/>
    </w:pPr>
    <w:rPr>
      <w:rFonts w:ascii="Verdana" w:eastAsia="SimSun" w:hAnsi="Verdana" w:cs="Times New Roman"/>
      <w:kern w:val="0"/>
      <w:sz w:val="18"/>
      <w:szCs w:val="18"/>
      <w:lang w:val="en-GB" w:eastAsia="en-GB"/>
      <w14:ligatures w14:val="none"/>
    </w:rPr>
  </w:style>
  <w:style w:type="paragraph" w:customStyle="1" w:styleId="BBCD9C3936B544EC828A4285AD208D2C5">
    <w:name w:val="BBCD9C3936B544EC828A4285AD208D2C5"/>
    <w:pPr>
      <w:spacing w:after="0" w:line="240" w:lineRule="auto"/>
    </w:pPr>
    <w:rPr>
      <w:rFonts w:ascii="Verdana" w:eastAsia="SimSun" w:hAnsi="Verdana" w:cs="Times New Roman"/>
      <w:kern w:val="0"/>
      <w:sz w:val="18"/>
      <w:szCs w:val="18"/>
      <w:lang w:val="en-GB" w:eastAsia="en-GB"/>
      <w14:ligatures w14:val="none"/>
    </w:rPr>
  </w:style>
  <w:style w:type="paragraph" w:customStyle="1" w:styleId="93B5FA8A93EE44FFB01F7CFE9D1349EB5">
    <w:name w:val="93B5FA8A93EE44FFB01F7CFE9D1349EB5"/>
    <w:pPr>
      <w:spacing w:after="0" w:line="240" w:lineRule="auto"/>
    </w:pPr>
    <w:rPr>
      <w:rFonts w:ascii="Verdana" w:eastAsia="SimSun" w:hAnsi="Verdana" w:cs="Times New Roman"/>
      <w:kern w:val="0"/>
      <w:sz w:val="18"/>
      <w:szCs w:val="18"/>
      <w:lang w:val="en-GB" w:eastAsia="en-GB"/>
      <w14:ligatures w14:val="none"/>
    </w:rPr>
  </w:style>
  <w:style w:type="paragraph" w:customStyle="1" w:styleId="0B5BDE8E96F54C649C2B87CF3751537D5">
    <w:name w:val="0B5BDE8E96F54C649C2B87CF3751537D5"/>
    <w:pPr>
      <w:spacing w:after="0" w:line="240" w:lineRule="auto"/>
    </w:pPr>
    <w:rPr>
      <w:rFonts w:ascii="Verdana" w:eastAsia="SimSun" w:hAnsi="Verdana" w:cs="Times New Roman"/>
      <w:kern w:val="0"/>
      <w:sz w:val="18"/>
      <w:szCs w:val="18"/>
      <w:lang w:val="en-GB" w:eastAsia="en-GB"/>
      <w14:ligatures w14:val="none"/>
    </w:rPr>
  </w:style>
  <w:style w:type="paragraph" w:customStyle="1" w:styleId="1F6EFF53EAA14800A6C3CFE8C021D1B65">
    <w:name w:val="1F6EFF53EAA14800A6C3CFE8C021D1B65"/>
    <w:pPr>
      <w:spacing w:after="0" w:line="240" w:lineRule="auto"/>
    </w:pPr>
    <w:rPr>
      <w:rFonts w:ascii="Verdana" w:eastAsia="SimSun" w:hAnsi="Verdana" w:cs="Times New Roman"/>
      <w:kern w:val="0"/>
      <w:sz w:val="18"/>
      <w:szCs w:val="18"/>
      <w:lang w:val="en-GB" w:eastAsia="en-GB"/>
      <w14:ligatures w14:val="none"/>
    </w:rPr>
  </w:style>
  <w:style w:type="paragraph" w:customStyle="1" w:styleId="72D4C59BEE8B4BFF882976C133E173A15">
    <w:name w:val="72D4C59BEE8B4BFF882976C133E173A15"/>
    <w:pPr>
      <w:spacing w:after="0" w:line="240" w:lineRule="auto"/>
    </w:pPr>
    <w:rPr>
      <w:rFonts w:ascii="Verdana" w:eastAsia="SimSun" w:hAnsi="Verdana" w:cs="Times New Roman"/>
      <w:kern w:val="0"/>
      <w:sz w:val="18"/>
      <w:szCs w:val="18"/>
      <w:lang w:val="en-GB" w:eastAsia="en-GB"/>
      <w14:ligatures w14:val="none"/>
    </w:rPr>
  </w:style>
  <w:style w:type="paragraph" w:customStyle="1" w:styleId="94709B522D524E7CB3A3B6B91462480F5">
    <w:name w:val="94709B522D524E7CB3A3B6B91462480F5"/>
    <w:pPr>
      <w:spacing w:after="0" w:line="240" w:lineRule="auto"/>
    </w:pPr>
    <w:rPr>
      <w:rFonts w:ascii="Verdana" w:eastAsia="SimSun" w:hAnsi="Verdana" w:cs="Times New Roman"/>
      <w:kern w:val="0"/>
      <w:sz w:val="18"/>
      <w:szCs w:val="18"/>
      <w:lang w:val="en-GB" w:eastAsia="en-GB"/>
      <w14:ligatures w14:val="none"/>
    </w:rPr>
  </w:style>
  <w:style w:type="paragraph" w:customStyle="1" w:styleId="85BBDCE67AA74A44B0F4123BC4EBDA145">
    <w:name w:val="85BBDCE67AA74A44B0F4123BC4EBDA145"/>
    <w:pPr>
      <w:spacing w:after="0" w:line="240" w:lineRule="auto"/>
    </w:pPr>
    <w:rPr>
      <w:rFonts w:ascii="Verdana" w:eastAsia="SimSun" w:hAnsi="Verdana" w:cs="Times New Roman"/>
      <w:kern w:val="0"/>
      <w:sz w:val="18"/>
      <w:szCs w:val="18"/>
      <w:lang w:val="en-GB" w:eastAsia="en-GB"/>
      <w14:ligatures w14:val="none"/>
    </w:rPr>
  </w:style>
  <w:style w:type="paragraph" w:customStyle="1" w:styleId="CCEDC9611B3841F7A590563D518AD5BC5">
    <w:name w:val="CCEDC9611B3841F7A590563D518AD5BC5"/>
    <w:pPr>
      <w:spacing w:after="0" w:line="240" w:lineRule="auto"/>
    </w:pPr>
    <w:rPr>
      <w:rFonts w:ascii="Verdana" w:eastAsia="SimSun" w:hAnsi="Verdana" w:cs="Times New Roman"/>
      <w:kern w:val="0"/>
      <w:sz w:val="18"/>
      <w:szCs w:val="18"/>
      <w:lang w:val="en-GB" w:eastAsia="en-GB"/>
      <w14:ligatures w14:val="none"/>
    </w:rPr>
  </w:style>
  <w:style w:type="paragraph" w:customStyle="1" w:styleId="303ED56E5B6242D390AD08471235B80D5">
    <w:name w:val="303ED56E5B6242D390AD08471235B80D5"/>
    <w:pPr>
      <w:spacing w:after="0" w:line="240" w:lineRule="auto"/>
    </w:pPr>
    <w:rPr>
      <w:rFonts w:ascii="Verdana" w:eastAsia="SimSun" w:hAnsi="Verdana" w:cs="Times New Roman"/>
      <w:kern w:val="0"/>
      <w:sz w:val="18"/>
      <w:szCs w:val="18"/>
      <w:lang w:val="en-GB" w:eastAsia="en-GB"/>
      <w14:ligatures w14:val="none"/>
    </w:rPr>
  </w:style>
  <w:style w:type="paragraph" w:customStyle="1" w:styleId="EAD23EDC79CB4255BD0C0322A4F4FD495">
    <w:name w:val="EAD23EDC79CB4255BD0C0322A4F4FD495"/>
    <w:pPr>
      <w:spacing w:after="0" w:line="240" w:lineRule="auto"/>
    </w:pPr>
    <w:rPr>
      <w:rFonts w:ascii="Verdana" w:eastAsia="SimSun" w:hAnsi="Verdana" w:cs="Times New Roman"/>
      <w:kern w:val="0"/>
      <w:sz w:val="18"/>
      <w:szCs w:val="18"/>
      <w:lang w:val="en-GB" w:eastAsia="en-GB"/>
      <w14:ligatures w14:val="none"/>
    </w:rPr>
  </w:style>
  <w:style w:type="paragraph" w:customStyle="1" w:styleId="7A59C31CBE7645D69A563FB47711D1B55">
    <w:name w:val="7A59C31CBE7645D69A563FB47711D1B55"/>
    <w:pPr>
      <w:spacing w:after="0" w:line="240" w:lineRule="auto"/>
    </w:pPr>
    <w:rPr>
      <w:rFonts w:ascii="Verdana" w:eastAsia="SimSun" w:hAnsi="Verdana" w:cs="Times New Roman"/>
      <w:kern w:val="0"/>
      <w:sz w:val="18"/>
      <w:szCs w:val="18"/>
      <w:lang w:val="en-GB" w:eastAsia="en-GB"/>
      <w14:ligatures w14:val="none"/>
    </w:rPr>
  </w:style>
  <w:style w:type="paragraph" w:customStyle="1" w:styleId="207CEA55132A476F8D2BB17DB0B264455">
    <w:name w:val="207CEA55132A476F8D2BB17DB0B264455"/>
    <w:pPr>
      <w:spacing w:after="0" w:line="240" w:lineRule="auto"/>
    </w:pPr>
    <w:rPr>
      <w:rFonts w:ascii="Verdana" w:eastAsia="SimSun" w:hAnsi="Verdana" w:cs="Times New Roman"/>
      <w:kern w:val="0"/>
      <w:sz w:val="18"/>
      <w:szCs w:val="18"/>
      <w:lang w:val="en-GB" w:eastAsia="en-GB"/>
      <w14:ligatures w14:val="none"/>
    </w:rPr>
  </w:style>
  <w:style w:type="paragraph" w:customStyle="1" w:styleId="AFE364A91C43413EA591E24CAC4A842A5">
    <w:name w:val="AFE364A91C43413EA591E24CAC4A842A5"/>
    <w:pPr>
      <w:spacing w:after="0" w:line="240" w:lineRule="auto"/>
    </w:pPr>
    <w:rPr>
      <w:rFonts w:ascii="Verdana" w:eastAsia="SimSun" w:hAnsi="Verdana" w:cs="Times New Roman"/>
      <w:kern w:val="0"/>
      <w:sz w:val="18"/>
      <w:szCs w:val="18"/>
      <w:lang w:val="en-GB" w:eastAsia="en-GB"/>
      <w14:ligatures w14:val="none"/>
    </w:rPr>
  </w:style>
  <w:style w:type="paragraph" w:customStyle="1" w:styleId="1E69C83C5B9F4787866FA2BEF0BF43615">
    <w:name w:val="1E69C83C5B9F4787866FA2BEF0BF43615"/>
    <w:pPr>
      <w:spacing w:after="0" w:line="240" w:lineRule="auto"/>
    </w:pPr>
    <w:rPr>
      <w:rFonts w:ascii="Verdana" w:eastAsia="SimSun" w:hAnsi="Verdana" w:cs="Times New Roman"/>
      <w:kern w:val="0"/>
      <w:sz w:val="18"/>
      <w:szCs w:val="18"/>
      <w:lang w:val="en-GB" w:eastAsia="en-GB"/>
      <w14:ligatures w14:val="none"/>
    </w:rPr>
  </w:style>
  <w:style w:type="paragraph" w:customStyle="1" w:styleId="2B36A549A6194FF4A56974EE46838B1F5">
    <w:name w:val="2B36A549A6194FF4A56974EE46838B1F5"/>
    <w:pPr>
      <w:spacing w:after="0" w:line="240" w:lineRule="auto"/>
    </w:pPr>
    <w:rPr>
      <w:rFonts w:ascii="Verdana" w:eastAsia="SimSun" w:hAnsi="Verdana" w:cs="Times New Roman"/>
      <w:kern w:val="0"/>
      <w:sz w:val="18"/>
      <w:szCs w:val="18"/>
      <w:lang w:val="en-GB" w:eastAsia="en-GB"/>
      <w14:ligatures w14:val="none"/>
    </w:rPr>
  </w:style>
  <w:style w:type="paragraph" w:customStyle="1" w:styleId="4FE4AA90E1CF4813AD5DB94391106F1E5">
    <w:name w:val="4FE4AA90E1CF4813AD5DB94391106F1E5"/>
    <w:pPr>
      <w:spacing w:after="0" w:line="240" w:lineRule="auto"/>
    </w:pPr>
    <w:rPr>
      <w:rFonts w:ascii="Verdana" w:eastAsia="SimSun" w:hAnsi="Verdana" w:cs="Times New Roman"/>
      <w:kern w:val="0"/>
      <w:sz w:val="18"/>
      <w:szCs w:val="18"/>
      <w:lang w:val="en-GB" w:eastAsia="en-GB"/>
      <w14:ligatures w14:val="none"/>
    </w:rPr>
  </w:style>
  <w:style w:type="paragraph" w:customStyle="1" w:styleId="B078287D77FB4539B9170653DFBDE9545">
    <w:name w:val="B078287D77FB4539B9170653DFBDE9545"/>
    <w:pPr>
      <w:spacing w:after="0" w:line="240" w:lineRule="auto"/>
    </w:pPr>
    <w:rPr>
      <w:rFonts w:ascii="Verdana" w:eastAsia="SimSun" w:hAnsi="Verdana" w:cs="Times New Roman"/>
      <w:kern w:val="0"/>
      <w:sz w:val="18"/>
      <w:szCs w:val="18"/>
      <w:lang w:val="en-GB" w:eastAsia="en-GB"/>
      <w14:ligatures w14:val="none"/>
    </w:rPr>
  </w:style>
  <w:style w:type="paragraph" w:customStyle="1" w:styleId="28BA87897AD64F32A872A5655C5E393A">
    <w:name w:val="28BA87897AD64F32A872A5655C5E393A"/>
    <w:pPr>
      <w:spacing w:after="0" w:line="240" w:lineRule="auto"/>
    </w:pPr>
    <w:rPr>
      <w:rFonts w:ascii="Verdana" w:eastAsia="SimSun" w:hAnsi="Verdana" w:cs="Times New Roman"/>
      <w:kern w:val="0"/>
      <w:sz w:val="18"/>
      <w:szCs w:val="18"/>
      <w:lang w:val="en-GB" w:eastAsia="en-GB"/>
      <w14:ligatures w14:val="none"/>
    </w:rPr>
  </w:style>
  <w:style w:type="paragraph" w:customStyle="1" w:styleId="160CD95ED5574A13AE023484474678041">
    <w:name w:val="160CD95ED5574A13AE023484474678041"/>
    <w:pPr>
      <w:spacing w:after="0" w:line="240" w:lineRule="auto"/>
    </w:pPr>
    <w:rPr>
      <w:rFonts w:ascii="Verdana" w:eastAsia="SimSun" w:hAnsi="Verdana" w:cs="Times New Roman"/>
      <w:kern w:val="0"/>
      <w:sz w:val="18"/>
      <w:szCs w:val="18"/>
      <w:lang w:val="en-GB" w:eastAsia="en-GB"/>
      <w14:ligatures w14:val="none"/>
    </w:rPr>
  </w:style>
  <w:style w:type="paragraph" w:customStyle="1" w:styleId="CDEFD863CD9640DE9A906500BA1BF67E1">
    <w:name w:val="CDEFD863CD9640DE9A906500BA1BF67E1"/>
    <w:pPr>
      <w:spacing w:after="0" w:line="240" w:lineRule="auto"/>
    </w:pPr>
    <w:rPr>
      <w:rFonts w:ascii="Verdana" w:eastAsia="SimSun" w:hAnsi="Verdana" w:cs="Times New Roman"/>
      <w:kern w:val="0"/>
      <w:sz w:val="18"/>
      <w:szCs w:val="18"/>
      <w:lang w:val="en-GB" w:eastAsia="en-GB"/>
      <w14:ligatures w14:val="none"/>
    </w:rPr>
  </w:style>
  <w:style w:type="paragraph" w:customStyle="1" w:styleId="7E786CAC24E846B9B16A264B67907A2A">
    <w:name w:val="7E786CAC24E846B9B16A264B67907A2A"/>
    <w:pPr>
      <w:spacing w:after="0" w:line="240" w:lineRule="auto"/>
    </w:pPr>
    <w:rPr>
      <w:rFonts w:ascii="Verdana" w:eastAsia="SimSun" w:hAnsi="Verdana" w:cs="Times New Roman"/>
      <w:kern w:val="0"/>
      <w:sz w:val="18"/>
      <w:szCs w:val="18"/>
      <w:lang w:val="en-GB" w:eastAsia="en-GB"/>
      <w14:ligatures w14:val="none"/>
    </w:rPr>
  </w:style>
  <w:style w:type="paragraph" w:customStyle="1" w:styleId="28BD155100564C80A685D7112F34F668">
    <w:name w:val="28BD155100564C80A685D7112F34F668"/>
    <w:pPr>
      <w:spacing w:after="0" w:line="240" w:lineRule="auto"/>
    </w:pPr>
    <w:rPr>
      <w:rFonts w:ascii="Verdana" w:eastAsia="SimSun" w:hAnsi="Verdana" w:cs="Times New Roman"/>
      <w:kern w:val="0"/>
      <w:sz w:val="18"/>
      <w:szCs w:val="18"/>
      <w:lang w:val="en-GB" w:eastAsia="en-GB"/>
      <w14:ligatures w14:val="none"/>
    </w:rPr>
  </w:style>
  <w:style w:type="paragraph" w:customStyle="1" w:styleId="DB2521A47515419DAAD3CB84F28848EC">
    <w:name w:val="DB2521A47515419DAAD3CB84F28848EC"/>
    <w:pPr>
      <w:spacing w:after="0" w:line="240" w:lineRule="auto"/>
    </w:pPr>
    <w:rPr>
      <w:rFonts w:ascii="Verdana" w:eastAsia="SimSun" w:hAnsi="Verdana" w:cs="Times New Roman"/>
      <w:kern w:val="0"/>
      <w:sz w:val="18"/>
      <w:szCs w:val="18"/>
      <w:lang w:val="en-GB" w:eastAsia="en-GB"/>
      <w14:ligatures w14:val="none"/>
    </w:rPr>
  </w:style>
  <w:style w:type="paragraph" w:customStyle="1" w:styleId="57142BA8DD024D6E83B22463767D7BBD">
    <w:name w:val="57142BA8DD024D6E83B22463767D7BBD"/>
    <w:pPr>
      <w:spacing w:after="0" w:line="240" w:lineRule="auto"/>
    </w:pPr>
    <w:rPr>
      <w:rFonts w:ascii="Verdana" w:eastAsia="SimSun" w:hAnsi="Verdana" w:cs="Times New Roman"/>
      <w:kern w:val="0"/>
      <w:sz w:val="18"/>
      <w:szCs w:val="18"/>
      <w:lang w:val="en-GB" w:eastAsia="en-GB"/>
      <w14:ligatures w14:val="none"/>
    </w:rPr>
  </w:style>
  <w:style w:type="paragraph" w:customStyle="1" w:styleId="74BFB7EA5CDA4DC4B3B6D6978F7F4D4D">
    <w:name w:val="74BFB7EA5CDA4DC4B3B6D6978F7F4D4D"/>
    <w:pPr>
      <w:spacing w:after="0" w:line="240" w:lineRule="auto"/>
    </w:pPr>
    <w:rPr>
      <w:rFonts w:ascii="Verdana" w:eastAsia="SimSun" w:hAnsi="Verdana" w:cs="Times New Roman"/>
      <w:kern w:val="0"/>
      <w:sz w:val="18"/>
      <w:szCs w:val="18"/>
      <w:lang w:val="en-GB" w:eastAsia="en-GB"/>
      <w14:ligatures w14:val="none"/>
    </w:rPr>
  </w:style>
  <w:style w:type="paragraph" w:customStyle="1" w:styleId="355D1A8D177C4E96BA992412AF0249EE">
    <w:name w:val="355D1A8D177C4E96BA992412AF0249EE"/>
    <w:pPr>
      <w:spacing w:after="0" w:line="240" w:lineRule="auto"/>
    </w:pPr>
    <w:rPr>
      <w:rFonts w:ascii="Verdana" w:eastAsia="SimSun" w:hAnsi="Verdana" w:cs="Times New Roman"/>
      <w:kern w:val="0"/>
      <w:sz w:val="18"/>
      <w:szCs w:val="18"/>
      <w:lang w:val="en-GB" w:eastAsia="en-GB"/>
      <w14:ligatures w14:val="none"/>
    </w:rPr>
  </w:style>
  <w:style w:type="paragraph" w:customStyle="1" w:styleId="4F2833E2029049508438C31F0F6F3D5A">
    <w:name w:val="4F2833E2029049508438C31F0F6F3D5A"/>
    <w:pPr>
      <w:spacing w:after="0" w:line="240" w:lineRule="auto"/>
    </w:pPr>
    <w:rPr>
      <w:rFonts w:ascii="Verdana" w:eastAsia="SimSun" w:hAnsi="Verdana" w:cs="Times New Roman"/>
      <w:kern w:val="0"/>
      <w:sz w:val="18"/>
      <w:szCs w:val="18"/>
      <w:lang w:val="en-GB" w:eastAsia="en-GB"/>
      <w14:ligatures w14:val="none"/>
    </w:rPr>
  </w:style>
  <w:style w:type="paragraph" w:customStyle="1" w:styleId="DE8FDB3B14574AE1B831D2C1E1A8F56C">
    <w:name w:val="DE8FDB3B14574AE1B831D2C1E1A8F56C"/>
    <w:pPr>
      <w:spacing w:after="0" w:line="240" w:lineRule="auto"/>
    </w:pPr>
    <w:rPr>
      <w:rFonts w:ascii="Verdana" w:eastAsia="SimSun" w:hAnsi="Verdana" w:cs="Times New Roman"/>
      <w:kern w:val="0"/>
      <w:sz w:val="18"/>
      <w:szCs w:val="18"/>
      <w:lang w:val="en-GB" w:eastAsia="en-GB"/>
      <w14:ligatures w14:val="none"/>
    </w:rPr>
  </w:style>
  <w:style w:type="paragraph" w:customStyle="1" w:styleId="D8B770A2F8A54BEEA3A9EF78389F748B">
    <w:name w:val="D8B770A2F8A54BEEA3A9EF78389F748B"/>
    <w:pPr>
      <w:spacing w:after="0" w:line="240" w:lineRule="auto"/>
    </w:pPr>
    <w:rPr>
      <w:rFonts w:ascii="Verdana" w:eastAsia="SimSun" w:hAnsi="Verdana" w:cs="Times New Roman"/>
      <w:kern w:val="0"/>
      <w:sz w:val="18"/>
      <w:szCs w:val="18"/>
      <w:lang w:val="en-GB" w:eastAsia="en-GB"/>
      <w14:ligatures w14:val="none"/>
    </w:rPr>
  </w:style>
  <w:style w:type="paragraph" w:customStyle="1" w:styleId="2102C3B1405C4C1196DD2D99A63BE9AF">
    <w:name w:val="2102C3B1405C4C1196DD2D99A63BE9AF"/>
    <w:pPr>
      <w:spacing w:after="0" w:line="240" w:lineRule="auto"/>
    </w:pPr>
    <w:rPr>
      <w:rFonts w:ascii="Verdana" w:eastAsia="SimSun" w:hAnsi="Verdana" w:cs="Times New Roman"/>
      <w:kern w:val="0"/>
      <w:sz w:val="18"/>
      <w:szCs w:val="18"/>
      <w:lang w:val="en-GB" w:eastAsia="en-GB"/>
      <w14:ligatures w14:val="none"/>
    </w:rPr>
  </w:style>
  <w:style w:type="paragraph" w:customStyle="1" w:styleId="DEF3BFD5916B470FB72436C9E7F76012">
    <w:name w:val="DEF3BFD5916B470FB72436C9E7F76012"/>
    <w:pPr>
      <w:spacing w:after="0" w:line="240" w:lineRule="auto"/>
    </w:pPr>
    <w:rPr>
      <w:rFonts w:ascii="Verdana" w:eastAsia="SimSun" w:hAnsi="Verdana" w:cs="Times New Roman"/>
      <w:kern w:val="0"/>
      <w:sz w:val="18"/>
      <w:szCs w:val="18"/>
      <w:lang w:val="en-GB" w:eastAsia="en-GB"/>
      <w14:ligatures w14:val="none"/>
    </w:rPr>
  </w:style>
  <w:style w:type="paragraph" w:customStyle="1" w:styleId="16480155F46340A7A29D7488D3E962FF">
    <w:name w:val="16480155F46340A7A29D7488D3E962FF"/>
    <w:pPr>
      <w:spacing w:after="0" w:line="240" w:lineRule="auto"/>
    </w:pPr>
    <w:rPr>
      <w:rFonts w:ascii="Verdana" w:eastAsia="SimSun" w:hAnsi="Verdana" w:cs="Times New Roman"/>
      <w:kern w:val="0"/>
      <w:sz w:val="18"/>
      <w:szCs w:val="18"/>
      <w:lang w:val="en-GB" w:eastAsia="en-GB"/>
      <w14:ligatures w14:val="none"/>
    </w:rPr>
  </w:style>
  <w:style w:type="paragraph" w:customStyle="1" w:styleId="783FBFF1F3B743DD8033E1ADA5B8A8F5">
    <w:name w:val="783FBFF1F3B743DD8033E1ADA5B8A8F5"/>
    <w:pPr>
      <w:spacing w:after="0" w:line="240" w:lineRule="auto"/>
    </w:pPr>
    <w:rPr>
      <w:rFonts w:ascii="Verdana" w:eastAsia="SimSun" w:hAnsi="Verdana" w:cs="Times New Roman"/>
      <w:kern w:val="0"/>
      <w:sz w:val="18"/>
      <w:szCs w:val="18"/>
      <w:lang w:val="en-GB" w:eastAsia="en-GB"/>
      <w14:ligatures w14:val="none"/>
    </w:rPr>
  </w:style>
  <w:style w:type="paragraph" w:customStyle="1" w:styleId="74B2E7D54ACC46C5AE4C55C0A707BFCC">
    <w:name w:val="74B2E7D54ACC46C5AE4C55C0A707BFCC"/>
    <w:pPr>
      <w:spacing w:after="0" w:line="240" w:lineRule="auto"/>
    </w:pPr>
    <w:rPr>
      <w:rFonts w:ascii="Verdana" w:eastAsia="SimSun" w:hAnsi="Verdana" w:cs="Times New Roman"/>
      <w:kern w:val="0"/>
      <w:sz w:val="18"/>
      <w:szCs w:val="18"/>
      <w:lang w:val="en-GB" w:eastAsia="en-GB"/>
      <w14:ligatures w14:val="none"/>
    </w:rPr>
  </w:style>
  <w:style w:type="paragraph" w:customStyle="1" w:styleId="1BE3E6EC1CBD482AB84D701D1AE68234">
    <w:name w:val="1BE3E6EC1CBD482AB84D701D1AE68234"/>
    <w:pPr>
      <w:spacing w:after="0" w:line="240" w:lineRule="auto"/>
    </w:pPr>
    <w:rPr>
      <w:rFonts w:ascii="Verdana" w:eastAsia="SimSun" w:hAnsi="Verdana" w:cs="Times New Roman"/>
      <w:kern w:val="0"/>
      <w:sz w:val="18"/>
      <w:szCs w:val="18"/>
      <w:lang w:val="en-GB" w:eastAsia="en-GB"/>
      <w14:ligatures w14:val="none"/>
    </w:rPr>
  </w:style>
  <w:style w:type="paragraph" w:customStyle="1" w:styleId="3EA44465F5E84977AB2912DC8A3B559C">
    <w:name w:val="3EA44465F5E84977AB2912DC8A3B559C"/>
    <w:pPr>
      <w:spacing w:after="0" w:line="240" w:lineRule="auto"/>
    </w:pPr>
    <w:rPr>
      <w:rFonts w:ascii="Verdana" w:eastAsia="SimSun" w:hAnsi="Verdana" w:cs="Times New Roman"/>
      <w:kern w:val="0"/>
      <w:sz w:val="18"/>
      <w:szCs w:val="18"/>
      <w:lang w:val="en-GB" w:eastAsia="en-GB"/>
      <w14:ligatures w14:val="none"/>
    </w:rPr>
  </w:style>
  <w:style w:type="paragraph" w:customStyle="1" w:styleId="1B436779F8554F67B96081B5CFE4A5E2">
    <w:name w:val="1B436779F8554F67B96081B5CFE4A5E2"/>
    <w:pPr>
      <w:spacing w:after="0" w:line="240" w:lineRule="auto"/>
    </w:pPr>
    <w:rPr>
      <w:rFonts w:ascii="Verdana" w:eastAsia="SimSun" w:hAnsi="Verdana" w:cs="Times New Roman"/>
      <w:kern w:val="0"/>
      <w:sz w:val="18"/>
      <w:szCs w:val="18"/>
      <w:lang w:val="en-GB" w:eastAsia="en-GB"/>
      <w14:ligatures w14:val="none"/>
    </w:rPr>
  </w:style>
  <w:style w:type="paragraph" w:customStyle="1" w:styleId="28C672A5039646309B2C6B13D9606A76">
    <w:name w:val="28C672A5039646309B2C6B13D9606A76"/>
    <w:pPr>
      <w:spacing w:after="0" w:line="240" w:lineRule="auto"/>
    </w:pPr>
    <w:rPr>
      <w:rFonts w:ascii="Verdana" w:eastAsia="SimSun" w:hAnsi="Verdana" w:cs="Times New Roman"/>
      <w:kern w:val="0"/>
      <w:sz w:val="18"/>
      <w:szCs w:val="18"/>
      <w:lang w:val="en-GB" w:eastAsia="en-GB"/>
      <w14:ligatures w14:val="none"/>
    </w:rPr>
  </w:style>
  <w:style w:type="paragraph" w:customStyle="1" w:styleId="17B6C7298823456B92AE93DC6BDA3AA9">
    <w:name w:val="17B6C7298823456B92AE93DC6BDA3AA9"/>
    <w:pPr>
      <w:spacing w:after="0" w:line="240" w:lineRule="auto"/>
    </w:pPr>
    <w:rPr>
      <w:rFonts w:ascii="Verdana" w:eastAsia="SimSun" w:hAnsi="Verdana" w:cs="Times New Roman"/>
      <w:kern w:val="0"/>
      <w:sz w:val="18"/>
      <w:szCs w:val="18"/>
      <w:lang w:val="en-GB" w:eastAsia="en-GB"/>
      <w14:ligatures w14:val="none"/>
    </w:rPr>
  </w:style>
  <w:style w:type="paragraph" w:customStyle="1" w:styleId="ECC5D4CE0E1949DE81396BB703593954">
    <w:name w:val="ECC5D4CE0E1949DE81396BB703593954"/>
    <w:pPr>
      <w:spacing w:after="0" w:line="240" w:lineRule="auto"/>
    </w:pPr>
    <w:rPr>
      <w:rFonts w:ascii="Verdana" w:eastAsia="SimSun" w:hAnsi="Verdana" w:cs="Times New Roman"/>
      <w:kern w:val="0"/>
      <w:sz w:val="18"/>
      <w:szCs w:val="18"/>
      <w:lang w:val="en-GB" w:eastAsia="en-GB"/>
      <w14:ligatures w14:val="none"/>
    </w:rPr>
  </w:style>
  <w:style w:type="paragraph" w:customStyle="1" w:styleId="6951B12DE9B44EF4805CE7895AC2868B">
    <w:name w:val="6951B12DE9B44EF4805CE7895AC2868B"/>
    <w:pPr>
      <w:spacing w:after="0" w:line="240" w:lineRule="auto"/>
    </w:pPr>
    <w:rPr>
      <w:rFonts w:ascii="Verdana" w:eastAsia="SimSun" w:hAnsi="Verdana" w:cs="Times New Roman"/>
      <w:kern w:val="0"/>
      <w:sz w:val="18"/>
      <w:szCs w:val="18"/>
      <w:lang w:val="en-GB" w:eastAsia="en-GB"/>
      <w14:ligatures w14:val="none"/>
    </w:rPr>
  </w:style>
  <w:style w:type="paragraph" w:customStyle="1" w:styleId="D8ED097AAEEE47AA9B11BCE09CC13E41">
    <w:name w:val="D8ED097AAEEE47AA9B11BCE09CC13E41"/>
    <w:pPr>
      <w:spacing w:after="0" w:line="240" w:lineRule="auto"/>
    </w:pPr>
    <w:rPr>
      <w:rFonts w:ascii="Verdana" w:eastAsia="SimSun" w:hAnsi="Verdana" w:cs="Times New Roman"/>
      <w:kern w:val="0"/>
      <w:sz w:val="18"/>
      <w:szCs w:val="18"/>
      <w:lang w:val="en-GB" w:eastAsia="en-GB"/>
      <w14:ligatures w14:val="none"/>
    </w:rPr>
  </w:style>
  <w:style w:type="paragraph" w:customStyle="1" w:styleId="02F3593E8FFC4F3C9D76C71A4BF16CF9">
    <w:name w:val="02F3593E8FFC4F3C9D76C71A4BF16CF9"/>
    <w:pPr>
      <w:spacing w:after="0" w:line="240" w:lineRule="auto"/>
    </w:pPr>
    <w:rPr>
      <w:rFonts w:ascii="Verdana" w:eastAsia="SimSun" w:hAnsi="Verdana" w:cs="Times New Roman"/>
      <w:kern w:val="0"/>
      <w:sz w:val="18"/>
      <w:szCs w:val="18"/>
      <w:lang w:val="en-GB" w:eastAsia="en-GB"/>
      <w14:ligatures w14:val="none"/>
    </w:rPr>
  </w:style>
  <w:style w:type="paragraph" w:customStyle="1" w:styleId="12DC7374DE47478D9A097995F23CBCE1">
    <w:name w:val="12DC7374DE47478D9A097995F23CBCE1"/>
    <w:pPr>
      <w:spacing w:after="0" w:line="240" w:lineRule="auto"/>
    </w:pPr>
    <w:rPr>
      <w:rFonts w:ascii="Verdana" w:eastAsia="SimSun" w:hAnsi="Verdana" w:cs="Times New Roman"/>
      <w:kern w:val="0"/>
      <w:sz w:val="18"/>
      <w:szCs w:val="18"/>
      <w:lang w:val="en-GB" w:eastAsia="en-GB"/>
      <w14:ligatures w14:val="none"/>
    </w:rPr>
  </w:style>
  <w:style w:type="paragraph" w:customStyle="1" w:styleId="0B9449BCEE344B5792BC35417861BFFB">
    <w:name w:val="0B9449BCEE344B5792BC35417861BFFB"/>
    <w:pPr>
      <w:spacing w:after="0" w:line="240" w:lineRule="auto"/>
    </w:pPr>
    <w:rPr>
      <w:rFonts w:ascii="Verdana" w:eastAsia="SimSun" w:hAnsi="Verdana" w:cs="Times New Roman"/>
      <w:kern w:val="0"/>
      <w:sz w:val="18"/>
      <w:szCs w:val="18"/>
      <w:lang w:val="en-GB" w:eastAsia="en-GB"/>
      <w14:ligatures w14:val="none"/>
    </w:rPr>
  </w:style>
  <w:style w:type="paragraph" w:customStyle="1" w:styleId="66DD2245E15649FCAF57391780B45CDE">
    <w:name w:val="66DD2245E15649FCAF57391780B45CDE"/>
    <w:pPr>
      <w:spacing w:after="0" w:line="240" w:lineRule="auto"/>
    </w:pPr>
    <w:rPr>
      <w:rFonts w:ascii="Verdana" w:eastAsia="SimSun" w:hAnsi="Verdana" w:cs="Times New Roman"/>
      <w:kern w:val="0"/>
      <w:sz w:val="18"/>
      <w:szCs w:val="18"/>
      <w:lang w:val="en-GB" w:eastAsia="en-GB"/>
      <w14:ligatures w14:val="none"/>
    </w:rPr>
  </w:style>
  <w:style w:type="paragraph" w:customStyle="1" w:styleId="8514B3E34E6D4D589FEB74E47FA45F31">
    <w:name w:val="8514B3E34E6D4D589FEB74E47FA45F31"/>
    <w:pPr>
      <w:spacing w:after="0" w:line="240" w:lineRule="auto"/>
    </w:pPr>
    <w:rPr>
      <w:rFonts w:ascii="Verdana" w:eastAsia="SimSun" w:hAnsi="Verdana" w:cs="Times New Roman"/>
      <w:kern w:val="0"/>
      <w:sz w:val="18"/>
      <w:szCs w:val="18"/>
      <w:lang w:val="en-GB" w:eastAsia="en-GB"/>
      <w14:ligatures w14:val="none"/>
    </w:rPr>
  </w:style>
  <w:style w:type="paragraph" w:customStyle="1" w:styleId="DAE1762C8CDF4C09B7A9BA7DD8AAA3D9">
    <w:name w:val="DAE1762C8CDF4C09B7A9BA7DD8AAA3D9"/>
    <w:pPr>
      <w:spacing w:after="0" w:line="240" w:lineRule="auto"/>
    </w:pPr>
    <w:rPr>
      <w:rFonts w:ascii="Verdana" w:eastAsia="SimSun" w:hAnsi="Verdana" w:cs="Times New Roman"/>
      <w:kern w:val="0"/>
      <w:sz w:val="18"/>
      <w:szCs w:val="18"/>
      <w:lang w:val="en-GB" w:eastAsia="en-GB"/>
      <w14:ligatures w14:val="none"/>
    </w:rPr>
  </w:style>
  <w:style w:type="paragraph" w:customStyle="1" w:styleId="03E22DE04EC54D51A0CBF50CDB1D7837">
    <w:name w:val="03E22DE04EC54D51A0CBF50CDB1D7837"/>
    <w:pPr>
      <w:spacing w:after="0" w:line="240" w:lineRule="auto"/>
    </w:pPr>
    <w:rPr>
      <w:rFonts w:ascii="Verdana" w:eastAsia="SimSun" w:hAnsi="Verdana" w:cs="Times New Roman"/>
      <w:kern w:val="0"/>
      <w:sz w:val="18"/>
      <w:szCs w:val="18"/>
      <w:lang w:val="en-GB" w:eastAsia="en-GB"/>
      <w14:ligatures w14:val="none"/>
    </w:rPr>
  </w:style>
  <w:style w:type="paragraph" w:customStyle="1" w:styleId="A2DEA04F849B4432A7C7FC9F31474041">
    <w:name w:val="A2DEA04F849B4432A7C7FC9F31474041"/>
    <w:pPr>
      <w:spacing w:after="0" w:line="240" w:lineRule="auto"/>
    </w:pPr>
    <w:rPr>
      <w:rFonts w:ascii="Verdana" w:eastAsia="SimSun" w:hAnsi="Verdana" w:cs="Times New Roman"/>
      <w:kern w:val="0"/>
      <w:sz w:val="18"/>
      <w:szCs w:val="18"/>
      <w:lang w:val="en-GB" w:eastAsia="en-GB"/>
      <w14:ligatures w14:val="none"/>
    </w:rPr>
  </w:style>
  <w:style w:type="paragraph" w:customStyle="1" w:styleId="4CDE72B085684D7FA80F7571CC0F763F">
    <w:name w:val="4CDE72B085684D7FA80F7571CC0F763F"/>
    <w:pPr>
      <w:spacing w:after="0" w:line="240" w:lineRule="auto"/>
    </w:pPr>
    <w:rPr>
      <w:rFonts w:ascii="Verdana" w:eastAsia="SimSun" w:hAnsi="Verdana" w:cs="Times New Roman"/>
      <w:kern w:val="0"/>
      <w:sz w:val="18"/>
      <w:szCs w:val="18"/>
      <w:lang w:val="en-GB" w:eastAsia="en-GB"/>
      <w14:ligatures w14:val="none"/>
    </w:rPr>
  </w:style>
  <w:style w:type="paragraph" w:customStyle="1" w:styleId="5C1FD7CD60FC4340A5B66F9695F146EC">
    <w:name w:val="5C1FD7CD60FC4340A5B66F9695F146EC"/>
    <w:pPr>
      <w:spacing w:after="0" w:line="240" w:lineRule="auto"/>
    </w:pPr>
    <w:rPr>
      <w:rFonts w:ascii="Verdana" w:eastAsia="SimSun" w:hAnsi="Verdana" w:cs="Times New Roman"/>
      <w:kern w:val="0"/>
      <w:sz w:val="18"/>
      <w:szCs w:val="18"/>
      <w:lang w:val="en-GB" w:eastAsia="en-GB"/>
      <w14:ligatures w14:val="none"/>
    </w:rPr>
  </w:style>
  <w:style w:type="paragraph" w:customStyle="1" w:styleId="04A72E9FCD2148DD926A379C8673FDED">
    <w:name w:val="04A72E9FCD2148DD926A379C8673FDED"/>
    <w:pPr>
      <w:spacing w:after="0" w:line="240" w:lineRule="auto"/>
    </w:pPr>
    <w:rPr>
      <w:rFonts w:ascii="Verdana" w:eastAsia="SimSun" w:hAnsi="Verdana" w:cs="Times New Roman"/>
      <w:kern w:val="0"/>
      <w:sz w:val="18"/>
      <w:szCs w:val="18"/>
      <w:lang w:val="en-GB" w:eastAsia="en-GB"/>
      <w14:ligatures w14:val="none"/>
    </w:rPr>
  </w:style>
  <w:style w:type="paragraph" w:customStyle="1" w:styleId="52FFE489CD2047F98EAC1C2350DF7368">
    <w:name w:val="52FFE489CD2047F98EAC1C2350DF7368"/>
    <w:pPr>
      <w:spacing w:after="0" w:line="240" w:lineRule="auto"/>
    </w:pPr>
    <w:rPr>
      <w:rFonts w:ascii="Verdana" w:eastAsia="SimSun" w:hAnsi="Verdana" w:cs="Times New Roman"/>
      <w:kern w:val="0"/>
      <w:sz w:val="18"/>
      <w:szCs w:val="18"/>
      <w:lang w:val="en-GB" w:eastAsia="en-GB"/>
      <w14:ligatures w14:val="none"/>
    </w:rPr>
  </w:style>
  <w:style w:type="paragraph" w:customStyle="1" w:styleId="44FE20C2E58A43C79C83F9FEA817E3A4">
    <w:name w:val="44FE20C2E58A43C79C83F9FEA817E3A4"/>
    <w:pPr>
      <w:spacing w:after="0" w:line="240" w:lineRule="auto"/>
    </w:pPr>
    <w:rPr>
      <w:rFonts w:ascii="Verdana" w:eastAsia="SimSun" w:hAnsi="Verdana" w:cs="Times New Roman"/>
      <w:kern w:val="0"/>
      <w:sz w:val="18"/>
      <w:szCs w:val="18"/>
      <w:lang w:val="en-GB" w:eastAsia="en-GB"/>
      <w14:ligatures w14:val="none"/>
    </w:rPr>
  </w:style>
  <w:style w:type="paragraph" w:customStyle="1" w:styleId="E2E0C0BC341747E7B7E13A1CE5215D54">
    <w:name w:val="E2E0C0BC341747E7B7E13A1CE5215D54"/>
    <w:pPr>
      <w:spacing w:after="0" w:line="240" w:lineRule="auto"/>
    </w:pPr>
    <w:rPr>
      <w:rFonts w:ascii="Verdana" w:eastAsia="SimSun" w:hAnsi="Verdana" w:cs="Times New Roman"/>
      <w:kern w:val="0"/>
      <w:sz w:val="18"/>
      <w:szCs w:val="18"/>
      <w:lang w:val="en-GB" w:eastAsia="en-GB"/>
      <w14:ligatures w14:val="none"/>
    </w:rPr>
  </w:style>
  <w:style w:type="paragraph" w:customStyle="1" w:styleId="1692105C0ED54A318053613DD6529E44">
    <w:name w:val="1692105C0ED54A318053613DD6529E44"/>
    <w:pPr>
      <w:spacing w:after="0" w:line="240" w:lineRule="auto"/>
    </w:pPr>
    <w:rPr>
      <w:rFonts w:ascii="Verdana" w:eastAsia="SimSun" w:hAnsi="Verdana" w:cs="Times New Roman"/>
      <w:kern w:val="0"/>
      <w:sz w:val="18"/>
      <w:szCs w:val="18"/>
      <w:lang w:val="en-GB" w:eastAsia="en-GB"/>
      <w14:ligatures w14:val="none"/>
    </w:rPr>
  </w:style>
  <w:style w:type="paragraph" w:customStyle="1" w:styleId="6656A0F0AC78436083EF30C5935AD4BF">
    <w:name w:val="6656A0F0AC78436083EF30C5935AD4BF"/>
    <w:pPr>
      <w:spacing w:after="0" w:line="240" w:lineRule="auto"/>
    </w:pPr>
    <w:rPr>
      <w:rFonts w:ascii="Verdana" w:eastAsia="SimSun" w:hAnsi="Verdana" w:cs="Times New Roman"/>
      <w:kern w:val="0"/>
      <w:sz w:val="18"/>
      <w:szCs w:val="18"/>
      <w:lang w:val="en-GB" w:eastAsia="en-GB"/>
      <w14:ligatures w14:val="none"/>
    </w:rPr>
  </w:style>
  <w:style w:type="paragraph" w:customStyle="1" w:styleId="ECE91E9A669641848AF98B0401600CA1">
    <w:name w:val="ECE91E9A669641848AF98B0401600CA1"/>
    <w:pPr>
      <w:spacing w:after="0" w:line="240" w:lineRule="auto"/>
    </w:pPr>
    <w:rPr>
      <w:rFonts w:ascii="Verdana" w:eastAsia="SimSun" w:hAnsi="Verdana" w:cs="Times New Roman"/>
      <w:kern w:val="0"/>
      <w:sz w:val="18"/>
      <w:szCs w:val="18"/>
      <w:lang w:val="en-GB" w:eastAsia="en-GB"/>
      <w14:ligatures w14:val="none"/>
    </w:rPr>
  </w:style>
  <w:style w:type="paragraph" w:customStyle="1" w:styleId="114E5B149A8A434D911F0C20557389AA">
    <w:name w:val="114E5B149A8A434D911F0C20557389AA"/>
    <w:pPr>
      <w:spacing w:after="0" w:line="240" w:lineRule="auto"/>
    </w:pPr>
    <w:rPr>
      <w:rFonts w:ascii="Verdana" w:eastAsia="SimSun" w:hAnsi="Verdana" w:cs="Times New Roman"/>
      <w:kern w:val="0"/>
      <w:sz w:val="18"/>
      <w:szCs w:val="18"/>
      <w:lang w:val="en-GB" w:eastAsia="en-GB"/>
      <w14:ligatures w14:val="none"/>
    </w:rPr>
  </w:style>
  <w:style w:type="paragraph" w:customStyle="1" w:styleId="BD076196F729456A8D3C87B2439B7918">
    <w:name w:val="BD076196F729456A8D3C87B2439B7918"/>
    <w:pPr>
      <w:spacing w:after="0" w:line="240" w:lineRule="auto"/>
    </w:pPr>
    <w:rPr>
      <w:rFonts w:ascii="Verdana" w:eastAsia="SimSun" w:hAnsi="Verdana" w:cs="Times New Roman"/>
      <w:kern w:val="0"/>
      <w:sz w:val="18"/>
      <w:szCs w:val="18"/>
      <w:lang w:val="en-GB" w:eastAsia="en-GB"/>
      <w14:ligatures w14:val="none"/>
    </w:rPr>
  </w:style>
  <w:style w:type="paragraph" w:customStyle="1" w:styleId="F5EB8627F78C4FA1890E09F98CF3AA7B">
    <w:name w:val="F5EB8627F78C4FA1890E09F98CF3AA7B"/>
    <w:pPr>
      <w:spacing w:after="0" w:line="240" w:lineRule="auto"/>
    </w:pPr>
    <w:rPr>
      <w:rFonts w:ascii="Verdana" w:eastAsia="SimSun" w:hAnsi="Verdana" w:cs="Times New Roman"/>
      <w:kern w:val="0"/>
      <w:sz w:val="18"/>
      <w:szCs w:val="18"/>
      <w:lang w:val="en-GB" w:eastAsia="en-GB"/>
      <w14:ligatures w14:val="none"/>
    </w:rPr>
  </w:style>
  <w:style w:type="paragraph" w:customStyle="1" w:styleId="0228C46A03D64ADCB897662A681C4D48">
    <w:name w:val="0228C46A03D64ADCB897662A681C4D48"/>
    <w:pPr>
      <w:spacing w:after="0" w:line="240" w:lineRule="auto"/>
    </w:pPr>
    <w:rPr>
      <w:rFonts w:ascii="Verdana" w:eastAsia="SimSun" w:hAnsi="Verdana" w:cs="Times New Roman"/>
      <w:kern w:val="0"/>
      <w:sz w:val="18"/>
      <w:szCs w:val="18"/>
      <w:lang w:val="en-GB" w:eastAsia="en-GB"/>
      <w14:ligatures w14:val="none"/>
    </w:rPr>
  </w:style>
  <w:style w:type="paragraph" w:customStyle="1" w:styleId="CF5A9BE8814C4C5DA999D44456F6AB44">
    <w:name w:val="CF5A9BE8814C4C5DA999D44456F6AB44"/>
    <w:pPr>
      <w:spacing w:after="0" w:line="240" w:lineRule="auto"/>
    </w:pPr>
    <w:rPr>
      <w:rFonts w:ascii="Verdana" w:eastAsia="SimSun" w:hAnsi="Verdana" w:cs="Times New Roman"/>
      <w:kern w:val="0"/>
      <w:sz w:val="18"/>
      <w:szCs w:val="18"/>
      <w:lang w:val="en-GB" w:eastAsia="en-GB"/>
      <w14:ligatures w14:val="none"/>
    </w:rPr>
  </w:style>
  <w:style w:type="paragraph" w:customStyle="1" w:styleId="E3A682B49C10497795538705B55D59E1">
    <w:name w:val="E3A682B49C10497795538705B55D59E1"/>
    <w:pPr>
      <w:spacing w:after="0" w:line="240" w:lineRule="auto"/>
    </w:pPr>
    <w:rPr>
      <w:rFonts w:ascii="Verdana" w:eastAsia="SimSun" w:hAnsi="Verdana" w:cs="Times New Roman"/>
      <w:kern w:val="0"/>
      <w:sz w:val="18"/>
      <w:szCs w:val="18"/>
      <w:lang w:val="en-GB" w:eastAsia="en-GB"/>
      <w14:ligatures w14:val="none"/>
    </w:rPr>
  </w:style>
  <w:style w:type="paragraph" w:customStyle="1" w:styleId="17064CF1480443DDA45995B2BA1D7477">
    <w:name w:val="17064CF1480443DDA45995B2BA1D7477"/>
    <w:pPr>
      <w:spacing w:after="0" w:line="240" w:lineRule="auto"/>
    </w:pPr>
    <w:rPr>
      <w:rFonts w:ascii="Verdana" w:eastAsia="SimSun" w:hAnsi="Verdana" w:cs="Times New Roman"/>
      <w:kern w:val="0"/>
      <w:sz w:val="18"/>
      <w:szCs w:val="18"/>
      <w:lang w:val="en-GB" w:eastAsia="en-GB"/>
      <w14:ligatures w14:val="none"/>
    </w:rPr>
  </w:style>
  <w:style w:type="paragraph" w:customStyle="1" w:styleId="156C3550D5FF437485A33AE5FE7611E7">
    <w:name w:val="156C3550D5FF437485A33AE5FE7611E7"/>
    <w:pPr>
      <w:spacing w:after="0" w:line="240" w:lineRule="auto"/>
    </w:pPr>
    <w:rPr>
      <w:rFonts w:ascii="Verdana" w:eastAsia="SimSun" w:hAnsi="Verdana" w:cs="Times New Roman"/>
      <w:kern w:val="0"/>
      <w:sz w:val="18"/>
      <w:szCs w:val="18"/>
      <w:lang w:val="en-GB" w:eastAsia="en-GB"/>
      <w14:ligatures w14:val="none"/>
    </w:rPr>
  </w:style>
  <w:style w:type="paragraph" w:customStyle="1" w:styleId="8F0FB1F2508F4B0D8F2F6D1AB5A6BE8E">
    <w:name w:val="8F0FB1F2508F4B0D8F2F6D1AB5A6BE8E"/>
    <w:pPr>
      <w:spacing w:after="0" w:line="240" w:lineRule="auto"/>
    </w:pPr>
    <w:rPr>
      <w:rFonts w:ascii="Verdana" w:eastAsia="SimSun" w:hAnsi="Verdana" w:cs="Times New Roman"/>
      <w:kern w:val="0"/>
      <w:sz w:val="18"/>
      <w:szCs w:val="18"/>
      <w:lang w:val="en-GB" w:eastAsia="en-GB"/>
      <w14:ligatures w14:val="none"/>
    </w:rPr>
  </w:style>
  <w:style w:type="paragraph" w:customStyle="1" w:styleId="C8562BDBFFB04BF2BD7BA923AF412EF0">
    <w:name w:val="C8562BDBFFB04BF2BD7BA923AF412EF0"/>
    <w:pPr>
      <w:spacing w:after="0" w:line="240" w:lineRule="auto"/>
    </w:pPr>
    <w:rPr>
      <w:rFonts w:ascii="Verdana" w:eastAsia="SimSun" w:hAnsi="Verdana" w:cs="Times New Roman"/>
      <w:kern w:val="0"/>
      <w:sz w:val="18"/>
      <w:szCs w:val="18"/>
      <w:lang w:val="en-GB" w:eastAsia="en-GB"/>
      <w14:ligatures w14:val="none"/>
    </w:rPr>
  </w:style>
  <w:style w:type="paragraph" w:customStyle="1" w:styleId="D7B1A8023E8C4A5796ACA43B1E0255F7">
    <w:name w:val="D7B1A8023E8C4A5796ACA43B1E0255F7"/>
    <w:pPr>
      <w:spacing w:after="0" w:line="240" w:lineRule="auto"/>
    </w:pPr>
    <w:rPr>
      <w:rFonts w:ascii="Verdana" w:eastAsia="SimSun" w:hAnsi="Verdana" w:cs="Times New Roman"/>
      <w:kern w:val="0"/>
      <w:sz w:val="18"/>
      <w:szCs w:val="18"/>
      <w:lang w:val="en-GB" w:eastAsia="en-GB"/>
      <w14:ligatures w14:val="none"/>
    </w:rPr>
  </w:style>
  <w:style w:type="paragraph" w:customStyle="1" w:styleId="05731CD0E772449688CBBD32306E5741">
    <w:name w:val="05731CD0E772449688CBBD32306E5741"/>
    <w:pPr>
      <w:spacing w:after="0" w:line="240" w:lineRule="auto"/>
    </w:pPr>
    <w:rPr>
      <w:rFonts w:ascii="Verdana" w:eastAsia="SimSun" w:hAnsi="Verdana" w:cs="Times New Roman"/>
      <w:kern w:val="0"/>
      <w:sz w:val="18"/>
      <w:szCs w:val="18"/>
      <w:lang w:val="en-GB" w:eastAsia="en-GB"/>
      <w14:ligatures w14:val="none"/>
    </w:rPr>
  </w:style>
  <w:style w:type="paragraph" w:customStyle="1" w:styleId="3CF52B577DE94048A76DEEC86599DB51">
    <w:name w:val="3CF52B577DE94048A76DEEC86599DB51"/>
    <w:pPr>
      <w:spacing w:after="0" w:line="240" w:lineRule="auto"/>
    </w:pPr>
    <w:rPr>
      <w:rFonts w:ascii="Verdana" w:eastAsia="SimSun" w:hAnsi="Verdana" w:cs="Times New Roman"/>
      <w:kern w:val="0"/>
      <w:sz w:val="18"/>
      <w:szCs w:val="18"/>
      <w:lang w:val="en-GB" w:eastAsia="en-GB"/>
      <w14:ligatures w14:val="none"/>
    </w:rPr>
  </w:style>
  <w:style w:type="paragraph" w:customStyle="1" w:styleId="0D4C9A7BD4874DE09922454A18D44E7E">
    <w:name w:val="0D4C9A7BD4874DE09922454A18D44E7E"/>
    <w:pPr>
      <w:spacing w:after="0" w:line="240" w:lineRule="auto"/>
    </w:pPr>
    <w:rPr>
      <w:rFonts w:ascii="Verdana" w:eastAsia="SimSun" w:hAnsi="Verdana" w:cs="Times New Roman"/>
      <w:kern w:val="0"/>
      <w:sz w:val="18"/>
      <w:szCs w:val="18"/>
      <w:lang w:val="en-GB" w:eastAsia="en-GB"/>
      <w14:ligatures w14:val="none"/>
    </w:rPr>
  </w:style>
  <w:style w:type="paragraph" w:customStyle="1" w:styleId="5649933EF8214A70ACAFC3604AE91FBD">
    <w:name w:val="5649933EF8214A70ACAFC3604AE91FBD"/>
    <w:pPr>
      <w:spacing w:after="0" w:line="240" w:lineRule="auto"/>
    </w:pPr>
    <w:rPr>
      <w:rFonts w:ascii="Verdana" w:eastAsia="SimSun" w:hAnsi="Verdana" w:cs="Times New Roman"/>
      <w:kern w:val="0"/>
      <w:sz w:val="18"/>
      <w:szCs w:val="18"/>
      <w:lang w:val="en-GB" w:eastAsia="en-GB"/>
      <w14:ligatures w14:val="none"/>
    </w:rPr>
  </w:style>
  <w:style w:type="paragraph" w:customStyle="1" w:styleId="F72AB1390C5C4E76B3B88290FAA08261">
    <w:name w:val="F72AB1390C5C4E76B3B88290FAA08261"/>
    <w:pPr>
      <w:spacing w:after="0" w:line="240" w:lineRule="auto"/>
    </w:pPr>
    <w:rPr>
      <w:rFonts w:ascii="Verdana" w:eastAsia="SimSun" w:hAnsi="Verdana" w:cs="Times New Roman"/>
      <w:kern w:val="0"/>
      <w:sz w:val="18"/>
      <w:szCs w:val="18"/>
      <w:lang w:val="en-GB" w:eastAsia="en-GB"/>
      <w14:ligatures w14:val="none"/>
    </w:rPr>
  </w:style>
  <w:style w:type="paragraph" w:customStyle="1" w:styleId="DA9D64613D974731BC316221C990DF93">
    <w:name w:val="DA9D64613D974731BC316221C990DF93"/>
    <w:pPr>
      <w:spacing w:after="0" w:line="240" w:lineRule="auto"/>
    </w:pPr>
    <w:rPr>
      <w:rFonts w:ascii="Verdana" w:eastAsia="SimSun" w:hAnsi="Verdana" w:cs="Times New Roman"/>
      <w:kern w:val="0"/>
      <w:sz w:val="18"/>
      <w:szCs w:val="18"/>
      <w:lang w:val="en-GB" w:eastAsia="en-GB"/>
      <w14:ligatures w14:val="none"/>
    </w:rPr>
  </w:style>
  <w:style w:type="paragraph" w:customStyle="1" w:styleId="8138211CE370488AB2054D0EDCF92D16">
    <w:name w:val="8138211CE370488AB2054D0EDCF92D16"/>
    <w:pPr>
      <w:spacing w:after="0" w:line="240" w:lineRule="auto"/>
    </w:pPr>
    <w:rPr>
      <w:rFonts w:ascii="Verdana" w:eastAsia="SimSun" w:hAnsi="Verdana" w:cs="Times New Roman"/>
      <w:kern w:val="0"/>
      <w:sz w:val="18"/>
      <w:szCs w:val="18"/>
      <w:lang w:val="en-GB" w:eastAsia="en-GB"/>
      <w14:ligatures w14:val="none"/>
    </w:rPr>
  </w:style>
  <w:style w:type="paragraph" w:customStyle="1" w:styleId="4CE96360E66A4D8EB665170705270CA4">
    <w:name w:val="4CE96360E66A4D8EB665170705270CA4"/>
    <w:pPr>
      <w:spacing w:after="0" w:line="240" w:lineRule="auto"/>
    </w:pPr>
    <w:rPr>
      <w:rFonts w:ascii="Verdana" w:eastAsia="SimSun" w:hAnsi="Verdana" w:cs="Times New Roman"/>
      <w:kern w:val="0"/>
      <w:sz w:val="18"/>
      <w:szCs w:val="18"/>
      <w:lang w:val="en-GB" w:eastAsia="en-GB"/>
      <w14:ligatures w14:val="none"/>
    </w:rPr>
  </w:style>
  <w:style w:type="paragraph" w:customStyle="1" w:styleId="C8A27570783D4577BC11D479DC5E7DCB">
    <w:name w:val="C8A27570783D4577BC11D479DC5E7DCB"/>
    <w:pPr>
      <w:spacing w:after="0" w:line="240" w:lineRule="auto"/>
    </w:pPr>
    <w:rPr>
      <w:rFonts w:ascii="Verdana" w:eastAsia="SimSun" w:hAnsi="Verdana" w:cs="Times New Roman"/>
      <w:kern w:val="0"/>
      <w:sz w:val="18"/>
      <w:szCs w:val="18"/>
      <w:lang w:val="en-GB" w:eastAsia="en-GB"/>
      <w14:ligatures w14:val="none"/>
    </w:rPr>
  </w:style>
  <w:style w:type="paragraph" w:customStyle="1" w:styleId="1CED99AD87074AD884F53E229A93B640">
    <w:name w:val="1CED99AD87074AD884F53E229A93B640"/>
    <w:pPr>
      <w:spacing w:after="0" w:line="240" w:lineRule="auto"/>
    </w:pPr>
    <w:rPr>
      <w:rFonts w:ascii="Verdana" w:eastAsia="SimSun" w:hAnsi="Verdana" w:cs="Times New Roman"/>
      <w:kern w:val="0"/>
      <w:sz w:val="18"/>
      <w:szCs w:val="18"/>
      <w:lang w:val="en-GB" w:eastAsia="en-GB"/>
      <w14:ligatures w14:val="none"/>
    </w:rPr>
  </w:style>
  <w:style w:type="paragraph" w:customStyle="1" w:styleId="D64E851F8F2C46D8955022D60BDB1E34">
    <w:name w:val="D64E851F8F2C46D8955022D60BDB1E34"/>
    <w:pPr>
      <w:spacing w:after="0" w:line="240" w:lineRule="auto"/>
    </w:pPr>
    <w:rPr>
      <w:rFonts w:ascii="Verdana" w:eastAsia="SimSun" w:hAnsi="Verdana" w:cs="Times New Roman"/>
      <w:kern w:val="0"/>
      <w:sz w:val="18"/>
      <w:szCs w:val="18"/>
      <w:lang w:val="en-GB" w:eastAsia="en-GB"/>
      <w14:ligatures w14:val="none"/>
    </w:rPr>
  </w:style>
  <w:style w:type="paragraph" w:customStyle="1" w:styleId="02A7F0A4C2504290BD028D07C4399B29">
    <w:name w:val="02A7F0A4C2504290BD028D07C4399B29"/>
    <w:pPr>
      <w:spacing w:after="0" w:line="240" w:lineRule="auto"/>
    </w:pPr>
    <w:rPr>
      <w:rFonts w:ascii="Verdana" w:eastAsia="SimSun" w:hAnsi="Verdana" w:cs="Times New Roman"/>
      <w:kern w:val="0"/>
      <w:sz w:val="18"/>
      <w:szCs w:val="18"/>
      <w:lang w:val="en-GB" w:eastAsia="en-GB"/>
      <w14:ligatures w14:val="none"/>
    </w:rPr>
  </w:style>
  <w:style w:type="paragraph" w:customStyle="1" w:styleId="542CA51BD8134A0A8EC43AF2208C206D">
    <w:name w:val="542CA51BD8134A0A8EC43AF2208C206D"/>
    <w:pPr>
      <w:spacing w:after="0" w:line="240" w:lineRule="auto"/>
    </w:pPr>
    <w:rPr>
      <w:rFonts w:ascii="Verdana" w:eastAsia="SimSun" w:hAnsi="Verdana" w:cs="Times New Roman"/>
      <w:kern w:val="0"/>
      <w:sz w:val="18"/>
      <w:szCs w:val="18"/>
      <w:lang w:val="en-GB" w:eastAsia="en-GB"/>
      <w14:ligatures w14:val="none"/>
    </w:rPr>
  </w:style>
  <w:style w:type="paragraph" w:customStyle="1" w:styleId="624BBAF9B37A4ED4816E8B9BAB67F2F5">
    <w:name w:val="624BBAF9B37A4ED4816E8B9BAB67F2F5"/>
    <w:pPr>
      <w:spacing w:after="140" w:line="280" w:lineRule="atLeast"/>
    </w:pPr>
    <w:rPr>
      <w:rFonts w:ascii="Verdana" w:eastAsia="Verdana" w:hAnsi="Verdana" w:cs="Times New Roman"/>
      <w:kern w:val="0"/>
      <w:sz w:val="18"/>
      <w:szCs w:val="18"/>
      <w:lang w:val="en-GB" w:eastAsia="en-GB"/>
      <w14:ligatures w14:val="none"/>
    </w:rPr>
  </w:style>
  <w:style w:type="paragraph" w:customStyle="1" w:styleId="38F72A92A6194A36A031D6FA49A42F0B">
    <w:name w:val="38F72A92A6194A36A031D6FA49A42F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21578E8BB0584CB0DAB1BE78BCCE9D" ma:contentTypeVersion="39" ma:contentTypeDescription="Create a new document." ma:contentTypeScope="" ma:versionID="2f28095d4718b3a15571f5c3439e7da1">
  <xsd:schema xmlns:xsd="http://www.w3.org/2001/XMLSchema" xmlns:xs="http://www.w3.org/2001/XMLSchema" xmlns:p="http://schemas.microsoft.com/office/2006/metadata/properties" xmlns:ns1="http://schemas.microsoft.com/sharepoint/v3" xmlns:ns2="a034c160-bfb7-45f5-8632-2eb7e0508071" xmlns:ns3="9319d8b6-8054-4d29-be3a-afb4a020e216" xmlns:ns4="http://schemas.microsoft.com/sharepoint/v4" targetNamespace="http://schemas.microsoft.com/office/2006/metadata/properties" ma:root="true" ma:fieldsID="9b547f5baf364f213bf58c0a970f24fb" ns1:_="" ns2:_="" ns3:_="" ns4:_="">
    <xsd:import namespace="http://schemas.microsoft.com/sharepoint/v3"/>
    <xsd:import namespace="a034c160-bfb7-45f5-8632-2eb7e0508071"/>
    <xsd:import namespace="9319d8b6-8054-4d29-be3a-afb4a020e216"/>
    <xsd:import namespace="http://schemas.microsoft.com/sharepoint/v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URL" minOccurs="0"/>
                <xsd:element ref="ns3:MediaServiceAutoTags" minOccurs="0"/>
                <xsd:element ref="ns3:MediaServiceOCR" minOccurs="0"/>
                <xsd:element ref="ns3:MediaServiceDateTaken" minOccurs="0"/>
                <xsd:element ref="ns3:Information" minOccurs="0"/>
                <xsd:element ref="ns2:_dlc_DocId" minOccurs="0"/>
                <xsd:element ref="ns2:_dlc_DocIdUrl" minOccurs="0"/>
                <xsd:element ref="ns2:_dlc_DocIdPersistId" minOccurs="0"/>
                <xsd:element ref="ns3:MediaServiceLocation" minOccurs="0"/>
                <xsd:element ref="ns3:comment" minOccurs="0"/>
                <xsd:element ref="ns3:MediaServiceAutoKeyPoints" minOccurs="0"/>
                <xsd:element ref="ns3:MediaServiceKeyPoints" minOccurs="0"/>
                <xsd:element ref="ns3:MediaServiceGenerationTime" minOccurs="0"/>
                <xsd:element ref="ns3:MediaServiceEventHashCode" minOccurs="0"/>
                <xsd:element ref="ns3:testcolumn" minOccurs="0"/>
                <xsd:element ref="ns4:IconOverlay" minOccurs="0"/>
                <xsd:element ref="ns3:MediaLengthInSeconds" minOccurs="0"/>
                <xsd:element ref="ns3:lcf76f155ced4ddcb4097134ff3c332f" minOccurs="0"/>
                <xsd:element ref="ns2:TaxCatchAll" minOccurs="0"/>
                <xsd:element ref="ns3:Status" minOccurs="0"/>
                <xsd:element ref="ns3:MediaServiceObjectDetectorVersions" minOccurs="0"/>
                <xsd:element ref="ns3:F2F_x002d_Remote" minOccurs="0"/>
                <xsd:element ref="ns3:TimeScheduleOrder" minOccurs="0"/>
                <xsd:element ref="ns3:Plenaryday" minOccurs="0"/>
                <xsd:element ref="ns3:Period" minOccurs="0"/>
                <xsd:element ref="ns3:Day" minOccurs="0"/>
                <xsd:element ref="ns3:MediaServiceSearchProperties" minOccurs="0"/>
                <xsd:element ref="ns1:_vti_ItemDeclaredRecord" minOccurs="0"/>
                <xsd:element ref="ns1:_vti_ItemHoldRecordStatus" minOccurs="0"/>
                <xsd:element ref="ns3:MediaServiceBillingMetadata" minOccurs="0"/>
                <xsd:element ref="ns3:Year" minOccurs="0"/>
                <xsd:element ref="ns3:Plenary_x0020_meeting" minOccurs="0"/>
                <xsd:element ref="ns3:Attenda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41" nillable="true" ma:displayName="Declared Record" ma:description="" ma:hidden="true" ma:indexed="true" ma:internalName="_vti_ItemDeclaredRecord" ma:readOnly="true">
      <xsd:simpleType>
        <xsd:restriction base="dms:DateTime"/>
      </xsd:simpleType>
    </xsd:element>
    <xsd:element name="_vti_ItemHoldRecordStatus" ma:index="42"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TaxCatchAll" ma:index="32"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19d8b6-8054-4d29-be3a-afb4a020e21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_x0024_Resources_x003a_core_x002c_Signoff_Status_x003b_">
      <xsd:simpleType>
        <xsd:restriction base="dms:Text">
          <xsd:maxLength value="255"/>
        </xsd:restriction>
      </xsd:simpleType>
    </xsd:element>
    <xsd:element name="URL" ma:index="13"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Information" ma:index="17" nillable="true" ma:displayName="Information" ma:description="To be completed by 6/03/2024" ma:format="Dropdown" ma:internalName="Information">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comment" ma:index="22" nillable="true" ma:displayName="Notes" ma:internalName="comment">
      <xsd:simpleType>
        <xsd:restriction base="dms:Note">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testcolumn" ma:index="27" nillable="true" ma:displayName="Abbr." ma:description="Committee acronym" ma:format="Dropdown" ma:internalName="testcolumn">
      <xsd:simpleType>
        <xsd:restriction base="dms:Text">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Status" ma:index="33" nillable="true" ma:displayName="Status" ma:format="Dropdown" ma:indexed="true" ma:internalName="Status">
      <xsd:simpleType>
        <xsd:restriction base="dms:Choice">
          <xsd:enumeration value="Open for comments"/>
          <xsd:enumeration value="Open for input"/>
          <xsd:enumeration value="Closed"/>
          <xsd:enumeration value="Adopted"/>
          <xsd:enumeration value="For adoption"/>
          <xsd:enumeration value="For information"/>
          <xsd:enumeration value="Adoption via written procedure"/>
          <xsd:enumeration value="For silent adoption"/>
          <xsd:enumeration value="For peer review"/>
          <xsd:enumeration value="Completed"/>
          <xsd:enumeration value="In progress"/>
          <xsd:enumeration value="Read only"/>
        </xsd:restriction>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F2F_x002d_Remote" ma:index="35" nillable="true" ma:displayName="F2F-Remote" ma:description="Type of meeting" ma:format="Dropdown" ma:internalName="F2F_x002d_Remote">
      <xsd:simpleType>
        <xsd:restriction base="dms:Choice">
          <xsd:enumeration value="Face-to-Face"/>
          <xsd:enumeration value="Remote"/>
        </xsd:restriction>
      </xsd:simpleType>
    </xsd:element>
    <xsd:element name="TimeScheduleOrder" ma:index="36" nillable="true" ma:displayName="TimeSchedule Order" ma:format="Dropdown" ma:internalName="TimeScheduleOrder">
      <xsd:simpleType>
        <xsd:restriction base="dms:Text">
          <xsd:maxLength value="255"/>
        </xsd:restriction>
      </xsd:simpleType>
    </xsd:element>
    <xsd:element name="Plenaryday" ma:index="37" nillable="true" ma:displayName="Plenary day" ma:format="Dropdown" ma:internalName="Plenaryday">
      <xsd:simpleType>
        <xsd:restriction base="dms:Choice">
          <xsd:enumeration value="Monday"/>
          <xsd:enumeration value="Tuesday"/>
          <xsd:enumeration value="Wednesday"/>
          <xsd:enumeration value="Thursday"/>
          <xsd:enumeration value="Friday"/>
        </xsd:restriction>
      </xsd:simpleType>
    </xsd:element>
    <xsd:element name="Period" ma:index="38" nillable="true" ma:displayName="Period" ma:description="Morning - Afternoon" ma:format="Dropdown" ma:internalName="Period">
      <xsd:simpleType>
        <xsd:restriction base="dms:Choice">
          <xsd:enumeration value="Morning"/>
          <xsd:enumeration value="Afternoon"/>
          <xsd:enumeration value="Choice 3"/>
        </xsd:restriction>
      </xsd:simpleType>
    </xsd:element>
    <xsd:element name="Day" ma:index="39" nillable="true" ma:displayName="Day" ma:format="Dropdown" ma:internalName="Day">
      <xsd:simpleType>
        <xsd:restriction base="dms:Choice">
          <xsd:enumeration value="Monday"/>
          <xsd:enumeration value="Tuesday"/>
          <xsd:enumeration value="Wednesday"/>
          <xsd:enumeration value="Thursday"/>
          <xsd:enumeration value="Friday"/>
        </xsd:restriction>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Year" ma:index="44" nillable="true" ma:displayName="Year" ma:description="Indicate the year of the event in order to filter." ma:format="Dropdown" ma:indexed="true" ma:internalName="Year">
      <xsd:simpleType>
        <xsd:restriction base="dms:Choice">
          <xsd:enumeration value="2024"/>
          <xsd:enumeration value="2025"/>
          <xsd:enumeration value="2026"/>
        </xsd:restriction>
      </xsd:simpleType>
    </xsd:element>
    <xsd:element name="Plenary_x0020_meeting" ma:index="45" nillable="true" ma:displayName="Plenary meeting" ma:format="Dropdown" ma:internalName="Plenary_x0020_meeting">
      <xsd:simpleType>
        <xsd:restriction base="dms:Choice">
          <xsd:enumeration value="February PRAC meeting (09 - 12 February)"/>
          <xsd:enumeration value="March PRAC meeting (09 - 12 March)"/>
          <xsd:enumeration value="April PRAC meeting (07- 10 April)"/>
          <xsd:enumeration value="May PRAC meeting (04 - 07 May)"/>
          <xsd:enumeration value="June PRAC meeting (08 - 11 June)"/>
          <xsd:enumeration value="July PRAC meeting (06 - 09 July)"/>
        </xsd:restriction>
      </xsd:simpleType>
    </xsd:element>
    <xsd:element name="Attendance" ma:index="46" nillable="true" ma:displayName="Attendance" ma:format="Dropdown" ma:internalName="Attendance">
      <xsd:simpleType>
        <xsd:restriction base="dms:Choice">
          <xsd:enumeration value="Yes - In-person"/>
          <xsd:enumeration value="Yes - virtual"/>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9319d8b6-8054-4d29-be3a-afb4a020e216">
      <Terms xmlns="http://schemas.microsoft.com/office/infopath/2007/PartnerControls"/>
    </lcf76f155ced4ddcb4097134ff3c332f>
    <_Flow_SignoffStatus xmlns="9319d8b6-8054-4d29-be3a-afb4a020e216" xsi:nil="true"/>
    <testcolumn xmlns="9319d8b6-8054-4d29-be3a-afb4a020e216" xsi:nil="true"/>
    <Day xmlns="9319d8b6-8054-4d29-be3a-afb4a020e216" xsi:nil="true"/>
    <Attendance xmlns="9319d8b6-8054-4d29-be3a-afb4a020e216" xsi:nil="true"/>
    <Information xmlns="9319d8b6-8054-4d29-be3a-afb4a020e216" xsi:nil="true"/>
    <Status xmlns="9319d8b6-8054-4d29-be3a-afb4a020e216" xsi:nil="true"/>
    <TimeScheduleOrder xmlns="9319d8b6-8054-4d29-be3a-afb4a020e216" xsi:nil="true"/>
    <Plenary_x0020_meeting xmlns="9319d8b6-8054-4d29-be3a-afb4a020e216" xsi:nil="true"/>
    <IconOverlay xmlns="http://schemas.microsoft.com/sharepoint/v4" xsi:nil="true"/>
    <Plenaryday xmlns="9319d8b6-8054-4d29-be3a-afb4a020e216" xsi:nil="true"/>
    <F2F_x002d_Remote xmlns="9319d8b6-8054-4d29-be3a-afb4a020e216" xsi:nil="true"/>
    <URL xmlns="9319d8b6-8054-4d29-be3a-afb4a020e216">
      <Url xsi:nil="true"/>
      <Description xsi:nil="true"/>
    </URL>
    <Period xmlns="9319d8b6-8054-4d29-be3a-afb4a020e216" xsi:nil="true"/>
    <Year xmlns="9319d8b6-8054-4d29-be3a-afb4a020e216" xsi:nil="true"/>
    <comment xmlns="9319d8b6-8054-4d29-be3a-afb4a020e216" xsi:nil="true"/>
    <SharedWithUsers xmlns="a034c160-bfb7-45f5-8632-2eb7e0508071">
      <UserInfo>
        <DisplayName/>
        <AccountId xsi:nil="true"/>
        <AccountType/>
      </UserInfo>
    </SharedWithUsers>
    <_dlc_DocIdUrl xmlns="a034c160-bfb7-45f5-8632-2eb7e0508071">
      <Url>https://euema.sharepoint.com/sites/CRM/_layouts/15/DocIdRedir.aspx?ID=EMADOC-628903358-142421</Url>
      <Description>EMADOC-628903358-142421</Description>
    </_dlc_DocIdUrl>
    <_dlc_DocId xmlns="a034c160-bfb7-45f5-8632-2eb7e0508071">EMADOC-628903358-142421</_dlc_Doc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1E29F6-2269-470C-8726-C0046172C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34c160-bfb7-45f5-8632-2eb7e0508071"/>
    <ds:schemaRef ds:uri="9319d8b6-8054-4d29-be3a-afb4a020e21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A5236-34BC-4330-959F-9F2AE0DF4300}">
  <ds:schemaRefs>
    <ds:schemaRef ds:uri="http://schemas.microsoft.com/sharepoint/events"/>
  </ds:schemaRefs>
</ds:datastoreItem>
</file>

<file path=customXml/itemProps3.xml><?xml version="1.0" encoding="utf-8"?>
<ds:datastoreItem xmlns:ds="http://schemas.openxmlformats.org/officeDocument/2006/customXml" ds:itemID="{55CF22D1-BD3B-43A5-8926-5E0DA998D653}">
  <ds:schemaRefs>
    <ds:schemaRef ds:uri="http://schemas.microsoft.com/office/2006/metadata/properties"/>
    <ds:schemaRef ds:uri="http://schemas.microsoft.com/office/infopath/2007/PartnerControls"/>
    <ds:schemaRef ds:uri="a034c160-bfb7-45f5-8632-2eb7e0508071"/>
    <ds:schemaRef ds:uri="9319d8b6-8054-4d29-be3a-afb4a020e216"/>
    <ds:schemaRef ds:uri="http://schemas.microsoft.com/sharepoint/v4"/>
  </ds:schemaRefs>
</ds:datastoreItem>
</file>

<file path=customXml/itemProps4.xml><?xml version="1.0" encoding="utf-8"?>
<ds:datastoreItem xmlns:ds="http://schemas.openxmlformats.org/officeDocument/2006/customXml" ds:itemID="{CE6C960A-A95D-4B54-AA22-D064A1798533}">
  <ds:schemaRefs>
    <ds:schemaRef ds:uri="http://schemas.openxmlformats.org/officeDocument/2006/bibliography"/>
  </ds:schemaRefs>
</ds:datastoreItem>
</file>

<file path=customXml/itemProps5.xml><?xml version="1.0" encoding="utf-8"?>
<ds:datastoreItem xmlns:ds="http://schemas.openxmlformats.org/officeDocument/2006/customXml" ds:itemID="{F87EC4A1-CFF8-4FB5-9AE5-9DDDFC89F6B0}">
  <ds:schemaRefs>
    <ds:schemaRef ds:uri="http://schemas.microsoft.com/sharepoint/v3/contenttype/forms"/>
  </ds:schemaRefs>
</ds:datastoreItem>
</file>

<file path=docMetadata/LabelInfo.xml><?xml version="1.0" encoding="utf-8"?>
<clbl:labelList xmlns:clbl="http://schemas.microsoft.com/office/2020/mipLabelMetadata">
  <clbl:label id="{39b352ef-c49b-4068-987f-9b664711be4a}" enabled="1" method="Privileged" siteId="{bc9dc15c-61bc-4f03-b60b-e5b6d8922839}"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25</Pages>
  <Words>7979</Words>
  <Characters>43886</Characters>
  <Application>Microsoft Office Word</Application>
  <DocSecurity>0</DocSecurity>
  <Lines>1290</Lines>
  <Paragraphs>797</Paragraphs>
  <ScaleCrop>false</ScaleCrop>
  <Company>European Medicines Agency</Company>
  <LinksUpToDate>false</LinksUpToDate>
  <CharactersWithSpaces>51068</CharactersWithSpaces>
  <SharedDoc>false</SharedDoc>
  <HLinks>
    <vt:vector size="564" baseType="variant">
      <vt:variant>
        <vt:i4>1704005</vt:i4>
      </vt:variant>
      <vt:variant>
        <vt:i4>300</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297</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294</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291</vt:i4>
      </vt:variant>
      <vt:variant>
        <vt:i4>0</vt:i4>
      </vt:variant>
      <vt:variant>
        <vt:i4>5</vt:i4>
      </vt:variant>
      <vt:variant>
        <vt:lpwstr>https://www.ema.europa.eu/en/human-regulatory-overview/marketing-authorisation/pre-authorisation-guidance</vt:lpwstr>
      </vt:variant>
      <vt:variant>
        <vt:lpwstr/>
      </vt:variant>
      <vt:variant>
        <vt:i4>2883617</vt:i4>
      </vt:variant>
      <vt:variant>
        <vt:i4>288</vt:i4>
      </vt:variant>
      <vt:variant>
        <vt:i4>0</vt:i4>
      </vt:variant>
      <vt:variant>
        <vt:i4>5</vt:i4>
      </vt:variant>
      <vt:variant>
        <vt:lpwstr>https://www.ema.europa.eu/en/human-regulatory-overview/marketing-authorisation/clinical-data-publication/support-industry-clinical-data-publication</vt:lpwstr>
      </vt:variant>
      <vt:variant>
        <vt:lpwstr/>
      </vt:variant>
      <vt:variant>
        <vt:i4>4456478</vt:i4>
      </vt:variant>
      <vt:variant>
        <vt:i4>285</vt:i4>
      </vt:variant>
      <vt:variant>
        <vt:i4>0</vt:i4>
      </vt:variant>
      <vt:variant>
        <vt:i4>5</vt:i4>
      </vt:variant>
      <vt:variant>
        <vt:lpwstr>https://www.ema.europa.eu/en/human-regulatory-overview/marketing-authorisation/clinical-data-publication</vt:lpwstr>
      </vt:variant>
      <vt:variant>
        <vt:lpwstr/>
      </vt:variant>
      <vt:variant>
        <vt:i4>4587609</vt:i4>
      </vt:variant>
      <vt:variant>
        <vt:i4>282</vt:i4>
      </vt:variant>
      <vt:variant>
        <vt:i4>0</vt:i4>
      </vt:variant>
      <vt:variant>
        <vt:i4>5</vt:i4>
      </vt:variant>
      <vt:variant>
        <vt:lpwstr>https://www.ema.europa.eu/en/homepage</vt:lpwstr>
      </vt:variant>
      <vt:variant>
        <vt:lpwstr/>
      </vt:variant>
      <vt:variant>
        <vt:i4>3342360</vt:i4>
      </vt:variant>
      <vt:variant>
        <vt:i4>279</vt:i4>
      </vt:variant>
      <vt:variant>
        <vt:i4>0</vt:i4>
      </vt:variant>
      <vt:variant>
        <vt:i4>5</vt:i4>
      </vt:variant>
      <vt:variant>
        <vt:lpwstr>https://www.ema.europa.eu/en/documents/other/guide-information-human-medicines-evaluated-european-medicines-agency-what-agency-publishes-when_en.pdf</vt:lpwstr>
      </vt:variant>
      <vt:variant>
        <vt:lpwstr/>
      </vt:variant>
      <vt:variant>
        <vt:i4>7340091</vt:i4>
      </vt:variant>
      <vt:variant>
        <vt:i4>276</vt:i4>
      </vt:variant>
      <vt:variant>
        <vt:i4>0</vt:i4>
      </vt:variant>
      <vt:variant>
        <vt:i4>5</vt:i4>
      </vt:variant>
      <vt:variant>
        <vt:lpwstr>https://www.ema.europa.eu/en/about-us/how-we-work/transparency</vt:lpwstr>
      </vt:variant>
      <vt:variant>
        <vt:lpwstr/>
      </vt:variant>
      <vt:variant>
        <vt:i4>4653094</vt:i4>
      </vt:variant>
      <vt:variant>
        <vt:i4>273</vt:i4>
      </vt:variant>
      <vt:variant>
        <vt:i4>0</vt:i4>
      </vt:variant>
      <vt:variant>
        <vt:i4>5</vt:i4>
      </vt:variant>
      <vt:variant>
        <vt:lpwstr>https://www.ema.europa.eu/en/documents/regulatory-procedural-guideline/mobile-scanning-other-technologies-labelling-package-leaflet-centrally-authorised-medicinal-products_en.pdf</vt:lpwstr>
      </vt:variant>
      <vt:variant>
        <vt:lpwstr/>
      </vt:variant>
      <vt:variant>
        <vt:i4>2490397</vt:i4>
      </vt:variant>
      <vt:variant>
        <vt:i4>270</vt:i4>
      </vt:variant>
      <vt:variant>
        <vt:i4>0</vt:i4>
      </vt:variant>
      <vt:variant>
        <vt:i4>5</vt:i4>
      </vt:variant>
      <vt:variant>
        <vt:lpwstr>https://www.ema.europa.eu/en/documents/regulatory-procedural-guideline/guideline-acceptability-names-human-medicinal-products-processed-through-centralised-procedure_en.pdf</vt:lpwstr>
      </vt:variant>
      <vt:variant>
        <vt:lpwstr/>
      </vt:variant>
      <vt:variant>
        <vt:i4>1704005</vt:i4>
      </vt:variant>
      <vt:variant>
        <vt:i4>267</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264</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261</vt:i4>
      </vt:variant>
      <vt:variant>
        <vt:i4>0</vt:i4>
      </vt:variant>
      <vt:variant>
        <vt:i4>5</vt:i4>
      </vt:variant>
      <vt:variant>
        <vt:lpwstr>https://www.ema.europa.eu/en/human-regulatory-overview/marketing-authorisation/pre-authorisation-guidance</vt:lpwstr>
      </vt:variant>
      <vt:variant>
        <vt:lpwstr/>
      </vt:variant>
      <vt:variant>
        <vt:i4>6291537</vt:i4>
      </vt:variant>
      <vt:variant>
        <vt:i4>258</vt:i4>
      </vt:variant>
      <vt:variant>
        <vt:i4>0</vt:i4>
      </vt:variant>
      <vt:variant>
        <vt:i4>5</vt:i4>
      </vt:variant>
      <vt:variant>
        <vt:lpwstr>https://www.ema.europa.eu/en/documents/regulatory-procedural-guideline/linguistic-review-process-product-information-centralised-procedure-human_en.pdf</vt:lpwstr>
      </vt:variant>
      <vt:variant>
        <vt:lpwstr/>
      </vt:variant>
      <vt:variant>
        <vt:i4>1704005</vt:i4>
      </vt:variant>
      <vt:variant>
        <vt:i4>255</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252</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249</vt:i4>
      </vt:variant>
      <vt:variant>
        <vt:i4>0</vt:i4>
      </vt:variant>
      <vt:variant>
        <vt:i4>5</vt:i4>
      </vt:variant>
      <vt:variant>
        <vt:lpwstr>https://www.ema.europa.eu/en/human-regulatory-overview/marketing-authorisation/pre-authorisation-guidance</vt:lpwstr>
      </vt:variant>
      <vt:variant>
        <vt:lpwstr/>
      </vt:variant>
      <vt:variant>
        <vt:i4>6094920</vt:i4>
      </vt:variant>
      <vt:variant>
        <vt:i4>246</vt:i4>
      </vt:variant>
      <vt:variant>
        <vt:i4>0</vt:i4>
      </vt:variant>
      <vt:variant>
        <vt:i4>5</vt:i4>
      </vt:variant>
      <vt:variant>
        <vt:lpwstr>https://www.ema.europa.eu/en/human-regulatory-overview/marketing-authorisation/product-information-requirements/exemptions-labelling-package-leaflet-obligations</vt:lpwstr>
      </vt:variant>
      <vt:variant>
        <vt:lpwstr/>
      </vt:variant>
      <vt:variant>
        <vt:i4>1114163</vt:i4>
      </vt:variant>
      <vt:variant>
        <vt:i4>243</vt:i4>
      </vt:variant>
      <vt:variant>
        <vt:i4>0</vt:i4>
      </vt:variant>
      <vt:variant>
        <vt:i4>5</vt:i4>
      </vt:variant>
      <vt:variant>
        <vt:lpwstr>https://www.ema.europa.eu/en/documents/regulatory-procedural-guideline/quality-review-documents-recommendations-expression-strength-name-centrally-authorised-human-medicinal-products_en.pdf</vt:lpwstr>
      </vt:variant>
      <vt:variant>
        <vt:lpwstr/>
      </vt:variant>
      <vt:variant>
        <vt:i4>7143468</vt:i4>
      </vt:variant>
      <vt:variant>
        <vt:i4>240</vt:i4>
      </vt:variant>
      <vt:variant>
        <vt:i4>0</vt:i4>
      </vt:variant>
      <vt:variant>
        <vt:i4>5</vt:i4>
      </vt:variant>
      <vt:variant>
        <vt:lpwstr>https://www.ema.europa.eu/en/human-regulatory-overview/marketing-authorisation/product-information-requirements</vt:lpwstr>
      </vt:variant>
      <vt:variant>
        <vt:lpwstr/>
      </vt:variant>
      <vt:variant>
        <vt:i4>3604536</vt:i4>
      </vt:variant>
      <vt:variant>
        <vt:i4>237</vt:i4>
      </vt:variant>
      <vt:variant>
        <vt:i4>0</vt:i4>
      </vt:variant>
      <vt:variant>
        <vt:i4>5</vt:i4>
      </vt:variant>
      <vt:variant>
        <vt:lpwstr>https://www.ema.europa.eu/en/human-regulatory-overview/marketing-authorisation/product-information-requirements/product-information-qrd-templates-human</vt:lpwstr>
      </vt:variant>
      <vt:variant>
        <vt:lpwstr/>
      </vt:variant>
      <vt:variant>
        <vt:i4>4718696</vt:i4>
      </vt:variant>
      <vt:variant>
        <vt:i4>234</vt:i4>
      </vt:variant>
      <vt:variant>
        <vt:i4>0</vt:i4>
      </vt:variant>
      <vt:variant>
        <vt:i4>5</vt:i4>
      </vt:variant>
      <vt:variant>
        <vt:lpwstr>https://ec.europa.eu/health/sites/default/files/files/eudralex/vol-2/c/smpc_guideline_rev2_en.pdf</vt:lpwstr>
      </vt:variant>
      <vt:variant>
        <vt:lpwstr/>
      </vt:variant>
      <vt:variant>
        <vt:i4>4980794</vt:i4>
      </vt:variant>
      <vt:variant>
        <vt:i4>231</vt:i4>
      </vt:variant>
      <vt:variant>
        <vt:i4>0</vt:i4>
      </vt:variant>
      <vt:variant>
        <vt:i4>5</vt:i4>
      </vt:variant>
      <vt:variant>
        <vt:lpwstr>mailto:sme@ema.europa.eu</vt:lpwstr>
      </vt:variant>
      <vt:variant>
        <vt:lpwstr/>
      </vt:variant>
      <vt:variant>
        <vt:i4>2293797</vt:i4>
      </vt:variant>
      <vt:variant>
        <vt:i4>228</vt:i4>
      </vt:variant>
      <vt:variant>
        <vt:i4>0</vt:i4>
      </vt:variant>
      <vt:variant>
        <vt:i4>5</vt:i4>
      </vt:variant>
      <vt:variant>
        <vt:lpwstr>https://www.ema.europa.eu/en/about-us/fees-payable-european-medicines-agency/fees-payable-european-medicines-agency-guidance-all-applicants</vt:lpwstr>
      </vt:variant>
      <vt:variant>
        <vt:lpwstr/>
      </vt:variant>
      <vt:variant>
        <vt:i4>3145833</vt:i4>
      </vt:variant>
      <vt:variant>
        <vt:i4>225</vt:i4>
      </vt:variant>
      <vt:variant>
        <vt:i4>0</vt:i4>
      </vt:variant>
      <vt:variant>
        <vt:i4>5</vt:i4>
      </vt:variant>
      <vt:variant>
        <vt:lpwstr>https://www.ema.europa.eu/en/about-us/support-smes/financial-advantages-sme-status</vt:lpwstr>
      </vt:variant>
      <vt:variant>
        <vt:lpwstr/>
      </vt:variant>
      <vt:variant>
        <vt:i4>1704005</vt:i4>
      </vt:variant>
      <vt:variant>
        <vt:i4>222</vt:i4>
      </vt:variant>
      <vt:variant>
        <vt:i4>0</vt:i4>
      </vt:variant>
      <vt:variant>
        <vt:i4>5</vt:i4>
      </vt:variant>
      <vt:variant>
        <vt:lpwstr>https://www.ema.europa.eu/en/human-regulatory-overview/marketing-authorisation/pre-authorisation-guidance</vt:lpwstr>
      </vt:variant>
      <vt:variant>
        <vt:lpwstr/>
      </vt:variant>
      <vt:variant>
        <vt:i4>852033</vt:i4>
      </vt:variant>
      <vt:variant>
        <vt:i4>219</vt:i4>
      </vt:variant>
      <vt:variant>
        <vt:i4>0</vt:i4>
      </vt:variant>
      <vt:variant>
        <vt:i4>5</vt:i4>
      </vt:variant>
      <vt:variant>
        <vt:lpwstr>https://www.ema.europa.eu/en/human-regulatory-overview/marketing-authorisation/pre-authorisation-guidance</vt:lpwstr>
      </vt:variant>
      <vt:variant>
        <vt:lpwstr>6-data-exclusivity-marketing-protection-and-market-exclusivity-10628</vt:lpwstr>
      </vt:variant>
      <vt:variant>
        <vt:i4>1704005</vt:i4>
      </vt:variant>
      <vt:variant>
        <vt:i4>216</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213</vt:i4>
      </vt:variant>
      <vt:variant>
        <vt:i4>0</vt:i4>
      </vt:variant>
      <vt:variant>
        <vt:i4>5</vt:i4>
      </vt:variant>
      <vt:variant>
        <vt:lpwstr>https://www.ema.europa.eu/en/human-regulatory-overview/marketing-authorisation/pre-authorisation-guidance</vt:lpwstr>
      </vt:variant>
      <vt:variant>
        <vt:lpwstr/>
      </vt:variant>
      <vt:variant>
        <vt:i4>5832820</vt:i4>
      </vt:variant>
      <vt:variant>
        <vt:i4>210</vt:i4>
      </vt:variant>
      <vt:variant>
        <vt:i4>0</vt:i4>
      </vt:variant>
      <vt:variant>
        <vt:i4>5</vt:i4>
      </vt:variant>
      <vt:variant>
        <vt:lpwstr>https://www.ema.europa.eu/en/documents/regulatory-procedural-guideline/ema-procedural-advice-medicinal-products-intended-exclusively-markets-outside-european-union-context_en.pdf</vt:lpwstr>
      </vt:variant>
      <vt:variant>
        <vt:lpwstr/>
      </vt:variant>
      <vt:variant>
        <vt:i4>5242943</vt:i4>
      </vt:variant>
      <vt:variant>
        <vt:i4>207</vt:i4>
      </vt:variant>
      <vt:variant>
        <vt:i4>0</vt:i4>
      </vt:variant>
      <vt:variant>
        <vt:i4>5</vt:i4>
      </vt:variant>
      <vt:variant>
        <vt:lpwstr>https://www.ema.europa.eu/en/documents/regulatory-procedural-guideline/public-guidance-parallel-application-eu-m4all-article-58-opinion-centralised-marketing-authorisation_en.pdf</vt:lpwstr>
      </vt:variant>
      <vt:variant>
        <vt:lpwstr/>
      </vt:variant>
      <vt:variant>
        <vt:i4>2359358</vt:i4>
      </vt:variant>
      <vt:variant>
        <vt:i4>204</vt:i4>
      </vt:variant>
      <vt:variant>
        <vt:i4>0</vt:i4>
      </vt:variant>
      <vt:variant>
        <vt:i4>5</vt:i4>
      </vt:variant>
      <vt:variant>
        <vt:lpwstr>https://www.ema.europa.eu/en/glossary/centralised-procedure</vt:lpwstr>
      </vt:variant>
      <vt:variant>
        <vt:lpwstr/>
      </vt:variant>
      <vt:variant>
        <vt:i4>4718682</vt:i4>
      </vt:variant>
      <vt:variant>
        <vt:i4>201</vt:i4>
      </vt:variant>
      <vt:variant>
        <vt:i4>0</vt:i4>
      </vt:variant>
      <vt:variant>
        <vt:i4>5</vt:i4>
      </vt:variant>
      <vt:variant>
        <vt:lpwstr>https://www.ema.europa.eu/en/glossary/marketing-authorisation</vt:lpwstr>
      </vt:variant>
      <vt:variant>
        <vt:lpwstr/>
      </vt:variant>
      <vt:variant>
        <vt:i4>1704005</vt:i4>
      </vt:variant>
      <vt:variant>
        <vt:i4>198</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195</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192</vt:i4>
      </vt:variant>
      <vt:variant>
        <vt:i4>0</vt:i4>
      </vt:variant>
      <vt:variant>
        <vt:i4>5</vt:i4>
      </vt:variant>
      <vt:variant>
        <vt:lpwstr>https://www.ema.europa.eu/en/human-regulatory-overview/marketing-authorisation/pre-authorisation-guidance</vt:lpwstr>
      </vt:variant>
      <vt:variant>
        <vt:lpwstr/>
      </vt:variant>
      <vt:variant>
        <vt:i4>131153</vt:i4>
      </vt:variant>
      <vt:variant>
        <vt:i4>189</vt:i4>
      </vt:variant>
      <vt:variant>
        <vt:i4>0</vt:i4>
      </vt:variant>
      <vt:variant>
        <vt:i4>5</vt:i4>
      </vt:variant>
      <vt:variant>
        <vt:lpwstr>https://eur-lex.europa.eu/LexUriServ/LexUriServ.do?uri=OJ:C:2008:242:0012:0016:EN:PDF</vt:lpwstr>
      </vt:variant>
      <vt:variant>
        <vt:lpwstr/>
      </vt:variant>
      <vt:variant>
        <vt:i4>1704005</vt:i4>
      </vt:variant>
      <vt:variant>
        <vt:i4>186</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183</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180</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177</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174</vt:i4>
      </vt:variant>
      <vt:variant>
        <vt:i4>0</vt:i4>
      </vt:variant>
      <vt:variant>
        <vt:i4>5</vt:i4>
      </vt:variant>
      <vt:variant>
        <vt:lpwstr>https://www.ema.europa.eu/en/human-regulatory-overview/marketing-authorisation/pre-authorisation-guidance</vt:lpwstr>
      </vt:variant>
      <vt:variant>
        <vt:lpwstr/>
      </vt:variant>
      <vt:variant>
        <vt:i4>4456461</vt:i4>
      </vt:variant>
      <vt:variant>
        <vt:i4>171</vt:i4>
      </vt:variant>
      <vt:variant>
        <vt:i4>0</vt:i4>
      </vt:variant>
      <vt:variant>
        <vt:i4>5</vt:i4>
      </vt:variant>
      <vt:variant>
        <vt:lpwstr>https://www.ema.europa.eu/en/human-regulatory-overview/marketing-authorisation/paediatric-medicines-marketing-authorisation/paediatric-requirements-marketing-authorisation-applications</vt:lpwstr>
      </vt:variant>
      <vt:variant>
        <vt:lpwstr/>
      </vt:variant>
      <vt:variant>
        <vt:i4>1704005</vt:i4>
      </vt:variant>
      <vt:variant>
        <vt:i4>168</vt:i4>
      </vt:variant>
      <vt:variant>
        <vt:i4>0</vt:i4>
      </vt:variant>
      <vt:variant>
        <vt:i4>5</vt:i4>
      </vt:variant>
      <vt:variant>
        <vt:lpwstr>https://www.ema.europa.eu/en/human-regulatory-overview/marketing-authorisation/pre-authorisation-guidance</vt:lpwstr>
      </vt:variant>
      <vt:variant>
        <vt:lpwstr/>
      </vt:variant>
      <vt:variant>
        <vt:i4>2359344</vt:i4>
      </vt:variant>
      <vt:variant>
        <vt:i4>165</vt:i4>
      </vt:variant>
      <vt:variant>
        <vt:i4>0</vt:i4>
      </vt:variant>
      <vt:variant>
        <vt:i4>5</vt:i4>
      </vt:variant>
      <vt:variant>
        <vt:lpwstr>https://ec.europa.eu/health/sites/default/files/files/eudralex/vol-2/vol2a_chap1_en.pdf</vt:lpwstr>
      </vt:variant>
      <vt:variant>
        <vt:lpwstr/>
      </vt:variant>
      <vt:variant>
        <vt:i4>1704005</vt:i4>
      </vt:variant>
      <vt:variant>
        <vt:i4>162</vt:i4>
      </vt:variant>
      <vt:variant>
        <vt:i4>0</vt:i4>
      </vt:variant>
      <vt:variant>
        <vt:i4>5</vt:i4>
      </vt:variant>
      <vt:variant>
        <vt:lpwstr>https://www.ema.europa.eu/en/human-regulatory-overview/marketing-authorisation/pre-authorisation-guidance</vt:lpwstr>
      </vt:variant>
      <vt:variant>
        <vt:lpwstr/>
      </vt:variant>
      <vt:variant>
        <vt:i4>4653131</vt:i4>
      </vt:variant>
      <vt:variant>
        <vt:i4>159</vt:i4>
      </vt:variant>
      <vt:variant>
        <vt:i4>0</vt:i4>
      </vt:variant>
      <vt:variant>
        <vt:i4>5</vt:i4>
      </vt:variant>
      <vt:variant>
        <vt:lpwstr>https://www.ema.europa.eu/en/time-allowed-applicants-respond-questions-issues-raised-during-assessment-new-marketing-authorisation-applications-centralised-procedure</vt:lpwstr>
      </vt:variant>
      <vt:variant>
        <vt:lpwstr/>
      </vt:variant>
      <vt:variant>
        <vt:i4>1704005</vt:i4>
      </vt:variant>
      <vt:variant>
        <vt:i4>156</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153</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150</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147</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138</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132</vt:i4>
      </vt:variant>
      <vt:variant>
        <vt:i4>0</vt:i4>
      </vt:variant>
      <vt:variant>
        <vt:i4>5</vt:i4>
      </vt:variant>
      <vt:variant>
        <vt:lpwstr>https://www.ema.europa.eu/en/human-regulatory-overview/marketing-authorisation/pre-authorisation-guidance</vt:lpwstr>
      </vt:variant>
      <vt:variant>
        <vt:lpwstr/>
      </vt:variant>
      <vt:variant>
        <vt:i4>5898242</vt:i4>
      </vt:variant>
      <vt:variant>
        <vt:i4>129</vt:i4>
      </vt:variant>
      <vt:variant>
        <vt:i4>0</vt:i4>
      </vt:variant>
      <vt:variant>
        <vt:i4>5</vt:i4>
      </vt:variant>
      <vt:variant>
        <vt:lpwstr>https://esubmission.ema.europa.eu/eaf/index.html</vt:lpwstr>
      </vt:variant>
      <vt:variant>
        <vt:lpwstr/>
      </vt:variant>
      <vt:variant>
        <vt:i4>6094927</vt:i4>
      </vt:variant>
      <vt:variant>
        <vt:i4>126</vt:i4>
      </vt:variant>
      <vt:variant>
        <vt:i4>0</vt:i4>
      </vt:variant>
      <vt:variant>
        <vt:i4>5</vt:i4>
      </vt:variant>
      <vt:variant>
        <vt:lpwstr>https://www.hma.eu/fileadmin/dateien/Human_Medicines/CMD_h_/procedural_guidance/Application_for_MA/CMDh_332_2017_Rev.4_2023_09_clean_-_e-AF_user_guide_for_MA.pdf</vt:lpwstr>
      </vt:variant>
      <vt:variant>
        <vt:lpwstr/>
      </vt:variant>
      <vt:variant>
        <vt:i4>6291459</vt:i4>
      </vt:variant>
      <vt:variant>
        <vt:i4>123</vt:i4>
      </vt:variant>
      <vt:variant>
        <vt:i4>0</vt:i4>
      </vt:variant>
      <vt:variant>
        <vt:i4>5</vt:i4>
      </vt:variant>
      <vt:variant>
        <vt:lpwstr>https://www.ema.europa.eu/en/documents/regulatory-procedural-guideline/questions-and-answers-implementation-medical-devices-and-vitro-diagnostic-medical-devices-regulations-eu-2017-745-and-eu-2017-746_en.pdf</vt:lpwstr>
      </vt:variant>
      <vt:variant>
        <vt:lpwstr/>
      </vt:variant>
      <vt:variant>
        <vt:i4>1704005</vt:i4>
      </vt:variant>
      <vt:variant>
        <vt:i4>120</vt:i4>
      </vt:variant>
      <vt:variant>
        <vt:i4>0</vt:i4>
      </vt:variant>
      <vt:variant>
        <vt:i4>5</vt:i4>
      </vt:variant>
      <vt:variant>
        <vt:lpwstr>https://www.ema.europa.eu/en/human-regulatory-overview/marketing-authorisation/pre-authorisation-guidance</vt:lpwstr>
      </vt:variant>
      <vt:variant>
        <vt:lpwstr/>
      </vt:variant>
      <vt:variant>
        <vt:i4>7536755</vt:i4>
      </vt:variant>
      <vt:variant>
        <vt:i4>117</vt:i4>
      </vt:variant>
      <vt:variant>
        <vt:i4>0</vt:i4>
      </vt:variant>
      <vt:variant>
        <vt:i4>5</vt:i4>
      </vt:variant>
      <vt:variant>
        <vt:lpwstr>https://www.ema.europa.eu/en/human-regulatory-overview/medical-devices</vt:lpwstr>
      </vt:variant>
      <vt:variant>
        <vt:lpwstr/>
      </vt:variant>
      <vt:variant>
        <vt:i4>1704005</vt:i4>
      </vt:variant>
      <vt:variant>
        <vt:i4>114</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111</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108</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105</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102</vt:i4>
      </vt:variant>
      <vt:variant>
        <vt:i4>0</vt:i4>
      </vt:variant>
      <vt:variant>
        <vt:i4>5</vt:i4>
      </vt:variant>
      <vt:variant>
        <vt:lpwstr>https://www.ema.europa.eu/en/human-regulatory-overview/marketing-authorisation/pre-authorisation-guidance</vt:lpwstr>
      </vt:variant>
      <vt:variant>
        <vt:lpwstr/>
      </vt:variant>
      <vt:variant>
        <vt:i4>1638407</vt:i4>
      </vt:variant>
      <vt:variant>
        <vt:i4>99</vt:i4>
      </vt:variant>
      <vt:variant>
        <vt:i4>0</vt:i4>
      </vt:variant>
      <vt:variant>
        <vt:i4>5</vt:i4>
      </vt:variant>
      <vt:variant>
        <vt:lpwstr>https://www.ema.europa.eu/en/human-regulatory-overview/research-development/compliance-research-development/good-manufacturing-practice/mutual-recognition-agreements-mra</vt:lpwstr>
      </vt:variant>
      <vt:variant>
        <vt:lpwstr/>
      </vt:variant>
      <vt:variant>
        <vt:i4>1704005</vt:i4>
      </vt:variant>
      <vt:variant>
        <vt:i4>96</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93</vt:i4>
      </vt:variant>
      <vt:variant>
        <vt:i4>0</vt:i4>
      </vt:variant>
      <vt:variant>
        <vt:i4>5</vt:i4>
      </vt:variant>
      <vt:variant>
        <vt:lpwstr>https://www.ema.europa.eu/en/human-regulatory-overview/marketing-authorisation/pre-authorisation-guidance</vt:lpwstr>
      </vt:variant>
      <vt:variant>
        <vt:lpwstr/>
      </vt:variant>
      <vt:variant>
        <vt:i4>1572869</vt:i4>
      </vt:variant>
      <vt:variant>
        <vt:i4>63</vt:i4>
      </vt:variant>
      <vt:variant>
        <vt:i4>0</vt:i4>
      </vt:variant>
      <vt:variant>
        <vt:i4>5</vt:i4>
      </vt:variant>
      <vt:variant>
        <vt:lpwstr>https://www.ema.europa.eu/en/human-regulatory-overview/marketing-authorisation/accelerated-assessment</vt:lpwstr>
      </vt:variant>
      <vt:variant>
        <vt:lpwstr/>
      </vt:variant>
      <vt:variant>
        <vt:i4>5505070</vt:i4>
      </vt:variant>
      <vt:variant>
        <vt:i4>60</vt:i4>
      </vt:variant>
      <vt:variant>
        <vt:i4>0</vt:i4>
      </vt:variant>
      <vt:variant>
        <vt:i4>5</vt:i4>
      </vt:variant>
      <vt:variant>
        <vt:lpwstr>https://www.ema.europa.eu/en/documents/template-form/request-accelerated-assessment-pursuant-article-149-regulation-ec-no-7262004-be-replaced-briefing-note-and-recommendations-request-accelerated-assessment-pursuant-article-14-9-regulation-ec-no-7262004_en.docx</vt:lpwstr>
      </vt:variant>
      <vt:variant>
        <vt:lpwstr/>
      </vt:variant>
      <vt:variant>
        <vt:i4>6291472</vt:i4>
      </vt:variant>
      <vt:variant>
        <vt:i4>51</vt:i4>
      </vt:variant>
      <vt:variant>
        <vt:i4>0</vt:i4>
      </vt:variant>
      <vt:variant>
        <vt:i4>5</vt:i4>
      </vt:variant>
      <vt:variant>
        <vt:lpwstr>https://www.ema.europa.eu/en/documents/template-form/glp-compliance-non-clinical-studies-glp-compliance-annex-cover-letter_en.docx</vt:lpwstr>
      </vt:variant>
      <vt:variant>
        <vt:lpwstr/>
      </vt:variant>
      <vt:variant>
        <vt:i4>589934</vt:i4>
      </vt:variant>
      <vt:variant>
        <vt:i4>48</vt:i4>
      </vt:variant>
      <vt:variant>
        <vt:i4>0</vt:i4>
      </vt:variant>
      <vt:variant>
        <vt:i4>5</vt:i4>
      </vt:variant>
      <vt:variant>
        <vt:lpwstr>https://www.ema.europa.eu/en/documents/template-form/information-required-identification-need-pre-authorisation-gcp-inspections_en.doc</vt:lpwstr>
      </vt:variant>
      <vt:variant>
        <vt:lpwstr/>
      </vt:variant>
      <vt:variant>
        <vt:i4>2555904</vt:i4>
      </vt:variant>
      <vt:variant>
        <vt:i4>42</vt:i4>
      </vt:variant>
      <vt:variant>
        <vt:i4>0</vt:i4>
      </vt:variant>
      <vt:variant>
        <vt:i4>5</vt:i4>
      </vt:variant>
      <vt:variant>
        <vt:lpwstr>https://www.ema.europa.eu/en/documents/template-form/information-required-early-identification-need-pre-authorisation-gmp-inspections_en.doc</vt:lpwstr>
      </vt:variant>
      <vt:variant>
        <vt:lpwstr/>
      </vt:variant>
      <vt:variant>
        <vt:i4>3997738</vt:i4>
      </vt:variant>
      <vt:variant>
        <vt:i4>24</vt:i4>
      </vt:variant>
      <vt:variant>
        <vt:i4>0</vt:i4>
      </vt:variant>
      <vt:variant>
        <vt:i4>5</vt:i4>
      </vt:variant>
      <vt:variant>
        <vt:lpwstr>https://www.ema.europa.eu/en/about-us/fees-payable-european-medicines-agency</vt:lpwstr>
      </vt:variant>
      <vt:variant>
        <vt:lpwstr>contacting-ema-about-fees-12933</vt:lpwstr>
      </vt:variant>
      <vt:variant>
        <vt:i4>1769560</vt:i4>
      </vt:variant>
      <vt:variant>
        <vt:i4>21</vt:i4>
      </vt:variant>
      <vt:variant>
        <vt:i4>0</vt:i4>
      </vt:variant>
      <vt:variant>
        <vt:i4>5</vt:i4>
      </vt:variant>
      <vt:variant>
        <vt:lpwstr>https://www.ema.europa.eu/en/about-us/fees-payable-european-medicines-agency</vt:lpwstr>
      </vt:variant>
      <vt:variant>
        <vt:lpwstr>in-this-section-79250</vt:lpwstr>
      </vt:variant>
      <vt:variant>
        <vt:i4>3866734</vt:i4>
      </vt:variant>
      <vt:variant>
        <vt:i4>18</vt:i4>
      </vt:variant>
      <vt:variant>
        <vt:i4>0</vt:i4>
      </vt:variant>
      <vt:variant>
        <vt:i4>5</vt:i4>
      </vt:variant>
      <vt:variant>
        <vt:lpwstr>https://www.ema.europa.eu/en/about-us/fees-payable-european-medicines-agency/other-fees-charges-medicinal-products-human-use-veterinary-medicinal-products-consultations-medical-devices</vt:lpwstr>
      </vt:variant>
      <vt:variant>
        <vt:lpwstr>section-3-pre-submission-requests-75358</vt:lpwstr>
      </vt:variant>
      <vt:variant>
        <vt:i4>7864350</vt:i4>
      </vt:variant>
      <vt:variant>
        <vt:i4>15</vt:i4>
      </vt:variant>
      <vt:variant>
        <vt:i4>0</vt:i4>
      </vt:variant>
      <vt:variant>
        <vt:i4>5</vt:i4>
      </vt:variant>
      <vt:variant>
        <vt:lpwstr>https://www.ema.europa.eu/en/documents/other/annex-i-questions-answers-fees-charges-remuneration-assessment-procedures-services-relating-medicinal-products-human-use_en.pdf</vt:lpwstr>
      </vt:variant>
      <vt:variant>
        <vt:lpwstr/>
      </vt:variant>
      <vt:variant>
        <vt:i4>1704005</vt:i4>
      </vt:variant>
      <vt:variant>
        <vt:i4>12</vt:i4>
      </vt:variant>
      <vt:variant>
        <vt:i4>0</vt:i4>
      </vt:variant>
      <vt:variant>
        <vt:i4>5</vt:i4>
      </vt:variant>
      <vt:variant>
        <vt:lpwstr>https://www.ema.europa.eu/en/human-regulatory-overview/marketing-authorisation/pre-authorisation-guidance</vt:lpwstr>
      </vt:variant>
      <vt:variant>
        <vt:lpwstr/>
      </vt:variant>
      <vt:variant>
        <vt:i4>1704005</vt:i4>
      </vt:variant>
      <vt:variant>
        <vt:i4>9</vt:i4>
      </vt:variant>
      <vt:variant>
        <vt:i4>0</vt:i4>
      </vt:variant>
      <vt:variant>
        <vt:i4>5</vt:i4>
      </vt:variant>
      <vt:variant>
        <vt:lpwstr>https://www.ema.europa.eu/en/human-regulatory-overview/marketing-authorisation/pre-authorisation-guidance</vt:lpwstr>
      </vt:variant>
      <vt:variant>
        <vt:lpwstr/>
      </vt:variant>
      <vt:variant>
        <vt:i4>6488175</vt:i4>
      </vt:variant>
      <vt:variant>
        <vt:i4>0</vt:i4>
      </vt:variant>
      <vt:variant>
        <vt:i4>0</vt:i4>
      </vt:variant>
      <vt:variant>
        <vt:i4>5</vt:i4>
      </vt:variant>
      <vt:variant>
        <vt:lpwstr>https://ec.europa.eu/health/documents/community-register/html/reg_od_act.htm</vt:lpwstr>
      </vt:variant>
      <vt:variant>
        <vt:lpwstr/>
      </vt:variant>
      <vt:variant>
        <vt:i4>786468</vt:i4>
      </vt:variant>
      <vt:variant>
        <vt:i4>42</vt:i4>
      </vt:variant>
      <vt:variant>
        <vt:i4>0</vt:i4>
      </vt:variant>
      <vt:variant>
        <vt:i4>5</vt:i4>
      </vt:variant>
      <vt:variant>
        <vt:lpwstr>mailto:dobromir.penkov@ema.europa.eu</vt:lpwstr>
      </vt:variant>
      <vt:variant>
        <vt:lpwstr/>
      </vt:variant>
      <vt:variant>
        <vt:i4>786468</vt:i4>
      </vt:variant>
      <vt:variant>
        <vt:i4>39</vt:i4>
      </vt:variant>
      <vt:variant>
        <vt:i4>0</vt:i4>
      </vt:variant>
      <vt:variant>
        <vt:i4>5</vt:i4>
      </vt:variant>
      <vt:variant>
        <vt:lpwstr>mailto:dobromir.penkov@ema.europa.eu</vt:lpwstr>
      </vt:variant>
      <vt:variant>
        <vt:lpwstr/>
      </vt:variant>
      <vt:variant>
        <vt:i4>786468</vt:i4>
      </vt:variant>
      <vt:variant>
        <vt:i4>36</vt:i4>
      </vt:variant>
      <vt:variant>
        <vt:i4>0</vt:i4>
      </vt:variant>
      <vt:variant>
        <vt:i4>5</vt:i4>
      </vt:variant>
      <vt:variant>
        <vt:lpwstr>mailto:dobromir.penkov@ema.europa.eu</vt:lpwstr>
      </vt:variant>
      <vt:variant>
        <vt:lpwstr/>
      </vt:variant>
      <vt:variant>
        <vt:i4>5898350</vt:i4>
      </vt:variant>
      <vt:variant>
        <vt:i4>33</vt:i4>
      </vt:variant>
      <vt:variant>
        <vt:i4>0</vt:i4>
      </vt:variant>
      <vt:variant>
        <vt:i4>5</vt:i4>
      </vt:variant>
      <vt:variant>
        <vt:lpwstr>mailto:gaelle.bec@ema.europa.eu</vt:lpwstr>
      </vt:variant>
      <vt:variant>
        <vt:lpwstr/>
      </vt:variant>
      <vt:variant>
        <vt:i4>786468</vt:i4>
      </vt:variant>
      <vt:variant>
        <vt:i4>30</vt:i4>
      </vt:variant>
      <vt:variant>
        <vt:i4>0</vt:i4>
      </vt:variant>
      <vt:variant>
        <vt:i4>5</vt:i4>
      </vt:variant>
      <vt:variant>
        <vt:lpwstr>mailto:dobromir.penkov@ema.europa.eu</vt:lpwstr>
      </vt:variant>
      <vt:variant>
        <vt:lpwstr/>
      </vt:variant>
      <vt:variant>
        <vt:i4>5767281</vt:i4>
      </vt:variant>
      <vt:variant>
        <vt:i4>27</vt:i4>
      </vt:variant>
      <vt:variant>
        <vt:i4>0</vt:i4>
      </vt:variant>
      <vt:variant>
        <vt:i4>5</vt:i4>
      </vt:variant>
      <vt:variant>
        <vt:lpwstr>mailto:Kyriaki.Tzogani@ema.europa.eu</vt:lpwstr>
      </vt:variant>
      <vt:variant>
        <vt:lpwstr/>
      </vt:variant>
      <vt:variant>
        <vt:i4>8323155</vt:i4>
      </vt:variant>
      <vt:variant>
        <vt:i4>24</vt:i4>
      </vt:variant>
      <vt:variant>
        <vt:i4>0</vt:i4>
      </vt:variant>
      <vt:variant>
        <vt:i4>5</vt:i4>
      </vt:variant>
      <vt:variant>
        <vt:lpwstr>mailto:Margot.Martin@ema.europa.eu</vt:lpwstr>
      </vt:variant>
      <vt:variant>
        <vt:lpwstr/>
      </vt:variant>
      <vt:variant>
        <vt:i4>7798847</vt:i4>
      </vt:variant>
      <vt:variant>
        <vt:i4>21</vt:i4>
      </vt:variant>
      <vt:variant>
        <vt:i4>0</vt:i4>
      </vt:variant>
      <vt:variant>
        <vt:i4>5</vt:i4>
      </vt:variant>
      <vt:variant>
        <vt:lpwstr>https://docs.eudra.org/webtop/drl/objectId/090142b284a46c41</vt:lpwstr>
      </vt:variant>
      <vt:variant>
        <vt:lpwstr/>
      </vt:variant>
      <vt:variant>
        <vt:i4>5767281</vt:i4>
      </vt:variant>
      <vt:variant>
        <vt:i4>18</vt:i4>
      </vt:variant>
      <vt:variant>
        <vt:i4>0</vt:i4>
      </vt:variant>
      <vt:variant>
        <vt:i4>5</vt:i4>
      </vt:variant>
      <vt:variant>
        <vt:lpwstr>mailto:Kyriaki.Tzogani@ema.europa.eu</vt:lpwstr>
      </vt:variant>
      <vt:variant>
        <vt:lpwstr/>
      </vt:variant>
      <vt:variant>
        <vt:i4>8323155</vt:i4>
      </vt:variant>
      <vt:variant>
        <vt:i4>15</vt:i4>
      </vt:variant>
      <vt:variant>
        <vt:i4>0</vt:i4>
      </vt:variant>
      <vt:variant>
        <vt:i4>5</vt:i4>
      </vt:variant>
      <vt:variant>
        <vt:lpwstr>mailto:Margot.Martin@ema.europa.eu</vt:lpwstr>
      </vt:variant>
      <vt:variant>
        <vt:lpwstr/>
      </vt:variant>
      <vt:variant>
        <vt:i4>65592</vt:i4>
      </vt:variant>
      <vt:variant>
        <vt:i4>12</vt:i4>
      </vt:variant>
      <vt:variant>
        <vt:i4>0</vt:i4>
      </vt:variant>
      <vt:variant>
        <vt:i4>5</vt:i4>
      </vt:variant>
      <vt:variant>
        <vt:lpwstr>mailto:Andrea.Taft@ema.europa.eu</vt:lpwstr>
      </vt:variant>
      <vt:variant>
        <vt:lpwstr/>
      </vt:variant>
      <vt:variant>
        <vt:i4>5963887</vt:i4>
      </vt:variant>
      <vt:variant>
        <vt:i4>9</vt:i4>
      </vt:variant>
      <vt:variant>
        <vt:i4>0</vt:i4>
      </vt:variant>
      <vt:variant>
        <vt:i4>5</vt:i4>
      </vt:variant>
      <vt:variant>
        <vt:lpwstr>mailto:jaime.oliva@ema.europa.eu</vt:lpwstr>
      </vt:variant>
      <vt:variant>
        <vt:lpwstr/>
      </vt:variant>
      <vt:variant>
        <vt:i4>7798860</vt:i4>
      </vt:variant>
      <vt:variant>
        <vt:i4>6</vt:i4>
      </vt:variant>
      <vt:variant>
        <vt:i4>0</vt:i4>
      </vt:variant>
      <vt:variant>
        <vt:i4>5</vt:i4>
      </vt:variant>
      <vt:variant>
        <vt:lpwstr>mailto:Thomas.Castelnovo@ema.europa.eu</vt:lpwstr>
      </vt:variant>
      <vt:variant>
        <vt:lpwstr/>
      </vt:variant>
      <vt:variant>
        <vt:i4>983090</vt:i4>
      </vt:variant>
      <vt:variant>
        <vt:i4>3</vt:i4>
      </vt:variant>
      <vt:variant>
        <vt:i4>0</vt:i4>
      </vt:variant>
      <vt:variant>
        <vt:i4>5</vt:i4>
      </vt:variant>
      <vt:variant>
        <vt:lpwstr>mailto:Evangelos.Kotzagiorgis@ema.europa.eu</vt:lpwstr>
      </vt:variant>
      <vt:variant>
        <vt:lpwstr/>
      </vt:variant>
      <vt:variant>
        <vt:i4>6815816</vt:i4>
      </vt:variant>
      <vt:variant>
        <vt:i4>0</vt:i4>
      </vt:variant>
      <vt:variant>
        <vt:i4>0</vt:i4>
      </vt:variant>
      <vt:variant>
        <vt:i4>5</vt:i4>
      </vt:variant>
      <vt:variant>
        <vt:lpwstr>mailto:Claudia.Galeazzo@ema.europa.eu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2026-07-27T13:51:00Z</dcterms:created>
  <dc:creator>Galeazzo Claudia</dc:creator>
  <dc:description>Template version: 31 July 2014</dc:description>
  <cp:lastModifiedBy>Marletta Lena</cp:lastModifiedBy>
  <cp:lastPrinted>2018-10-03T01:15:00Z</cp:lastPrinted>
  <dcterms:modified xsi:type="dcterms:W3CDTF">2026-08-17T13:32:00Z</dcterms:modified>
  <cp:revision>3</cp:revision>
  <dc:title>marketing-authorisation-application-maa-pre-submission-interactions-form_en RA June 25</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0x0101009821578E8BB0584CB0DAB1BE78BCCE9D</vt:lpwstr>
  </property>
  <property fmtid="{D5CDD505-2E9C-101B-9397-08002B2CF9AE}" pid="4" name="DM_Author">
    <vt:lpwstr/>
  </property>
  <property fmtid="{D5CDD505-2E9C-101B-9397-08002B2CF9AE}" pid="5" name="DM_Category">
    <vt:lpwstr>General</vt:lpwstr>
  </property>
  <property fmtid="{D5CDD505-2E9C-101B-9397-08002B2CF9AE}" pid="6" name="DM_emea_filing_code">
    <vt:lpwstr> </vt:lpwstr>
  </property>
  <property fmtid="{D5CDD505-2E9C-101B-9397-08002B2CF9AE}" pid="7" name="DM_Keywords">
    <vt:lpwstr/>
  </property>
  <property fmtid="{D5CDD505-2E9C-101B-9397-08002B2CF9AE}" pid="8" name="DM_Language">
    <vt:lpwstr/>
  </property>
  <property fmtid="{D5CDD505-2E9C-101B-9397-08002B2CF9AE}" pid="9" name="DM_Subject">
    <vt:lpwstr/>
  </property>
  <property fmtid="{D5CDD505-2E9C-101B-9397-08002B2CF9AE}" pid="10" name="DM_Title">
    <vt:lpwstr/>
  </property>
  <property fmtid="{D5CDD505-2E9C-101B-9397-08002B2CF9AE}" pid="11" name="DM_Type">
    <vt:lpwstr>emea_document</vt:lpwstr>
  </property>
  <property fmtid="{D5CDD505-2E9C-101B-9397-08002B2CF9AE}" pid="12" name="DM_Version">
    <vt:lpwstr>1.0,CURRENT</vt:lpwstr>
  </property>
  <property fmtid="{D5CDD505-2E9C-101B-9397-08002B2CF9AE}" pid="13" name="MediaServiceImageTags">
    <vt:lpwstr/>
  </property>
  <property fmtid="{D5CDD505-2E9C-101B-9397-08002B2CF9AE}" pid="14" name="MSIP_Label_0eea11ca-d417-4147-80ed-01a58412c458_ActionId">
    <vt:lpwstr>73a910f6-9fc9-43f1-a10a-f5ce0cd726a2</vt:lpwstr>
  </property>
  <property fmtid="{D5CDD505-2E9C-101B-9397-08002B2CF9AE}" pid="15" name="MSIP_Label_0eea11ca-d417-4147-80ed-01a58412c458_ContentBits">
    <vt:lpwstr>2</vt:lpwstr>
  </property>
  <property fmtid="{D5CDD505-2E9C-101B-9397-08002B2CF9AE}" pid="16" name="MSIP_Label_0eea11ca-d417-4147-80ed-01a58412c458_Enabled">
    <vt:lpwstr>true</vt:lpwstr>
  </property>
  <property fmtid="{D5CDD505-2E9C-101B-9397-08002B2CF9AE}" pid="17" name="MSIP_Label_0eea11ca-d417-4147-80ed-01a58412c458_Method">
    <vt:lpwstr>Standard</vt:lpwstr>
  </property>
  <property fmtid="{D5CDD505-2E9C-101B-9397-08002B2CF9AE}" pid="18" name="MSIP_Label_0eea11ca-d417-4147-80ed-01a58412c458_Name">
    <vt:lpwstr>0eea11ca-d417-4147-80ed-01a58412c458</vt:lpwstr>
  </property>
  <property fmtid="{D5CDD505-2E9C-101B-9397-08002B2CF9AE}" pid="19" name="MSIP_Label_0eea11ca-d417-4147-80ed-01a58412c458_SetDate">
    <vt:lpwstr>2023-07-18T12:23:13Z</vt:lpwstr>
  </property>
  <property fmtid="{D5CDD505-2E9C-101B-9397-08002B2CF9AE}" pid="20" name="MSIP_Label_0eea11ca-d417-4147-80ed-01a58412c458_SiteId">
    <vt:lpwstr>bc9dc15c-61bc-4f03-b60b-e5b6d8922839</vt:lpwstr>
  </property>
  <property fmtid="{D5CDD505-2E9C-101B-9397-08002B2CF9AE}" pid="21" name="MSIP_Label_afe1b31d-cec0-4074-b4bd-f07689e43d84_ActionId">
    <vt:lpwstr>cc861c96-f50a-430d-bd31-28a0959e3d76</vt:lpwstr>
  </property>
  <property fmtid="{D5CDD505-2E9C-101B-9397-08002B2CF9AE}" pid="22" name="MSIP_Label_afe1b31d-cec0-4074-b4bd-f07689e43d84_Application">
    <vt:lpwstr>Microsoft Azure Information Protection</vt:lpwstr>
  </property>
  <property fmtid="{D5CDD505-2E9C-101B-9397-08002B2CF9AE}" pid="23" name="MSIP_Label_afe1b31d-cec0-4074-b4bd-f07689e43d84_Enabled">
    <vt:lpwstr>True</vt:lpwstr>
  </property>
  <property fmtid="{D5CDD505-2E9C-101B-9397-08002B2CF9AE}" pid="24" name="MSIP_Label_afe1b31d-cec0-4074-b4bd-f07689e43d84_Extended_MSFT_Method">
    <vt:lpwstr>Automatic</vt:lpwstr>
  </property>
  <property fmtid="{D5CDD505-2E9C-101B-9397-08002B2CF9AE}" pid="25" name="MSIP_Label_afe1b31d-cec0-4074-b4bd-f07689e43d84_Name">
    <vt:lpwstr>Internal</vt:lpwstr>
  </property>
  <property fmtid="{D5CDD505-2E9C-101B-9397-08002B2CF9AE}" pid="26" name="MSIP_Label_afe1b31d-cec0-4074-b4bd-f07689e43d84_Owner">
    <vt:lpwstr>zsuzsanna.ba@ema.europa.eu</vt:lpwstr>
  </property>
  <property fmtid="{D5CDD505-2E9C-101B-9397-08002B2CF9AE}" pid="27" name="MSIP_Label_afe1b31d-cec0-4074-b4bd-f07689e43d84_SetDate">
    <vt:lpwstr>2020-09-28T08:29:31.4992373Z</vt:lpwstr>
  </property>
  <property fmtid="{D5CDD505-2E9C-101B-9397-08002B2CF9AE}" pid="28" name="MSIP_Label_afe1b31d-cec0-4074-b4bd-f07689e43d84_SiteId">
    <vt:lpwstr>bc9dc15c-61bc-4f03-b60b-e5b6d8922839</vt:lpwstr>
  </property>
  <property fmtid="{D5CDD505-2E9C-101B-9397-08002B2CF9AE}" pid="29" name="docLang">
    <vt:lpwstr>en</vt:lpwstr>
  </property>
  <property fmtid="{D5CDD505-2E9C-101B-9397-08002B2CF9AE}" pid="30" name="ComplianceAssetId">
    <vt:lpwstr/>
  </property>
  <property fmtid="{D5CDD505-2E9C-101B-9397-08002B2CF9AE}" pid="31" name="TemplateUrl">
    <vt:lpwstr/>
  </property>
  <property fmtid="{D5CDD505-2E9C-101B-9397-08002B2CF9AE}" pid="32" name="_ExtendedDescription">
    <vt:lpwstr/>
  </property>
  <property fmtid="{D5CDD505-2E9C-101B-9397-08002B2CF9AE}" pid="33" name="xd_Signature">
    <vt:bool>false</vt:bool>
  </property>
  <property fmtid="{D5CDD505-2E9C-101B-9397-08002B2CF9AE}" pid="34" name="_dlc_DocIdItemGuid">
    <vt:lpwstr>bcafe4a9-0fbb-4aa4-9b72-9ec764c27059</vt:lpwstr>
  </property>
  <property fmtid="{D5CDD505-2E9C-101B-9397-08002B2CF9AE}" pid="35" name="TriggerFlowInfo">
    <vt:lpwstr/>
  </property>
  <property fmtid="{D5CDD505-2E9C-101B-9397-08002B2CF9AE}" pid="36" name="xd_ProgID">
    <vt:lpwstr/>
  </property>
  <property fmtid="{D5CDD505-2E9C-101B-9397-08002B2CF9AE}" pid="37" name="DM_Creation_Date">
    <vt:lpwstr>17/08/26</vt:lpwstr>
  </property>
  <property fmtid="{D5CDD505-2E9C-101B-9397-08002B2CF9AE}" pid="38" name="DM_Creator_Name">
    <vt:lpwstr>Marletta Lena</vt:lpwstr>
  </property>
  <property fmtid="{D5CDD505-2E9C-101B-9397-08002B2CF9AE}" pid="39" name="DM_DocRefId">
    <vt:lpwstr>EMA/189192/2026</vt:lpwstr>
  </property>
  <property fmtid="{D5CDD505-2E9C-101B-9397-08002B2CF9AE}" pid="40" name="DM_emea_doc_ref_id">
    <vt:lpwstr>EMA/189192/2026</vt:lpwstr>
  </property>
  <property fmtid="{D5CDD505-2E9C-101B-9397-08002B2CF9AE}" pid="41" name="DM_Modifer_Name">
    <vt:lpwstr>Marletta Lena</vt:lpwstr>
  </property>
  <property fmtid="{D5CDD505-2E9C-101B-9397-08002B2CF9AE}" pid="42" name="DM_Modified_Date">
    <vt:lpwstr>17/08/26</vt:lpwstr>
  </property>
  <property fmtid="{D5CDD505-2E9C-101B-9397-08002B2CF9AE}" pid="43" name="DM_Modifier_Name">
    <vt:lpwstr>Marletta Lena</vt:lpwstr>
  </property>
  <property fmtid="{D5CDD505-2E9C-101B-9397-08002B2CF9AE}" pid="44" name="DM_Modify_Date">
    <vt:lpwstr>17/08/26</vt:lpwstr>
  </property>
  <property fmtid="{D5CDD505-2E9C-101B-9397-08002B2CF9AE}" pid="46" name="DM_Path">
    <vt:lpwstr>/14. Working areas/14.05 H-Division/05. TAs Activities/06. H-IMM/PRESIG/Pilot/Documents for publishing on Ext web</vt:lpwstr>
  </property>
  <property fmtid="{D5CDD505-2E9C-101B-9397-08002B2CF9AE}" pid="47" name="DM_Status">
    <vt:lpwstr>Draft</vt:lpwstr>
  </property>
  <property pid="48" fmtid="{D5CDD505-2E9C-101B-9397-08002B2CF9AE}" name="DM_Name">
    <vt:lpwstr>Pre-Submission Interaction form for MAA</vt:lpwstr>
  </property>
</Properties>
</file>