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1EF1" w14:textId="77777777" w:rsidR="00812D16" w:rsidRPr="00932437" w:rsidRDefault="00812D16" w:rsidP="001723BD">
      <w:pPr>
        <w:rPr>
          <w:noProof/>
        </w:rPr>
      </w:pPr>
    </w:p>
    <w:p w14:paraId="34131EF2" w14:textId="77777777" w:rsidR="00812D16" w:rsidRPr="00932437" w:rsidRDefault="00812D16" w:rsidP="001723BD">
      <w:pPr>
        <w:rPr>
          <w:noProof/>
        </w:rPr>
      </w:pPr>
    </w:p>
    <w:p w14:paraId="34131EF3" w14:textId="77777777" w:rsidR="00812D16" w:rsidRPr="00932437" w:rsidRDefault="00812D16" w:rsidP="001723BD">
      <w:pPr>
        <w:rPr>
          <w:noProof/>
        </w:rPr>
      </w:pPr>
    </w:p>
    <w:p w14:paraId="34131EF4" w14:textId="77777777" w:rsidR="00812D16" w:rsidRPr="00932437" w:rsidRDefault="00812D16" w:rsidP="001723BD">
      <w:pPr>
        <w:rPr>
          <w:noProof/>
        </w:rPr>
      </w:pPr>
    </w:p>
    <w:p w14:paraId="34131EF5" w14:textId="77777777" w:rsidR="00812D16" w:rsidRPr="00932437" w:rsidRDefault="00812D16" w:rsidP="001723BD">
      <w:pPr>
        <w:rPr>
          <w:noProof/>
          <w:szCs w:val="22"/>
        </w:rPr>
      </w:pPr>
    </w:p>
    <w:p w14:paraId="34131EF6" w14:textId="77777777" w:rsidR="00812D16" w:rsidRPr="00932437" w:rsidRDefault="00812D16" w:rsidP="001723BD">
      <w:pPr>
        <w:rPr>
          <w:noProof/>
          <w:szCs w:val="22"/>
        </w:rPr>
      </w:pPr>
    </w:p>
    <w:p w14:paraId="34131EF7" w14:textId="77777777" w:rsidR="00812D16" w:rsidRPr="00932437" w:rsidRDefault="00812D16" w:rsidP="001723BD">
      <w:pPr>
        <w:rPr>
          <w:noProof/>
          <w:szCs w:val="22"/>
        </w:rPr>
      </w:pPr>
    </w:p>
    <w:p w14:paraId="34131EF8" w14:textId="77777777" w:rsidR="00812D16" w:rsidRPr="00932437" w:rsidRDefault="00812D16" w:rsidP="001723BD">
      <w:pPr>
        <w:rPr>
          <w:noProof/>
          <w:szCs w:val="22"/>
        </w:rPr>
      </w:pPr>
    </w:p>
    <w:p w14:paraId="34131EF9" w14:textId="77777777" w:rsidR="00812D16" w:rsidRPr="00932437" w:rsidRDefault="00812D16" w:rsidP="001723BD">
      <w:pPr>
        <w:rPr>
          <w:noProof/>
          <w:szCs w:val="22"/>
        </w:rPr>
      </w:pPr>
    </w:p>
    <w:p w14:paraId="34131EFA" w14:textId="77777777" w:rsidR="00812D16" w:rsidRPr="00932437" w:rsidRDefault="00812D16" w:rsidP="001723BD">
      <w:pPr>
        <w:rPr>
          <w:noProof/>
          <w:szCs w:val="22"/>
        </w:rPr>
      </w:pPr>
    </w:p>
    <w:p w14:paraId="34131EFB" w14:textId="77777777" w:rsidR="00812D16" w:rsidRPr="00932437" w:rsidRDefault="00812D16" w:rsidP="001723BD">
      <w:pPr>
        <w:rPr>
          <w:noProof/>
          <w:szCs w:val="22"/>
        </w:rPr>
      </w:pPr>
    </w:p>
    <w:p w14:paraId="34131EFC" w14:textId="77777777" w:rsidR="00812D16" w:rsidRPr="00932437" w:rsidRDefault="00812D16" w:rsidP="001723BD">
      <w:pPr>
        <w:rPr>
          <w:noProof/>
          <w:szCs w:val="22"/>
        </w:rPr>
      </w:pPr>
    </w:p>
    <w:p w14:paraId="34131EFD" w14:textId="77777777" w:rsidR="00812D16" w:rsidRPr="00932437" w:rsidRDefault="00812D16" w:rsidP="001723BD">
      <w:pPr>
        <w:rPr>
          <w:noProof/>
          <w:szCs w:val="22"/>
        </w:rPr>
      </w:pPr>
    </w:p>
    <w:p w14:paraId="34131EFE" w14:textId="77777777" w:rsidR="00812D16" w:rsidRPr="00932437" w:rsidRDefault="00812D16" w:rsidP="001723BD">
      <w:pPr>
        <w:rPr>
          <w:noProof/>
          <w:szCs w:val="22"/>
        </w:rPr>
      </w:pPr>
    </w:p>
    <w:p w14:paraId="34131EFF" w14:textId="77777777" w:rsidR="00812D16" w:rsidRPr="00932437" w:rsidRDefault="00812D16" w:rsidP="001723BD">
      <w:pPr>
        <w:rPr>
          <w:noProof/>
          <w:szCs w:val="22"/>
        </w:rPr>
      </w:pPr>
    </w:p>
    <w:p w14:paraId="34131F00" w14:textId="77777777" w:rsidR="00812D16" w:rsidRPr="00932437" w:rsidRDefault="00812D16" w:rsidP="001723BD">
      <w:pPr>
        <w:rPr>
          <w:noProof/>
          <w:szCs w:val="22"/>
        </w:rPr>
      </w:pPr>
    </w:p>
    <w:p w14:paraId="34131F01" w14:textId="77777777" w:rsidR="00812D16" w:rsidRPr="00932437" w:rsidRDefault="00812D16" w:rsidP="001723BD">
      <w:pPr>
        <w:rPr>
          <w:noProof/>
          <w:szCs w:val="22"/>
        </w:rPr>
      </w:pPr>
    </w:p>
    <w:p w14:paraId="34131F02" w14:textId="77777777" w:rsidR="00812D16" w:rsidRPr="00932437" w:rsidRDefault="00812D16" w:rsidP="001723BD"/>
    <w:p w14:paraId="34131F03" w14:textId="77777777" w:rsidR="00812D16" w:rsidRPr="00932437" w:rsidRDefault="00812D16" w:rsidP="001723BD"/>
    <w:p w14:paraId="34131F04" w14:textId="77777777" w:rsidR="00812D16" w:rsidRPr="00932437" w:rsidRDefault="00812D16" w:rsidP="001723BD"/>
    <w:p w14:paraId="34131F05" w14:textId="77777777" w:rsidR="00812D16" w:rsidRPr="00932437" w:rsidRDefault="00812D16" w:rsidP="001723BD"/>
    <w:p w14:paraId="34131F06" w14:textId="77777777" w:rsidR="00812D16" w:rsidRPr="00932437" w:rsidRDefault="00812D16" w:rsidP="001723BD"/>
    <w:p w14:paraId="34131F07" w14:textId="77777777" w:rsidR="00812D16" w:rsidRPr="00932437" w:rsidRDefault="008A6526" w:rsidP="001723BD">
      <w:pPr>
        <w:pStyle w:val="Heading1"/>
        <w:jc w:val="center"/>
      </w:pPr>
      <w:bookmarkStart w:id="0" w:name="DE1"/>
      <w:bookmarkEnd w:id="0"/>
      <w:r w:rsidRPr="00932437">
        <w:t>ANHANG I</w:t>
      </w:r>
    </w:p>
    <w:p w14:paraId="34131F08" w14:textId="77777777" w:rsidR="00812D16" w:rsidRPr="00932437" w:rsidRDefault="00812D16" w:rsidP="001723BD"/>
    <w:p w14:paraId="34131F09" w14:textId="77777777" w:rsidR="00812D16" w:rsidRPr="00932437" w:rsidRDefault="008A6526" w:rsidP="001723BD">
      <w:pPr>
        <w:pStyle w:val="Heading1"/>
        <w:jc w:val="center"/>
      </w:pPr>
      <w:r w:rsidRPr="00932437">
        <w:t>ZUSAMMENFASSUNG DER MERKMALE DES ARZNEIMITTELS</w:t>
      </w:r>
    </w:p>
    <w:p w14:paraId="34131F0A" w14:textId="77777777" w:rsidR="00033D26" w:rsidRPr="00932437" w:rsidRDefault="008A6526" w:rsidP="001723BD">
      <w:pPr>
        <w:spacing w:line="240" w:lineRule="auto"/>
        <w:rPr>
          <w:szCs w:val="22"/>
        </w:rPr>
      </w:pPr>
      <w:r w:rsidRPr="00932437">
        <w:br w:type="page"/>
      </w:r>
    </w:p>
    <w:p w14:paraId="34131F0B" w14:textId="77777777" w:rsidR="00812D16" w:rsidRPr="00932437" w:rsidRDefault="008A6526" w:rsidP="001723BD">
      <w:pPr>
        <w:pStyle w:val="Style1"/>
      </w:pPr>
      <w:r w:rsidRPr="00932437">
        <w:lastRenderedPageBreak/>
        <w:t>BEZEICHNUNG DES ARZNEIMITTELS</w:t>
      </w:r>
    </w:p>
    <w:p w14:paraId="34131F0C" w14:textId="77777777" w:rsidR="00812D16" w:rsidRPr="00932437" w:rsidRDefault="00812D16" w:rsidP="001723BD">
      <w:pPr>
        <w:spacing w:line="240" w:lineRule="auto"/>
        <w:rPr>
          <w:iCs/>
          <w:noProof/>
          <w:szCs w:val="22"/>
        </w:rPr>
      </w:pPr>
    </w:p>
    <w:p w14:paraId="34131F0D" w14:textId="77777777" w:rsidR="00F6578F" w:rsidRPr="00932437" w:rsidRDefault="008A6526" w:rsidP="001723BD">
      <w:pPr>
        <w:spacing w:line="240" w:lineRule="auto"/>
        <w:rPr>
          <w:noProof/>
          <w:szCs w:val="22"/>
        </w:rPr>
      </w:pPr>
      <w:r w:rsidRPr="00932437">
        <w:t xml:space="preserve">Ogluo 0,5 mg </w:t>
      </w:r>
      <w:r w:rsidR="00EF3EC8">
        <w:t>Injektionslösung im Fertigpen</w:t>
      </w:r>
      <w:r w:rsidRPr="00932437">
        <w:t>.</w:t>
      </w:r>
    </w:p>
    <w:p w14:paraId="34131F0E" w14:textId="77777777" w:rsidR="00F6578F" w:rsidRPr="00932437" w:rsidRDefault="00F6578F" w:rsidP="001723BD">
      <w:pPr>
        <w:spacing w:line="240" w:lineRule="auto"/>
        <w:rPr>
          <w:noProof/>
          <w:szCs w:val="22"/>
        </w:rPr>
      </w:pPr>
    </w:p>
    <w:p w14:paraId="34131F0F" w14:textId="77777777" w:rsidR="00F6578F" w:rsidRPr="00932437" w:rsidRDefault="008A6526">
      <w:pPr>
        <w:spacing w:line="240" w:lineRule="auto"/>
        <w:rPr>
          <w:noProof/>
          <w:szCs w:val="22"/>
        </w:rPr>
      </w:pPr>
      <w:r w:rsidRPr="00932437">
        <w:t xml:space="preserve">Ogluo 1 mg </w:t>
      </w:r>
      <w:r w:rsidR="00EF3EC8">
        <w:t>Injektionslösung im Fertigpen</w:t>
      </w:r>
      <w:r w:rsidRPr="00932437">
        <w:t>.</w:t>
      </w:r>
    </w:p>
    <w:p w14:paraId="34131F10" w14:textId="77777777" w:rsidR="00F6578F" w:rsidRPr="00932437" w:rsidRDefault="00F6578F">
      <w:pPr>
        <w:spacing w:line="240" w:lineRule="auto"/>
        <w:rPr>
          <w:noProof/>
          <w:szCs w:val="22"/>
        </w:rPr>
      </w:pPr>
    </w:p>
    <w:p w14:paraId="34131F11" w14:textId="77777777" w:rsidR="00F6578F" w:rsidRPr="00932437" w:rsidRDefault="008A6526">
      <w:pPr>
        <w:spacing w:line="240" w:lineRule="auto"/>
        <w:rPr>
          <w:noProof/>
          <w:szCs w:val="22"/>
        </w:rPr>
      </w:pPr>
      <w:r w:rsidRPr="00932437">
        <w:t>Ogluo 0,5 mg Injektionslösung in einer Fertigspritze.</w:t>
      </w:r>
    </w:p>
    <w:p w14:paraId="34131F12" w14:textId="77777777" w:rsidR="00F6578F" w:rsidRPr="00932437" w:rsidRDefault="00F6578F">
      <w:pPr>
        <w:spacing w:line="240" w:lineRule="auto"/>
        <w:rPr>
          <w:noProof/>
          <w:szCs w:val="22"/>
        </w:rPr>
      </w:pPr>
    </w:p>
    <w:p w14:paraId="34131F13" w14:textId="77777777" w:rsidR="00812D16" w:rsidRPr="00932437" w:rsidRDefault="008A6526">
      <w:pPr>
        <w:spacing w:line="240" w:lineRule="auto"/>
        <w:rPr>
          <w:noProof/>
          <w:szCs w:val="22"/>
        </w:rPr>
      </w:pPr>
      <w:r w:rsidRPr="00932437">
        <w:t>Ogluo 1 mg Injektionslösung in einer Fertigspritze.</w:t>
      </w:r>
    </w:p>
    <w:p w14:paraId="34131F14" w14:textId="77777777" w:rsidR="00F6578F" w:rsidRPr="00932437" w:rsidRDefault="00F6578F">
      <w:pPr>
        <w:spacing w:line="240" w:lineRule="auto"/>
        <w:rPr>
          <w:iCs/>
          <w:noProof/>
          <w:szCs w:val="22"/>
        </w:rPr>
      </w:pPr>
    </w:p>
    <w:p w14:paraId="34131F15" w14:textId="77777777" w:rsidR="00812D16" w:rsidRPr="00932437" w:rsidRDefault="00812D16">
      <w:pPr>
        <w:spacing w:line="240" w:lineRule="auto"/>
        <w:rPr>
          <w:iCs/>
          <w:noProof/>
          <w:szCs w:val="22"/>
        </w:rPr>
      </w:pPr>
    </w:p>
    <w:p w14:paraId="34131F16" w14:textId="77777777" w:rsidR="00812D16" w:rsidRPr="00932437" w:rsidRDefault="008A6526">
      <w:pPr>
        <w:pStyle w:val="Style1"/>
      </w:pPr>
      <w:r w:rsidRPr="00932437">
        <w:t>QUALITATIVE UND QUANTITATIVE ZUSAMMENSETZUNG</w:t>
      </w:r>
    </w:p>
    <w:p w14:paraId="34131F17" w14:textId="77777777" w:rsidR="00812D16" w:rsidRPr="00932437" w:rsidRDefault="00812D16">
      <w:pPr>
        <w:spacing w:line="240" w:lineRule="auto"/>
        <w:rPr>
          <w:iCs/>
          <w:noProof/>
          <w:szCs w:val="22"/>
        </w:rPr>
      </w:pPr>
    </w:p>
    <w:p w14:paraId="34131F18" w14:textId="77777777" w:rsidR="009525E0" w:rsidRPr="00932437" w:rsidRDefault="008A6526">
      <w:pPr>
        <w:spacing w:line="240" w:lineRule="auto"/>
        <w:rPr>
          <w:u w:val="single"/>
        </w:rPr>
      </w:pPr>
      <w:r w:rsidRPr="00932437">
        <w:rPr>
          <w:u w:val="single"/>
        </w:rPr>
        <w:t xml:space="preserve">Ogluo 0,5 mg </w:t>
      </w:r>
      <w:r w:rsidR="00EF3EC8">
        <w:rPr>
          <w:u w:val="single"/>
        </w:rPr>
        <w:t>Injektionslösung im Fertigpen</w:t>
      </w:r>
    </w:p>
    <w:p w14:paraId="34131F19" w14:textId="77777777" w:rsidR="00FA7277" w:rsidRPr="00932437" w:rsidRDefault="00FA7277">
      <w:pPr>
        <w:spacing w:line="240" w:lineRule="auto"/>
      </w:pPr>
    </w:p>
    <w:p w14:paraId="34131F1A" w14:textId="77777777" w:rsidR="009525E0" w:rsidRPr="00932437" w:rsidRDefault="008A6526">
      <w:pPr>
        <w:spacing w:line="240" w:lineRule="auto"/>
      </w:pPr>
      <w:r w:rsidRPr="00932437">
        <w:t>Jeder Fertigpen enthält 0,5 mg Glucagon in 0,1 ml.</w:t>
      </w:r>
    </w:p>
    <w:p w14:paraId="34131F1B" w14:textId="77777777" w:rsidR="00DA1CF3" w:rsidRPr="00932437" w:rsidRDefault="00DA1CF3">
      <w:pPr>
        <w:spacing w:line="240" w:lineRule="auto"/>
      </w:pPr>
    </w:p>
    <w:p w14:paraId="34131F1C" w14:textId="77777777" w:rsidR="009525E0" w:rsidRPr="00932437" w:rsidRDefault="008A6526">
      <w:pPr>
        <w:spacing w:line="240" w:lineRule="auto"/>
        <w:rPr>
          <w:u w:val="single"/>
        </w:rPr>
      </w:pPr>
      <w:r w:rsidRPr="00932437">
        <w:rPr>
          <w:u w:val="single"/>
        </w:rPr>
        <w:t xml:space="preserve">Ogluo 1 mg </w:t>
      </w:r>
      <w:r w:rsidR="00EF3EC8">
        <w:rPr>
          <w:u w:val="single"/>
        </w:rPr>
        <w:t>Injektionslösung im Fertigpen</w:t>
      </w:r>
    </w:p>
    <w:p w14:paraId="34131F1D" w14:textId="77777777" w:rsidR="001231C3" w:rsidRPr="00932437" w:rsidRDefault="001231C3">
      <w:pPr>
        <w:spacing w:line="240" w:lineRule="auto"/>
      </w:pPr>
    </w:p>
    <w:p w14:paraId="34131F1E" w14:textId="77777777" w:rsidR="009525E0" w:rsidRPr="00932437" w:rsidRDefault="008A6526">
      <w:pPr>
        <w:spacing w:line="240" w:lineRule="auto"/>
      </w:pPr>
      <w:r w:rsidRPr="00932437">
        <w:t>Jeder Fertigpen enthält 1 mg Glucagon in 0,2 ml.</w:t>
      </w:r>
    </w:p>
    <w:p w14:paraId="34131F1F" w14:textId="77777777" w:rsidR="009525E0" w:rsidRPr="00932437" w:rsidRDefault="009525E0">
      <w:pPr>
        <w:spacing w:line="240" w:lineRule="auto"/>
      </w:pPr>
    </w:p>
    <w:p w14:paraId="34131F20" w14:textId="77777777" w:rsidR="009525E0" w:rsidRPr="00932437" w:rsidRDefault="008A6526">
      <w:pPr>
        <w:spacing w:line="240" w:lineRule="auto"/>
        <w:rPr>
          <w:u w:val="single"/>
        </w:rPr>
      </w:pPr>
      <w:r w:rsidRPr="00932437">
        <w:rPr>
          <w:u w:val="single"/>
        </w:rPr>
        <w:t>Ogluo 0,5 mg Injektionslösung in einer Fertigspritze</w:t>
      </w:r>
    </w:p>
    <w:p w14:paraId="34131F21" w14:textId="77777777" w:rsidR="001231C3" w:rsidRPr="00932437" w:rsidRDefault="001231C3">
      <w:pPr>
        <w:spacing w:line="240" w:lineRule="auto"/>
      </w:pPr>
    </w:p>
    <w:p w14:paraId="34131F22" w14:textId="77777777" w:rsidR="009525E0" w:rsidRPr="00932437" w:rsidRDefault="008A6526">
      <w:pPr>
        <w:spacing w:line="240" w:lineRule="auto"/>
      </w:pPr>
      <w:r w:rsidRPr="00932437">
        <w:t>Jede Fertigspritze enthält 0,5 mg Glucagon in 0,1 ml.</w:t>
      </w:r>
    </w:p>
    <w:p w14:paraId="34131F23" w14:textId="77777777" w:rsidR="009525E0" w:rsidRPr="00932437" w:rsidRDefault="009525E0">
      <w:pPr>
        <w:spacing w:line="240" w:lineRule="auto"/>
      </w:pPr>
    </w:p>
    <w:p w14:paraId="34131F24" w14:textId="77777777" w:rsidR="009525E0" w:rsidRPr="00932437" w:rsidRDefault="008A6526">
      <w:pPr>
        <w:spacing w:line="240" w:lineRule="auto"/>
        <w:rPr>
          <w:u w:val="single"/>
        </w:rPr>
      </w:pPr>
      <w:r w:rsidRPr="00932437">
        <w:rPr>
          <w:u w:val="single"/>
        </w:rPr>
        <w:t>Ogluo 1 mg Injektionslösung in einer Fertigspritze</w:t>
      </w:r>
    </w:p>
    <w:p w14:paraId="34131F25" w14:textId="77777777" w:rsidR="001231C3" w:rsidRPr="00932437" w:rsidRDefault="001231C3">
      <w:pPr>
        <w:spacing w:line="240" w:lineRule="auto"/>
      </w:pPr>
    </w:p>
    <w:p w14:paraId="34131F26" w14:textId="77777777" w:rsidR="009525E0" w:rsidRPr="00932437" w:rsidRDefault="008A6526">
      <w:pPr>
        <w:spacing w:line="240" w:lineRule="auto"/>
      </w:pPr>
      <w:r w:rsidRPr="00932437">
        <w:t>Jede Fertigspritze enthält 1 mg Glucagon in 0,2 ml.</w:t>
      </w:r>
    </w:p>
    <w:p w14:paraId="34131F27" w14:textId="77777777" w:rsidR="00812D16" w:rsidRPr="00932437" w:rsidRDefault="00812D16">
      <w:pPr>
        <w:rPr>
          <w:noProof/>
        </w:rPr>
      </w:pPr>
    </w:p>
    <w:p w14:paraId="34131F28" w14:textId="77777777" w:rsidR="009525E0" w:rsidRPr="00932437" w:rsidRDefault="009525E0">
      <w:pPr>
        <w:rPr>
          <w:noProof/>
        </w:rPr>
      </w:pPr>
    </w:p>
    <w:p w14:paraId="34131F29" w14:textId="77777777" w:rsidR="009525E0" w:rsidRPr="00932437" w:rsidRDefault="008A6526">
      <w:pPr>
        <w:rPr>
          <w:noProof/>
        </w:rPr>
      </w:pPr>
      <w:r w:rsidRPr="00932437">
        <w:t>Vollständige Auflistung der sonstigen Bestandteile, siehe Abschnitt 6.1.</w:t>
      </w:r>
    </w:p>
    <w:p w14:paraId="34131F2A" w14:textId="77777777" w:rsidR="0051776D" w:rsidRPr="00932437" w:rsidRDefault="0051776D">
      <w:pPr>
        <w:rPr>
          <w:noProof/>
        </w:rPr>
      </w:pPr>
    </w:p>
    <w:p w14:paraId="34131F2B" w14:textId="77777777" w:rsidR="00812D16" w:rsidRPr="00932437" w:rsidRDefault="00812D16">
      <w:pPr>
        <w:rPr>
          <w:noProof/>
        </w:rPr>
      </w:pPr>
    </w:p>
    <w:p w14:paraId="34131F2C" w14:textId="77777777" w:rsidR="00812D16" w:rsidRPr="00932437" w:rsidRDefault="008A6526">
      <w:pPr>
        <w:pStyle w:val="Style1"/>
      </w:pPr>
      <w:r w:rsidRPr="00932437">
        <w:t>DARREICHUNGSFORM</w:t>
      </w:r>
    </w:p>
    <w:p w14:paraId="34131F2D" w14:textId="77777777" w:rsidR="00812D16" w:rsidRPr="00932437" w:rsidRDefault="00812D16">
      <w:pPr>
        <w:spacing w:line="240" w:lineRule="auto"/>
        <w:rPr>
          <w:noProof/>
          <w:szCs w:val="22"/>
        </w:rPr>
      </w:pPr>
    </w:p>
    <w:p w14:paraId="34131F2E" w14:textId="77777777" w:rsidR="00100E86" w:rsidRPr="00932437" w:rsidRDefault="008A6526">
      <w:pPr>
        <w:spacing w:line="240" w:lineRule="auto"/>
        <w:rPr>
          <w:noProof/>
          <w:szCs w:val="22"/>
        </w:rPr>
      </w:pPr>
      <w:r w:rsidRPr="00932437">
        <w:t>Injektionslösung (Injektion)</w:t>
      </w:r>
    </w:p>
    <w:p w14:paraId="34131F2F" w14:textId="77777777" w:rsidR="00916919" w:rsidRPr="00932437" w:rsidRDefault="00916919">
      <w:pPr>
        <w:spacing w:line="240" w:lineRule="auto"/>
        <w:rPr>
          <w:noProof/>
          <w:szCs w:val="22"/>
        </w:rPr>
      </w:pPr>
    </w:p>
    <w:p w14:paraId="34131F30" w14:textId="77777777" w:rsidR="00812D16" w:rsidRPr="00932437" w:rsidRDefault="008A6526">
      <w:pPr>
        <w:spacing w:line="240" w:lineRule="auto"/>
        <w:rPr>
          <w:noProof/>
          <w:szCs w:val="22"/>
        </w:rPr>
      </w:pPr>
      <w:r w:rsidRPr="00932437">
        <w:t>Klare, farblose bis blassgelbe Lösung.</w:t>
      </w:r>
    </w:p>
    <w:p w14:paraId="34131F31" w14:textId="77777777" w:rsidR="00BA6246" w:rsidRPr="00932437" w:rsidRDefault="00BA6246">
      <w:pPr>
        <w:spacing w:line="240" w:lineRule="auto"/>
        <w:rPr>
          <w:noProof/>
          <w:szCs w:val="22"/>
        </w:rPr>
      </w:pPr>
    </w:p>
    <w:p w14:paraId="34131F32" w14:textId="77777777" w:rsidR="00812D16" w:rsidRPr="00932437" w:rsidRDefault="00812D16"/>
    <w:p w14:paraId="34131F33" w14:textId="77777777" w:rsidR="00812D16" w:rsidRPr="00932437" w:rsidRDefault="008A6526">
      <w:pPr>
        <w:pStyle w:val="Style1"/>
      </w:pPr>
      <w:r w:rsidRPr="00932437">
        <w:t>KLINISCHE ANGABEN</w:t>
      </w:r>
    </w:p>
    <w:p w14:paraId="34131F34" w14:textId="77777777" w:rsidR="00812D16" w:rsidRPr="00932437" w:rsidRDefault="00812D16">
      <w:pPr>
        <w:spacing w:line="240" w:lineRule="auto"/>
        <w:rPr>
          <w:noProof/>
          <w:szCs w:val="22"/>
        </w:rPr>
      </w:pPr>
    </w:p>
    <w:p w14:paraId="34131F35" w14:textId="77777777" w:rsidR="00812D16" w:rsidRPr="00932437" w:rsidRDefault="008A6526">
      <w:pPr>
        <w:pStyle w:val="Style5"/>
      </w:pPr>
      <w:r w:rsidRPr="00932437">
        <w:t>Anwendungsgebiete</w:t>
      </w:r>
    </w:p>
    <w:p w14:paraId="34131F36" w14:textId="77777777" w:rsidR="00812D16" w:rsidRPr="00932437" w:rsidRDefault="00812D16">
      <w:pPr>
        <w:spacing w:line="240" w:lineRule="auto"/>
        <w:rPr>
          <w:noProof/>
          <w:szCs w:val="22"/>
        </w:rPr>
      </w:pPr>
    </w:p>
    <w:p w14:paraId="34131F37" w14:textId="77777777" w:rsidR="00812D16" w:rsidRPr="00932437" w:rsidRDefault="008A6526">
      <w:pPr>
        <w:spacing w:line="240" w:lineRule="auto"/>
        <w:rPr>
          <w:noProof/>
        </w:rPr>
      </w:pPr>
      <w:r w:rsidRPr="00932437">
        <w:t>Ogluo wird angewendet bei Erwachsenen, Jugendlichen und Kindern mit Diabetes mellitus ab einem Alter von 2 Jahren zur Behandlung von schwerer Hypoglykämie.</w:t>
      </w:r>
    </w:p>
    <w:p w14:paraId="34131F38" w14:textId="77777777" w:rsidR="00A7085B" w:rsidRPr="00932437" w:rsidRDefault="00A7085B">
      <w:pPr>
        <w:spacing w:line="240" w:lineRule="auto"/>
        <w:rPr>
          <w:noProof/>
        </w:rPr>
      </w:pPr>
    </w:p>
    <w:p w14:paraId="34131F39" w14:textId="77777777" w:rsidR="00812D16" w:rsidRPr="00932437" w:rsidRDefault="008A6526">
      <w:pPr>
        <w:pStyle w:val="Style5"/>
      </w:pPr>
      <w:r w:rsidRPr="00932437">
        <w:t>Dosierung und Art der Anwendung</w:t>
      </w:r>
    </w:p>
    <w:p w14:paraId="34131F3A" w14:textId="77777777" w:rsidR="00812D16" w:rsidRPr="00932437" w:rsidRDefault="00812D16">
      <w:pPr>
        <w:spacing w:line="240" w:lineRule="auto"/>
        <w:rPr>
          <w:szCs w:val="22"/>
        </w:rPr>
      </w:pPr>
    </w:p>
    <w:p w14:paraId="34131F3B" w14:textId="77777777" w:rsidR="009525E0" w:rsidRPr="00932437" w:rsidRDefault="008A6526">
      <w:pPr>
        <w:spacing w:line="240" w:lineRule="auto"/>
        <w:rPr>
          <w:szCs w:val="22"/>
          <w:u w:val="single"/>
        </w:rPr>
      </w:pPr>
      <w:r w:rsidRPr="00932437">
        <w:rPr>
          <w:szCs w:val="22"/>
          <w:u w:val="single"/>
        </w:rPr>
        <w:t>Dosierung</w:t>
      </w:r>
    </w:p>
    <w:p w14:paraId="34131F3C" w14:textId="77777777" w:rsidR="00087976" w:rsidRPr="00932437" w:rsidRDefault="00087976">
      <w:pPr>
        <w:spacing w:line="240" w:lineRule="auto"/>
        <w:rPr>
          <w:szCs w:val="22"/>
          <w:u w:val="single"/>
        </w:rPr>
      </w:pPr>
    </w:p>
    <w:p w14:paraId="34131F3D" w14:textId="77777777" w:rsidR="00BA6246" w:rsidRPr="00932437" w:rsidRDefault="008A6526">
      <w:pPr>
        <w:spacing w:line="240" w:lineRule="auto"/>
        <w:rPr>
          <w:i/>
          <w:szCs w:val="22"/>
        </w:rPr>
      </w:pPr>
      <w:r w:rsidRPr="00932437">
        <w:rPr>
          <w:i/>
          <w:szCs w:val="22"/>
        </w:rPr>
        <w:t>Erwachsene und Jugendliche (≥ 6 Jahre)</w:t>
      </w:r>
    </w:p>
    <w:p w14:paraId="34131F3E" w14:textId="77777777" w:rsidR="00BA6246" w:rsidRPr="00932437" w:rsidRDefault="008A6526">
      <w:pPr>
        <w:spacing w:line="240" w:lineRule="auto"/>
        <w:rPr>
          <w:szCs w:val="22"/>
        </w:rPr>
      </w:pPr>
      <w:r w:rsidRPr="00932437">
        <w:t>Die empfohlene Dosis beträgt 1 mg, verabreicht durch subkutane Injektion.</w:t>
      </w:r>
    </w:p>
    <w:p w14:paraId="34131F3F" w14:textId="77777777" w:rsidR="00BA6246" w:rsidRPr="00932437" w:rsidRDefault="00BA6246">
      <w:pPr>
        <w:spacing w:line="240" w:lineRule="auto"/>
        <w:rPr>
          <w:szCs w:val="22"/>
        </w:rPr>
      </w:pPr>
    </w:p>
    <w:p w14:paraId="34131F40" w14:textId="77777777" w:rsidR="00BA6246" w:rsidRPr="00932437" w:rsidRDefault="008A6526">
      <w:pPr>
        <w:spacing w:line="240" w:lineRule="auto"/>
        <w:rPr>
          <w:i/>
          <w:szCs w:val="22"/>
        </w:rPr>
      </w:pPr>
      <w:r w:rsidRPr="00932437">
        <w:rPr>
          <w:i/>
          <w:szCs w:val="22"/>
        </w:rPr>
        <w:t>Pädiatrische Population (≥ 2 bis &lt; 6 Jahre)</w:t>
      </w:r>
    </w:p>
    <w:p w14:paraId="34131F41" w14:textId="77777777" w:rsidR="00A2124E" w:rsidRPr="00932437" w:rsidRDefault="008A6526">
      <w:pPr>
        <w:numPr>
          <w:ilvl w:val="0"/>
          <w:numId w:val="8"/>
        </w:numPr>
        <w:tabs>
          <w:tab w:val="clear" w:pos="567"/>
        </w:tabs>
        <w:spacing w:line="240" w:lineRule="auto"/>
        <w:ind w:left="567" w:hanging="567"/>
        <w:contextualSpacing/>
        <w:rPr>
          <w:noProof/>
          <w:szCs w:val="22"/>
        </w:rPr>
      </w:pPr>
      <w:r w:rsidRPr="00932437">
        <w:lastRenderedPageBreak/>
        <w:t>Die empfohlene Dosis für pädiatrische Patienten mit einem Körpergewicht von weniger als 25 kg beträgt 0,5 mg, verabreicht durch subkutane Injektion.</w:t>
      </w:r>
    </w:p>
    <w:p w14:paraId="34131F42" w14:textId="77777777" w:rsidR="00BA6246" w:rsidRPr="00932437" w:rsidRDefault="008A6526">
      <w:pPr>
        <w:numPr>
          <w:ilvl w:val="0"/>
          <w:numId w:val="8"/>
        </w:numPr>
        <w:tabs>
          <w:tab w:val="clear" w:pos="567"/>
        </w:tabs>
        <w:spacing w:line="240" w:lineRule="auto"/>
        <w:ind w:left="567" w:hanging="567"/>
        <w:contextualSpacing/>
        <w:rPr>
          <w:noProof/>
          <w:szCs w:val="22"/>
        </w:rPr>
      </w:pPr>
      <w:r w:rsidRPr="00932437">
        <w:t>Die empfohlene Dosis für pädiatrische Patienten mit einem Körpergewicht von 25 kg oder mehr beträgt 1 mg, verabreicht durch subkutane Injektion.</w:t>
      </w:r>
    </w:p>
    <w:p w14:paraId="34131F43" w14:textId="77777777" w:rsidR="00087976" w:rsidRPr="00932437" w:rsidRDefault="00087976">
      <w:pPr>
        <w:pStyle w:val="ListParagraph"/>
        <w:spacing w:line="240" w:lineRule="auto"/>
        <w:rPr>
          <w:i/>
          <w:szCs w:val="22"/>
        </w:rPr>
      </w:pPr>
    </w:p>
    <w:p w14:paraId="34131F44" w14:textId="77777777" w:rsidR="00966BFF" w:rsidRPr="00932437" w:rsidRDefault="00966BFF">
      <w:pPr>
        <w:tabs>
          <w:tab w:val="clear" w:pos="567"/>
        </w:tabs>
        <w:spacing w:line="240" w:lineRule="auto"/>
        <w:contextualSpacing/>
        <w:rPr>
          <w:noProof/>
          <w:szCs w:val="22"/>
        </w:rPr>
      </w:pPr>
    </w:p>
    <w:p w14:paraId="34131F45" w14:textId="77777777" w:rsidR="00C2518E" w:rsidRPr="00932437" w:rsidRDefault="008A6526">
      <w:pPr>
        <w:tabs>
          <w:tab w:val="clear" w:pos="567"/>
        </w:tabs>
        <w:spacing w:line="240" w:lineRule="auto"/>
        <w:contextualSpacing/>
        <w:rPr>
          <w:i/>
          <w:iCs/>
          <w:noProof/>
          <w:szCs w:val="22"/>
        </w:rPr>
      </w:pPr>
      <w:r w:rsidRPr="00932437">
        <w:rPr>
          <w:i/>
          <w:iCs/>
          <w:szCs w:val="22"/>
        </w:rPr>
        <w:t>Zeit bis zum Ansprechen und zusätzliche Dosen</w:t>
      </w:r>
    </w:p>
    <w:p w14:paraId="34131F46" w14:textId="77777777" w:rsidR="00966BFF" w:rsidRPr="00932437" w:rsidRDefault="008A6526">
      <w:pPr>
        <w:tabs>
          <w:tab w:val="clear" w:pos="567"/>
        </w:tabs>
        <w:spacing w:line="240" w:lineRule="auto"/>
        <w:contextualSpacing/>
        <w:rPr>
          <w:noProof/>
          <w:szCs w:val="22"/>
        </w:rPr>
      </w:pPr>
      <w:r w:rsidRPr="00932437">
        <w:t>Der Patient spricht in der Regel innerhalb von 15 Minuten an. Wenn der Patient auf die Behandlung angesprochen hat, sind peroral Kohlenhydrate zu geben, um den Glykogenspiegel in der Leber wiederherzustellen und einem Wiederauftreten der Hypoglykämie vorzubeugen. Spricht der Patient nicht innerhalb von 15 Minuten an, kann eine weitere Dosis Ogluo aus eine</w:t>
      </w:r>
      <w:r w:rsidR="002B2934">
        <w:t>m</w:t>
      </w:r>
      <w:r w:rsidRPr="00932437">
        <w:t xml:space="preserve"> neuen </w:t>
      </w:r>
      <w:r w:rsidR="002B2934">
        <w:t xml:space="preserve">Injektionsgerät </w:t>
      </w:r>
      <w:r w:rsidRPr="00932437">
        <w:t>verabreicht werden, während auf die notärztliche Hilfe gewartet wird. Es wird empfohlen, dass Patienten zwei Ogluo-</w:t>
      </w:r>
      <w:r w:rsidR="002B2934" w:rsidRPr="002B2934">
        <w:t>Injektionsgerät</w:t>
      </w:r>
      <w:r w:rsidR="002B2934">
        <w:t>e</w:t>
      </w:r>
      <w:r w:rsidR="002B2934" w:rsidRPr="002B2934">
        <w:t xml:space="preserve"> </w:t>
      </w:r>
      <w:r w:rsidRPr="00932437">
        <w:t>verschrieben werden.</w:t>
      </w:r>
    </w:p>
    <w:p w14:paraId="34131F47" w14:textId="77777777" w:rsidR="00966BFF" w:rsidRPr="00932437" w:rsidRDefault="00966BFF">
      <w:pPr>
        <w:tabs>
          <w:tab w:val="clear" w:pos="567"/>
        </w:tabs>
        <w:spacing w:line="240" w:lineRule="auto"/>
        <w:contextualSpacing/>
        <w:rPr>
          <w:noProof/>
          <w:szCs w:val="22"/>
        </w:rPr>
      </w:pPr>
    </w:p>
    <w:p w14:paraId="34131F48" w14:textId="77777777" w:rsidR="00E76908" w:rsidRPr="00932437" w:rsidRDefault="00E76908">
      <w:pPr>
        <w:pStyle w:val="ListParagraph"/>
        <w:spacing w:line="240" w:lineRule="auto"/>
        <w:rPr>
          <w:i/>
          <w:szCs w:val="22"/>
        </w:rPr>
      </w:pPr>
    </w:p>
    <w:p w14:paraId="34131F49" w14:textId="77777777" w:rsidR="009525E0" w:rsidRPr="00932437" w:rsidRDefault="008A6526">
      <w:pPr>
        <w:spacing w:line="240" w:lineRule="auto"/>
        <w:rPr>
          <w:i/>
          <w:szCs w:val="22"/>
        </w:rPr>
      </w:pPr>
      <w:r w:rsidRPr="00932437">
        <w:rPr>
          <w:szCs w:val="22"/>
          <w:u w:val="single"/>
        </w:rPr>
        <w:t>Besondere Patientengruppen</w:t>
      </w:r>
    </w:p>
    <w:p w14:paraId="34131F4A" w14:textId="77777777" w:rsidR="009525E0" w:rsidRPr="00932437" w:rsidRDefault="009525E0">
      <w:pPr>
        <w:spacing w:line="240" w:lineRule="auto"/>
        <w:rPr>
          <w:i/>
          <w:szCs w:val="22"/>
        </w:rPr>
      </w:pPr>
    </w:p>
    <w:p w14:paraId="34131F4B" w14:textId="77777777" w:rsidR="00BA6246" w:rsidRPr="00932437" w:rsidRDefault="008A6526">
      <w:pPr>
        <w:spacing w:line="240" w:lineRule="auto"/>
        <w:rPr>
          <w:i/>
          <w:szCs w:val="22"/>
        </w:rPr>
      </w:pPr>
      <w:r w:rsidRPr="00932437">
        <w:rPr>
          <w:i/>
          <w:szCs w:val="22"/>
        </w:rPr>
        <w:t>Ältere Patienten (≥ 65 Jahre)</w:t>
      </w:r>
    </w:p>
    <w:p w14:paraId="34131F4C" w14:textId="77777777" w:rsidR="00BA6246" w:rsidRPr="00932437" w:rsidRDefault="008A6526">
      <w:pPr>
        <w:spacing w:line="240" w:lineRule="auto"/>
        <w:rPr>
          <w:szCs w:val="22"/>
        </w:rPr>
      </w:pPr>
      <w:r w:rsidRPr="00932437">
        <w:t>Ogluo kann bei älteren Patienten angewendet werden: Es ist keine Dosisanpassung erforderlich.</w:t>
      </w:r>
    </w:p>
    <w:p w14:paraId="34131F4D" w14:textId="77777777" w:rsidR="002A2583" w:rsidRPr="00932437" w:rsidRDefault="002A2583">
      <w:pPr>
        <w:spacing w:line="240" w:lineRule="auto"/>
        <w:rPr>
          <w:szCs w:val="22"/>
        </w:rPr>
      </w:pPr>
    </w:p>
    <w:p w14:paraId="34131F4E" w14:textId="77777777" w:rsidR="006D2A25" w:rsidRPr="00932437" w:rsidRDefault="008A6526">
      <w:pPr>
        <w:spacing w:line="240" w:lineRule="auto"/>
        <w:rPr>
          <w:szCs w:val="22"/>
        </w:rPr>
      </w:pPr>
      <w:r w:rsidRPr="00932437">
        <w:t>Es liegen nur in sehr begrenztem Umfang Daten zur Wirksamkeit und Sicherheit bei Patienten ab einem Alter von 65 Jahren vor; zu Patienten ab einem Alter von 75 Jahren fehlen entsprechende Daten gänzlich.</w:t>
      </w:r>
    </w:p>
    <w:p w14:paraId="34131F4F" w14:textId="77777777" w:rsidR="00BA6246" w:rsidRPr="00932437" w:rsidRDefault="00BA6246">
      <w:pPr>
        <w:spacing w:line="240" w:lineRule="auto"/>
        <w:rPr>
          <w:szCs w:val="22"/>
        </w:rPr>
      </w:pPr>
    </w:p>
    <w:p w14:paraId="34131F50" w14:textId="77777777" w:rsidR="00BA6246" w:rsidRPr="00932437" w:rsidRDefault="008A6526">
      <w:pPr>
        <w:spacing w:line="240" w:lineRule="auto"/>
        <w:rPr>
          <w:i/>
          <w:szCs w:val="22"/>
        </w:rPr>
      </w:pPr>
      <w:r w:rsidRPr="00932437">
        <w:rPr>
          <w:i/>
          <w:szCs w:val="22"/>
        </w:rPr>
        <w:t>Nierenfunktionsstörung</w:t>
      </w:r>
    </w:p>
    <w:p w14:paraId="34131F51" w14:textId="77777777" w:rsidR="00014A90" w:rsidRPr="00932437" w:rsidRDefault="008A6526">
      <w:pPr>
        <w:spacing w:line="240" w:lineRule="auto"/>
        <w:rPr>
          <w:szCs w:val="22"/>
        </w:rPr>
      </w:pPr>
      <w:r w:rsidRPr="00932437">
        <w:t>Ogluo kann bei Patienten mit Nierenfunktionsstörung angewendet werden. Es ist keine Dosisanpassung erforderlich.</w:t>
      </w:r>
    </w:p>
    <w:p w14:paraId="34131F52" w14:textId="77777777" w:rsidR="00014A90" w:rsidRPr="00932437" w:rsidRDefault="00014A90">
      <w:pPr>
        <w:spacing w:line="240" w:lineRule="auto"/>
        <w:rPr>
          <w:szCs w:val="22"/>
        </w:rPr>
      </w:pPr>
    </w:p>
    <w:p w14:paraId="34131F53" w14:textId="77777777" w:rsidR="00014A90" w:rsidRPr="00932437" w:rsidRDefault="008A6526">
      <w:pPr>
        <w:spacing w:line="240" w:lineRule="auto"/>
        <w:rPr>
          <w:i/>
          <w:szCs w:val="22"/>
        </w:rPr>
      </w:pPr>
      <w:r w:rsidRPr="00932437">
        <w:rPr>
          <w:i/>
          <w:szCs w:val="22"/>
        </w:rPr>
        <w:t>Leberfunktionsstörung</w:t>
      </w:r>
    </w:p>
    <w:p w14:paraId="34131F54" w14:textId="77777777" w:rsidR="00014A90" w:rsidRPr="00932437" w:rsidRDefault="008A6526">
      <w:pPr>
        <w:spacing w:line="240" w:lineRule="auto"/>
        <w:rPr>
          <w:szCs w:val="22"/>
        </w:rPr>
      </w:pPr>
      <w:r w:rsidRPr="00932437">
        <w:t>Ogluo kann bei Patienten mit Leberfunktionsstörung angewendet werden. Es ist keine Dosisanpassung erforderlich.</w:t>
      </w:r>
    </w:p>
    <w:p w14:paraId="34131F55" w14:textId="77777777" w:rsidR="009525E0" w:rsidRPr="00932437" w:rsidRDefault="009525E0">
      <w:pPr>
        <w:spacing w:line="240" w:lineRule="auto"/>
        <w:rPr>
          <w:szCs w:val="22"/>
        </w:rPr>
      </w:pPr>
    </w:p>
    <w:p w14:paraId="34131F56" w14:textId="77777777" w:rsidR="00BA6246" w:rsidRPr="00932437" w:rsidRDefault="008A6526">
      <w:pPr>
        <w:spacing w:line="240" w:lineRule="auto"/>
        <w:rPr>
          <w:i/>
          <w:szCs w:val="22"/>
        </w:rPr>
      </w:pPr>
      <w:r w:rsidRPr="00932437">
        <w:rPr>
          <w:i/>
          <w:szCs w:val="22"/>
        </w:rPr>
        <w:t>Pädiatrische Population (&lt; 2 Jahre)</w:t>
      </w:r>
    </w:p>
    <w:p w14:paraId="34131F57" w14:textId="77777777" w:rsidR="00582ECA" w:rsidRPr="00932437" w:rsidRDefault="008A6526">
      <w:pPr>
        <w:spacing w:line="240" w:lineRule="auto"/>
        <w:rPr>
          <w:iCs/>
          <w:szCs w:val="22"/>
        </w:rPr>
      </w:pPr>
      <w:r w:rsidRPr="00932437">
        <w:t>Die Sicherheit und Wirksamkeit von Ogluo bei Kindern unter 2 Jahren ist nicht nachgewiesen. Es liegen keine Daten vor.</w:t>
      </w:r>
    </w:p>
    <w:p w14:paraId="34131F58" w14:textId="77777777" w:rsidR="00D73C0E" w:rsidRPr="00932437" w:rsidRDefault="00D73C0E">
      <w:pPr>
        <w:spacing w:line="240" w:lineRule="auto"/>
        <w:rPr>
          <w:i/>
          <w:szCs w:val="22"/>
        </w:rPr>
      </w:pPr>
    </w:p>
    <w:p w14:paraId="34131F59" w14:textId="77777777" w:rsidR="00D73C0E" w:rsidRPr="00932437" w:rsidRDefault="00D73C0E">
      <w:pPr>
        <w:spacing w:line="240" w:lineRule="auto"/>
        <w:rPr>
          <w:szCs w:val="22"/>
        </w:rPr>
      </w:pPr>
    </w:p>
    <w:p w14:paraId="34131F5A" w14:textId="77777777" w:rsidR="00955A0D" w:rsidRPr="00932437" w:rsidRDefault="008A6526">
      <w:pPr>
        <w:spacing w:line="240" w:lineRule="auto"/>
      </w:pPr>
      <w:r w:rsidRPr="00932437">
        <w:rPr>
          <w:szCs w:val="22"/>
          <w:u w:val="single"/>
        </w:rPr>
        <w:t>Art der Anwendung</w:t>
      </w:r>
    </w:p>
    <w:p w14:paraId="34131F5B" w14:textId="77777777" w:rsidR="00BA6246" w:rsidRPr="00932437" w:rsidRDefault="00BA6246">
      <w:pPr>
        <w:spacing w:line="240" w:lineRule="auto"/>
        <w:rPr>
          <w:szCs w:val="22"/>
          <w:u w:val="single"/>
        </w:rPr>
      </w:pPr>
    </w:p>
    <w:p w14:paraId="34131F5C" w14:textId="77777777" w:rsidR="001E729F" w:rsidRPr="00932437" w:rsidRDefault="008A6526">
      <w:pPr>
        <w:spacing w:line="240" w:lineRule="auto"/>
        <w:rPr>
          <w:szCs w:val="22"/>
        </w:rPr>
      </w:pPr>
      <w:r w:rsidRPr="00932437">
        <w:t>Ogluo Fertigpen und Fertigspritze sind nur für die subkutane Injektion vorgesehen.</w:t>
      </w:r>
    </w:p>
    <w:p w14:paraId="34131F5D" w14:textId="77777777" w:rsidR="001E729F" w:rsidRPr="00932437" w:rsidRDefault="001E729F">
      <w:pPr>
        <w:spacing w:line="240" w:lineRule="auto"/>
        <w:rPr>
          <w:szCs w:val="22"/>
        </w:rPr>
      </w:pPr>
    </w:p>
    <w:p w14:paraId="34131F5E" w14:textId="77777777" w:rsidR="001E729F" w:rsidRPr="00932437" w:rsidRDefault="008A6526">
      <w:pPr>
        <w:spacing w:line="240" w:lineRule="auto"/>
        <w:rPr>
          <w:szCs w:val="22"/>
        </w:rPr>
      </w:pPr>
      <w:r w:rsidRPr="00932437">
        <w:t>Patienten und ihre Betreuungspersonen sind bezüglich der Anzeichen und Symptome einer schweren Hypoglykämie zu unterrichten. Da bei einer schweren Hypoglykämie zur Wiederherstellung des Normalzustands die Hilfe anderer Personen erforderlich ist, ist der Patient anzuweisen, die Personen in seinem Umfeld über Ogluo und dessen Packungsbeilage in Kenntnis zu setzen. Ogluo ist nach Feststellung einer schweren Hypoglykämie so schnell wie möglich zu verabreichen.</w:t>
      </w:r>
    </w:p>
    <w:p w14:paraId="34131F5F" w14:textId="77777777" w:rsidR="001E729F" w:rsidRPr="00932437" w:rsidRDefault="001E729F">
      <w:pPr>
        <w:spacing w:line="240" w:lineRule="auto"/>
        <w:rPr>
          <w:szCs w:val="22"/>
        </w:rPr>
      </w:pPr>
    </w:p>
    <w:p w14:paraId="34131F60" w14:textId="77777777" w:rsidR="001E729F" w:rsidRPr="00932437" w:rsidRDefault="008A6526">
      <w:pPr>
        <w:spacing w:line="240" w:lineRule="auto"/>
        <w:rPr>
          <w:szCs w:val="22"/>
        </w:rPr>
      </w:pPr>
      <w:r w:rsidRPr="00932437">
        <w:t>Der Patient oder die Betreuungsperson ist anzuweisen, die Packungsbeilage zu lesen, sobald sie ein Rezept für Ogluo erhalten. Folgende Anweisungen sind besonders hervorzuheben:</w:t>
      </w:r>
    </w:p>
    <w:p w14:paraId="34131F61" w14:textId="77777777" w:rsidR="001E729F" w:rsidRPr="00932437" w:rsidRDefault="001E729F">
      <w:pPr>
        <w:spacing w:line="240" w:lineRule="auto"/>
        <w:rPr>
          <w:szCs w:val="22"/>
        </w:rPr>
      </w:pPr>
    </w:p>
    <w:p w14:paraId="34131F62" w14:textId="77777777" w:rsidR="001E729F" w:rsidRPr="00932437" w:rsidRDefault="008A6526">
      <w:pPr>
        <w:numPr>
          <w:ilvl w:val="0"/>
          <w:numId w:val="8"/>
        </w:numPr>
        <w:tabs>
          <w:tab w:val="clear" w:pos="567"/>
        </w:tabs>
        <w:spacing w:line="240" w:lineRule="auto"/>
        <w:ind w:left="540" w:hanging="567"/>
        <w:contextualSpacing/>
        <w:rPr>
          <w:noProof/>
          <w:szCs w:val="22"/>
        </w:rPr>
      </w:pPr>
      <w:r w:rsidRPr="00932437">
        <w:t>Der Folienbeutel ist erst dann zu öffnen, wenn Glucagon verabreicht werden muss.</w:t>
      </w:r>
    </w:p>
    <w:p w14:paraId="34131F63" w14:textId="77777777" w:rsidR="001E729F" w:rsidRPr="00932437" w:rsidRDefault="008A6526">
      <w:pPr>
        <w:numPr>
          <w:ilvl w:val="0"/>
          <w:numId w:val="8"/>
        </w:numPr>
        <w:tabs>
          <w:tab w:val="clear" w:pos="567"/>
        </w:tabs>
        <w:spacing w:line="240" w:lineRule="auto"/>
        <w:ind w:left="540" w:hanging="567"/>
        <w:contextualSpacing/>
        <w:rPr>
          <w:noProof/>
          <w:szCs w:val="22"/>
        </w:rPr>
      </w:pPr>
      <w:r w:rsidRPr="00932437">
        <w:t>Das Arzneimittel ist gemäß den auf dem Etikett des Folienbeutels, dem Karton oder in der Packungsbeilage gedruckten Anweisungen zu verabreichen.</w:t>
      </w:r>
    </w:p>
    <w:p w14:paraId="34131F64" w14:textId="77777777" w:rsidR="001E729F" w:rsidRPr="00932437" w:rsidRDefault="008A6526">
      <w:pPr>
        <w:numPr>
          <w:ilvl w:val="0"/>
          <w:numId w:val="8"/>
        </w:numPr>
        <w:tabs>
          <w:tab w:val="clear" w:pos="567"/>
        </w:tabs>
        <w:spacing w:line="240" w:lineRule="auto"/>
        <w:ind w:left="540" w:hanging="567"/>
        <w:contextualSpacing/>
        <w:rPr>
          <w:noProof/>
          <w:szCs w:val="22"/>
        </w:rPr>
      </w:pPr>
      <w:r w:rsidRPr="00932437">
        <w:t>Die Lösung ist vor der Verabreichung visuell zu prüfen. Die Lösung sollte klar und farblos bis blassgelb und frei von Partikeln sein. Wenn die Lösung verfärbt ist oder Partikel enthält, darf das Arzneimittel nicht angewendet werden.</w:t>
      </w:r>
    </w:p>
    <w:p w14:paraId="34131F65" w14:textId="77777777" w:rsidR="001E729F" w:rsidRPr="00932437" w:rsidRDefault="008A6526">
      <w:pPr>
        <w:numPr>
          <w:ilvl w:val="0"/>
          <w:numId w:val="8"/>
        </w:numPr>
        <w:tabs>
          <w:tab w:val="clear" w:pos="567"/>
        </w:tabs>
        <w:spacing w:line="240" w:lineRule="auto"/>
        <w:ind w:left="540" w:hanging="567"/>
        <w:contextualSpacing/>
        <w:rPr>
          <w:noProof/>
          <w:szCs w:val="22"/>
        </w:rPr>
      </w:pPr>
      <w:r w:rsidRPr="00932437">
        <w:lastRenderedPageBreak/>
        <w:t>Jegliche die Injektionsstelle bedeckende Kleidung ist zu entfernen. Die Injektion ist in den Unterbauch, in die Außenseite des Oberschenkels oder in die Außenseite des Oberarms zu verabreichen.</w:t>
      </w:r>
    </w:p>
    <w:p w14:paraId="34131F66" w14:textId="77777777" w:rsidR="001E729F" w:rsidRPr="00932437" w:rsidRDefault="008A6526">
      <w:pPr>
        <w:numPr>
          <w:ilvl w:val="0"/>
          <w:numId w:val="8"/>
        </w:numPr>
        <w:tabs>
          <w:tab w:val="clear" w:pos="567"/>
        </w:tabs>
        <w:spacing w:line="240" w:lineRule="auto"/>
        <w:ind w:left="540" w:hanging="567"/>
        <w:contextualSpacing/>
        <w:rPr>
          <w:noProof/>
          <w:szCs w:val="22"/>
        </w:rPr>
      </w:pPr>
      <w:r w:rsidRPr="00932437">
        <w:t>Nach Verabreichung der Dosis ist unverzüglich notärztliche Hilfe hinzuzuziehen, selbst wenn der Patient nicht bewusstlos ist.</w:t>
      </w:r>
    </w:p>
    <w:p w14:paraId="34131F67" w14:textId="77777777" w:rsidR="00966BFF" w:rsidRPr="00932437" w:rsidRDefault="008A6526">
      <w:pPr>
        <w:numPr>
          <w:ilvl w:val="0"/>
          <w:numId w:val="8"/>
        </w:numPr>
        <w:tabs>
          <w:tab w:val="clear" w:pos="567"/>
        </w:tabs>
        <w:spacing w:line="240" w:lineRule="auto"/>
        <w:ind w:left="540" w:hanging="567"/>
        <w:contextualSpacing/>
      </w:pPr>
      <w:r w:rsidRPr="00932437">
        <w:t>Jede Vorrichtung enthält eine Einzeldosis Glucagon und kann nicht wiederverwendet werden.</w:t>
      </w:r>
    </w:p>
    <w:p w14:paraId="34131F68" w14:textId="77777777" w:rsidR="00BA6246" w:rsidRPr="00932437" w:rsidRDefault="00BA6246">
      <w:pPr>
        <w:spacing w:line="240" w:lineRule="auto"/>
        <w:ind w:left="567" w:hanging="567"/>
        <w:rPr>
          <w:b/>
          <w:noProof/>
          <w:szCs w:val="22"/>
        </w:rPr>
      </w:pPr>
    </w:p>
    <w:p w14:paraId="34131F69" w14:textId="77777777" w:rsidR="00812D16" w:rsidRPr="00932437" w:rsidRDefault="008A6526">
      <w:pPr>
        <w:pStyle w:val="Style5"/>
      </w:pPr>
      <w:r w:rsidRPr="00932437">
        <w:t>Gegenanzeigen</w:t>
      </w:r>
    </w:p>
    <w:p w14:paraId="34131F6A" w14:textId="77777777" w:rsidR="00812D16" w:rsidRPr="00932437" w:rsidRDefault="00812D16">
      <w:pPr>
        <w:spacing w:line="240" w:lineRule="auto"/>
        <w:rPr>
          <w:noProof/>
          <w:szCs w:val="22"/>
        </w:rPr>
      </w:pPr>
    </w:p>
    <w:p w14:paraId="34131F6B" w14:textId="77777777" w:rsidR="00BA6246" w:rsidRPr="00932437" w:rsidRDefault="008A6526">
      <w:pPr>
        <w:widowControl w:val="0"/>
        <w:tabs>
          <w:tab w:val="clear" w:pos="567"/>
        </w:tabs>
        <w:spacing w:line="240" w:lineRule="auto"/>
        <w:rPr>
          <w:spacing w:val="-2"/>
          <w:szCs w:val="22"/>
        </w:rPr>
      </w:pPr>
      <w:r w:rsidRPr="00932437">
        <w:t>Überempfindlichkeit gegen den Wirkstoff oder einen der in Abschnitt 6.1 genannten sonstigen Bestandteile.</w:t>
      </w:r>
    </w:p>
    <w:p w14:paraId="34131F6C" w14:textId="77777777" w:rsidR="00BA6246" w:rsidRPr="00932437" w:rsidRDefault="00BA6246">
      <w:pPr>
        <w:widowControl w:val="0"/>
        <w:tabs>
          <w:tab w:val="clear" w:pos="567"/>
        </w:tabs>
        <w:spacing w:line="240" w:lineRule="auto"/>
        <w:rPr>
          <w:spacing w:val="-2"/>
          <w:szCs w:val="22"/>
        </w:rPr>
      </w:pPr>
    </w:p>
    <w:p w14:paraId="34131F6D" w14:textId="77777777" w:rsidR="00BA6246" w:rsidRPr="00932437" w:rsidRDefault="008A6526">
      <w:pPr>
        <w:spacing w:line="240" w:lineRule="auto"/>
        <w:rPr>
          <w:noProof/>
          <w:szCs w:val="22"/>
        </w:rPr>
      </w:pPr>
      <w:r w:rsidRPr="00932437">
        <w:t>Phäochromozytom.</w:t>
      </w:r>
    </w:p>
    <w:p w14:paraId="34131F6E" w14:textId="77777777" w:rsidR="00812D16" w:rsidRPr="00932437" w:rsidRDefault="00812D16">
      <w:pPr>
        <w:spacing w:line="240" w:lineRule="auto"/>
        <w:rPr>
          <w:noProof/>
          <w:szCs w:val="22"/>
        </w:rPr>
      </w:pPr>
    </w:p>
    <w:p w14:paraId="34131F6F" w14:textId="77777777" w:rsidR="00812D16" w:rsidRPr="00932437" w:rsidRDefault="008A6526">
      <w:pPr>
        <w:pStyle w:val="Style5"/>
      </w:pPr>
      <w:r w:rsidRPr="00932437">
        <w:t>Besondere Warnhinweise und Vorsichtsmaßnahmen für die Anwendung</w:t>
      </w:r>
    </w:p>
    <w:p w14:paraId="34131F70" w14:textId="77777777" w:rsidR="00812D16" w:rsidRPr="00932437" w:rsidRDefault="00812D16">
      <w:pPr>
        <w:spacing w:line="240" w:lineRule="auto"/>
        <w:ind w:left="567" w:hanging="567"/>
        <w:rPr>
          <w:b/>
          <w:noProof/>
          <w:szCs w:val="22"/>
        </w:rPr>
      </w:pPr>
    </w:p>
    <w:p w14:paraId="34131F71" w14:textId="77777777" w:rsidR="00724136" w:rsidRPr="00932437" w:rsidRDefault="008A6526">
      <w:pPr>
        <w:rPr>
          <w:noProof/>
          <w:u w:val="single"/>
        </w:rPr>
      </w:pPr>
      <w:r w:rsidRPr="00932437">
        <w:rPr>
          <w:u w:val="single"/>
        </w:rPr>
        <w:t>Glykogenspeicher und Hypoglykämie</w:t>
      </w:r>
    </w:p>
    <w:p w14:paraId="34131F72" w14:textId="77777777" w:rsidR="00724136" w:rsidRPr="00932437" w:rsidRDefault="00724136">
      <w:pPr>
        <w:rPr>
          <w:noProof/>
        </w:rPr>
      </w:pPr>
    </w:p>
    <w:p w14:paraId="34131F73" w14:textId="77777777" w:rsidR="00812D16" w:rsidRPr="00932437" w:rsidRDefault="008A6526">
      <w:pPr>
        <w:rPr>
          <w:noProof/>
        </w:rPr>
      </w:pPr>
      <w:r w:rsidRPr="00932437">
        <w:t>Um einem Wiederauftreten der Hypoglykämie vorzubeugen, sind peroral Kohlenhydrate zu geben, um den Glykogenspeicher in der Leber wiederherzustellen, nachdem der Patient auf die Behandlung angesprochen hat.</w:t>
      </w:r>
    </w:p>
    <w:p w14:paraId="34131F74" w14:textId="77777777" w:rsidR="007C07DC" w:rsidRPr="00932437" w:rsidRDefault="007C07DC">
      <w:pPr>
        <w:rPr>
          <w:noProof/>
        </w:rPr>
      </w:pPr>
    </w:p>
    <w:p w14:paraId="34131F75" w14:textId="77777777" w:rsidR="007C07DC" w:rsidRPr="00932437" w:rsidRDefault="008A6526">
      <w:pPr>
        <w:rPr>
          <w:noProof/>
        </w:rPr>
      </w:pPr>
      <w:r w:rsidRPr="00932437">
        <w:t>Glucagon ist bei Patienten, deren Leber-Glykogenspeicher erschöpft ist, nicht wirksam. Aus diesem Grund hat Glucagon nur eine geringe bzw. keine Wirkung, wenn der Patient seit längerer Zeit nichts gegessen hat oder an Nebenniereninsuffizienz, chronischer Hypoglykämie oder alkoholinduzierter Hypoglykämie leidet.</w:t>
      </w:r>
    </w:p>
    <w:p w14:paraId="34131F76" w14:textId="77777777" w:rsidR="007C07DC" w:rsidRPr="00932437" w:rsidRDefault="007C07DC">
      <w:pPr>
        <w:rPr>
          <w:noProof/>
        </w:rPr>
      </w:pPr>
    </w:p>
    <w:p w14:paraId="34131F77" w14:textId="77777777" w:rsidR="007C07DC" w:rsidRPr="00932437" w:rsidRDefault="008A6526">
      <w:pPr>
        <w:rPr>
          <w:noProof/>
        </w:rPr>
      </w:pPr>
      <w:r w:rsidRPr="00932437">
        <w:t xml:space="preserve">Anders als Adrenalin hat Glucagon keine Auswirkungen auf die Muskelphosphorylase und kann daher </w:t>
      </w:r>
      <w:r w:rsidR="004965DC">
        <w:t>zur</w:t>
      </w:r>
      <w:r w:rsidR="004965DC" w:rsidRPr="00932437">
        <w:t xml:space="preserve"> </w:t>
      </w:r>
      <w:r w:rsidRPr="00932437">
        <w:t xml:space="preserve">Freisetzung von Kohlenhydraten aus den deutlich größeren Glykogenspeichern in der Skelettmuskulatur nicht </w:t>
      </w:r>
      <w:r w:rsidR="004965DC">
        <w:t>beitragen</w:t>
      </w:r>
      <w:r w:rsidRPr="00932437">
        <w:t>.</w:t>
      </w:r>
    </w:p>
    <w:p w14:paraId="34131F78" w14:textId="77777777" w:rsidR="00EB4062" w:rsidRPr="00932437" w:rsidRDefault="00EB4062">
      <w:pPr>
        <w:rPr>
          <w:noProof/>
        </w:rPr>
      </w:pPr>
    </w:p>
    <w:p w14:paraId="34131F79" w14:textId="77777777" w:rsidR="00D2118C" w:rsidRPr="00932437" w:rsidRDefault="008A6526">
      <w:pPr>
        <w:rPr>
          <w:noProof/>
          <w:u w:val="single"/>
        </w:rPr>
      </w:pPr>
      <w:r w:rsidRPr="00932437">
        <w:rPr>
          <w:u w:val="single"/>
        </w:rPr>
        <w:t>Insulinom</w:t>
      </w:r>
    </w:p>
    <w:p w14:paraId="34131F7A" w14:textId="77777777" w:rsidR="00D2118C" w:rsidRPr="00932437" w:rsidRDefault="00D2118C">
      <w:pPr>
        <w:rPr>
          <w:noProof/>
        </w:rPr>
      </w:pPr>
    </w:p>
    <w:p w14:paraId="34131F7B" w14:textId="77777777" w:rsidR="00AB1E52" w:rsidRPr="00932437" w:rsidRDefault="008A6526">
      <w:pPr>
        <w:rPr>
          <w:noProof/>
        </w:rPr>
      </w:pPr>
      <w:r w:rsidRPr="00932437">
        <w:t>Bei Patienten mit Insulinom kann die Gabe von Glucagon zu einem anfänglichen Anstieg des Blutzuckerspiegels führen. Die Gabe von Glucagon kann jedoch direkt oder indirekt (durch einen anfänglichen Anstieg des Blutzuckerspiegels) eine übermäßige Insulinfreisetzung aus einem Insulinom stimulieren und zu Hypoglykämie führen. Einem Patienten, bei dem nach einer Glucagon-Dosis Symptome einer Hypoglykämie auftreten, ist peroral oder intravenös Glucose zu verabreichen.</w:t>
      </w:r>
    </w:p>
    <w:p w14:paraId="34131F7C" w14:textId="77777777" w:rsidR="00AB1E52" w:rsidRPr="00932437" w:rsidRDefault="00AB1E52">
      <w:pPr>
        <w:rPr>
          <w:noProof/>
        </w:rPr>
      </w:pPr>
    </w:p>
    <w:p w14:paraId="34131F7D" w14:textId="77777777" w:rsidR="00EB4062" w:rsidRPr="00932437" w:rsidRDefault="008A6526">
      <w:pPr>
        <w:rPr>
          <w:noProof/>
        </w:rPr>
      </w:pPr>
      <w:r w:rsidRPr="00932437">
        <w:t>Außerdem ist bei Patienten mit einem Glucagonom Vorsicht geboten.</w:t>
      </w:r>
    </w:p>
    <w:p w14:paraId="34131F7E" w14:textId="77777777" w:rsidR="00176BEC" w:rsidRPr="00932437" w:rsidRDefault="00176BEC">
      <w:pPr>
        <w:rPr>
          <w:noProof/>
        </w:rPr>
      </w:pPr>
    </w:p>
    <w:p w14:paraId="34131F7F" w14:textId="77777777" w:rsidR="00176BEC" w:rsidRPr="00932437" w:rsidRDefault="008A6526">
      <w:pPr>
        <w:rPr>
          <w:noProof/>
          <w:u w:val="single"/>
        </w:rPr>
      </w:pPr>
      <w:r w:rsidRPr="00932437">
        <w:rPr>
          <w:u w:val="single"/>
        </w:rPr>
        <w:t>Erholungszeit</w:t>
      </w:r>
    </w:p>
    <w:p w14:paraId="34131F80" w14:textId="77777777" w:rsidR="005B1AE6" w:rsidRPr="00932437" w:rsidRDefault="005B1AE6">
      <w:pPr>
        <w:rPr>
          <w:noProof/>
          <w:u w:val="single"/>
        </w:rPr>
      </w:pPr>
    </w:p>
    <w:p w14:paraId="34131F81" w14:textId="77777777" w:rsidR="0022199E" w:rsidRPr="00932437" w:rsidRDefault="008A6526">
      <w:pPr>
        <w:rPr>
          <w:noProof/>
        </w:rPr>
      </w:pPr>
      <w:r w:rsidRPr="00932437">
        <w:t>Es gilt zu beachten, dass in der zulassungsrelevanten Studie etwa 15 % der Patienten nach 20 Minuten oder mehr eine Erholung des Glucosespiegels erreichten.</w:t>
      </w:r>
    </w:p>
    <w:p w14:paraId="34131F82" w14:textId="77777777" w:rsidR="005B757A" w:rsidRPr="00932437" w:rsidRDefault="005B757A">
      <w:pPr>
        <w:rPr>
          <w:noProof/>
        </w:rPr>
      </w:pPr>
    </w:p>
    <w:p w14:paraId="34131F83" w14:textId="77777777" w:rsidR="00812D16" w:rsidRPr="00932437" w:rsidRDefault="008A6526">
      <w:pPr>
        <w:pStyle w:val="Style5"/>
      </w:pPr>
      <w:r w:rsidRPr="00932437">
        <w:t>Wechselwirkungen mit anderen Arzneimitteln und sonstige Wechselwirkungen</w:t>
      </w:r>
    </w:p>
    <w:p w14:paraId="34131F84" w14:textId="77777777" w:rsidR="00812D16" w:rsidRPr="00932437" w:rsidRDefault="00812D16">
      <w:pPr>
        <w:spacing w:line="240" w:lineRule="auto"/>
        <w:rPr>
          <w:noProof/>
          <w:szCs w:val="22"/>
        </w:rPr>
      </w:pPr>
    </w:p>
    <w:p w14:paraId="34131F85" w14:textId="77777777" w:rsidR="007D32F7" w:rsidRPr="00932437" w:rsidRDefault="008A6526">
      <w:pPr>
        <w:spacing w:line="240" w:lineRule="auto"/>
        <w:rPr>
          <w:noProof/>
          <w:szCs w:val="22"/>
        </w:rPr>
      </w:pPr>
      <w:r w:rsidRPr="00932437">
        <w:t>Es wurden keine Studien zur Erfassung von Wechselwirkungen durchgeführt.</w:t>
      </w:r>
    </w:p>
    <w:p w14:paraId="34131F86" w14:textId="77777777" w:rsidR="007D32F7" w:rsidRPr="00932437" w:rsidRDefault="007D32F7">
      <w:pPr>
        <w:spacing w:line="240" w:lineRule="auto"/>
        <w:rPr>
          <w:noProof/>
          <w:szCs w:val="22"/>
        </w:rPr>
      </w:pPr>
    </w:p>
    <w:p w14:paraId="34131F87" w14:textId="77777777" w:rsidR="00BA6246" w:rsidRPr="00932437" w:rsidRDefault="008A6526">
      <w:pPr>
        <w:spacing w:line="240" w:lineRule="auto"/>
        <w:rPr>
          <w:iCs/>
          <w:noProof/>
          <w:szCs w:val="22"/>
          <w:u w:val="single"/>
        </w:rPr>
      </w:pPr>
      <w:r w:rsidRPr="00932437">
        <w:rPr>
          <w:iCs/>
          <w:szCs w:val="22"/>
          <w:u w:val="single"/>
        </w:rPr>
        <w:t>Insulin</w:t>
      </w:r>
    </w:p>
    <w:p w14:paraId="34131F88" w14:textId="77777777" w:rsidR="0033148B" w:rsidRPr="00932437" w:rsidRDefault="0033148B">
      <w:pPr>
        <w:spacing w:line="240" w:lineRule="auto"/>
        <w:rPr>
          <w:iCs/>
          <w:noProof/>
          <w:szCs w:val="22"/>
          <w:u w:val="single"/>
        </w:rPr>
      </w:pPr>
    </w:p>
    <w:p w14:paraId="34131F89" w14:textId="77777777" w:rsidR="00BA6246" w:rsidRPr="00932437" w:rsidRDefault="008A6526">
      <w:pPr>
        <w:spacing w:line="240" w:lineRule="auto"/>
        <w:rPr>
          <w:noProof/>
          <w:szCs w:val="22"/>
        </w:rPr>
      </w:pPr>
      <w:r w:rsidRPr="00932437">
        <w:t>Insulin wirkt antagonistisch zu Glucagon.</w:t>
      </w:r>
    </w:p>
    <w:p w14:paraId="34131F8A" w14:textId="77777777" w:rsidR="00BA6246" w:rsidRPr="00932437" w:rsidRDefault="00BA6246">
      <w:pPr>
        <w:spacing w:line="240" w:lineRule="auto"/>
        <w:rPr>
          <w:noProof/>
          <w:szCs w:val="22"/>
        </w:rPr>
      </w:pPr>
    </w:p>
    <w:p w14:paraId="34131F8B" w14:textId="77777777" w:rsidR="00BA6246" w:rsidRPr="00932437" w:rsidRDefault="008A6526">
      <w:pPr>
        <w:spacing w:line="240" w:lineRule="auto"/>
        <w:rPr>
          <w:iCs/>
          <w:noProof/>
          <w:szCs w:val="22"/>
          <w:u w:val="single"/>
        </w:rPr>
      </w:pPr>
      <w:r w:rsidRPr="00932437">
        <w:rPr>
          <w:iCs/>
          <w:szCs w:val="22"/>
          <w:u w:val="single"/>
        </w:rPr>
        <w:t>Indomethacin</w:t>
      </w:r>
    </w:p>
    <w:p w14:paraId="34131F8C" w14:textId="77777777" w:rsidR="00D34A0C" w:rsidRPr="00932437" w:rsidRDefault="00D34A0C">
      <w:pPr>
        <w:spacing w:line="240" w:lineRule="auto"/>
        <w:rPr>
          <w:iCs/>
          <w:noProof/>
          <w:szCs w:val="22"/>
          <w:u w:val="single"/>
        </w:rPr>
      </w:pPr>
    </w:p>
    <w:p w14:paraId="34131F8D" w14:textId="77777777" w:rsidR="00BA6246" w:rsidRPr="00932437" w:rsidRDefault="008A6526">
      <w:pPr>
        <w:spacing w:line="240" w:lineRule="auto"/>
        <w:rPr>
          <w:noProof/>
          <w:szCs w:val="22"/>
        </w:rPr>
      </w:pPr>
      <w:r w:rsidRPr="00932437">
        <w:t>Bei Anwendung in Kombination mit Indomethacin kann Glucagon seine Fähigkeit verlieren, den Blutzuckerspiegel zu erhöhen, oder, paradoxerweise, sogar zu einer Hypoglykämie führen.</w:t>
      </w:r>
    </w:p>
    <w:p w14:paraId="34131F8E" w14:textId="77777777" w:rsidR="00BA6246" w:rsidRPr="00932437" w:rsidRDefault="00BA6246">
      <w:pPr>
        <w:spacing w:line="240" w:lineRule="auto"/>
        <w:rPr>
          <w:noProof/>
          <w:szCs w:val="22"/>
        </w:rPr>
      </w:pPr>
    </w:p>
    <w:p w14:paraId="34131F8F" w14:textId="77777777" w:rsidR="00BA6246" w:rsidRPr="00932437" w:rsidRDefault="008A6526">
      <w:pPr>
        <w:spacing w:line="240" w:lineRule="auto"/>
        <w:rPr>
          <w:iCs/>
          <w:noProof/>
          <w:szCs w:val="22"/>
          <w:u w:val="single"/>
        </w:rPr>
      </w:pPr>
      <w:r w:rsidRPr="00932437">
        <w:rPr>
          <w:iCs/>
          <w:szCs w:val="22"/>
          <w:u w:val="single"/>
        </w:rPr>
        <w:t>Warfarin</w:t>
      </w:r>
    </w:p>
    <w:p w14:paraId="34131F90" w14:textId="77777777" w:rsidR="00D34A0C" w:rsidRPr="00932437" w:rsidRDefault="00D34A0C">
      <w:pPr>
        <w:spacing w:line="240" w:lineRule="auto"/>
        <w:rPr>
          <w:iCs/>
          <w:noProof/>
          <w:szCs w:val="22"/>
          <w:u w:val="single"/>
        </w:rPr>
      </w:pPr>
    </w:p>
    <w:p w14:paraId="34131F91" w14:textId="77777777" w:rsidR="00BA6246" w:rsidRPr="00932437" w:rsidRDefault="008A6526">
      <w:pPr>
        <w:spacing w:line="240" w:lineRule="auto"/>
        <w:rPr>
          <w:noProof/>
          <w:szCs w:val="22"/>
        </w:rPr>
      </w:pPr>
      <w:r w:rsidRPr="00932437">
        <w:t>Glucagon kann die gerinnungshemmende Wirkung von Warfarin verstärken.</w:t>
      </w:r>
    </w:p>
    <w:p w14:paraId="34131F92" w14:textId="77777777" w:rsidR="00BA6246" w:rsidRPr="00932437" w:rsidRDefault="00BA6246">
      <w:pPr>
        <w:spacing w:line="240" w:lineRule="auto"/>
        <w:rPr>
          <w:noProof/>
          <w:szCs w:val="22"/>
        </w:rPr>
      </w:pPr>
    </w:p>
    <w:p w14:paraId="34131F93" w14:textId="77777777" w:rsidR="00BA6246" w:rsidRPr="00932437" w:rsidRDefault="008A6526">
      <w:pPr>
        <w:spacing w:line="240" w:lineRule="auto"/>
        <w:rPr>
          <w:iCs/>
          <w:noProof/>
          <w:szCs w:val="22"/>
          <w:u w:val="single"/>
        </w:rPr>
      </w:pPr>
      <w:r w:rsidRPr="00932437">
        <w:rPr>
          <w:iCs/>
          <w:szCs w:val="22"/>
          <w:u w:val="single"/>
        </w:rPr>
        <w:t>Betablocker</w:t>
      </w:r>
    </w:p>
    <w:p w14:paraId="34131F94" w14:textId="77777777" w:rsidR="00D34A0C" w:rsidRPr="00932437" w:rsidRDefault="00D34A0C">
      <w:pPr>
        <w:spacing w:line="240" w:lineRule="auto"/>
        <w:rPr>
          <w:iCs/>
          <w:noProof/>
          <w:szCs w:val="22"/>
          <w:u w:val="single"/>
        </w:rPr>
      </w:pPr>
    </w:p>
    <w:p w14:paraId="34131F95" w14:textId="77777777" w:rsidR="00BA6246" w:rsidRPr="00932437" w:rsidRDefault="008A6526">
      <w:pPr>
        <w:spacing w:line="240" w:lineRule="auto"/>
        <w:rPr>
          <w:noProof/>
          <w:szCs w:val="22"/>
        </w:rPr>
      </w:pPr>
      <w:r w:rsidRPr="00932437">
        <w:t>Bei Patienten, die Betablocker einnehmen, ist möglicherweise mit einem stärkeren Anstieg sowohl der Herzfrequenz als auch des Blutdrucks zu rechnen; dieser Anstieg ist aufgrund der kurzen Halbwertszeit von Glucagon nur vorübergehend. Der Anstieg des Blutdrucks und der Herzfrequenz kann bei Patienten mit koronarer Herzkrankheit eine Therapie erforderlich machen.</w:t>
      </w:r>
    </w:p>
    <w:p w14:paraId="34131F96" w14:textId="77777777" w:rsidR="00304C79" w:rsidRPr="00932437" w:rsidRDefault="00304C79">
      <w:pPr>
        <w:spacing w:line="240" w:lineRule="auto"/>
        <w:rPr>
          <w:noProof/>
          <w:szCs w:val="22"/>
        </w:rPr>
      </w:pPr>
    </w:p>
    <w:p w14:paraId="34131F97" w14:textId="77777777" w:rsidR="00812D16" w:rsidRPr="00932437" w:rsidRDefault="008A6526">
      <w:pPr>
        <w:pStyle w:val="Style5"/>
      </w:pPr>
      <w:r w:rsidRPr="00932437">
        <w:t>Fertilität, Schwangerschaft und Stillzeit</w:t>
      </w:r>
    </w:p>
    <w:p w14:paraId="34131F98" w14:textId="77777777" w:rsidR="00812D16" w:rsidRPr="00932437" w:rsidRDefault="00812D16">
      <w:pPr>
        <w:keepNext/>
        <w:spacing w:line="240" w:lineRule="auto"/>
        <w:rPr>
          <w:noProof/>
          <w:szCs w:val="22"/>
        </w:rPr>
      </w:pPr>
    </w:p>
    <w:p w14:paraId="34131F99" w14:textId="77777777" w:rsidR="00747297" w:rsidRPr="00932437" w:rsidRDefault="008A6526">
      <w:pPr>
        <w:spacing w:line="240" w:lineRule="auto"/>
        <w:rPr>
          <w:noProof/>
          <w:szCs w:val="22"/>
          <w:u w:val="single"/>
        </w:rPr>
      </w:pPr>
      <w:r w:rsidRPr="00932437">
        <w:rPr>
          <w:szCs w:val="22"/>
          <w:u w:val="single"/>
        </w:rPr>
        <w:t>Schwangerschaft</w:t>
      </w:r>
    </w:p>
    <w:p w14:paraId="34131F9A" w14:textId="77777777" w:rsidR="00FB61F6" w:rsidRPr="00932437" w:rsidRDefault="00FB61F6">
      <w:pPr>
        <w:spacing w:line="240" w:lineRule="auto"/>
        <w:rPr>
          <w:noProof/>
          <w:szCs w:val="22"/>
          <w:u w:val="single"/>
          <w:lang w:val="en-US"/>
        </w:rPr>
      </w:pPr>
    </w:p>
    <w:p w14:paraId="34131F9B" w14:textId="77777777" w:rsidR="00747297" w:rsidRPr="00932437" w:rsidRDefault="008A6526">
      <w:pPr>
        <w:spacing w:line="240" w:lineRule="auto"/>
        <w:rPr>
          <w:noProof/>
          <w:szCs w:val="22"/>
        </w:rPr>
      </w:pPr>
      <w:r w:rsidRPr="00932437">
        <w:t>Glucagon ist beim Menschen nicht plazentagängig. Es wurde über die Anwendung von Glucagon bei schwangeren Diabetikerinnen berichtet, und es sind keine schädlichen Wirkungen im Hinblick auf den Verlauf der Schwangerschaft und die Gesundheit des ungeborenen und neugeborenen Kindes bekannt. Ogluo kann während der Schwangerschaft angewendet werden.</w:t>
      </w:r>
    </w:p>
    <w:p w14:paraId="34131F9C" w14:textId="77777777" w:rsidR="00747297" w:rsidRPr="00932437" w:rsidRDefault="00747297">
      <w:pPr>
        <w:spacing w:line="240" w:lineRule="auto"/>
        <w:rPr>
          <w:noProof/>
          <w:szCs w:val="22"/>
        </w:rPr>
      </w:pPr>
    </w:p>
    <w:p w14:paraId="34131F9D" w14:textId="77777777" w:rsidR="00747297" w:rsidRPr="00932437" w:rsidRDefault="008A6526">
      <w:pPr>
        <w:spacing w:line="240" w:lineRule="auto"/>
        <w:rPr>
          <w:noProof/>
          <w:szCs w:val="22"/>
          <w:u w:val="single"/>
        </w:rPr>
      </w:pPr>
      <w:r w:rsidRPr="00932437">
        <w:rPr>
          <w:szCs w:val="22"/>
          <w:u w:val="single"/>
        </w:rPr>
        <w:t>Stillzeit</w:t>
      </w:r>
    </w:p>
    <w:p w14:paraId="34131F9E" w14:textId="77777777" w:rsidR="00FB61F6" w:rsidRPr="00932437" w:rsidRDefault="00FB61F6">
      <w:pPr>
        <w:spacing w:line="240" w:lineRule="auto"/>
        <w:rPr>
          <w:noProof/>
          <w:szCs w:val="22"/>
          <w:u w:val="single"/>
        </w:rPr>
      </w:pPr>
    </w:p>
    <w:p w14:paraId="34131F9F" w14:textId="77777777" w:rsidR="00747297" w:rsidRPr="00932437" w:rsidRDefault="008A6526">
      <w:pPr>
        <w:spacing w:line="240" w:lineRule="auto"/>
        <w:rPr>
          <w:noProof/>
          <w:szCs w:val="22"/>
        </w:rPr>
      </w:pPr>
      <w:r w:rsidRPr="00932437">
        <w:t>Glucagon wird sehr schnell (hauptsächlich über die Leber) aus dem Blutkreislauf entfernt (t</w:t>
      </w:r>
      <w:r w:rsidRPr="00932437">
        <w:rPr>
          <w:szCs w:val="22"/>
          <w:vertAlign w:val="subscript"/>
        </w:rPr>
        <w:t>1/2</w:t>
      </w:r>
      <w:r w:rsidRPr="00932437">
        <w:t> = 3-6 Minuten); daher ist die Menge, die nach der Behandlung schwerer Hypoglykämiereaktionen in die Milch stillender Mütter übergeht, voraussichtlich extrem gering. Da Glucagon im Verdauungstrakt abgebaut wird und in seiner intakten Form nicht resorbiert werden kann, hat es keine metabolischen Auswirkungen auf das Kind. Ogluo kann während der Stillzeit angewendet werden.</w:t>
      </w:r>
    </w:p>
    <w:p w14:paraId="34131FA0" w14:textId="77777777" w:rsidR="00747297" w:rsidRPr="00932437" w:rsidRDefault="00747297">
      <w:pPr>
        <w:spacing w:line="240" w:lineRule="auto"/>
        <w:rPr>
          <w:noProof/>
          <w:szCs w:val="22"/>
        </w:rPr>
      </w:pPr>
    </w:p>
    <w:p w14:paraId="34131FA1" w14:textId="77777777" w:rsidR="00747297" w:rsidRPr="00932437" w:rsidRDefault="008A6526">
      <w:pPr>
        <w:spacing w:line="240" w:lineRule="auto"/>
        <w:rPr>
          <w:noProof/>
          <w:szCs w:val="22"/>
          <w:u w:val="single"/>
        </w:rPr>
      </w:pPr>
      <w:r w:rsidRPr="00932437">
        <w:rPr>
          <w:szCs w:val="22"/>
          <w:u w:val="single"/>
        </w:rPr>
        <w:t>Fertilität</w:t>
      </w:r>
    </w:p>
    <w:p w14:paraId="34131FA2" w14:textId="77777777" w:rsidR="00FB61F6" w:rsidRPr="00932437" w:rsidRDefault="00FB61F6">
      <w:pPr>
        <w:spacing w:line="240" w:lineRule="auto"/>
        <w:rPr>
          <w:noProof/>
          <w:szCs w:val="22"/>
          <w:u w:val="single"/>
        </w:rPr>
      </w:pPr>
    </w:p>
    <w:p w14:paraId="34131FA3" w14:textId="77777777" w:rsidR="00747297" w:rsidRPr="00932437" w:rsidRDefault="008A6526">
      <w:pPr>
        <w:spacing w:line="240" w:lineRule="auto"/>
        <w:rPr>
          <w:noProof/>
          <w:szCs w:val="22"/>
        </w:rPr>
      </w:pPr>
      <w:r w:rsidRPr="00932437">
        <w:t>Studien zur Fertilität wurden mit Ogluo nicht durchgeführt. Im Rahmen von Studien an Ratten wurde gezeigt, dass Glucagon die Fertilität nicht beeinträchtigt.</w:t>
      </w:r>
    </w:p>
    <w:p w14:paraId="34131FA4" w14:textId="77777777" w:rsidR="00812D16" w:rsidRPr="00932437" w:rsidRDefault="00812D16">
      <w:pPr>
        <w:spacing w:line="240" w:lineRule="auto"/>
        <w:rPr>
          <w:i/>
          <w:noProof/>
          <w:szCs w:val="22"/>
        </w:rPr>
      </w:pPr>
    </w:p>
    <w:p w14:paraId="34131FA5" w14:textId="77777777" w:rsidR="00812D16" w:rsidRPr="00932437" w:rsidRDefault="008A6526">
      <w:pPr>
        <w:pStyle w:val="Style5"/>
      </w:pPr>
      <w:r w:rsidRPr="00932437">
        <w:t>Auswirkungen auf die Verkehrstüchtigkeit und die Fähigkeit zum Bedienen von Maschinen</w:t>
      </w:r>
    </w:p>
    <w:p w14:paraId="34131FA6" w14:textId="77777777" w:rsidR="004A45F6" w:rsidRPr="00932437" w:rsidRDefault="004A45F6">
      <w:pPr>
        <w:tabs>
          <w:tab w:val="clear" w:pos="567"/>
        </w:tabs>
        <w:autoSpaceDE w:val="0"/>
        <w:autoSpaceDN w:val="0"/>
        <w:adjustRightInd w:val="0"/>
        <w:spacing w:line="240" w:lineRule="auto"/>
        <w:rPr>
          <w:rFonts w:eastAsia="TimesNewRomanPSMT"/>
          <w:szCs w:val="22"/>
          <w:lang w:val="ro-RO" w:eastAsia="en-GB"/>
        </w:rPr>
      </w:pPr>
    </w:p>
    <w:p w14:paraId="34131FA7" w14:textId="77777777" w:rsidR="004E126B" w:rsidRPr="00932437" w:rsidRDefault="008A6526">
      <w:pPr>
        <w:tabs>
          <w:tab w:val="clear" w:pos="567"/>
        </w:tabs>
        <w:autoSpaceDE w:val="0"/>
        <w:autoSpaceDN w:val="0"/>
        <w:adjustRightInd w:val="0"/>
        <w:spacing w:line="240" w:lineRule="auto"/>
        <w:rPr>
          <w:rFonts w:eastAsia="TimesNewRomanPSMT"/>
          <w:szCs w:val="22"/>
        </w:rPr>
      </w:pPr>
      <w:r w:rsidRPr="00932437">
        <w:t>Ogluo hat einen zu vernachlässigenden Einfluss auf die Verkehrstüchtigkeit und die Fähigkeit zum Bedienen von Maschinen.</w:t>
      </w:r>
    </w:p>
    <w:p w14:paraId="34131FA8" w14:textId="77777777" w:rsidR="00812D16" w:rsidRPr="00932437" w:rsidRDefault="00812D16">
      <w:pPr>
        <w:spacing w:line="240" w:lineRule="auto"/>
        <w:rPr>
          <w:noProof/>
          <w:szCs w:val="22"/>
          <w:lang w:val="ro-RO"/>
        </w:rPr>
      </w:pPr>
    </w:p>
    <w:p w14:paraId="34131FA9" w14:textId="77777777" w:rsidR="00BA6246" w:rsidRPr="00932437" w:rsidRDefault="008A6526">
      <w:pPr>
        <w:spacing w:line="240" w:lineRule="auto"/>
        <w:rPr>
          <w:noProof/>
          <w:szCs w:val="22"/>
        </w:rPr>
      </w:pPr>
      <w:r w:rsidRPr="00932437">
        <w:t>Nach einem schweren hypoglykämischen Ereignis kann die Konzentrations- und Reaktionsfähigkeit des Patienten beeinträchtigt sein; daher sollte der Patient nach einem schweren hypoglykämischen Ereignis bis zur Stabilisierung seines Zustands kein Fahrzeug führen bzw. keine Maschinen bedienen.</w:t>
      </w:r>
    </w:p>
    <w:p w14:paraId="34131FAA" w14:textId="77777777" w:rsidR="00812D16" w:rsidRPr="00932437" w:rsidRDefault="00812D16">
      <w:pPr>
        <w:spacing w:line="240" w:lineRule="auto"/>
        <w:rPr>
          <w:noProof/>
          <w:szCs w:val="22"/>
        </w:rPr>
      </w:pPr>
    </w:p>
    <w:p w14:paraId="34131FAB" w14:textId="77777777" w:rsidR="00812D16" w:rsidRPr="00932437" w:rsidRDefault="008A6526">
      <w:pPr>
        <w:pStyle w:val="Style5"/>
      </w:pPr>
      <w:r w:rsidRPr="00932437">
        <w:t>Nebenwirkungen</w:t>
      </w:r>
    </w:p>
    <w:p w14:paraId="34131FAC" w14:textId="77777777" w:rsidR="00812D16" w:rsidRPr="00932437" w:rsidRDefault="00812D16" w:rsidP="001C5B53">
      <w:pPr>
        <w:autoSpaceDE w:val="0"/>
        <w:autoSpaceDN w:val="0"/>
        <w:adjustRightInd w:val="0"/>
        <w:spacing w:line="240" w:lineRule="auto"/>
        <w:rPr>
          <w:noProof/>
          <w:szCs w:val="22"/>
        </w:rPr>
      </w:pPr>
    </w:p>
    <w:p w14:paraId="34131FAD" w14:textId="77777777" w:rsidR="000A0983" w:rsidRPr="00932437" w:rsidRDefault="008A6526" w:rsidP="001C5B53">
      <w:pPr>
        <w:autoSpaceDE w:val="0"/>
        <w:autoSpaceDN w:val="0"/>
        <w:adjustRightInd w:val="0"/>
        <w:spacing w:line="240" w:lineRule="auto"/>
        <w:rPr>
          <w:noProof/>
          <w:u w:val="single"/>
        </w:rPr>
      </w:pPr>
      <w:r w:rsidRPr="00932437">
        <w:rPr>
          <w:u w:val="single"/>
        </w:rPr>
        <w:t>Zusammenfassung des Sicherheitsprofils</w:t>
      </w:r>
    </w:p>
    <w:p w14:paraId="34131FAE" w14:textId="77777777" w:rsidR="00116F6C" w:rsidRPr="00932437" w:rsidRDefault="00116F6C" w:rsidP="001C5B53">
      <w:pPr>
        <w:autoSpaceDE w:val="0"/>
        <w:autoSpaceDN w:val="0"/>
        <w:adjustRightInd w:val="0"/>
        <w:spacing w:line="240" w:lineRule="auto"/>
        <w:rPr>
          <w:noProof/>
        </w:rPr>
      </w:pPr>
    </w:p>
    <w:p w14:paraId="34131FAF" w14:textId="77777777" w:rsidR="00594888" w:rsidRPr="00932437" w:rsidRDefault="008A6526" w:rsidP="001C5B53">
      <w:pPr>
        <w:autoSpaceDE w:val="0"/>
        <w:autoSpaceDN w:val="0"/>
        <w:adjustRightInd w:val="0"/>
        <w:spacing w:line="240" w:lineRule="auto"/>
        <w:rPr>
          <w:noProof/>
        </w:rPr>
      </w:pPr>
      <w:r w:rsidRPr="00932437">
        <w:t>Die am häufigsten berichteten Nebenwirkungen sind Übelkeit (30 %) und Erbrechen (16 %).</w:t>
      </w:r>
    </w:p>
    <w:p w14:paraId="34131FB0" w14:textId="77777777" w:rsidR="00116F6C" w:rsidRPr="00932437" w:rsidRDefault="00116F6C" w:rsidP="001C5B53">
      <w:pPr>
        <w:autoSpaceDE w:val="0"/>
        <w:autoSpaceDN w:val="0"/>
        <w:adjustRightInd w:val="0"/>
        <w:spacing w:line="240" w:lineRule="auto"/>
        <w:rPr>
          <w:noProof/>
          <w:szCs w:val="22"/>
        </w:rPr>
      </w:pPr>
    </w:p>
    <w:p w14:paraId="34131FB1" w14:textId="77777777" w:rsidR="00271B02" w:rsidRPr="00932437" w:rsidRDefault="008A6526" w:rsidP="001C5B53">
      <w:pPr>
        <w:autoSpaceDE w:val="0"/>
        <w:autoSpaceDN w:val="0"/>
        <w:adjustRightInd w:val="0"/>
        <w:spacing w:line="240" w:lineRule="auto"/>
        <w:rPr>
          <w:u w:val="single"/>
        </w:rPr>
      </w:pPr>
      <w:r w:rsidRPr="00932437">
        <w:rPr>
          <w:u w:val="single"/>
        </w:rPr>
        <w:t>Tabellarische Auflistung der Nebenwirkungen</w:t>
      </w:r>
    </w:p>
    <w:p w14:paraId="34131FB2" w14:textId="77777777" w:rsidR="00271B02" w:rsidRPr="00932437" w:rsidRDefault="00271B02" w:rsidP="001C5B53">
      <w:pPr>
        <w:autoSpaceDE w:val="0"/>
        <w:autoSpaceDN w:val="0"/>
        <w:adjustRightInd w:val="0"/>
        <w:spacing w:line="240" w:lineRule="auto"/>
        <w:rPr>
          <w:noProof/>
          <w:szCs w:val="22"/>
        </w:rPr>
      </w:pPr>
    </w:p>
    <w:p w14:paraId="34131FB3" w14:textId="77777777" w:rsidR="000A0983" w:rsidRPr="00932437" w:rsidRDefault="008A6526" w:rsidP="001C5B53">
      <w:pPr>
        <w:autoSpaceDE w:val="0"/>
        <w:autoSpaceDN w:val="0"/>
        <w:adjustRightInd w:val="0"/>
        <w:spacing w:line="240" w:lineRule="auto"/>
        <w:rPr>
          <w:noProof/>
        </w:rPr>
      </w:pPr>
      <w:r w:rsidRPr="00932437">
        <w:lastRenderedPageBreak/>
        <w:t>Nachstehend sind die Häufigkeiten von Nebenwirkungen aufgeführt, denen in klinischen Studien ein Zusammenhang mit der Ogluo-Behandlung zugeschrieben wurde. Die unerwünschten Arzneimittelwirkungen sind nach Systemorganklasse klassifiziert. Die Häufigkeitsgruppen sind wie folgt definiert: sehr häufig (≥ 1/10), häufig (≥ 1/100, &lt; 1/10), gelegentlich (≥ 1/1.000, &lt; 1/100), selten (≥ 1/10.000, &lt; 1/1.000), sehr selten (&lt; 1/10.000) und nicht bekannt (Häufigkeit auf Grundlage der verfügbaren Daten nicht abschätzbar). Innerhalb der einzelnen Häufigkeitsgruppen werden die Nebenwirkungen nach abnehmendem Schweregrad angegeben.</w:t>
      </w:r>
    </w:p>
    <w:p w14:paraId="34131FB4" w14:textId="77777777" w:rsidR="003A0495" w:rsidRPr="00932437" w:rsidRDefault="003A0495" w:rsidP="001C5B53">
      <w:pPr>
        <w:autoSpaceDE w:val="0"/>
        <w:autoSpaceDN w:val="0"/>
        <w:adjustRightInd w:val="0"/>
        <w:spacing w:line="240" w:lineRule="auto"/>
        <w:rPr>
          <w:noProof/>
          <w:szCs w:val="22"/>
          <w:u w:val="single"/>
        </w:rPr>
      </w:pPr>
    </w:p>
    <w:p w14:paraId="34131FB5" w14:textId="77777777" w:rsidR="00097B17" w:rsidRPr="00932437" w:rsidRDefault="00097B17" w:rsidP="001C5B53">
      <w:pPr>
        <w:autoSpaceDE w:val="0"/>
        <w:autoSpaceDN w:val="0"/>
        <w:adjustRightInd w:val="0"/>
        <w:spacing w:line="240" w:lineRule="auto"/>
        <w:rPr>
          <w:u w:val="single"/>
        </w:rPr>
      </w:pPr>
    </w:p>
    <w:p w14:paraId="34131FB6" w14:textId="77777777" w:rsidR="463CC5E7" w:rsidRPr="00932437" w:rsidRDefault="008A6526" w:rsidP="001C5B53">
      <w:pPr>
        <w:spacing w:after="120" w:line="240" w:lineRule="auto"/>
        <w:rPr>
          <w:u w:val="single"/>
        </w:rPr>
      </w:pPr>
      <w:r w:rsidRPr="00932437">
        <w:rPr>
          <w:b/>
          <w:bCs/>
        </w:rPr>
        <w:t>Tabelle 1.</w:t>
      </w:r>
      <w:r w:rsidRPr="00932437">
        <w:rPr>
          <w:b/>
          <w:bCs/>
        </w:rPr>
        <w:tab/>
        <w:t>Häufigkeit der Nebenwirkungen einer Glucagon-Injektion</w:t>
      </w:r>
    </w:p>
    <w:tbl>
      <w:tblPr>
        <w:tblStyle w:val="TableGrid"/>
        <w:tblW w:w="5000" w:type="pct"/>
        <w:tblLook w:val="04A0" w:firstRow="1" w:lastRow="0" w:firstColumn="1" w:lastColumn="0" w:noHBand="0" w:noVBand="1"/>
      </w:tblPr>
      <w:tblGrid>
        <w:gridCol w:w="2638"/>
        <w:gridCol w:w="3199"/>
        <w:gridCol w:w="3224"/>
      </w:tblGrid>
      <w:tr w:rsidR="002C45AB" w14:paraId="34131FBA" w14:textId="77777777" w:rsidTr="00761943">
        <w:trPr>
          <w:tblHeader/>
        </w:trPr>
        <w:tc>
          <w:tcPr>
            <w:tcW w:w="1456" w:type="pct"/>
            <w:vAlign w:val="center"/>
          </w:tcPr>
          <w:p w14:paraId="34131FB7" w14:textId="77777777" w:rsidR="00E911BD" w:rsidRPr="00932437" w:rsidRDefault="008A6526" w:rsidP="001723BD">
            <w:pPr>
              <w:pStyle w:val="C-BodyText"/>
              <w:jc w:val="center"/>
              <w:rPr>
                <w:rFonts w:ascii="Times New Roman" w:hAnsi="Times New Roman" w:cs="Times New Roman"/>
                <w:b/>
                <w:bCs/>
                <w:sz w:val="22"/>
                <w:szCs w:val="20"/>
              </w:rPr>
            </w:pPr>
            <w:r w:rsidRPr="00932437">
              <w:rPr>
                <w:rFonts w:ascii="Times New Roman" w:hAnsi="Times New Roman"/>
                <w:b/>
                <w:bCs/>
                <w:sz w:val="22"/>
                <w:szCs w:val="20"/>
              </w:rPr>
              <w:t>Systemorganklasse</w:t>
            </w:r>
          </w:p>
        </w:tc>
        <w:tc>
          <w:tcPr>
            <w:tcW w:w="1765" w:type="pct"/>
            <w:vAlign w:val="center"/>
          </w:tcPr>
          <w:p w14:paraId="34131FB8" w14:textId="77777777" w:rsidR="00E911BD" w:rsidRPr="00932437" w:rsidRDefault="008A6526" w:rsidP="001723BD">
            <w:pPr>
              <w:pStyle w:val="C-BodyText"/>
              <w:spacing w:before="0" w:after="0" w:line="240" w:lineRule="auto"/>
              <w:jc w:val="center"/>
              <w:rPr>
                <w:rFonts w:ascii="Times New Roman" w:hAnsi="Times New Roman" w:cs="Times New Roman"/>
                <w:b/>
                <w:bCs/>
                <w:sz w:val="22"/>
                <w:szCs w:val="20"/>
              </w:rPr>
            </w:pPr>
            <w:r w:rsidRPr="00932437">
              <w:rPr>
                <w:rFonts w:ascii="Times New Roman" w:hAnsi="Times New Roman"/>
                <w:b/>
                <w:bCs/>
                <w:sz w:val="22"/>
                <w:szCs w:val="20"/>
              </w:rPr>
              <w:t>Inzidenz bei den Patienten</w:t>
            </w:r>
          </w:p>
        </w:tc>
        <w:tc>
          <w:tcPr>
            <w:tcW w:w="1779" w:type="pct"/>
            <w:vAlign w:val="center"/>
          </w:tcPr>
          <w:p w14:paraId="34131FB9" w14:textId="77777777" w:rsidR="00E911BD" w:rsidRPr="00932437" w:rsidRDefault="008A6526" w:rsidP="001723BD">
            <w:pPr>
              <w:pStyle w:val="C-BodyText"/>
              <w:spacing w:before="0" w:after="0" w:line="240" w:lineRule="auto"/>
              <w:jc w:val="center"/>
              <w:rPr>
                <w:rFonts w:ascii="Times New Roman" w:hAnsi="Times New Roman" w:cs="Times New Roman"/>
                <w:b/>
                <w:bCs/>
                <w:sz w:val="22"/>
                <w:szCs w:val="20"/>
              </w:rPr>
            </w:pPr>
            <w:r w:rsidRPr="00932437">
              <w:rPr>
                <w:rFonts w:ascii="Times New Roman" w:hAnsi="Times New Roman"/>
                <w:b/>
                <w:bCs/>
                <w:sz w:val="22"/>
                <w:szCs w:val="20"/>
              </w:rPr>
              <w:t>Nebenwirkung</w:t>
            </w:r>
          </w:p>
        </w:tc>
      </w:tr>
      <w:tr w:rsidR="002C45AB" w14:paraId="34131FBE" w14:textId="77777777" w:rsidTr="005133F3">
        <w:tc>
          <w:tcPr>
            <w:tcW w:w="1456" w:type="pct"/>
          </w:tcPr>
          <w:p w14:paraId="34131FBB" w14:textId="77777777" w:rsidR="00E5465C" w:rsidRPr="00932437" w:rsidRDefault="008A6526" w:rsidP="001723BD">
            <w:pPr>
              <w:pStyle w:val="C-BodyText"/>
              <w:rPr>
                <w:rFonts w:ascii="Times New Roman" w:hAnsi="Times New Roman" w:cs="Times New Roman"/>
                <w:sz w:val="22"/>
                <w:szCs w:val="20"/>
              </w:rPr>
            </w:pPr>
            <w:r w:rsidRPr="00932437">
              <w:rPr>
                <w:rFonts w:ascii="Times New Roman" w:hAnsi="Times New Roman"/>
                <w:sz w:val="22"/>
                <w:szCs w:val="20"/>
              </w:rPr>
              <w:t>Erkrankungen des Nervensystems</w:t>
            </w:r>
          </w:p>
        </w:tc>
        <w:tc>
          <w:tcPr>
            <w:tcW w:w="1765" w:type="pct"/>
          </w:tcPr>
          <w:p w14:paraId="34131FBC" w14:textId="77777777" w:rsidR="00E5465C" w:rsidRPr="00932437" w:rsidRDefault="008A6526" w:rsidP="001723BD">
            <w:pPr>
              <w:pStyle w:val="C-BodyText"/>
              <w:tabs>
                <w:tab w:val="left" w:pos="449"/>
              </w:tabs>
              <w:jc w:val="center"/>
              <w:rPr>
                <w:rFonts w:ascii="Times New Roman" w:hAnsi="Times New Roman" w:cs="Times New Roman"/>
                <w:sz w:val="22"/>
              </w:rPr>
            </w:pPr>
            <w:r w:rsidRPr="00932437">
              <w:rPr>
                <w:rFonts w:ascii="Times New Roman" w:hAnsi="Times New Roman"/>
                <w:sz w:val="22"/>
              </w:rPr>
              <w:t>Häufig</w:t>
            </w:r>
          </w:p>
        </w:tc>
        <w:tc>
          <w:tcPr>
            <w:tcW w:w="1779" w:type="pct"/>
          </w:tcPr>
          <w:p w14:paraId="34131FBD" w14:textId="77777777" w:rsidR="009026BC"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Kopfschmerzen</w:t>
            </w:r>
          </w:p>
        </w:tc>
      </w:tr>
      <w:tr w:rsidR="002C45AB" w14:paraId="34131FC2" w14:textId="77777777" w:rsidTr="005133F3">
        <w:tc>
          <w:tcPr>
            <w:tcW w:w="1456" w:type="pct"/>
          </w:tcPr>
          <w:p w14:paraId="34131FBF" w14:textId="77777777" w:rsidR="007E5804" w:rsidRPr="00932437" w:rsidRDefault="008A6526" w:rsidP="001723BD">
            <w:pPr>
              <w:pStyle w:val="C-BodyText"/>
              <w:rPr>
                <w:rFonts w:ascii="Times New Roman" w:hAnsi="Times New Roman" w:cs="Times New Roman"/>
                <w:sz w:val="22"/>
                <w:szCs w:val="20"/>
              </w:rPr>
            </w:pPr>
            <w:r w:rsidRPr="00932437">
              <w:rPr>
                <w:rFonts w:ascii="Times New Roman" w:hAnsi="Times New Roman"/>
                <w:sz w:val="22"/>
                <w:szCs w:val="20"/>
              </w:rPr>
              <w:t>Herzerkrankungen</w:t>
            </w:r>
          </w:p>
        </w:tc>
        <w:tc>
          <w:tcPr>
            <w:tcW w:w="1765" w:type="pct"/>
          </w:tcPr>
          <w:p w14:paraId="34131FC0" w14:textId="77777777" w:rsidR="007E5804" w:rsidRPr="00932437" w:rsidRDefault="008A6526" w:rsidP="001723BD">
            <w:pPr>
              <w:pStyle w:val="C-BodyText"/>
              <w:tabs>
                <w:tab w:val="left" w:pos="449"/>
              </w:tabs>
              <w:jc w:val="center"/>
              <w:rPr>
                <w:rFonts w:ascii="Times New Roman" w:hAnsi="Times New Roman" w:cs="Times New Roman"/>
                <w:sz w:val="22"/>
                <w:szCs w:val="20"/>
              </w:rPr>
            </w:pPr>
            <w:r w:rsidRPr="00932437">
              <w:rPr>
                <w:rFonts w:ascii="Times New Roman" w:hAnsi="Times New Roman"/>
                <w:sz w:val="22"/>
                <w:szCs w:val="20"/>
              </w:rPr>
              <w:t>Häufig</w:t>
            </w:r>
          </w:p>
        </w:tc>
        <w:tc>
          <w:tcPr>
            <w:tcW w:w="1779" w:type="pct"/>
          </w:tcPr>
          <w:p w14:paraId="34131FC1" w14:textId="77777777" w:rsidR="007E5804" w:rsidRPr="00932437" w:rsidRDefault="008A6526" w:rsidP="001723BD">
            <w:pPr>
              <w:pStyle w:val="C-BodyText"/>
              <w:spacing w:line="240" w:lineRule="auto"/>
              <w:jc w:val="center"/>
              <w:rPr>
                <w:rFonts w:ascii="Times New Roman" w:hAnsi="Times New Roman" w:cs="Times New Roman"/>
                <w:sz w:val="22"/>
                <w:szCs w:val="20"/>
              </w:rPr>
            </w:pPr>
            <w:r w:rsidRPr="00932437">
              <w:rPr>
                <w:rFonts w:ascii="Times New Roman" w:hAnsi="Times New Roman"/>
                <w:sz w:val="22"/>
                <w:szCs w:val="20"/>
              </w:rPr>
              <w:t>Tachykardie</w:t>
            </w:r>
          </w:p>
        </w:tc>
      </w:tr>
      <w:tr w:rsidR="002C45AB" w14:paraId="34131FCC" w14:textId="77777777" w:rsidTr="005133F3">
        <w:tc>
          <w:tcPr>
            <w:tcW w:w="1456" w:type="pct"/>
          </w:tcPr>
          <w:p w14:paraId="34131FC3" w14:textId="77777777" w:rsidR="00AA71C0" w:rsidRPr="00932437" w:rsidRDefault="008A6526" w:rsidP="001723BD">
            <w:pPr>
              <w:pStyle w:val="C-BodyText"/>
              <w:keepNext/>
              <w:rPr>
                <w:rFonts w:ascii="Times New Roman" w:hAnsi="Times New Roman" w:cs="Times New Roman"/>
                <w:sz w:val="22"/>
                <w:szCs w:val="20"/>
              </w:rPr>
            </w:pPr>
            <w:r w:rsidRPr="00932437">
              <w:rPr>
                <w:rFonts w:ascii="Times New Roman" w:hAnsi="Times New Roman"/>
                <w:sz w:val="22"/>
                <w:szCs w:val="20"/>
              </w:rPr>
              <w:t>Erkrankungen des Gastrointestinaltrakts</w:t>
            </w:r>
          </w:p>
        </w:tc>
        <w:tc>
          <w:tcPr>
            <w:tcW w:w="1765" w:type="pct"/>
          </w:tcPr>
          <w:p w14:paraId="34131FC4" w14:textId="77777777" w:rsidR="00AA71C0" w:rsidRPr="00932437" w:rsidRDefault="008A6526" w:rsidP="001723BD">
            <w:pPr>
              <w:pStyle w:val="C-BodyText"/>
              <w:keepNext/>
              <w:tabs>
                <w:tab w:val="left" w:pos="449"/>
              </w:tabs>
              <w:jc w:val="center"/>
              <w:rPr>
                <w:rFonts w:ascii="Times New Roman" w:hAnsi="Times New Roman" w:cs="Times New Roman"/>
                <w:sz w:val="22"/>
                <w:szCs w:val="20"/>
              </w:rPr>
            </w:pPr>
            <w:r w:rsidRPr="00932437">
              <w:rPr>
                <w:rFonts w:ascii="Times New Roman" w:hAnsi="Times New Roman"/>
                <w:sz w:val="22"/>
                <w:szCs w:val="20"/>
              </w:rPr>
              <w:t>Sehr häufig</w:t>
            </w:r>
          </w:p>
          <w:p w14:paraId="34131FC5" w14:textId="77777777" w:rsidR="00A50BA7" w:rsidRPr="00932437" w:rsidRDefault="008A6526" w:rsidP="001723BD">
            <w:pPr>
              <w:pStyle w:val="C-BodyText"/>
              <w:keepNext/>
              <w:tabs>
                <w:tab w:val="left" w:pos="449"/>
              </w:tabs>
              <w:contextualSpacing/>
              <w:jc w:val="center"/>
              <w:rPr>
                <w:rFonts w:ascii="Times New Roman" w:hAnsi="Times New Roman" w:cs="Times New Roman"/>
                <w:sz w:val="22"/>
                <w:szCs w:val="20"/>
              </w:rPr>
            </w:pPr>
            <w:r w:rsidRPr="00932437">
              <w:rPr>
                <w:rFonts w:ascii="Times New Roman" w:hAnsi="Times New Roman"/>
                <w:sz w:val="22"/>
                <w:szCs w:val="20"/>
              </w:rPr>
              <w:t>Sehr häufig</w:t>
            </w:r>
          </w:p>
          <w:p w14:paraId="34131FC6" w14:textId="77777777" w:rsidR="00A50BA7" w:rsidRPr="00932437" w:rsidRDefault="008A6526" w:rsidP="001723BD">
            <w:pPr>
              <w:pStyle w:val="C-BodyText"/>
              <w:keepNext/>
              <w:tabs>
                <w:tab w:val="left" w:pos="449"/>
              </w:tabs>
              <w:jc w:val="center"/>
              <w:rPr>
                <w:rFonts w:ascii="Times New Roman" w:hAnsi="Times New Roman" w:cs="Times New Roman"/>
                <w:sz w:val="22"/>
                <w:szCs w:val="20"/>
              </w:rPr>
            </w:pPr>
            <w:r w:rsidRPr="00932437">
              <w:rPr>
                <w:rFonts w:ascii="Times New Roman" w:hAnsi="Times New Roman"/>
                <w:sz w:val="22"/>
                <w:szCs w:val="20"/>
              </w:rPr>
              <w:t>Häufig</w:t>
            </w:r>
          </w:p>
          <w:p w14:paraId="34131FC7" w14:textId="77777777" w:rsidR="003E0549" w:rsidRPr="00932437" w:rsidRDefault="008A6526" w:rsidP="001723BD">
            <w:pPr>
              <w:pStyle w:val="C-BodyText"/>
              <w:keepNext/>
              <w:tabs>
                <w:tab w:val="left" w:pos="449"/>
              </w:tabs>
              <w:contextualSpacing/>
              <w:jc w:val="center"/>
              <w:rPr>
                <w:rFonts w:ascii="Times New Roman" w:hAnsi="Times New Roman" w:cs="Times New Roman"/>
                <w:sz w:val="22"/>
                <w:szCs w:val="20"/>
              </w:rPr>
            </w:pPr>
            <w:r w:rsidRPr="00932437">
              <w:rPr>
                <w:rFonts w:ascii="Times New Roman" w:hAnsi="Times New Roman"/>
                <w:sz w:val="22"/>
                <w:szCs w:val="20"/>
              </w:rPr>
              <w:t>Gelegentlich</w:t>
            </w:r>
          </w:p>
        </w:tc>
        <w:tc>
          <w:tcPr>
            <w:tcW w:w="1779" w:type="pct"/>
          </w:tcPr>
          <w:p w14:paraId="34131FC8" w14:textId="77777777" w:rsidR="00AA71C0" w:rsidRPr="00932437" w:rsidRDefault="008A6526" w:rsidP="001723BD">
            <w:pPr>
              <w:pStyle w:val="C-BodyText"/>
              <w:keepNext/>
              <w:jc w:val="center"/>
              <w:rPr>
                <w:rFonts w:ascii="Times New Roman" w:hAnsi="Times New Roman" w:cs="Times New Roman"/>
                <w:sz w:val="22"/>
                <w:szCs w:val="20"/>
              </w:rPr>
            </w:pPr>
            <w:r w:rsidRPr="00932437">
              <w:rPr>
                <w:rFonts w:ascii="Times New Roman" w:hAnsi="Times New Roman"/>
                <w:sz w:val="22"/>
                <w:szCs w:val="20"/>
              </w:rPr>
              <w:t>Erbrechen</w:t>
            </w:r>
          </w:p>
          <w:p w14:paraId="34131FC9" w14:textId="77777777" w:rsidR="00A50BA7" w:rsidRPr="00932437" w:rsidRDefault="008A6526" w:rsidP="001723BD">
            <w:pPr>
              <w:pStyle w:val="C-BodyText"/>
              <w:keepNext/>
              <w:contextualSpacing/>
              <w:jc w:val="center"/>
              <w:rPr>
                <w:rFonts w:ascii="Times New Roman" w:hAnsi="Times New Roman" w:cs="Times New Roman"/>
                <w:sz w:val="22"/>
                <w:szCs w:val="20"/>
              </w:rPr>
            </w:pPr>
            <w:r w:rsidRPr="00932437">
              <w:rPr>
                <w:rFonts w:ascii="Times New Roman" w:hAnsi="Times New Roman"/>
                <w:sz w:val="22"/>
                <w:szCs w:val="20"/>
              </w:rPr>
              <w:t>Übelkeit</w:t>
            </w:r>
          </w:p>
          <w:p w14:paraId="34131FCA" w14:textId="77777777" w:rsidR="003E0549" w:rsidRPr="00932437" w:rsidRDefault="008A6526" w:rsidP="001723BD">
            <w:pPr>
              <w:pStyle w:val="C-BodyText"/>
              <w:keepNext/>
              <w:jc w:val="center"/>
              <w:rPr>
                <w:rFonts w:ascii="Times New Roman" w:hAnsi="Times New Roman" w:cs="Times New Roman"/>
                <w:sz w:val="22"/>
                <w:szCs w:val="20"/>
              </w:rPr>
            </w:pPr>
            <w:r w:rsidRPr="00932437">
              <w:rPr>
                <w:rFonts w:ascii="Times New Roman" w:hAnsi="Times New Roman"/>
                <w:sz w:val="22"/>
                <w:szCs w:val="20"/>
              </w:rPr>
              <w:t>Diarrhö</w:t>
            </w:r>
          </w:p>
          <w:p w14:paraId="34131FCB" w14:textId="77777777" w:rsidR="008B33A4" w:rsidRPr="00932437" w:rsidRDefault="008A6526" w:rsidP="001723BD">
            <w:pPr>
              <w:pStyle w:val="C-BodyText"/>
              <w:keepNext/>
              <w:contextualSpacing/>
              <w:jc w:val="center"/>
              <w:rPr>
                <w:rFonts w:ascii="Times New Roman" w:hAnsi="Times New Roman" w:cs="Times New Roman"/>
                <w:sz w:val="22"/>
                <w:szCs w:val="20"/>
              </w:rPr>
            </w:pPr>
            <w:r w:rsidRPr="00932437">
              <w:rPr>
                <w:rFonts w:ascii="Times New Roman" w:hAnsi="Times New Roman"/>
                <w:sz w:val="22"/>
                <w:szCs w:val="20"/>
              </w:rPr>
              <w:t>Abdominalschmerz</w:t>
            </w:r>
          </w:p>
        </w:tc>
      </w:tr>
      <w:tr w:rsidR="002C45AB" w14:paraId="34131FD6" w14:textId="77777777" w:rsidTr="005133F3">
        <w:tc>
          <w:tcPr>
            <w:tcW w:w="1456" w:type="pct"/>
          </w:tcPr>
          <w:p w14:paraId="34131FCD" w14:textId="77777777" w:rsidR="00E911BD" w:rsidRPr="00932437" w:rsidRDefault="008A6526" w:rsidP="001723BD">
            <w:pPr>
              <w:pStyle w:val="C-BodyText"/>
              <w:rPr>
                <w:rFonts w:ascii="Times New Roman" w:hAnsi="Times New Roman" w:cs="Times New Roman"/>
                <w:sz w:val="22"/>
                <w:szCs w:val="20"/>
              </w:rPr>
            </w:pPr>
            <w:r w:rsidRPr="00932437">
              <w:rPr>
                <w:rFonts w:ascii="Times New Roman" w:hAnsi="Times New Roman"/>
                <w:sz w:val="22"/>
                <w:szCs w:val="20"/>
              </w:rPr>
              <w:t>Allgemeine Erkrankungen und Beschwerden am Verabreichungsort</w:t>
            </w:r>
          </w:p>
        </w:tc>
        <w:tc>
          <w:tcPr>
            <w:tcW w:w="1765" w:type="pct"/>
          </w:tcPr>
          <w:p w14:paraId="34131FCE" w14:textId="77777777" w:rsidR="00E911BD"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Häufig</w:t>
            </w:r>
          </w:p>
          <w:p w14:paraId="34131FCF" w14:textId="77777777" w:rsidR="00E47BBB"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Häufig</w:t>
            </w:r>
          </w:p>
          <w:p w14:paraId="34131FD0" w14:textId="77777777" w:rsidR="009F2051"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Gelegentlich</w:t>
            </w:r>
          </w:p>
          <w:p w14:paraId="34131FD1" w14:textId="77777777" w:rsidR="00E911BD"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Gelegentlich</w:t>
            </w:r>
          </w:p>
        </w:tc>
        <w:tc>
          <w:tcPr>
            <w:tcW w:w="1779" w:type="pct"/>
          </w:tcPr>
          <w:p w14:paraId="34131FD2" w14:textId="77777777" w:rsidR="00AD6E04"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Schmerzen an der Injektionsstelle</w:t>
            </w:r>
          </w:p>
          <w:p w14:paraId="34131FD3" w14:textId="77777777" w:rsidR="00E47BBB"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Ödem an der Injektionsstelle</w:t>
            </w:r>
          </w:p>
          <w:p w14:paraId="34131FD4" w14:textId="77777777" w:rsidR="00732805"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Blauer Fleck an der Injektionsstelle</w:t>
            </w:r>
          </w:p>
          <w:p w14:paraId="34131FD5" w14:textId="77777777" w:rsidR="00E911BD" w:rsidRPr="00932437" w:rsidRDefault="008A6526" w:rsidP="001723BD">
            <w:pPr>
              <w:pStyle w:val="C-BodyText"/>
              <w:jc w:val="center"/>
              <w:rPr>
                <w:rFonts w:ascii="Times New Roman" w:hAnsi="Times New Roman" w:cs="Times New Roman"/>
                <w:sz w:val="22"/>
                <w:szCs w:val="20"/>
              </w:rPr>
            </w:pPr>
            <w:r w:rsidRPr="00932437">
              <w:rPr>
                <w:rFonts w:ascii="Times New Roman" w:hAnsi="Times New Roman"/>
                <w:sz w:val="22"/>
                <w:szCs w:val="20"/>
              </w:rPr>
              <w:t>Erythem an der Injektionsstelle</w:t>
            </w:r>
          </w:p>
        </w:tc>
      </w:tr>
    </w:tbl>
    <w:p w14:paraId="34131FD7" w14:textId="77777777" w:rsidR="000131FB" w:rsidRPr="00932437" w:rsidRDefault="000131FB" w:rsidP="001C5B53">
      <w:pPr>
        <w:autoSpaceDE w:val="0"/>
        <w:autoSpaceDN w:val="0"/>
        <w:adjustRightInd w:val="0"/>
        <w:spacing w:line="240" w:lineRule="auto"/>
        <w:rPr>
          <w:szCs w:val="22"/>
        </w:rPr>
      </w:pPr>
    </w:p>
    <w:p w14:paraId="34131FD8" w14:textId="77777777" w:rsidR="000A0983" w:rsidRPr="00932437" w:rsidRDefault="008A6526" w:rsidP="001C5B53">
      <w:pPr>
        <w:autoSpaceDE w:val="0"/>
        <w:autoSpaceDN w:val="0"/>
        <w:adjustRightInd w:val="0"/>
        <w:spacing w:line="240" w:lineRule="auto"/>
        <w:rPr>
          <w:szCs w:val="22"/>
          <w:u w:val="single"/>
        </w:rPr>
      </w:pPr>
      <w:r w:rsidRPr="00932437">
        <w:rPr>
          <w:szCs w:val="22"/>
          <w:u w:val="single"/>
        </w:rPr>
        <w:t>Beschreibung ausgewählter Nebenwirkungen</w:t>
      </w:r>
    </w:p>
    <w:p w14:paraId="34131FD9" w14:textId="77777777" w:rsidR="000A0983" w:rsidRPr="00932437" w:rsidRDefault="000A0983" w:rsidP="001C5B53">
      <w:pPr>
        <w:autoSpaceDE w:val="0"/>
        <w:autoSpaceDN w:val="0"/>
        <w:adjustRightInd w:val="0"/>
        <w:spacing w:line="240" w:lineRule="auto"/>
        <w:rPr>
          <w:szCs w:val="22"/>
        </w:rPr>
      </w:pPr>
    </w:p>
    <w:p w14:paraId="34131FDA" w14:textId="77777777" w:rsidR="00776B9D" w:rsidRPr="00932437" w:rsidRDefault="008A6526" w:rsidP="001C5B53">
      <w:pPr>
        <w:autoSpaceDE w:val="0"/>
        <w:autoSpaceDN w:val="0"/>
        <w:adjustRightInd w:val="0"/>
        <w:spacing w:line="240" w:lineRule="auto"/>
        <w:rPr>
          <w:noProof/>
        </w:rPr>
      </w:pPr>
      <w:r w:rsidRPr="00932437">
        <w:t>Die am häufigsten berichteten Nebenwirkungen sind Übelkeit (43 %), Erbrechen (13 %) und Kopfschmerzen (5 %). Die Nebenwirkungen sind leicht bis mittelschwer und klangen jeweils eigenständig wieder ab. Es wurden keine schwerwiegenden Nebenwirkungen mit Glucagon in Zusammenhang gebracht.</w:t>
      </w:r>
    </w:p>
    <w:p w14:paraId="34131FDB" w14:textId="77777777" w:rsidR="00776B9D" w:rsidRPr="00932437" w:rsidRDefault="00776B9D" w:rsidP="001C5B53">
      <w:pPr>
        <w:autoSpaceDE w:val="0"/>
        <w:autoSpaceDN w:val="0"/>
        <w:adjustRightInd w:val="0"/>
        <w:spacing w:line="240" w:lineRule="auto"/>
        <w:rPr>
          <w:noProof/>
        </w:rPr>
      </w:pPr>
    </w:p>
    <w:p w14:paraId="34131FDC" w14:textId="77777777" w:rsidR="000A0983" w:rsidRPr="00932437" w:rsidRDefault="008A6526" w:rsidP="001C5B53">
      <w:pPr>
        <w:autoSpaceDE w:val="0"/>
        <w:autoSpaceDN w:val="0"/>
        <w:adjustRightInd w:val="0"/>
        <w:spacing w:line="240" w:lineRule="auto"/>
        <w:rPr>
          <w:szCs w:val="22"/>
        </w:rPr>
      </w:pPr>
      <w:r w:rsidRPr="00932437">
        <w:t>Überempfindlichkeitsreaktionen, einschließlich anaphylaktischer Reaktionen, wurde im Zusammenhang mit injizierbaren Glucagon mit der Häufigkeit „sehr selten“ (&lt; 1/10.000 Patienten) angegeben. Bei diesen handelt es sich um bekannte Arzneimittelklasseneffekte von Glucagon.</w:t>
      </w:r>
    </w:p>
    <w:p w14:paraId="34131FDD" w14:textId="77777777" w:rsidR="000A0983" w:rsidRPr="00932437" w:rsidRDefault="000A0983" w:rsidP="001C5B53">
      <w:pPr>
        <w:autoSpaceDE w:val="0"/>
        <w:autoSpaceDN w:val="0"/>
        <w:adjustRightInd w:val="0"/>
        <w:spacing w:line="240" w:lineRule="auto"/>
        <w:rPr>
          <w:szCs w:val="22"/>
        </w:rPr>
      </w:pPr>
    </w:p>
    <w:p w14:paraId="34131FDE" w14:textId="77777777" w:rsidR="000A0983" w:rsidRPr="00932437" w:rsidRDefault="008A6526" w:rsidP="001C5B53">
      <w:pPr>
        <w:autoSpaceDE w:val="0"/>
        <w:autoSpaceDN w:val="0"/>
        <w:adjustRightInd w:val="0"/>
        <w:spacing w:line="240" w:lineRule="auto"/>
        <w:rPr>
          <w:szCs w:val="22"/>
          <w:u w:val="single"/>
        </w:rPr>
      </w:pPr>
      <w:r w:rsidRPr="00932437">
        <w:rPr>
          <w:szCs w:val="22"/>
          <w:u w:val="single"/>
        </w:rPr>
        <w:t>Kinder und Jugendliche</w:t>
      </w:r>
    </w:p>
    <w:p w14:paraId="34131FDF" w14:textId="77777777" w:rsidR="000A0983" w:rsidRPr="00932437" w:rsidRDefault="000A0983" w:rsidP="001C5B53">
      <w:pPr>
        <w:autoSpaceDE w:val="0"/>
        <w:autoSpaceDN w:val="0"/>
        <w:adjustRightInd w:val="0"/>
        <w:spacing w:line="240" w:lineRule="auto"/>
        <w:rPr>
          <w:i/>
          <w:szCs w:val="22"/>
        </w:rPr>
      </w:pPr>
    </w:p>
    <w:p w14:paraId="34131FE0" w14:textId="77777777" w:rsidR="00E7589C" w:rsidRPr="00932437" w:rsidRDefault="008A6526" w:rsidP="001C5B53">
      <w:pPr>
        <w:autoSpaceDE w:val="0"/>
        <w:autoSpaceDN w:val="0"/>
        <w:adjustRightInd w:val="0"/>
        <w:spacing w:line="240" w:lineRule="auto"/>
        <w:rPr>
          <w:szCs w:val="22"/>
        </w:rPr>
      </w:pPr>
      <w:r w:rsidRPr="00932437">
        <w:t>Die am häufigsten berichteten Nebenwirkungen sind Übelkeit (48 %), Erbrechen (19 %), Hyperglykämie (7 %) und Kopfschmerzen (7 %). Hypoglykämie (42 %) wurde in klinischen Studien beobachtet, jedoch wurde dieser kein Zusammenhang mit Glucagon zugeschrieben. Nachstehend sind die am häufigsten berichteten Nebenwirkungen nach Altersgruppe aufgeführt.</w:t>
      </w:r>
    </w:p>
    <w:p w14:paraId="34131FE1" w14:textId="77777777" w:rsidR="0008166D" w:rsidRPr="00932437" w:rsidRDefault="0008166D" w:rsidP="001C5B53">
      <w:pPr>
        <w:autoSpaceDE w:val="0"/>
        <w:autoSpaceDN w:val="0"/>
        <w:adjustRightInd w:val="0"/>
        <w:spacing w:line="240" w:lineRule="auto"/>
        <w:rPr>
          <w:szCs w:val="22"/>
        </w:rPr>
      </w:pPr>
    </w:p>
    <w:p w14:paraId="34131FE2" w14:textId="77777777" w:rsidR="00C0679B" w:rsidRPr="00932437" w:rsidRDefault="008A6526" w:rsidP="001C5B53">
      <w:pPr>
        <w:pageBreakBefore/>
        <w:spacing w:after="120" w:line="240" w:lineRule="auto"/>
        <w:ind w:left="1440" w:hanging="1440"/>
        <w:rPr>
          <w:u w:val="single"/>
        </w:rPr>
      </w:pPr>
      <w:r w:rsidRPr="00932437">
        <w:rPr>
          <w:b/>
          <w:bCs/>
        </w:rPr>
        <w:lastRenderedPageBreak/>
        <w:t>Tabelle 2.</w:t>
      </w:r>
      <w:r w:rsidRPr="00932437">
        <w:rPr>
          <w:b/>
          <w:bCs/>
        </w:rPr>
        <w:tab/>
        <w:t>Häufigkeit der häufigsten Nebenwirkungen in den pädiatrischen Populationen</w:t>
      </w:r>
    </w:p>
    <w:tbl>
      <w:tblPr>
        <w:tblStyle w:val="C-Table"/>
        <w:tblW w:w="5000" w:type="pct"/>
        <w:tblLook w:val="04A0" w:firstRow="1" w:lastRow="0" w:firstColumn="1" w:lastColumn="0" w:noHBand="0" w:noVBand="1"/>
      </w:tblPr>
      <w:tblGrid>
        <w:gridCol w:w="1881"/>
        <w:gridCol w:w="1891"/>
        <w:gridCol w:w="1891"/>
        <w:gridCol w:w="1682"/>
        <w:gridCol w:w="1710"/>
      </w:tblGrid>
      <w:tr w:rsidR="002C45AB" w14:paraId="34131FF0" w14:textId="77777777" w:rsidTr="00BA7159">
        <w:trPr>
          <w:cantSplit w:val="0"/>
          <w:tblHeader/>
        </w:trPr>
        <w:tc>
          <w:tcPr>
            <w:tcW w:w="1039" w:type="pct"/>
          </w:tcPr>
          <w:p w14:paraId="34131FE3" w14:textId="77777777" w:rsidR="00D550EC" w:rsidRPr="00932437" w:rsidRDefault="00D550EC" w:rsidP="001723BD">
            <w:pPr>
              <w:pStyle w:val="C-TableHeader"/>
              <w:jc w:val="both"/>
              <w:rPr>
                <w:szCs w:val="22"/>
              </w:rPr>
            </w:pPr>
          </w:p>
        </w:tc>
        <w:tc>
          <w:tcPr>
            <w:tcW w:w="1044" w:type="pct"/>
          </w:tcPr>
          <w:p w14:paraId="34131FE4" w14:textId="77777777" w:rsidR="00D550EC" w:rsidRPr="00932437" w:rsidRDefault="008A6526" w:rsidP="001723BD">
            <w:pPr>
              <w:pStyle w:val="C-TableHeader"/>
              <w:jc w:val="center"/>
              <w:rPr>
                <w:szCs w:val="22"/>
              </w:rPr>
            </w:pPr>
            <w:r w:rsidRPr="00932437">
              <w:t>Im Alter von 2 bis unter 6 Jahren</w:t>
            </w:r>
          </w:p>
          <w:p w14:paraId="34131FE5" w14:textId="77777777" w:rsidR="00D550EC" w:rsidRPr="00932437" w:rsidRDefault="008A6526" w:rsidP="001723BD">
            <w:pPr>
              <w:pStyle w:val="C-TableHeader"/>
              <w:jc w:val="center"/>
              <w:rPr>
                <w:szCs w:val="22"/>
              </w:rPr>
            </w:pPr>
            <w:r w:rsidRPr="00932437">
              <w:t>(0,5 mg-Dosis)</w:t>
            </w:r>
          </w:p>
          <w:p w14:paraId="34131FE6" w14:textId="77777777" w:rsidR="00D550EC" w:rsidRPr="00932437" w:rsidRDefault="008A6526" w:rsidP="001723BD">
            <w:pPr>
              <w:pStyle w:val="C-TableHeader"/>
              <w:jc w:val="center"/>
              <w:rPr>
                <w:szCs w:val="22"/>
              </w:rPr>
            </w:pPr>
            <w:r w:rsidRPr="00932437">
              <w:t>N = 7</w:t>
            </w:r>
          </w:p>
        </w:tc>
        <w:tc>
          <w:tcPr>
            <w:tcW w:w="1044" w:type="pct"/>
          </w:tcPr>
          <w:p w14:paraId="34131FE7" w14:textId="77777777" w:rsidR="00D550EC" w:rsidRPr="00932437" w:rsidRDefault="008A6526" w:rsidP="001723BD">
            <w:pPr>
              <w:pStyle w:val="C-TableHeader"/>
              <w:jc w:val="center"/>
              <w:rPr>
                <w:szCs w:val="22"/>
              </w:rPr>
            </w:pPr>
            <w:r w:rsidRPr="00932437">
              <w:t>Im Alter von 6 bis unter 12 Jahren</w:t>
            </w:r>
          </w:p>
          <w:p w14:paraId="34131FE8" w14:textId="77777777" w:rsidR="00D550EC" w:rsidRPr="00932437" w:rsidRDefault="008A6526" w:rsidP="001723BD">
            <w:pPr>
              <w:pStyle w:val="C-TableHeader"/>
              <w:jc w:val="center"/>
              <w:rPr>
                <w:szCs w:val="22"/>
              </w:rPr>
            </w:pPr>
            <w:r w:rsidRPr="00932437">
              <w:t>(0,5 mg-Dosis)</w:t>
            </w:r>
          </w:p>
          <w:p w14:paraId="34131FE9" w14:textId="77777777" w:rsidR="00D550EC" w:rsidRPr="00932437" w:rsidRDefault="008A6526" w:rsidP="001723BD">
            <w:pPr>
              <w:pStyle w:val="C-TableHeader"/>
              <w:jc w:val="center"/>
              <w:rPr>
                <w:szCs w:val="22"/>
              </w:rPr>
            </w:pPr>
            <w:r w:rsidRPr="00932437">
              <w:t>N = 13</w:t>
            </w:r>
          </w:p>
        </w:tc>
        <w:tc>
          <w:tcPr>
            <w:tcW w:w="929" w:type="pct"/>
          </w:tcPr>
          <w:p w14:paraId="34131FEA" w14:textId="77777777" w:rsidR="00D550EC" w:rsidRPr="00932437" w:rsidRDefault="008A6526" w:rsidP="001723BD">
            <w:pPr>
              <w:pStyle w:val="C-TableHeader"/>
              <w:jc w:val="center"/>
              <w:rPr>
                <w:szCs w:val="22"/>
              </w:rPr>
            </w:pPr>
            <w:r w:rsidRPr="00932437">
              <w:t>Im Alter von 12 bis unter 18 Jahren</w:t>
            </w:r>
          </w:p>
          <w:p w14:paraId="34131FEB" w14:textId="77777777" w:rsidR="00D550EC" w:rsidRPr="00932437" w:rsidRDefault="008A6526" w:rsidP="001723BD">
            <w:pPr>
              <w:pStyle w:val="C-TableHeader"/>
              <w:jc w:val="center"/>
              <w:rPr>
                <w:szCs w:val="22"/>
              </w:rPr>
            </w:pPr>
            <w:r w:rsidRPr="00932437">
              <w:t>(0,5 mg-Dosis)</w:t>
            </w:r>
          </w:p>
          <w:p w14:paraId="34131FEC" w14:textId="77777777" w:rsidR="00D550EC" w:rsidRPr="00932437" w:rsidRDefault="008A6526" w:rsidP="001723BD">
            <w:pPr>
              <w:pStyle w:val="C-TableHeader"/>
              <w:jc w:val="center"/>
              <w:rPr>
                <w:szCs w:val="22"/>
              </w:rPr>
            </w:pPr>
            <w:r w:rsidRPr="00932437">
              <w:t>N = 11</w:t>
            </w:r>
          </w:p>
        </w:tc>
        <w:tc>
          <w:tcPr>
            <w:tcW w:w="944" w:type="pct"/>
          </w:tcPr>
          <w:p w14:paraId="34131FED" w14:textId="77777777" w:rsidR="00D550EC" w:rsidRPr="00932437" w:rsidRDefault="008A6526" w:rsidP="001723BD">
            <w:pPr>
              <w:pStyle w:val="C-TableHeader"/>
              <w:jc w:val="center"/>
              <w:rPr>
                <w:szCs w:val="22"/>
              </w:rPr>
            </w:pPr>
            <w:r w:rsidRPr="00932437">
              <w:t>Im Alter von 12 bis unter 18 Jahren</w:t>
            </w:r>
          </w:p>
          <w:p w14:paraId="34131FEE" w14:textId="77777777" w:rsidR="00D550EC" w:rsidRPr="00932437" w:rsidRDefault="008A6526" w:rsidP="001723BD">
            <w:pPr>
              <w:pStyle w:val="C-TableHeader"/>
              <w:jc w:val="center"/>
              <w:rPr>
                <w:szCs w:val="22"/>
              </w:rPr>
            </w:pPr>
            <w:r w:rsidRPr="00932437">
              <w:t>(1 mg-Dosis)</w:t>
            </w:r>
          </w:p>
          <w:p w14:paraId="34131FEF" w14:textId="77777777" w:rsidR="00D550EC" w:rsidRPr="00932437" w:rsidRDefault="008A6526" w:rsidP="001723BD">
            <w:pPr>
              <w:pStyle w:val="C-TableHeader"/>
              <w:jc w:val="center"/>
              <w:rPr>
                <w:szCs w:val="22"/>
              </w:rPr>
            </w:pPr>
            <w:r w:rsidRPr="00932437">
              <w:t>N = 11</w:t>
            </w:r>
          </w:p>
        </w:tc>
      </w:tr>
      <w:tr w:rsidR="002C45AB" w14:paraId="34131FF6" w14:textId="77777777" w:rsidTr="00BA7159">
        <w:trPr>
          <w:cantSplit w:val="0"/>
        </w:trPr>
        <w:tc>
          <w:tcPr>
            <w:tcW w:w="1039" w:type="pct"/>
          </w:tcPr>
          <w:p w14:paraId="34131FF1" w14:textId="77777777" w:rsidR="00D550EC" w:rsidRPr="00932437" w:rsidRDefault="008A6526" w:rsidP="001723BD">
            <w:pPr>
              <w:pStyle w:val="C-TableText"/>
              <w:jc w:val="both"/>
              <w:rPr>
                <w:szCs w:val="22"/>
              </w:rPr>
            </w:pPr>
            <w:r w:rsidRPr="00932437">
              <w:t>Übelkeit</w:t>
            </w:r>
          </w:p>
        </w:tc>
        <w:tc>
          <w:tcPr>
            <w:tcW w:w="1044" w:type="pct"/>
          </w:tcPr>
          <w:p w14:paraId="34131FF2" w14:textId="77777777" w:rsidR="00D550EC" w:rsidRPr="00932437" w:rsidRDefault="008A6526" w:rsidP="001723BD">
            <w:pPr>
              <w:pStyle w:val="C-TableText"/>
              <w:jc w:val="center"/>
              <w:rPr>
                <w:szCs w:val="22"/>
              </w:rPr>
            </w:pPr>
            <w:r w:rsidRPr="00932437">
              <w:t>43 %</w:t>
            </w:r>
          </w:p>
        </w:tc>
        <w:tc>
          <w:tcPr>
            <w:tcW w:w="1044" w:type="pct"/>
          </w:tcPr>
          <w:p w14:paraId="34131FF3" w14:textId="77777777" w:rsidR="00D550EC" w:rsidRPr="00932437" w:rsidRDefault="008A6526" w:rsidP="001723BD">
            <w:pPr>
              <w:pStyle w:val="C-TableText"/>
              <w:jc w:val="center"/>
              <w:rPr>
                <w:szCs w:val="22"/>
              </w:rPr>
            </w:pPr>
            <w:r w:rsidRPr="00932437">
              <w:t>54 %</w:t>
            </w:r>
          </w:p>
        </w:tc>
        <w:tc>
          <w:tcPr>
            <w:tcW w:w="929" w:type="pct"/>
          </w:tcPr>
          <w:p w14:paraId="34131FF4" w14:textId="77777777" w:rsidR="00D550EC" w:rsidRPr="00932437" w:rsidRDefault="008A6526" w:rsidP="001723BD">
            <w:pPr>
              <w:pStyle w:val="C-TableText"/>
              <w:jc w:val="center"/>
              <w:rPr>
                <w:szCs w:val="22"/>
              </w:rPr>
            </w:pPr>
            <w:r w:rsidRPr="00932437">
              <w:t>36 %</w:t>
            </w:r>
          </w:p>
        </w:tc>
        <w:tc>
          <w:tcPr>
            <w:tcW w:w="944" w:type="pct"/>
          </w:tcPr>
          <w:p w14:paraId="34131FF5" w14:textId="77777777" w:rsidR="00D550EC" w:rsidRPr="00932437" w:rsidRDefault="008A6526" w:rsidP="001723BD">
            <w:pPr>
              <w:pStyle w:val="C-TableText"/>
              <w:jc w:val="center"/>
              <w:rPr>
                <w:szCs w:val="22"/>
              </w:rPr>
            </w:pPr>
            <w:r w:rsidRPr="00932437">
              <w:t>36 %</w:t>
            </w:r>
          </w:p>
        </w:tc>
      </w:tr>
      <w:tr w:rsidR="002C45AB" w14:paraId="34131FFC" w14:textId="77777777" w:rsidTr="00BA7159">
        <w:trPr>
          <w:cantSplit w:val="0"/>
        </w:trPr>
        <w:tc>
          <w:tcPr>
            <w:tcW w:w="1039" w:type="pct"/>
          </w:tcPr>
          <w:p w14:paraId="34131FF7" w14:textId="77777777" w:rsidR="00D550EC" w:rsidRPr="00932437" w:rsidRDefault="008A6526" w:rsidP="001723BD">
            <w:pPr>
              <w:pStyle w:val="C-TableText"/>
              <w:jc w:val="both"/>
              <w:rPr>
                <w:szCs w:val="22"/>
              </w:rPr>
            </w:pPr>
            <w:r w:rsidRPr="00932437">
              <w:t>Erbrechen</w:t>
            </w:r>
          </w:p>
        </w:tc>
        <w:tc>
          <w:tcPr>
            <w:tcW w:w="1044" w:type="pct"/>
          </w:tcPr>
          <w:p w14:paraId="34131FF8" w14:textId="77777777" w:rsidR="00D550EC" w:rsidRPr="00932437" w:rsidRDefault="008A6526" w:rsidP="001723BD">
            <w:pPr>
              <w:pStyle w:val="C-TableText"/>
              <w:jc w:val="center"/>
              <w:rPr>
                <w:szCs w:val="22"/>
              </w:rPr>
            </w:pPr>
            <w:r w:rsidRPr="00932437">
              <w:t>14 %</w:t>
            </w:r>
          </w:p>
        </w:tc>
        <w:tc>
          <w:tcPr>
            <w:tcW w:w="1044" w:type="pct"/>
          </w:tcPr>
          <w:p w14:paraId="34131FF9" w14:textId="77777777" w:rsidR="00D550EC" w:rsidRPr="00932437" w:rsidRDefault="008A6526" w:rsidP="001723BD">
            <w:pPr>
              <w:pStyle w:val="C-TableText"/>
              <w:jc w:val="center"/>
              <w:rPr>
                <w:szCs w:val="22"/>
              </w:rPr>
            </w:pPr>
            <w:r w:rsidRPr="00932437">
              <w:t>23 %</w:t>
            </w:r>
          </w:p>
        </w:tc>
        <w:tc>
          <w:tcPr>
            <w:tcW w:w="929" w:type="pct"/>
          </w:tcPr>
          <w:p w14:paraId="34131FFA" w14:textId="77777777" w:rsidR="00D550EC" w:rsidRPr="00932437" w:rsidRDefault="008A6526" w:rsidP="001723BD">
            <w:pPr>
              <w:pStyle w:val="C-TableText"/>
              <w:jc w:val="center"/>
              <w:rPr>
                <w:szCs w:val="22"/>
              </w:rPr>
            </w:pPr>
            <w:r w:rsidRPr="00932437">
              <w:t>0 %</w:t>
            </w:r>
          </w:p>
        </w:tc>
        <w:tc>
          <w:tcPr>
            <w:tcW w:w="944" w:type="pct"/>
          </w:tcPr>
          <w:p w14:paraId="34131FFB" w14:textId="77777777" w:rsidR="00D550EC" w:rsidRPr="00932437" w:rsidRDefault="008A6526" w:rsidP="001723BD">
            <w:pPr>
              <w:pStyle w:val="C-TableText"/>
              <w:jc w:val="center"/>
              <w:rPr>
                <w:szCs w:val="22"/>
              </w:rPr>
            </w:pPr>
            <w:r w:rsidRPr="00932437">
              <w:t>18 %</w:t>
            </w:r>
          </w:p>
        </w:tc>
      </w:tr>
      <w:tr w:rsidR="002C45AB" w14:paraId="34132002" w14:textId="77777777" w:rsidTr="0054363C">
        <w:trPr>
          <w:cantSplit w:val="0"/>
        </w:trPr>
        <w:tc>
          <w:tcPr>
            <w:tcW w:w="1039" w:type="pct"/>
          </w:tcPr>
          <w:p w14:paraId="34131FFD" w14:textId="77777777" w:rsidR="0054363C" w:rsidRPr="00932437" w:rsidRDefault="008A6526" w:rsidP="001723BD">
            <w:pPr>
              <w:pStyle w:val="C-TableText"/>
              <w:jc w:val="both"/>
              <w:rPr>
                <w:szCs w:val="22"/>
              </w:rPr>
            </w:pPr>
            <w:r w:rsidRPr="00932437">
              <w:t>Hyperglykämie</w:t>
            </w:r>
          </w:p>
        </w:tc>
        <w:tc>
          <w:tcPr>
            <w:tcW w:w="1044" w:type="pct"/>
          </w:tcPr>
          <w:p w14:paraId="34131FFE" w14:textId="77777777" w:rsidR="0054363C" w:rsidRPr="00932437" w:rsidRDefault="008A6526" w:rsidP="001723BD">
            <w:pPr>
              <w:pStyle w:val="C-TableText"/>
              <w:jc w:val="center"/>
              <w:rPr>
                <w:szCs w:val="22"/>
              </w:rPr>
            </w:pPr>
            <w:r w:rsidRPr="00932437">
              <w:t>14 %</w:t>
            </w:r>
          </w:p>
        </w:tc>
        <w:tc>
          <w:tcPr>
            <w:tcW w:w="1044" w:type="pct"/>
          </w:tcPr>
          <w:p w14:paraId="34131FFF" w14:textId="77777777" w:rsidR="0054363C" w:rsidRPr="00932437" w:rsidRDefault="008A6526" w:rsidP="001723BD">
            <w:pPr>
              <w:pStyle w:val="C-TableText"/>
              <w:jc w:val="center"/>
              <w:rPr>
                <w:szCs w:val="22"/>
              </w:rPr>
            </w:pPr>
            <w:r w:rsidRPr="00932437">
              <w:t>8 %</w:t>
            </w:r>
          </w:p>
        </w:tc>
        <w:tc>
          <w:tcPr>
            <w:tcW w:w="929" w:type="pct"/>
          </w:tcPr>
          <w:p w14:paraId="34132000" w14:textId="77777777" w:rsidR="0054363C" w:rsidRPr="00932437" w:rsidRDefault="008A6526" w:rsidP="001723BD">
            <w:pPr>
              <w:pStyle w:val="C-TableText"/>
              <w:jc w:val="center"/>
              <w:rPr>
                <w:szCs w:val="22"/>
              </w:rPr>
            </w:pPr>
            <w:r w:rsidRPr="00932437">
              <w:t>0 %</w:t>
            </w:r>
          </w:p>
        </w:tc>
        <w:tc>
          <w:tcPr>
            <w:tcW w:w="944" w:type="pct"/>
          </w:tcPr>
          <w:p w14:paraId="34132001" w14:textId="77777777" w:rsidR="0054363C" w:rsidRPr="00932437" w:rsidRDefault="008A6526" w:rsidP="001723BD">
            <w:pPr>
              <w:pStyle w:val="C-TableText"/>
              <w:jc w:val="center"/>
              <w:rPr>
                <w:szCs w:val="22"/>
              </w:rPr>
            </w:pPr>
            <w:r w:rsidRPr="00932437">
              <w:t>0 %</w:t>
            </w:r>
          </w:p>
        </w:tc>
      </w:tr>
      <w:tr w:rsidR="002C45AB" w14:paraId="34132008" w14:textId="77777777" w:rsidTr="0054363C">
        <w:trPr>
          <w:cantSplit w:val="0"/>
        </w:trPr>
        <w:tc>
          <w:tcPr>
            <w:tcW w:w="1039" w:type="pct"/>
          </w:tcPr>
          <w:p w14:paraId="34132003" w14:textId="77777777" w:rsidR="007135BE" w:rsidRPr="00932437" w:rsidRDefault="008A6526" w:rsidP="001723BD">
            <w:pPr>
              <w:pStyle w:val="C-TableText"/>
              <w:jc w:val="both"/>
              <w:rPr>
                <w:szCs w:val="22"/>
              </w:rPr>
            </w:pPr>
            <w:r w:rsidRPr="00932437">
              <w:t>Kopfschmerzen</w:t>
            </w:r>
          </w:p>
        </w:tc>
        <w:tc>
          <w:tcPr>
            <w:tcW w:w="1044" w:type="pct"/>
          </w:tcPr>
          <w:p w14:paraId="34132004" w14:textId="77777777" w:rsidR="007135BE" w:rsidRPr="00932437" w:rsidRDefault="008A6526" w:rsidP="001723BD">
            <w:pPr>
              <w:pStyle w:val="C-TableText"/>
              <w:jc w:val="center"/>
              <w:rPr>
                <w:szCs w:val="22"/>
              </w:rPr>
            </w:pPr>
            <w:r w:rsidRPr="00932437">
              <w:t>0 %</w:t>
            </w:r>
          </w:p>
        </w:tc>
        <w:tc>
          <w:tcPr>
            <w:tcW w:w="1044" w:type="pct"/>
          </w:tcPr>
          <w:p w14:paraId="34132005" w14:textId="77777777" w:rsidR="007135BE" w:rsidRPr="00932437" w:rsidRDefault="008A6526" w:rsidP="001723BD">
            <w:pPr>
              <w:pStyle w:val="C-TableText"/>
              <w:jc w:val="center"/>
              <w:rPr>
                <w:szCs w:val="22"/>
              </w:rPr>
            </w:pPr>
            <w:r w:rsidRPr="00932437">
              <w:t>15 %</w:t>
            </w:r>
          </w:p>
        </w:tc>
        <w:tc>
          <w:tcPr>
            <w:tcW w:w="929" w:type="pct"/>
          </w:tcPr>
          <w:p w14:paraId="34132006" w14:textId="77777777" w:rsidR="007135BE" w:rsidRPr="00932437" w:rsidRDefault="008A6526" w:rsidP="001723BD">
            <w:pPr>
              <w:pStyle w:val="C-TableText"/>
              <w:jc w:val="center"/>
              <w:rPr>
                <w:szCs w:val="22"/>
              </w:rPr>
            </w:pPr>
            <w:r w:rsidRPr="00932437">
              <w:t>0 %</w:t>
            </w:r>
          </w:p>
        </w:tc>
        <w:tc>
          <w:tcPr>
            <w:tcW w:w="944" w:type="pct"/>
          </w:tcPr>
          <w:p w14:paraId="34132007" w14:textId="77777777" w:rsidR="007135BE" w:rsidRPr="00932437" w:rsidRDefault="008A6526" w:rsidP="001723BD">
            <w:pPr>
              <w:pStyle w:val="C-TableText"/>
              <w:jc w:val="center"/>
              <w:rPr>
                <w:szCs w:val="22"/>
              </w:rPr>
            </w:pPr>
            <w:r w:rsidRPr="00932437">
              <w:t>0 %</w:t>
            </w:r>
          </w:p>
        </w:tc>
      </w:tr>
    </w:tbl>
    <w:p w14:paraId="34132009" w14:textId="77777777" w:rsidR="000A0983" w:rsidRPr="00932437" w:rsidRDefault="000A0983" w:rsidP="001C5B53">
      <w:pPr>
        <w:autoSpaceDE w:val="0"/>
        <w:autoSpaceDN w:val="0"/>
        <w:adjustRightInd w:val="0"/>
        <w:spacing w:line="240" w:lineRule="auto"/>
        <w:rPr>
          <w:szCs w:val="22"/>
        </w:rPr>
      </w:pPr>
    </w:p>
    <w:p w14:paraId="3413200A" w14:textId="77777777" w:rsidR="000A0983" w:rsidRPr="00932437" w:rsidRDefault="008A6526" w:rsidP="001C5B53">
      <w:pPr>
        <w:autoSpaceDE w:val="0"/>
        <w:autoSpaceDN w:val="0"/>
        <w:adjustRightInd w:val="0"/>
        <w:spacing w:line="240" w:lineRule="auto"/>
        <w:rPr>
          <w:szCs w:val="22"/>
          <w:u w:val="single"/>
        </w:rPr>
      </w:pPr>
      <w:r w:rsidRPr="00932437">
        <w:rPr>
          <w:szCs w:val="22"/>
          <w:u w:val="single"/>
        </w:rPr>
        <w:t>Sonstige besondere Patientengruppen</w:t>
      </w:r>
    </w:p>
    <w:p w14:paraId="3413200B" w14:textId="77777777" w:rsidR="00502273" w:rsidRPr="00932437" w:rsidRDefault="00502273" w:rsidP="001C5B53">
      <w:pPr>
        <w:autoSpaceDE w:val="0"/>
        <w:autoSpaceDN w:val="0"/>
        <w:adjustRightInd w:val="0"/>
        <w:spacing w:line="240" w:lineRule="auto"/>
        <w:rPr>
          <w:i/>
          <w:szCs w:val="22"/>
        </w:rPr>
      </w:pPr>
    </w:p>
    <w:p w14:paraId="3413200C" w14:textId="77777777" w:rsidR="000A0983" w:rsidRPr="00932437" w:rsidRDefault="008A6526" w:rsidP="001C5B53">
      <w:pPr>
        <w:autoSpaceDE w:val="0"/>
        <w:autoSpaceDN w:val="0"/>
        <w:adjustRightInd w:val="0"/>
        <w:spacing w:line="240" w:lineRule="auto"/>
        <w:rPr>
          <w:iCs/>
          <w:szCs w:val="22"/>
        </w:rPr>
      </w:pPr>
      <w:r w:rsidRPr="00932437">
        <w:t>Es liegen nur in sehr begrenztem Umfang Daten zu Wirksamkeit und Sicherheit von Ogluo bei Patienten ab einem Alter von 65 Jahren vor; für Patienten ab einem Alter von 75 Jahren, Schwangere oder Patienten mit Leber- oder Nierenfunktionsstörung fehlen entsprechende Daten gänzlich. Auf der Grundlage von Daten aus klinischen Studien und Erfahrungen im Rahmen der Anwendungsbeobachtung nach der Markteinführung wird davon ausgegangen, dass Häufigkeit, Art und Schwere der bei älteren Patienten und Patienten mit Nieren- oder Leberfunktionsstörung beobachteten Nebenwirkungen mit denen der allgemeinen Population identisch sind.</w:t>
      </w:r>
    </w:p>
    <w:p w14:paraId="3413200D" w14:textId="77777777" w:rsidR="00207751" w:rsidRPr="00932437" w:rsidRDefault="00207751" w:rsidP="001C5B53">
      <w:pPr>
        <w:autoSpaceDE w:val="0"/>
        <w:autoSpaceDN w:val="0"/>
        <w:adjustRightInd w:val="0"/>
        <w:spacing w:line="240" w:lineRule="auto"/>
        <w:rPr>
          <w:szCs w:val="22"/>
        </w:rPr>
      </w:pPr>
    </w:p>
    <w:p w14:paraId="3413200E" w14:textId="77777777" w:rsidR="000A0983" w:rsidRPr="00932437" w:rsidRDefault="008A6526" w:rsidP="001723BD">
      <w:pPr>
        <w:autoSpaceDE w:val="0"/>
        <w:autoSpaceDN w:val="0"/>
        <w:adjustRightInd w:val="0"/>
        <w:spacing w:line="240" w:lineRule="auto"/>
        <w:rPr>
          <w:szCs w:val="22"/>
          <w:u w:val="single"/>
        </w:rPr>
      </w:pPr>
      <w:r w:rsidRPr="00932437">
        <w:rPr>
          <w:szCs w:val="22"/>
          <w:u w:val="single"/>
        </w:rPr>
        <w:t>Meldung des Verdachts auf Nebenwirkungen</w:t>
      </w:r>
    </w:p>
    <w:p w14:paraId="3413200F" w14:textId="77777777" w:rsidR="00502273" w:rsidRPr="00932437" w:rsidRDefault="00502273" w:rsidP="001723BD">
      <w:pPr>
        <w:autoSpaceDE w:val="0"/>
        <w:autoSpaceDN w:val="0"/>
        <w:adjustRightInd w:val="0"/>
        <w:spacing w:line="240" w:lineRule="auto"/>
        <w:rPr>
          <w:szCs w:val="22"/>
        </w:rPr>
      </w:pPr>
    </w:p>
    <w:p w14:paraId="34132010" w14:textId="77777777" w:rsidR="000A0983" w:rsidRPr="00932437" w:rsidRDefault="008A6526">
      <w:pPr>
        <w:autoSpaceDE w:val="0"/>
        <w:autoSpaceDN w:val="0"/>
        <w:adjustRightInd w:val="0"/>
        <w:spacing w:line="240" w:lineRule="auto"/>
        <w:rPr>
          <w:noProof/>
          <w:szCs w:val="22"/>
          <w:highlight w:val="yellow"/>
        </w:rPr>
      </w:pPr>
      <w:r w:rsidRPr="00932437">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932437">
        <w:rPr>
          <w:highlight w:val="lightGray"/>
        </w:rPr>
        <w:t xml:space="preserve">das in </w:t>
      </w:r>
      <w:r w:rsidR="0031078F">
        <w:fldChar w:fldCharType="begin"/>
      </w:r>
      <w:r w:rsidR="0031078F">
        <w:instrText xml:space="preserve"> HYPERLINK "http://www.ema.europa.eu/docs/en_GB/document_library/Template_or_form/2013/03/WC500139752.doc" </w:instrText>
      </w:r>
      <w:r w:rsidR="0031078F">
        <w:fldChar w:fldCharType="separate"/>
      </w:r>
      <w:r w:rsidRPr="00932437">
        <w:rPr>
          <w:rStyle w:val="Hyperlink"/>
          <w:szCs w:val="22"/>
          <w:highlight w:val="lightGray"/>
        </w:rPr>
        <w:t>Anhang V</w:t>
      </w:r>
      <w:r w:rsidR="0031078F">
        <w:rPr>
          <w:rStyle w:val="Hyperlink"/>
          <w:szCs w:val="22"/>
          <w:highlight w:val="lightGray"/>
        </w:rPr>
        <w:fldChar w:fldCharType="end"/>
      </w:r>
      <w:r w:rsidRPr="00932437">
        <w:rPr>
          <w:highlight w:val="lightGray"/>
        </w:rPr>
        <w:t xml:space="preserve"> aufgeführte nationale Meldesystem</w:t>
      </w:r>
      <w:r w:rsidRPr="00932437">
        <w:t xml:space="preserve"> anzuzeigen.</w:t>
      </w:r>
    </w:p>
    <w:p w14:paraId="34132011" w14:textId="77777777" w:rsidR="000A0983" w:rsidRPr="00932437" w:rsidRDefault="000A0983">
      <w:pPr>
        <w:autoSpaceDE w:val="0"/>
        <w:autoSpaceDN w:val="0"/>
        <w:adjustRightInd w:val="0"/>
        <w:spacing w:line="240" w:lineRule="auto"/>
        <w:rPr>
          <w:szCs w:val="22"/>
          <w:highlight w:val="yellow"/>
        </w:rPr>
      </w:pPr>
    </w:p>
    <w:p w14:paraId="34132012" w14:textId="77777777" w:rsidR="00E22923" w:rsidRPr="00932437" w:rsidRDefault="008A6526">
      <w:pPr>
        <w:pStyle w:val="Style5"/>
        <w:rPr>
          <w:rFonts w:eastAsia="SimSun"/>
        </w:rPr>
      </w:pPr>
      <w:r w:rsidRPr="00932437">
        <w:t>Überdosierung</w:t>
      </w:r>
    </w:p>
    <w:p w14:paraId="34132013" w14:textId="77777777" w:rsidR="00E22923" w:rsidRPr="00932437" w:rsidRDefault="00E22923">
      <w:pPr>
        <w:tabs>
          <w:tab w:val="clear" w:pos="567"/>
        </w:tabs>
        <w:autoSpaceDE w:val="0"/>
        <w:autoSpaceDN w:val="0"/>
        <w:adjustRightInd w:val="0"/>
        <w:spacing w:line="240" w:lineRule="auto"/>
        <w:rPr>
          <w:rFonts w:eastAsia="SimSun"/>
          <w:b/>
          <w:bCs/>
          <w:color w:val="000000"/>
          <w:szCs w:val="22"/>
          <w:lang w:val="ro-RO" w:eastAsia="en-GB"/>
        </w:rPr>
      </w:pPr>
    </w:p>
    <w:p w14:paraId="34132014" w14:textId="77777777" w:rsidR="00E22923" w:rsidRPr="00932437" w:rsidRDefault="008A6526">
      <w:pPr>
        <w:tabs>
          <w:tab w:val="clear" w:pos="567"/>
        </w:tabs>
        <w:autoSpaceDE w:val="0"/>
        <w:autoSpaceDN w:val="0"/>
        <w:adjustRightInd w:val="0"/>
        <w:spacing w:line="240" w:lineRule="auto"/>
        <w:rPr>
          <w:rFonts w:eastAsia="TimesNewRomanPSMT"/>
          <w:color w:val="008100"/>
          <w:szCs w:val="22"/>
        </w:rPr>
      </w:pPr>
      <w:r w:rsidRPr="00932437">
        <w:t>Im Falle einer Überdosierung können beim Patienten Übelkeit, Erbrechen, Hemmung der Magen-Darm-Motilität sowie ein Anstieg von Blutdruck und Herzfrequenz auftreten. Im Falle eines Verdachts auf eine Überdosierung kann der Kaliumspiegel im Serum abnehmen und muss daher überwacht und bei Bedarf korrigiert werden. Wenn beim Patienten ein starker Blutdruckanstieg auftritt, hat sich die Anwendung eines nicht selektiven α-adrenergen Blockers als wirksam bei der Senkung des Blutdrucks für den kurzen Zeitraum, in dem eine Blutdruckkontrolle notwendig ist, erwiesen (siehe Abschnitt 4.4).</w:t>
      </w:r>
    </w:p>
    <w:p w14:paraId="34132015" w14:textId="77777777" w:rsidR="00E22923" w:rsidRPr="00932437" w:rsidRDefault="00E22923">
      <w:pPr>
        <w:autoSpaceDE w:val="0"/>
        <w:autoSpaceDN w:val="0"/>
        <w:adjustRightInd w:val="0"/>
        <w:spacing w:line="240" w:lineRule="auto"/>
        <w:rPr>
          <w:szCs w:val="22"/>
          <w:highlight w:val="yellow"/>
        </w:rPr>
      </w:pPr>
    </w:p>
    <w:p w14:paraId="34132016" w14:textId="77777777" w:rsidR="008D35AD" w:rsidRPr="00932437" w:rsidRDefault="008D35AD">
      <w:pPr>
        <w:spacing w:line="240" w:lineRule="auto"/>
        <w:rPr>
          <w:noProof/>
          <w:szCs w:val="22"/>
        </w:rPr>
      </w:pPr>
    </w:p>
    <w:p w14:paraId="34132017" w14:textId="77777777" w:rsidR="00812D16" w:rsidRPr="00932437" w:rsidRDefault="008A6526">
      <w:pPr>
        <w:pStyle w:val="Style1"/>
      </w:pPr>
      <w:r w:rsidRPr="00932437">
        <w:t>PHARMAKOLOGISCHE EIGENSCHAFTEN</w:t>
      </w:r>
    </w:p>
    <w:p w14:paraId="34132018" w14:textId="77777777" w:rsidR="00812D16" w:rsidRPr="00932437" w:rsidRDefault="00812D16">
      <w:pPr>
        <w:spacing w:line="240" w:lineRule="auto"/>
      </w:pPr>
    </w:p>
    <w:p w14:paraId="34132019" w14:textId="77777777" w:rsidR="00812D16" w:rsidRPr="00932437" w:rsidRDefault="008A6526">
      <w:pPr>
        <w:pStyle w:val="Style5"/>
      </w:pPr>
      <w:r w:rsidRPr="00932437">
        <w:t>Pharmakodynamische Eigenschaften</w:t>
      </w:r>
    </w:p>
    <w:p w14:paraId="3413201A" w14:textId="77777777" w:rsidR="00812D16" w:rsidRPr="00932437" w:rsidRDefault="00812D16">
      <w:pPr>
        <w:spacing w:line="240" w:lineRule="auto"/>
      </w:pPr>
    </w:p>
    <w:p w14:paraId="3413201B" w14:textId="77777777" w:rsidR="000A0983" w:rsidRPr="00932437" w:rsidRDefault="008A6526">
      <w:pPr>
        <w:rPr>
          <w:noProof/>
        </w:rPr>
      </w:pPr>
      <w:r w:rsidRPr="00932437">
        <w:t>Pharmakotherapeutische Gruppe: Pankreashormone, glykogenolytische Hormone</w:t>
      </w:r>
      <w:r w:rsidR="001723BD">
        <w:t>:</w:t>
      </w:r>
      <w:r w:rsidRPr="00932437">
        <w:t xml:space="preserve"> H04AA01.</w:t>
      </w:r>
    </w:p>
    <w:p w14:paraId="3413201C" w14:textId="77777777" w:rsidR="000A0983" w:rsidRPr="00932437" w:rsidRDefault="000A0983">
      <w:pPr>
        <w:spacing w:line="240" w:lineRule="auto"/>
        <w:rPr>
          <w:noProof/>
          <w:szCs w:val="22"/>
        </w:rPr>
      </w:pPr>
    </w:p>
    <w:p w14:paraId="3413201D" w14:textId="77777777" w:rsidR="000A0983" w:rsidRPr="00932437" w:rsidRDefault="008A6526">
      <w:pPr>
        <w:pStyle w:val="Header3"/>
      </w:pPr>
      <w:r w:rsidRPr="00932437">
        <w:t>Wirkmechanismus</w:t>
      </w:r>
    </w:p>
    <w:p w14:paraId="3413201E" w14:textId="77777777" w:rsidR="000A0983" w:rsidRPr="00932437" w:rsidRDefault="000A0983">
      <w:pPr>
        <w:autoSpaceDE w:val="0"/>
        <w:autoSpaceDN w:val="0"/>
        <w:adjustRightInd w:val="0"/>
        <w:spacing w:line="240" w:lineRule="auto"/>
        <w:rPr>
          <w:szCs w:val="22"/>
        </w:rPr>
      </w:pPr>
    </w:p>
    <w:p w14:paraId="3413201F" w14:textId="77777777" w:rsidR="000A0983" w:rsidRPr="00932437" w:rsidRDefault="008A6526">
      <w:pPr>
        <w:autoSpaceDE w:val="0"/>
        <w:autoSpaceDN w:val="0"/>
        <w:adjustRightInd w:val="0"/>
        <w:spacing w:line="240" w:lineRule="auto"/>
        <w:rPr>
          <w:szCs w:val="22"/>
        </w:rPr>
      </w:pPr>
      <w:r w:rsidRPr="00932437">
        <w:t>Glucagon ist ein hyperglykämisches Mittel, das Glykogen aus der Leber mobilisiert, welches wiederum als Glucose in das Blut abgegeben wird. In der Leber müssen Glykogenspeicher vorhanden sein, damit Glucagon eine antihypoglykämische Wirkung entfalten kann.</w:t>
      </w:r>
    </w:p>
    <w:p w14:paraId="34132020" w14:textId="77777777" w:rsidR="000A0983" w:rsidRPr="00932437" w:rsidRDefault="000A0983">
      <w:pPr>
        <w:autoSpaceDE w:val="0"/>
        <w:autoSpaceDN w:val="0"/>
        <w:adjustRightInd w:val="0"/>
        <w:spacing w:line="240" w:lineRule="auto"/>
        <w:rPr>
          <w:szCs w:val="22"/>
        </w:rPr>
      </w:pPr>
    </w:p>
    <w:p w14:paraId="34132021" w14:textId="77777777" w:rsidR="005450B0" w:rsidRPr="00932437" w:rsidRDefault="008A6526">
      <w:pPr>
        <w:pStyle w:val="Header3"/>
      </w:pPr>
      <w:r w:rsidRPr="00932437">
        <w:t>Pharmakodynamische Wirkungen</w:t>
      </w:r>
    </w:p>
    <w:p w14:paraId="34132022" w14:textId="77777777" w:rsidR="00EB4C29" w:rsidRPr="00932437" w:rsidRDefault="00EB4C29">
      <w:pPr>
        <w:pStyle w:val="Header3"/>
      </w:pPr>
    </w:p>
    <w:p w14:paraId="34132023" w14:textId="77777777" w:rsidR="000A0983" w:rsidRPr="00932437" w:rsidRDefault="008A6526">
      <w:pPr>
        <w:autoSpaceDE w:val="0"/>
        <w:autoSpaceDN w:val="0"/>
        <w:adjustRightInd w:val="0"/>
        <w:spacing w:line="240" w:lineRule="auto"/>
        <w:rPr>
          <w:szCs w:val="22"/>
        </w:rPr>
      </w:pPr>
      <w:r w:rsidRPr="00932437">
        <w:t xml:space="preserve">Nach der Gabe von 1 mg Ogluo bei erwachsenen Diabetikern betrug die mediane maximale Erhöhung der Plasmaglucose gegenüber dem Ausgangswert 176 mg/dl. Nach der Anwendung beginnt der Plasmaglucosespiegel bereits nach 5 Minuten zu steigen. Ab dem Zeitpunkt der Injektion betrug die mediane Zeitdauer bis zu einer Erhöhung des Plasmaglucosespiegels auf &gt; 70 mg/dl </w:t>
      </w:r>
      <w:r w:rsidR="00C32CCB">
        <w:t>oder</w:t>
      </w:r>
      <w:r w:rsidRPr="00932437">
        <w:t xml:space="preserve"> um ≥ 20 mg/dl 14,8 (± 5,3) Minuten.</w:t>
      </w:r>
    </w:p>
    <w:p w14:paraId="34132024" w14:textId="77777777" w:rsidR="0018539A" w:rsidRPr="00932437" w:rsidRDefault="0018539A">
      <w:pPr>
        <w:autoSpaceDE w:val="0"/>
        <w:autoSpaceDN w:val="0"/>
        <w:adjustRightInd w:val="0"/>
        <w:spacing w:line="240" w:lineRule="auto"/>
        <w:rPr>
          <w:szCs w:val="22"/>
        </w:rPr>
      </w:pPr>
    </w:p>
    <w:p w14:paraId="34132025" w14:textId="77777777" w:rsidR="000A0983" w:rsidRPr="00932437" w:rsidRDefault="008A6526">
      <w:pPr>
        <w:autoSpaceDE w:val="0"/>
        <w:autoSpaceDN w:val="0"/>
        <w:adjustRightInd w:val="0"/>
        <w:spacing w:line="240" w:lineRule="auto"/>
        <w:rPr>
          <w:szCs w:val="22"/>
        </w:rPr>
      </w:pPr>
      <w:r w:rsidRPr="00932437">
        <w:rPr>
          <w:u w:val="single"/>
        </w:rPr>
        <w:t>Klinische Wirksamkeit und Sicherheit</w:t>
      </w:r>
    </w:p>
    <w:p w14:paraId="34132026" w14:textId="77777777" w:rsidR="00D17455" w:rsidRPr="00932437" w:rsidRDefault="00D17455">
      <w:pPr>
        <w:spacing w:line="240" w:lineRule="auto"/>
        <w:rPr>
          <w:bCs/>
          <w:iCs/>
          <w:szCs w:val="22"/>
        </w:rPr>
      </w:pPr>
    </w:p>
    <w:p w14:paraId="34132027" w14:textId="77777777" w:rsidR="00623E93" w:rsidRPr="00932437" w:rsidRDefault="008A6526">
      <w:pPr>
        <w:spacing w:line="240" w:lineRule="auto"/>
        <w:rPr>
          <w:bCs/>
          <w:iCs/>
          <w:szCs w:val="22"/>
        </w:rPr>
      </w:pPr>
      <w:r w:rsidRPr="00932437">
        <w:t>Ogluo wurde in einer multizentrischen, randomisierten, aktiv kontrollierten, einfach verblindeten 2-Wege-Crossover-Studie bei 132 erwachsenen Patienten im Alter von 18 bis 74 Jahren mit Typ-1-Diabetes untersucht. Die Studie umfasste 2 Kliniktermine mit einem Abstand von 7 bis 28 Tagen mit zufälliger Zuweisung zum Erhalt von Glucagon 1 mg Injektionslösung in einer Sitzung und rekonstituiertem Glucagon 1 mg Pulver und Lösungsmittel zur Herstellung einer Injektionslösung in der anderen Sitzung. Insgesamt 127 Patienten erhielten eine Injektion mit Ogluo und 123 Patienten erhielten eine Injektion mit Glucagon Pulver und Lösungsmittel zur Herstellung einer Injektionslösung.</w:t>
      </w:r>
    </w:p>
    <w:p w14:paraId="34132028" w14:textId="77777777" w:rsidR="005B484D" w:rsidRPr="00932437" w:rsidRDefault="005B484D">
      <w:pPr>
        <w:spacing w:line="240" w:lineRule="auto"/>
        <w:rPr>
          <w:bCs/>
          <w:iCs/>
          <w:szCs w:val="22"/>
        </w:rPr>
      </w:pPr>
    </w:p>
    <w:p w14:paraId="34132029" w14:textId="77777777" w:rsidR="005E0213" w:rsidRPr="00932437" w:rsidRDefault="008A6526">
      <w:pPr>
        <w:spacing w:line="240" w:lineRule="auto"/>
        <w:rPr>
          <w:bCs/>
          <w:iCs/>
          <w:szCs w:val="22"/>
        </w:rPr>
      </w:pPr>
      <w:r w:rsidRPr="00932437">
        <w:t>Die Wirksamkeit von Glucagon 1 mg Injektionslösung wurde mit der von rekonstituiertem Glucagon 1 mg Pulver und Lösungsmittel zur Herstellung einer Injektionslösung bei Patienten verglichen, die sich gerade in einem Zustand der insulininduzierten Hypoglykämie befanden und einen Plasmaglucose-Zielwert von weniger als 3,0 mmol/l (&lt; 54 mg/dl) aufwiesen. Eine „erfolgreiche“ Behandlung war definiert als ein Anstieg der Plasmaglucose ab dem Zeitpunkt der Verabreichung von Glucagon auf einen absoluten Wert von mehr als 3,89 mmol/l (&gt; 70 mg/dl) oder ein relativer Anstieg um mindestens 1,11 mmol/l (≥ 20 mg/dl) innerhalb von 30 Minuten nach der Verabreichung von Glucagon. Der Anteil der Patienten, die eine „erfolgreiche“ Behandlung erreichten, betrug 99,2 % in der Gruppe mit Glucagon 1 mg Injektionslösung und 100 % in der Gruppe mit rekonstituiertem Glucagon 1 mg Pulver und Lösungsmittel zur Herstellung einer Injektionslösung, und bei dem Vergleich zwischen den Gruppen wurde die vorab festgelegte Nicht-Unterlegenheits-Schwelle erreicht.</w:t>
      </w:r>
    </w:p>
    <w:p w14:paraId="3413202A" w14:textId="77777777" w:rsidR="005E0213" w:rsidRPr="00932437" w:rsidRDefault="005E0213">
      <w:pPr>
        <w:spacing w:line="240" w:lineRule="auto"/>
        <w:rPr>
          <w:bCs/>
          <w:iCs/>
          <w:szCs w:val="22"/>
        </w:rPr>
      </w:pPr>
    </w:p>
    <w:p w14:paraId="3413202B" w14:textId="77777777" w:rsidR="005E0213" w:rsidRPr="00932437" w:rsidRDefault="008A6526">
      <w:pPr>
        <w:spacing w:line="240" w:lineRule="auto"/>
        <w:rPr>
          <w:bCs/>
          <w:iCs/>
          <w:szCs w:val="22"/>
        </w:rPr>
      </w:pPr>
      <w:r w:rsidRPr="00932437">
        <w:t>Ab dem Zeitpunkt der Verabreichung – ohne die Vorbereitungszeit für jedes Arzneimittel vor der Verabreichung – betrug die mediane Zeitdauer bis zu einer „erfolgreichen“ Behandlung 14,8 (± 5,3) Minuten in der Gruppe mit Glucagon 1 mg Injektionslösung und 10,4 (± 1,8) Minuten in der Gruppe mit rekonstituiertem Glucagon 1 mg Pulver und Lösungsmittel zur Herstellung einer Injektionslösung.</w:t>
      </w:r>
    </w:p>
    <w:p w14:paraId="3413202C" w14:textId="77777777" w:rsidR="005E0213" w:rsidRPr="00932437" w:rsidRDefault="005E0213">
      <w:pPr>
        <w:spacing w:line="240" w:lineRule="auto"/>
        <w:rPr>
          <w:bCs/>
          <w:iCs/>
          <w:szCs w:val="22"/>
        </w:rPr>
      </w:pPr>
    </w:p>
    <w:p w14:paraId="3413202D" w14:textId="77777777" w:rsidR="00FC1E47" w:rsidRPr="00932437" w:rsidRDefault="008A6526">
      <w:pPr>
        <w:spacing w:line="240" w:lineRule="auto"/>
        <w:rPr>
          <w:bCs/>
          <w:iCs/>
          <w:szCs w:val="22"/>
        </w:rPr>
      </w:pPr>
      <w:r w:rsidRPr="00932437">
        <w:t>Ab dem Zeitpunkt der Entscheidung für eine Dosisgabe – einschließlich der Vorbereitungszeit für jedes Arzneimittel vor der Verabreichung – betrug die mediane Zeitdauer bis zu einer „erfolgreichen“ Behandlung 15,6 (± 5,2) Minuten in der Gruppe mit Glucagon 1 mg Injektionslösung und 12,2 (± 2,0) Minuten in der Gruppe mit rekonstituiertem Glucagon 1 mg Pulver und Lösungsmittel zur Herstellung einer Injektionslösung.</w:t>
      </w:r>
    </w:p>
    <w:p w14:paraId="3413202E" w14:textId="77777777" w:rsidR="00191EE8" w:rsidRPr="00932437" w:rsidRDefault="00191EE8">
      <w:pPr>
        <w:spacing w:line="240" w:lineRule="auto"/>
        <w:rPr>
          <w:bCs/>
          <w:iCs/>
          <w:szCs w:val="22"/>
        </w:rPr>
      </w:pPr>
    </w:p>
    <w:p w14:paraId="3413202F" w14:textId="77777777" w:rsidR="000A0983" w:rsidRPr="00932437" w:rsidRDefault="008A6526">
      <w:pPr>
        <w:pStyle w:val="Header3"/>
        <w:keepNext/>
      </w:pPr>
      <w:r w:rsidRPr="00932437">
        <w:t>Kinder und Jugendliche</w:t>
      </w:r>
    </w:p>
    <w:p w14:paraId="34132030" w14:textId="77777777" w:rsidR="00DF4B7A" w:rsidRPr="00932437" w:rsidRDefault="00DF4B7A">
      <w:pPr>
        <w:pStyle w:val="Header3"/>
        <w:keepNext/>
      </w:pPr>
    </w:p>
    <w:p w14:paraId="34132031" w14:textId="77777777" w:rsidR="00682EA3" w:rsidRPr="00932437" w:rsidRDefault="008A6526">
      <w:pPr>
        <w:numPr>
          <w:ilvl w:val="12"/>
          <w:numId w:val="0"/>
        </w:numPr>
        <w:spacing w:line="240" w:lineRule="auto"/>
        <w:ind w:right="-2"/>
        <w:rPr>
          <w:iCs/>
          <w:noProof/>
          <w:szCs w:val="22"/>
        </w:rPr>
      </w:pPr>
      <w:r w:rsidRPr="00932437">
        <w:t>Ogluo wurde in einer offenen, sequentiellen, unkontrollierten klinischen Studie bei 31 Kindern und Jugendlichen im Alter von 2 bis 18 Jahren (7 Patienten in der Altersgruppe 2 bis &lt; 6 Jahre, 13 Patienten in der Altersgruppe 6 bis &lt; 12 Jahre und 11 Patienten in der Altersgruppe 12 bis &lt; 18 Jahre) mit Typ-1-Diabetes mellitus untersucht. Die Wirksamkeit wurde anhand des jeweiligen Anstiegs der medianen Plasmaglucose gegenüber dem Ausgangswert 30 Minuten nach der Dosisgabe beurteilt. In den Altersgruppen 2 bis &lt; 6 Jahre, 6 bis &lt; 12 Jahre und 12 bis &lt; 18 Jahre [1 mg-Dosis] wurden statistisch signifikante Veränderungen gegenüber dem Ausgangswert von 81,4 mg/dl [Standardabweichung (SD) = 18,3], 84,2 mg/dl [SD = 25,3] bzw. 54,0 mg/dl [SD = 27,3] beobachtet. Bei allen 31 Patienten betrug die mediane Zeitdauer bis zu einem Anstieg der Plasmaglucose gegenüber dem Ausgangswert um ≥ 25 mg/dl 18,9 Minuten.</w:t>
      </w:r>
    </w:p>
    <w:p w14:paraId="34132032" w14:textId="77777777" w:rsidR="00682EA3" w:rsidRPr="00932437" w:rsidRDefault="00682EA3">
      <w:pPr>
        <w:numPr>
          <w:ilvl w:val="12"/>
          <w:numId w:val="0"/>
        </w:numPr>
        <w:spacing w:line="240" w:lineRule="auto"/>
        <w:ind w:right="-2"/>
        <w:rPr>
          <w:iCs/>
          <w:noProof/>
          <w:szCs w:val="22"/>
        </w:rPr>
      </w:pPr>
    </w:p>
    <w:p w14:paraId="34132033" w14:textId="77777777" w:rsidR="00812D16" w:rsidRPr="00932437" w:rsidRDefault="008A6526">
      <w:pPr>
        <w:numPr>
          <w:ilvl w:val="12"/>
          <w:numId w:val="0"/>
        </w:numPr>
        <w:spacing w:line="240" w:lineRule="auto"/>
        <w:ind w:right="-2"/>
        <w:rPr>
          <w:iCs/>
          <w:noProof/>
          <w:szCs w:val="22"/>
        </w:rPr>
      </w:pPr>
      <w:r w:rsidRPr="00932437">
        <w:lastRenderedPageBreak/>
        <w:t>Bei Kindern und Jugendlichen mit Typ-1-Diabetes (2 bis &lt; 18 Jahre) betrug der mediane maximale Anstieg der Plasmaglucose gegenüber dem Ausgangswert 134 mg/dl (2 bis &lt; 6 Jahre), 145 mg/dl (6 bis &lt; 12 Jahre) und 123 mg/dl (12 bis &lt; 18 Jahre).</w:t>
      </w:r>
    </w:p>
    <w:p w14:paraId="34132034" w14:textId="77777777" w:rsidR="0039081B" w:rsidRPr="00932437" w:rsidRDefault="0039081B">
      <w:pPr>
        <w:numPr>
          <w:ilvl w:val="12"/>
          <w:numId w:val="0"/>
        </w:numPr>
        <w:spacing w:line="240" w:lineRule="auto"/>
        <w:ind w:right="-2"/>
        <w:rPr>
          <w:iCs/>
          <w:noProof/>
          <w:szCs w:val="22"/>
        </w:rPr>
      </w:pPr>
    </w:p>
    <w:p w14:paraId="34132035" w14:textId="77777777" w:rsidR="00812D16" w:rsidRPr="00932437" w:rsidRDefault="008A6526">
      <w:pPr>
        <w:pStyle w:val="Style5"/>
      </w:pPr>
      <w:r w:rsidRPr="00932437">
        <w:t>Pharmakokinetische Eigenschaften</w:t>
      </w:r>
    </w:p>
    <w:p w14:paraId="34132036" w14:textId="77777777" w:rsidR="00812D16" w:rsidRPr="00932437" w:rsidRDefault="00812D16">
      <w:pPr>
        <w:rPr>
          <w:noProof/>
        </w:rPr>
      </w:pPr>
    </w:p>
    <w:p w14:paraId="34132037" w14:textId="77777777" w:rsidR="000A0983" w:rsidRPr="00932437" w:rsidRDefault="008A6526">
      <w:pPr>
        <w:pStyle w:val="Header3"/>
      </w:pPr>
      <w:r w:rsidRPr="00932437">
        <w:t>Resorption</w:t>
      </w:r>
    </w:p>
    <w:p w14:paraId="34132038" w14:textId="77777777" w:rsidR="00DF4B7A" w:rsidRPr="00932437" w:rsidRDefault="00DF4B7A">
      <w:pPr>
        <w:pStyle w:val="Header3"/>
      </w:pPr>
    </w:p>
    <w:p w14:paraId="34132039" w14:textId="77777777" w:rsidR="000A0983" w:rsidRPr="00932437" w:rsidRDefault="008A6526">
      <w:pPr>
        <w:rPr>
          <w:noProof/>
        </w:rPr>
      </w:pPr>
      <w:r w:rsidRPr="00932437">
        <w:t>Die subkutane Injektion von 1 mg Ogluo bei erwachsenen Patienten mit Typ-1-Diabetes mellitus führte zu einem medianen Glucagon-C</w:t>
      </w:r>
      <w:r w:rsidRPr="00932437">
        <w:rPr>
          <w:vertAlign w:val="subscript"/>
        </w:rPr>
        <w:t>max</w:t>
      </w:r>
      <w:r w:rsidRPr="00932437">
        <w:t xml:space="preserve"> von 2.481,3 pg/ml, -t</w:t>
      </w:r>
      <w:r w:rsidRPr="00932437">
        <w:rPr>
          <w:vertAlign w:val="subscript"/>
        </w:rPr>
        <w:t xml:space="preserve">max </w:t>
      </w:r>
      <w:r w:rsidRPr="00932437">
        <w:t>von 50 Minuten und -AUC</w:t>
      </w:r>
      <w:r w:rsidRPr="00932437">
        <w:rPr>
          <w:vertAlign w:val="subscript"/>
        </w:rPr>
        <w:t xml:space="preserve">0-240min </w:t>
      </w:r>
      <w:r w:rsidRPr="00932437">
        <w:t>von 3.454,6 pg*hr/ml.</w:t>
      </w:r>
    </w:p>
    <w:p w14:paraId="3413203A" w14:textId="77777777" w:rsidR="000A0983" w:rsidRPr="00932437" w:rsidRDefault="000A0983">
      <w:pPr>
        <w:rPr>
          <w:noProof/>
        </w:rPr>
      </w:pPr>
    </w:p>
    <w:p w14:paraId="3413203B" w14:textId="77777777" w:rsidR="000A0983" w:rsidRPr="00932437" w:rsidRDefault="008A6526">
      <w:pPr>
        <w:pStyle w:val="Header3"/>
      </w:pPr>
      <w:r w:rsidRPr="00932437">
        <w:t>Verteilung</w:t>
      </w:r>
    </w:p>
    <w:p w14:paraId="3413203C" w14:textId="77777777" w:rsidR="00DF4B7A" w:rsidRPr="00932437" w:rsidRDefault="00DF4B7A">
      <w:pPr>
        <w:pStyle w:val="Header3"/>
      </w:pPr>
    </w:p>
    <w:p w14:paraId="3413203D" w14:textId="77777777" w:rsidR="000A0983" w:rsidRPr="00932437" w:rsidRDefault="008A6526">
      <w:pPr>
        <w:rPr>
          <w:noProof/>
        </w:rPr>
      </w:pPr>
      <w:r w:rsidRPr="00932437">
        <w:t>Das Verteilungsvolumen lag im Bereich von 137 Litern bis 2425 Litern.</w:t>
      </w:r>
    </w:p>
    <w:p w14:paraId="3413203E" w14:textId="77777777" w:rsidR="009D5ED6" w:rsidRPr="00932437" w:rsidRDefault="009D5ED6">
      <w:pPr>
        <w:rPr>
          <w:noProof/>
        </w:rPr>
      </w:pPr>
    </w:p>
    <w:p w14:paraId="3413203F" w14:textId="77777777" w:rsidR="000A0983" w:rsidRPr="00932437" w:rsidRDefault="008A6526">
      <w:pPr>
        <w:pStyle w:val="Header3"/>
      </w:pPr>
      <w:r w:rsidRPr="00CA56DC">
        <w:t>Biotransformation</w:t>
      </w:r>
    </w:p>
    <w:p w14:paraId="34132040" w14:textId="77777777" w:rsidR="00DF4B7A" w:rsidRPr="00932437" w:rsidRDefault="00DF4B7A">
      <w:pPr>
        <w:pStyle w:val="Header3"/>
      </w:pPr>
    </w:p>
    <w:p w14:paraId="34132041" w14:textId="77777777" w:rsidR="000A0983" w:rsidRPr="00932437" w:rsidRDefault="008A6526">
      <w:pPr>
        <w:rPr>
          <w:noProof/>
        </w:rPr>
      </w:pPr>
      <w:r w:rsidRPr="00932437">
        <w:t>Glucagon wird in hohem Maße in Leber, Niere und Plasma abgebaut.</w:t>
      </w:r>
    </w:p>
    <w:p w14:paraId="34132042" w14:textId="77777777" w:rsidR="009D5ED6" w:rsidRPr="00932437" w:rsidRDefault="009D5ED6">
      <w:pPr>
        <w:rPr>
          <w:noProof/>
        </w:rPr>
      </w:pPr>
    </w:p>
    <w:p w14:paraId="34132043" w14:textId="77777777" w:rsidR="000A0983" w:rsidRPr="00932437" w:rsidRDefault="008A6526">
      <w:pPr>
        <w:pStyle w:val="Header3"/>
      </w:pPr>
      <w:r w:rsidRPr="00932437">
        <w:t>Elimination</w:t>
      </w:r>
    </w:p>
    <w:p w14:paraId="34132044" w14:textId="77777777" w:rsidR="00DF4B7A" w:rsidRPr="00932437" w:rsidRDefault="00DF4B7A">
      <w:pPr>
        <w:pStyle w:val="Header3"/>
      </w:pPr>
    </w:p>
    <w:p w14:paraId="34132045" w14:textId="77777777" w:rsidR="000A0983" w:rsidRPr="00932437" w:rsidRDefault="008A6526">
      <w:pPr>
        <w:rPr>
          <w:noProof/>
        </w:rPr>
      </w:pPr>
      <w:r w:rsidRPr="00932437">
        <w:t>Für Ogluo wurde eine mediane Halbwertszeit von 31,9 ±  9,13 Minuten ermittelt.</w:t>
      </w:r>
    </w:p>
    <w:p w14:paraId="34132046" w14:textId="77777777" w:rsidR="00F536E8" w:rsidRPr="00932437" w:rsidRDefault="00F536E8">
      <w:pPr>
        <w:rPr>
          <w:noProof/>
        </w:rPr>
      </w:pPr>
    </w:p>
    <w:p w14:paraId="34132047" w14:textId="77777777" w:rsidR="00F536E8" w:rsidRPr="00932437" w:rsidRDefault="008A6526">
      <w:pPr>
        <w:rPr>
          <w:noProof/>
        </w:rPr>
      </w:pPr>
      <w:r w:rsidRPr="00932437">
        <w:rPr>
          <w:u w:val="single"/>
        </w:rPr>
        <w:t>Kinder und Jugendliche</w:t>
      </w:r>
    </w:p>
    <w:p w14:paraId="34132048" w14:textId="77777777" w:rsidR="008655EE" w:rsidRPr="00932437" w:rsidRDefault="008655EE">
      <w:pPr>
        <w:rPr>
          <w:noProof/>
        </w:rPr>
      </w:pPr>
    </w:p>
    <w:p w14:paraId="34132049" w14:textId="77777777" w:rsidR="00B74477" w:rsidRPr="00932437" w:rsidRDefault="008A6526">
      <w:pPr>
        <w:rPr>
          <w:noProof/>
        </w:rPr>
      </w:pPr>
      <w:r w:rsidRPr="00932437">
        <w:t>Die subkutane Injektion von 0,5 mg Ogluo bei Patienten im Alter von 2 bis unter 6 Jahren mit Typ-1-Diabetes mellitus führte zu medianen Glucagon-C</w:t>
      </w:r>
      <w:r w:rsidRPr="00932437">
        <w:rPr>
          <w:vertAlign w:val="subscript"/>
        </w:rPr>
        <w:t>max</w:t>
      </w:r>
      <w:r w:rsidRPr="00932437">
        <w:t xml:space="preserve"> von 2 300 pg/ml, -t</w:t>
      </w:r>
      <w:r w:rsidRPr="00932437">
        <w:rPr>
          <w:vertAlign w:val="subscript"/>
        </w:rPr>
        <w:t xml:space="preserve">max </w:t>
      </w:r>
      <w:r w:rsidRPr="00932437">
        <w:t>von 41 Minuten und -AUC</w:t>
      </w:r>
      <w:r w:rsidRPr="00932437">
        <w:rPr>
          <w:vertAlign w:val="subscript"/>
        </w:rPr>
        <w:t>0-180min</w:t>
      </w:r>
      <w:r w:rsidRPr="00932437">
        <w:t xml:space="preserve"> von 138 900 pg/ml*min. Die subkutane Injektion von 0,5 mg Ogluo bei Patienten im Alter von 6 bis unter 12 Jahren mit Typ-1-Diabetes mellitus führte zu einem medianen C</w:t>
      </w:r>
      <w:r w:rsidRPr="00932437">
        <w:rPr>
          <w:vertAlign w:val="subscript"/>
        </w:rPr>
        <w:t>max</w:t>
      </w:r>
      <w:r w:rsidRPr="00932437">
        <w:t xml:space="preserve"> von 1 600 pg/ml, medianen t</w:t>
      </w:r>
      <w:r w:rsidRPr="00932437">
        <w:rPr>
          <w:vertAlign w:val="subscript"/>
        </w:rPr>
        <w:t xml:space="preserve">max </w:t>
      </w:r>
      <w:r w:rsidRPr="00932437">
        <w:t>von 34 Minuten und AUC</w:t>
      </w:r>
      <w:r w:rsidRPr="00932437">
        <w:rPr>
          <w:vertAlign w:val="subscript"/>
        </w:rPr>
        <w:t>0-180min</w:t>
      </w:r>
      <w:r w:rsidRPr="00932437">
        <w:t xml:space="preserve"> von 104 700 pg/ml*min. Die subkutane Injektion von 1 mg Ogluo bei Patienten im Alter von 12 bis unter 18 Jahren mit Typ-1-Diabetes mellitus führte zu einem medianen C</w:t>
      </w:r>
      <w:r w:rsidRPr="00932437">
        <w:rPr>
          <w:vertAlign w:val="subscript"/>
        </w:rPr>
        <w:t>max</w:t>
      </w:r>
      <w:r w:rsidRPr="00932437">
        <w:t xml:space="preserve"> von 1 900 pg/ml, t</w:t>
      </w:r>
      <w:r w:rsidRPr="00932437">
        <w:rPr>
          <w:vertAlign w:val="subscript"/>
        </w:rPr>
        <w:t xml:space="preserve">max </w:t>
      </w:r>
      <w:r w:rsidRPr="00932437">
        <w:t>von 51 Minuten und AUC</w:t>
      </w:r>
      <w:r w:rsidRPr="00932437">
        <w:rPr>
          <w:vertAlign w:val="subscript"/>
        </w:rPr>
        <w:t>0-180min</w:t>
      </w:r>
      <w:r w:rsidRPr="00932437">
        <w:t xml:space="preserve"> von 134 300 pg/ml*min.</w:t>
      </w:r>
    </w:p>
    <w:p w14:paraId="3413204A" w14:textId="77777777" w:rsidR="00A7085B" w:rsidRPr="00932437" w:rsidRDefault="00A7085B">
      <w:pPr>
        <w:rPr>
          <w:noProof/>
        </w:rPr>
      </w:pPr>
    </w:p>
    <w:p w14:paraId="3413204B" w14:textId="77777777" w:rsidR="00812D16" w:rsidRPr="00932437" w:rsidRDefault="008A6526">
      <w:pPr>
        <w:pStyle w:val="Style5"/>
      </w:pPr>
      <w:r w:rsidRPr="00932437">
        <w:t>Präklinische Daten zur Sicherheit</w:t>
      </w:r>
    </w:p>
    <w:p w14:paraId="3413204C" w14:textId="77777777" w:rsidR="000A0983" w:rsidRPr="00932437" w:rsidRDefault="000A0983">
      <w:pPr>
        <w:spacing w:line="240" w:lineRule="auto"/>
        <w:rPr>
          <w:noProof/>
          <w:szCs w:val="22"/>
        </w:rPr>
      </w:pPr>
    </w:p>
    <w:p w14:paraId="3413204D" w14:textId="77777777" w:rsidR="000A0983" w:rsidRPr="00932437" w:rsidRDefault="008A6526">
      <w:pPr>
        <w:spacing w:line="240" w:lineRule="auto"/>
        <w:rPr>
          <w:noProof/>
          <w:szCs w:val="22"/>
        </w:rPr>
      </w:pPr>
      <w:r w:rsidRPr="00932437">
        <w:t>Basierend auf den konventionellen Studien zur Sicherheitspharmakologie, Toxizität bei wiederholter Gabe, Reproduktions- und Entwicklungstoxizität, Genotoxizität und zum kanzerogenen Potential lassen die präklinischen Daten keine besonderen Gefahren für den Menschen erkennen.</w:t>
      </w:r>
    </w:p>
    <w:p w14:paraId="3413204E" w14:textId="77777777" w:rsidR="005133F3" w:rsidRDefault="005133F3">
      <w:pPr>
        <w:spacing w:line="240" w:lineRule="auto"/>
        <w:rPr>
          <w:noProof/>
          <w:szCs w:val="22"/>
        </w:rPr>
      </w:pPr>
    </w:p>
    <w:p w14:paraId="3413204F" w14:textId="77777777" w:rsidR="00BE342C" w:rsidRPr="00932437" w:rsidRDefault="00BE342C">
      <w:pPr>
        <w:spacing w:line="240" w:lineRule="auto"/>
        <w:rPr>
          <w:noProof/>
          <w:szCs w:val="22"/>
        </w:rPr>
      </w:pPr>
    </w:p>
    <w:p w14:paraId="34132050" w14:textId="77777777" w:rsidR="00812D16" w:rsidRPr="00932437" w:rsidRDefault="008A6526">
      <w:pPr>
        <w:pStyle w:val="Style1"/>
      </w:pPr>
      <w:r w:rsidRPr="00932437">
        <w:t>PHARMAZEUTISCHE ANGABEN</w:t>
      </w:r>
    </w:p>
    <w:p w14:paraId="34132051" w14:textId="77777777" w:rsidR="00812D16" w:rsidRPr="00932437" w:rsidRDefault="00812D16">
      <w:pPr>
        <w:keepNext/>
        <w:spacing w:line="240" w:lineRule="auto"/>
        <w:rPr>
          <w:noProof/>
          <w:szCs w:val="22"/>
        </w:rPr>
      </w:pPr>
    </w:p>
    <w:p w14:paraId="34132052" w14:textId="77777777" w:rsidR="00812D16" w:rsidRPr="00932437" w:rsidRDefault="008A6526">
      <w:pPr>
        <w:pStyle w:val="Style5"/>
      </w:pPr>
      <w:r w:rsidRPr="00932437">
        <w:t>Liste der sonstigen Bestandteile</w:t>
      </w:r>
    </w:p>
    <w:p w14:paraId="34132053" w14:textId="77777777" w:rsidR="00812D16" w:rsidRPr="00932437" w:rsidRDefault="00812D16">
      <w:pPr>
        <w:keepNext/>
        <w:spacing w:line="240" w:lineRule="auto"/>
        <w:rPr>
          <w:i/>
          <w:noProof/>
          <w:szCs w:val="22"/>
        </w:rPr>
      </w:pPr>
    </w:p>
    <w:p w14:paraId="34132054" w14:textId="77777777" w:rsidR="000A0983" w:rsidRPr="00932437" w:rsidRDefault="008A6526">
      <w:pPr>
        <w:keepNext/>
        <w:spacing w:line="240" w:lineRule="auto"/>
        <w:rPr>
          <w:noProof/>
          <w:szCs w:val="22"/>
        </w:rPr>
      </w:pPr>
      <w:r w:rsidRPr="00932437">
        <w:t>Trehalose-Dihydrat</w:t>
      </w:r>
    </w:p>
    <w:p w14:paraId="34132055" w14:textId="77777777" w:rsidR="000A0983" w:rsidRPr="00932437" w:rsidRDefault="008A6526">
      <w:pPr>
        <w:keepNext/>
        <w:spacing w:line="240" w:lineRule="auto"/>
        <w:rPr>
          <w:noProof/>
          <w:szCs w:val="22"/>
        </w:rPr>
      </w:pPr>
      <w:r w:rsidRPr="00932437">
        <w:t>Dimethylsulfoxid (DMSO)</w:t>
      </w:r>
    </w:p>
    <w:p w14:paraId="34132056" w14:textId="77777777" w:rsidR="000A0983" w:rsidRPr="00932437" w:rsidRDefault="008A6526">
      <w:pPr>
        <w:keepNext/>
        <w:spacing w:line="240" w:lineRule="auto"/>
        <w:rPr>
          <w:noProof/>
          <w:szCs w:val="22"/>
        </w:rPr>
      </w:pPr>
      <w:r w:rsidRPr="00932437">
        <w:t>Schwefelsäure</w:t>
      </w:r>
    </w:p>
    <w:p w14:paraId="34132057" w14:textId="77777777" w:rsidR="003C5DB7" w:rsidRPr="00932437" w:rsidRDefault="008A6526">
      <w:pPr>
        <w:spacing w:line="240" w:lineRule="auto"/>
        <w:rPr>
          <w:noProof/>
          <w:szCs w:val="22"/>
        </w:rPr>
      </w:pPr>
      <w:r w:rsidRPr="00932437">
        <w:t>Wasser für Injektionszwecke</w:t>
      </w:r>
    </w:p>
    <w:p w14:paraId="34132058" w14:textId="77777777" w:rsidR="00812D16" w:rsidRPr="00932437" w:rsidRDefault="00812D16">
      <w:pPr>
        <w:spacing w:line="240" w:lineRule="auto"/>
        <w:rPr>
          <w:noProof/>
          <w:szCs w:val="22"/>
        </w:rPr>
      </w:pPr>
    </w:p>
    <w:p w14:paraId="34132059" w14:textId="77777777" w:rsidR="00812D16" w:rsidRPr="00932437" w:rsidRDefault="008A6526">
      <w:pPr>
        <w:pStyle w:val="Style5"/>
      </w:pPr>
      <w:r w:rsidRPr="00932437">
        <w:t>Inkompatibilitäten</w:t>
      </w:r>
    </w:p>
    <w:p w14:paraId="3413205A" w14:textId="77777777" w:rsidR="00812D16" w:rsidRPr="00932437" w:rsidRDefault="00812D16">
      <w:pPr>
        <w:spacing w:line="240" w:lineRule="auto"/>
        <w:rPr>
          <w:noProof/>
          <w:szCs w:val="22"/>
        </w:rPr>
      </w:pPr>
    </w:p>
    <w:p w14:paraId="3413205B" w14:textId="77777777" w:rsidR="000A0983" w:rsidRPr="00932437" w:rsidRDefault="008A6526">
      <w:pPr>
        <w:spacing w:line="240" w:lineRule="auto"/>
        <w:rPr>
          <w:noProof/>
          <w:szCs w:val="22"/>
        </w:rPr>
      </w:pPr>
      <w:r w:rsidRPr="00932437">
        <w:t>Nicht zutreffend.</w:t>
      </w:r>
    </w:p>
    <w:p w14:paraId="3413205C" w14:textId="77777777" w:rsidR="00812D16" w:rsidRPr="00932437" w:rsidRDefault="00812D16">
      <w:pPr>
        <w:spacing w:line="240" w:lineRule="auto"/>
        <w:rPr>
          <w:noProof/>
          <w:szCs w:val="22"/>
        </w:rPr>
      </w:pPr>
    </w:p>
    <w:p w14:paraId="3413205D" w14:textId="77777777" w:rsidR="00812D16" w:rsidRPr="00932437" w:rsidRDefault="008A6526">
      <w:pPr>
        <w:pStyle w:val="Style5"/>
        <w:pageBreakBefore/>
      </w:pPr>
      <w:r w:rsidRPr="00932437">
        <w:lastRenderedPageBreak/>
        <w:t>Dauer der Haltbarkeit</w:t>
      </w:r>
    </w:p>
    <w:p w14:paraId="3413205E" w14:textId="77777777" w:rsidR="00812D16" w:rsidRPr="00932437" w:rsidRDefault="00812D16">
      <w:pPr>
        <w:spacing w:line="240" w:lineRule="auto"/>
        <w:rPr>
          <w:noProof/>
          <w:szCs w:val="22"/>
        </w:rPr>
      </w:pPr>
    </w:p>
    <w:p w14:paraId="42173432" w14:textId="77777777" w:rsidR="00F10231" w:rsidRPr="00932437" w:rsidRDefault="00F10231" w:rsidP="00F10231">
      <w:pPr>
        <w:spacing w:line="240" w:lineRule="auto"/>
        <w:rPr>
          <w:noProof/>
          <w:szCs w:val="22"/>
        </w:rPr>
      </w:pPr>
      <w:r w:rsidRPr="00932437">
        <w:t xml:space="preserve">Ogluo 0,5 mg </w:t>
      </w:r>
      <w:r>
        <w:t>Injektionslösung im Fertigpen</w:t>
      </w:r>
      <w:r w:rsidRPr="00932437">
        <w:t>.</w:t>
      </w:r>
    </w:p>
    <w:p w14:paraId="0F3A40E0" w14:textId="77777777" w:rsidR="00F10231" w:rsidRPr="00932437" w:rsidRDefault="00F10231" w:rsidP="00F10231">
      <w:pPr>
        <w:spacing w:line="240" w:lineRule="auto"/>
        <w:rPr>
          <w:noProof/>
          <w:szCs w:val="22"/>
        </w:rPr>
      </w:pPr>
    </w:p>
    <w:p w14:paraId="48D79BA1" w14:textId="77777777" w:rsidR="00F10231" w:rsidRPr="00932437" w:rsidRDefault="00F10231" w:rsidP="00F10231">
      <w:pPr>
        <w:spacing w:line="240" w:lineRule="auto"/>
        <w:rPr>
          <w:noProof/>
          <w:szCs w:val="22"/>
        </w:rPr>
      </w:pPr>
      <w:r w:rsidRPr="00932437">
        <w:t>Ogluo 0,5 mg Injektionslösung in einer Fertigspritze.</w:t>
      </w:r>
    </w:p>
    <w:p w14:paraId="504DAE71" w14:textId="77777777" w:rsidR="003E3D7E" w:rsidRDefault="003E3D7E">
      <w:pPr>
        <w:spacing w:line="240" w:lineRule="auto"/>
      </w:pPr>
    </w:p>
    <w:p w14:paraId="3413205F" w14:textId="24223B67" w:rsidR="000A0983" w:rsidRPr="00932437" w:rsidRDefault="008A6526">
      <w:pPr>
        <w:spacing w:line="240" w:lineRule="auto"/>
        <w:rPr>
          <w:noProof/>
          <w:szCs w:val="22"/>
        </w:rPr>
      </w:pPr>
      <w:r w:rsidRPr="00932437">
        <w:t>2 Jahre.</w:t>
      </w:r>
    </w:p>
    <w:p w14:paraId="74C907CC" w14:textId="77777777" w:rsidR="003E3D7E" w:rsidRPr="00932437" w:rsidRDefault="003E3D7E" w:rsidP="003E3D7E">
      <w:pPr>
        <w:spacing w:line="240" w:lineRule="auto"/>
        <w:rPr>
          <w:noProof/>
          <w:szCs w:val="22"/>
        </w:rPr>
      </w:pPr>
    </w:p>
    <w:p w14:paraId="10DA86B0" w14:textId="77777777" w:rsidR="00F10231" w:rsidRPr="00932437" w:rsidRDefault="00F10231" w:rsidP="00F10231">
      <w:pPr>
        <w:spacing w:line="240" w:lineRule="auto"/>
        <w:rPr>
          <w:noProof/>
          <w:szCs w:val="22"/>
        </w:rPr>
      </w:pPr>
      <w:r w:rsidRPr="00932437">
        <w:t xml:space="preserve">Ogluo 1 mg </w:t>
      </w:r>
      <w:r>
        <w:t>Injektionslösung im Fertigpen</w:t>
      </w:r>
      <w:r w:rsidRPr="00932437">
        <w:t>.</w:t>
      </w:r>
    </w:p>
    <w:p w14:paraId="2A6DBF2B" w14:textId="77777777" w:rsidR="00F10231" w:rsidRPr="00932437" w:rsidRDefault="00F10231" w:rsidP="00F10231">
      <w:pPr>
        <w:spacing w:line="240" w:lineRule="auto"/>
        <w:rPr>
          <w:noProof/>
          <w:szCs w:val="22"/>
        </w:rPr>
      </w:pPr>
    </w:p>
    <w:p w14:paraId="4F4B950F" w14:textId="77777777" w:rsidR="00F10231" w:rsidRDefault="00F10231" w:rsidP="00F10231">
      <w:pPr>
        <w:spacing w:line="240" w:lineRule="auto"/>
      </w:pPr>
      <w:r w:rsidRPr="00932437">
        <w:t>Ogluo 1 mg Injektionslösung in einer Fertigspritze.</w:t>
      </w:r>
    </w:p>
    <w:p w14:paraId="21A24262" w14:textId="77777777" w:rsidR="00F10231" w:rsidRDefault="00F10231" w:rsidP="00F10231">
      <w:pPr>
        <w:spacing w:line="240" w:lineRule="auto"/>
      </w:pPr>
    </w:p>
    <w:p w14:paraId="68D96C96" w14:textId="2689A500" w:rsidR="00F10231" w:rsidRPr="00932437" w:rsidRDefault="005F15E1" w:rsidP="00F10231">
      <w:pPr>
        <w:spacing w:line="240" w:lineRule="auto"/>
        <w:rPr>
          <w:noProof/>
          <w:szCs w:val="22"/>
        </w:rPr>
      </w:pPr>
      <w:r>
        <w:t xml:space="preserve">30 </w:t>
      </w:r>
      <w:r w:rsidR="00F10231">
        <w:t>Monate</w:t>
      </w:r>
    </w:p>
    <w:p w14:paraId="4D72B63D" w14:textId="77777777" w:rsidR="003E3D7E" w:rsidRPr="00932437" w:rsidRDefault="003E3D7E">
      <w:pPr>
        <w:spacing w:line="240" w:lineRule="auto"/>
        <w:rPr>
          <w:noProof/>
          <w:szCs w:val="22"/>
        </w:rPr>
      </w:pPr>
    </w:p>
    <w:p w14:paraId="34132061" w14:textId="77777777" w:rsidR="00812D16" w:rsidRPr="00932437" w:rsidRDefault="008A6526">
      <w:pPr>
        <w:pStyle w:val="Style5"/>
      </w:pPr>
      <w:r w:rsidRPr="00932437">
        <w:t>Besondere Vorsichtsmaßnahmen für die Aufbewahrung</w:t>
      </w:r>
    </w:p>
    <w:p w14:paraId="34132062" w14:textId="77777777" w:rsidR="000A0983" w:rsidRPr="00932437" w:rsidRDefault="000A0983">
      <w:pPr>
        <w:spacing w:line="240" w:lineRule="auto"/>
        <w:rPr>
          <w:noProof/>
          <w:szCs w:val="22"/>
          <w:lang w:val="en-US"/>
        </w:rPr>
      </w:pPr>
    </w:p>
    <w:p w14:paraId="34132063" w14:textId="77777777" w:rsidR="00361795" w:rsidRPr="00932437" w:rsidRDefault="008A6526">
      <w:pPr>
        <w:spacing w:line="240" w:lineRule="auto"/>
        <w:rPr>
          <w:noProof/>
          <w:szCs w:val="22"/>
        </w:rPr>
      </w:pPr>
      <w:r w:rsidRPr="00932437">
        <w:t>Nicht über 25 °C lagern.</w:t>
      </w:r>
    </w:p>
    <w:p w14:paraId="34132064" w14:textId="77777777" w:rsidR="00361795" w:rsidRPr="00932437" w:rsidRDefault="00361795">
      <w:pPr>
        <w:spacing w:line="240" w:lineRule="auto"/>
        <w:rPr>
          <w:noProof/>
          <w:szCs w:val="22"/>
          <w:lang w:val="en-US"/>
        </w:rPr>
      </w:pPr>
    </w:p>
    <w:p w14:paraId="34132065" w14:textId="77777777" w:rsidR="000A0983" w:rsidRPr="00932437" w:rsidRDefault="008A6526">
      <w:pPr>
        <w:spacing w:line="240" w:lineRule="auto"/>
        <w:rPr>
          <w:noProof/>
          <w:szCs w:val="22"/>
        </w:rPr>
      </w:pPr>
      <w:r w:rsidRPr="00932437">
        <w:t>Nicht im Kühlschrank lagern oder einfrieren. Nicht unter 15 °C lagern.</w:t>
      </w:r>
    </w:p>
    <w:p w14:paraId="34132066" w14:textId="77777777" w:rsidR="00303337" w:rsidRPr="00932437" w:rsidRDefault="00303337">
      <w:pPr>
        <w:spacing w:line="240" w:lineRule="auto"/>
        <w:rPr>
          <w:noProof/>
          <w:szCs w:val="22"/>
        </w:rPr>
      </w:pPr>
    </w:p>
    <w:p w14:paraId="34132067" w14:textId="77777777" w:rsidR="000758BE" w:rsidRPr="00932437" w:rsidRDefault="008A6526">
      <w:pPr>
        <w:spacing w:line="240" w:lineRule="auto"/>
        <w:rPr>
          <w:noProof/>
          <w:szCs w:val="22"/>
        </w:rPr>
      </w:pPr>
      <w:r w:rsidRPr="00932437">
        <w:t>Bis zum Gebrauch im versiegelten Original-Folienbeutel aufbewahren, um den Inhalt vor Licht und Feuchtigkeit zu schützen.</w:t>
      </w:r>
    </w:p>
    <w:p w14:paraId="34132068" w14:textId="77777777" w:rsidR="00303337" w:rsidRPr="00932437" w:rsidRDefault="00303337">
      <w:pPr>
        <w:spacing w:line="240" w:lineRule="auto"/>
        <w:rPr>
          <w:noProof/>
          <w:szCs w:val="22"/>
        </w:rPr>
      </w:pPr>
    </w:p>
    <w:p w14:paraId="34132069" w14:textId="77777777" w:rsidR="00812D16" w:rsidRPr="00932437" w:rsidRDefault="00812D16">
      <w:pPr>
        <w:spacing w:line="240" w:lineRule="auto"/>
        <w:rPr>
          <w:noProof/>
          <w:szCs w:val="22"/>
        </w:rPr>
      </w:pPr>
    </w:p>
    <w:p w14:paraId="3413206A" w14:textId="77777777" w:rsidR="00812D16" w:rsidRPr="00932437" w:rsidRDefault="008A6526">
      <w:pPr>
        <w:pStyle w:val="Style5"/>
      </w:pPr>
      <w:r w:rsidRPr="00932437">
        <w:t>Art und Inhalt des Behältnisses</w:t>
      </w:r>
    </w:p>
    <w:p w14:paraId="3413206B" w14:textId="77777777" w:rsidR="00812D16" w:rsidRPr="00932437" w:rsidRDefault="00812D16">
      <w:pPr>
        <w:rPr>
          <w:noProof/>
        </w:rPr>
      </w:pPr>
    </w:p>
    <w:p w14:paraId="3413206C" w14:textId="77777777" w:rsidR="00336E6A" w:rsidRPr="00932437" w:rsidRDefault="008A6526">
      <w:pPr>
        <w:pStyle w:val="Header3"/>
      </w:pPr>
      <w:r w:rsidRPr="00932437">
        <w:t xml:space="preserve">Ogluo 0,5 mg </w:t>
      </w:r>
      <w:r w:rsidR="00EF3EC8">
        <w:t>Injektionslösung im Fertigpen</w:t>
      </w:r>
    </w:p>
    <w:p w14:paraId="3413206D" w14:textId="77777777" w:rsidR="005A5B49" w:rsidRPr="00932437" w:rsidRDefault="005A5B49">
      <w:pPr>
        <w:pStyle w:val="Header3"/>
      </w:pPr>
    </w:p>
    <w:p w14:paraId="3413206E" w14:textId="77777777" w:rsidR="000A0983" w:rsidRPr="00932437" w:rsidRDefault="008A6526" w:rsidP="007148F0">
      <w:pPr>
        <w:rPr>
          <w:noProof/>
        </w:rPr>
      </w:pPr>
      <w:r w:rsidRPr="00932437">
        <w:t xml:space="preserve">Ein Einzeldosis-Fertigpen, der eine 1-ml-Spritze aus Cycloolefinpolymer mit einem ETFE-beschichteten Kolben aus Chlorbutylkautschuk, einer eingeklebten 27-Gauge-Edelstahlnadel, einem biegsamen Nadelschutz aus Brombutylkautschuk und einer roten </w:t>
      </w:r>
      <w:r w:rsidR="007148F0">
        <w:t>K</w:t>
      </w:r>
      <w:r w:rsidRPr="00932437">
        <w:t>appe enthält.</w:t>
      </w:r>
    </w:p>
    <w:p w14:paraId="3413206F" w14:textId="77777777" w:rsidR="005A5B49" w:rsidRPr="00932437" w:rsidRDefault="008A6526">
      <w:r w:rsidRPr="00932437">
        <w:t>Jeder Fertigpen enthält 0,1 ml Injektionslösung und ist einzeln in einem überwiegend roten Folienbeutel verpackt, der sich wiederum in einem weißen Karton mit rotem Aufdruck befindet, auf dem ein Fertigpen abgebildet ist.</w:t>
      </w:r>
    </w:p>
    <w:p w14:paraId="34132070" w14:textId="77777777" w:rsidR="005A5B49" w:rsidRPr="00932437" w:rsidRDefault="005A5B49"/>
    <w:p w14:paraId="34132071" w14:textId="77777777" w:rsidR="000A0983" w:rsidRPr="00932437" w:rsidRDefault="008A6526">
      <w:pPr>
        <w:rPr>
          <w:noProof/>
        </w:rPr>
      </w:pPr>
      <w:r w:rsidRPr="00932437">
        <w:t>Packungsgrößen von einem und zwei Einzeldosis-Fertigpens.</w:t>
      </w:r>
    </w:p>
    <w:p w14:paraId="34132072" w14:textId="77777777" w:rsidR="000A0983" w:rsidRPr="00932437" w:rsidRDefault="000A0983">
      <w:pPr>
        <w:rPr>
          <w:noProof/>
        </w:rPr>
      </w:pPr>
    </w:p>
    <w:p w14:paraId="34132073" w14:textId="77777777" w:rsidR="00336E6A" w:rsidRPr="00932437" w:rsidRDefault="008A6526">
      <w:pPr>
        <w:pStyle w:val="Header3"/>
      </w:pPr>
      <w:r w:rsidRPr="00932437">
        <w:t xml:space="preserve">Ogluo 1 mg </w:t>
      </w:r>
      <w:r w:rsidR="00EF3EC8">
        <w:t>Injektionslösung im Fertigpen</w:t>
      </w:r>
    </w:p>
    <w:p w14:paraId="34132074" w14:textId="77777777" w:rsidR="005A5B49" w:rsidRPr="00932437" w:rsidRDefault="005A5B49">
      <w:pPr>
        <w:pStyle w:val="Header3"/>
      </w:pPr>
    </w:p>
    <w:p w14:paraId="34132075" w14:textId="77777777" w:rsidR="000A0983" w:rsidRPr="00932437" w:rsidRDefault="008A6526">
      <w:pPr>
        <w:rPr>
          <w:noProof/>
        </w:rPr>
      </w:pPr>
      <w:r w:rsidRPr="00932437">
        <w:t xml:space="preserve">Ein Einzeldosis-Fertigpen, der eine 1-ml-Spritze aus Cycloolefinpolymer mit einem ETFE-beschichteten Kolben aus Chlorbutylkautschuk, einer eingeklebten 27-Gauge-Edelstahlnadel, einem biegsamen Nadelschutz aus Brombutylkautschuk und einer roten </w:t>
      </w:r>
      <w:r w:rsidR="007148F0">
        <w:t>K</w:t>
      </w:r>
      <w:r w:rsidRPr="00932437">
        <w:t>appe enthält.</w:t>
      </w:r>
    </w:p>
    <w:p w14:paraId="34132076" w14:textId="77777777" w:rsidR="000A0983" w:rsidRPr="00932437" w:rsidRDefault="008A6526">
      <w:pPr>
        <w:rPr>
          <w:noProof/>
        </w:rPr>
      </w:pPr>
      <w:r w:rsidRPr="00932437">
        <w:t>Jeder Fertigpen enthält 0,2 ml Injektionslösung und ist einzeln in einem überwiegend blauen Folienbeutel verpackt, der sich wiederum in einem weißen Karton mit blauem Aufdruck befindet, auf dem ein Fertigpen abgebildet ist.</w:t>
      </w:r>
    </w:p>
    <w:p w14:paraId="34132077" w14:textId="77777777" w:rsidR="000A0983" w:rsidRPr="00932437" w:rsidRDefault="000A0983">
      <w:pPr>
        <w:rPr>
          <w:noProof/>
        </w:rPr>
      </w:pPr>
    </w:p>
    <w:p w14:paraId="34132078" w14:textId="77777777" w:rsidR="008843A8" w:rsidRPr="00932437" w:rsidRDefault="008A6526">
      <w:pPr>
        <w:rPr>
          <w:noProof/>
        </w:rPr>
      </w:pPr>
      <w:r w:rsidRPr="00932437">
        <w:t>Packungsgrößen von einem und zwei Einzeldosis-Fertigpens.</w:t>
      </w:r>
    </w:p>
    <w:p w14:paraId="34132079" w14:textId="77777777" w:rsidR="003F463E" w:rsidRPr="00932437" w:rsidRDefault="003F463E">
      <w:pPr>
        <w:rPr>
          <w:noProof/>
        </w:rPr>
      </w:pPr>
    </w:p>
    <w:p w14:paraId="3413207A" w14:textId="77777777" w:rsidR="00336E6A" w:rsidRPr="00932437" w:rsidRDefault="008A6526">
      <w:pPr>
        <w:pStyle w:val="Header3"/>
      </w:pPr>
      <w:r w:rsidRPr="00932437">
        <w:t>Ogluo 0,5 mg Injektionslösung in einer Fertigspritze</w:t>
      </w:r>
    </w:p>
    <w:p w14:paraId="3413207B" w14:textId="77777777" w:rsidR="005A5B49" w:rsidRPr="00932437" w:rsidRDefault="005A5B49">
      <w:pPr>
        <w:pStyle w:val="Header3"/>
      </w:pPr>
    </w:p>
    <w:p w14:paraId="3413207C" w14:textId="77777777" w:rsidR="000A0983" w:rsidRPr="00932437" w:rsidRDefault="008A6526">
      <w:pPr>
        <w:rPr>
          <w:noProof/>
        </w:rPr>
      </w:pPr>
      <w:r w:rsidRPr="00932437">
        <w:t>Eine 1-ml-Fertigspritze aus Cycloolefinpolymer mit einem ETFE-beschichteten Kolben aus Chlorbutylkautschuk, einer eingeklebten 27-Gauge-Edelstahlnadel und einem festen Nadelschutz aus Brombutylkautschuk.</w:t>
      </w:r>
    </w:p>
    <w:p w14:paraId="3413207D" w14:textId="77777777" w:rsidR="000A0983" w:rsidRPr="00932437" w:rsidRDefault="008A6526">
      <w:pPr>
        <w:rPr>
          <w:noProof/>
        </w:rPr>
      </w:pPr>
      <w:r w:rsidRPr="00932437">
        <w:lastRenderedPageBreak/>
        <w:t>Jede Spritze enthält 0,1 ml Injektionslösung und ist einzeln in einem überwiegend roten Folienbeutel verpackt, der sich wiederum in einem weißen Karton mit rotem Aufdruck befindet, auf dem eine Fertigspritze abgebildet ist.</w:t>
      </w:r>
    </w:p>
    <w:p w14:paraId="3413207E" w14:textId="77777777" w:rsidR="008843A8" w:rsidRPr="00932437" w:rsidRDefault="008843A8">
      <w:pPr>
        <w:rPr>
          <w:noProof/>
        </w:rPr>
      </w:pPr>
    </w:p>
    <w:p w14:paraId="3413207F" w14:textId="77777777" w:rsidR="000A0983" w:rsidRPr="00932437" w:rsidRDefault="008A6526">
      <w:pPr>
        <w:rPr>
          <w:noProof/>
        </w:rPr>
      </w:pPr>
      <w:r w:rsidRPr="00932437">
        <w:t>Packungsgrößen von einer und zwei Einzeldosis-Fertigspritzen.</w:t>
      </w:r>
    </w:p>
    <w:p w14:paraId="34132080" w14:textId="77777777" w:rsidR="008843A8" w:rsidRPr="00932437" w:rsidRDefault="008843A8">
      <w:pPr>
        <w:rPr>
          <w:noProof/>
        </w:rPr>
      </w:pPr>
    </w:p>
    <w:p w14:paraId="34132081" w14:textId="77777777" w:rsidR="00336E6A" w:rsidRPr="00932437" w:rsidRDefault="008A6526">
      <w:pPr>
        <w:pStyle w:val="Header3"/>
      </w:pPr>
      <w:r w:rsidRPr="00932437">
        <w:t>Ogluo 1 mg Injektionslösung in einer Fertigspritze</w:t>
      </w:r>
    </w:p>
    <w:p w14:paraId="34132082" w14:textId="77777777" w:rsidR="00AE258E" w:rsidRPr="00932437" w:rsidRDefault="00AE258E">
      <w:pPr>
        <w:pStyle w:val="Header3"/>
      </w:pPr>
    </w:p>
    <w:p w14:paraId="34132083" w14:textId="77777777" w:rsidR="000A0983" w:rsidRPr="00932437" w:rsidRDefault="008A6526">
      <w:pPr>
        <w:rPr>
          <w:noProof/>
        </w:rPr>
      </w:pPr>
      <w:r w:rsidRPr="00932437">
        <w:t>Eine 1-ml-Fertigspritze aus Cycloolefinpolymer mit einem ETFE-beschichteten Kolben aus Chlorbutylkautschuk, einer eingeklebten 27-Gauge-Edelstahlnadel und einem festen Nadelschutz aus Brombutylkautschuk.</w:t>
      </w:r>
    </w:p>
    <w:p w14:paraId="34132084" w14:textId="77777777" w:rsidR="000A0983" w:rsidRPr="00932437" w:rsidRDefault="008A6526">
      <w:pPr>
        <w:rPr>
          <w:noProof/>
        </w:rPr>
      </w:pPr>
      <w:r w:rsidRPr="00932437">
        <w:t>Jede Spritze enthält 0,2 ml Injektionslösung und ist einzeln in einem überwiegend blauen Folienbeutel verpackt, der sich wiederum in einem weißen Karton mit blauem Aufdruck befindet, auf dem eine Fertigspritze abgebildet ist.</w:t>
      </w:r>
    </w:p>
    <w:p w14:paraId="34132085" w14:textId="77777777" w:rsidR="008843A8" w:rsidRPr="00932437" w:rsidRDefault="008843A8">
      <w:pPr>
        <w:rPr>
          <w:noProof/>
        </w:rPr>
      </w:pPr>
    </w:p>
    <w:p w14:paraId="34132086" w14:textId="77777777" w:rsidR="001231C3" w:rsidRPr="00932437" w:rsidRDefault="008A6526">
      <w:pPr>
        <w:rPr>
          <w:noProof/>
        </w:rPr>
      </w:pPr>
      <w:r w:rsidRPr="00932437">
        <w:t>Packungsgrößen von einer und zwei Einzeldosis-Fertigspritzen.</w:t>
      </w:r>
    </w:p>
    <w:p w14:paraId="34132087" w14:textId="77777777" w:rsidR="001231C3" w:rsidRPr="00932437" w:rsidRDefault="001231C3">
      <w:pPr>
        <w:rPr>
          <w:noProof/>
        </w:rPr>
      </w:pPr>
    </w:p>
    <w:p w14:paraId="34132088" w14:textId="77777777" w:rsidR="000A0983" w:rsidRPr="00932437" w:rsidRDefault="008A6526">
      <w:pPr>
        <w:spacing w:line="240" w:lineRule="auto"/>
        <w:rPr>
          <w:noProof/>
        </w:rPr>
      </w:pPr>
      <w:r w:rsidRPr="00932437">
        <w:t>Es werden möglicherweise nicht alle Packungsgrößen in den Verkehr gebracht.</w:t>
      </w:r>
    </w:p>
    <w:p w14:paraId="34132089" w14:textId="77777777" w:rsidR="00812D16" w:rsidRPr="00932437" w:rsidRDefault="00812D16">
      <w:pPr>
        <w:spacing w:line="240" w:lineRule="auto"/>
        <w:rPr>
          <w:noProof/>
          <w:szCs w:val="22"/>
        </w:rPr>
      </w:pPr>
    </w:p>
    <w:p w14:paraId="3413208A" w14:textId="77777777" w:rsidR="00812D16" w:rsidRPr="00932437" w:rsidRDefault="008A6526">
      <w:pPr>
        <w:pStyle w:val="Style5"/>
      </w:pPr>
      <w:r w:rsidRPr="00932437">
        <w:t>Besondere Vorsichtsmaßnahmen für die Beseitigung und sonstige Hinweise zur Handhabung</w:t>
      </w:r>
    </w:p>
    <w:p w14:paraId="3413208B" w14:textId="77777777" w:rsidR="00812D16" w:rsidRPr="00932437" w:rsidRDefault="00812D16">
      <w:pPr>
        <w:spacing w:line="240" w:lineRule="auto"/>
        <w:rPr>
          <w:noProof/>
          <w:szCs w:val="22"/>
        </w:rPr>
      </w:pPr>
    </w:p>
    <w:p w14:paraId="3413208C" w14:textId="77777777" w:rsidR="004F730B" w:rsidRPr="00932437" w:rsidRDefault="008A6526">
      <w:pPr>
        <w:spacing w:line="240" w:lineRule="auto"/>
      </w:pPr>
      <w:r w:rsidRPr="00932437">
        <w:t>Dies ist ein gebrauchsfertiges Arzneimittel und nur für den einmaligen Gebrauch vorgesehen.</w:t>
      </w:r>
    </w:p>
    <w:p w14:paraId="3413208D" w14:textId="77777777" w:rsidR="004F730B" w:rsidRPr="00932437" w:rsidRDefault="004F730B">
      <w:pPr>
        <w:spacing w:line="240" w:lineRule="auto"/>
      </w:pPr>
    </w:p>
    <w:p w14:paraId="3413208E" w14:textId="77777777" w:rsidR="001C79C8" w:rsidRPr="00932437" w:rsidRDefault="008A6526">
      <w:pPr>
        <w:spacing w:line="240" w:lineRule="auto"/>
      </w:pPr>
      <w:r w:rsidRPr="00932437">
        <w:t>Die Einzeldosis-Vorrichtung enthält nur eine Dosis.</w:t>
      </w:r>
    </w:p>
    <w:p w14:paraId="3413208F" w14:textId="77777777" w:rsidR="005129FE" w:rsidRPr="00932437" w:rsidRDefault="005129FE">
      <w:pPr>
        <w:spacing w:line="240" w:lineRule="auto"/>
      </w:pPr>
    </w:p>
    <w:p w14:paraId="34132090" w14:textId="77777777" w:rsidR="005129FE" w:rsidRPr="00932437" w:rsidRDefault="008A6526">
      <w:pPr>
        <w:spacing w:line="240" w:lineRule="auto"/>
      </w:pPr>
      <w:r w:rsidRPr="00932437">
        <w:t>Die Anweisungen zur Anwendung des Arzneimittels in der Packungsbeilage sind sorgfältig zu befolgen.</w:t>
      </w:r>
    </w:p>
    <w:p w14:paraId="34132091" w14:textId="77777777" w:rsidR="005129FE" w:rsidRPr="00932437" w:rsidRDefault="005129FE">
      <w:pPr>
        <w:spacing w:line="240" w:lineRule="auto"/>
      </w:pPr>
    </w:p>
    <w:p w14:paraId="34132092" w14:textId="77777777" w:rsidR="00336E6A" w:rsidRPr="00932437" w:rsidRDefault="008A6526">
      <w:pPr>
        <w:spacing w:line="240" w:lineRule="auto"/>
      </w:pPr>
      <w:r w:rsidRPr="00932437">
        <w:t>Nicht verwendetes Arzneimittel oder Abfallmaterial ist entsprechend den nationalen Anforderungen zu beseitigen.</w:t>
      </w:r>
    </w:p>
    <w:p w14:paraId="34132093" w14:textId="77777777" w:rsidR="00D23249" w:rsidRPr="00932437" w:rsidRDefault="00D23249">
      <w:pPr>
        <w:spacing w:line="240" w:lineRule="auto"/>
      </w:pPr>
    </w:p>
    <w:p w14:paraId="34132094" w14:textId="77777777" w:rsidR="00D23249" w:rsidRPr="00932437" w:rsidRDefault="00D23249">
      <w:pPr>
        <w:spacing w:line="240" w:lineRule="auto"/>
      </w:pPr>
    </w:p>
    <w:p w14:paraId="34132095" w14:textId="77777777" w:rsidR="00812D16" w:rsidRPr="00932437" w:rsidRDefault="008A6526">
      <w:pPr>
        <w:pStyle w:val="Style1"/>
      </w:pPr>
      <w:r w:rsidRPr="00932437">
        <w:t>INHABER DER ZULASSUNG</w:t>
      </w:r>
    </w:p>
    <w:p w14:paraId="34132096" w14:textId="77777777" w:rsidR="00812D16" w:rsidRPr="00932437" w:rsidRDefault="00812D16">
      <w:pPr>
        <w:spacing w:line="240" w:lineRule="auto"/>
        <w:rPr>
          <w:noProof/>
          <w:szCs w:val="22"/>
        </w:rPr>
      </w:pPr>
    </w:p>
    <w:p w14:paraId="45A072B8" w14:textId="77777777" w:rsidR="008A6526" w:rsidRDefault="008A6526" w:rsidP="008A6526">
      <w:pPr>
        <w:spacing w:line="240" w:lineRule="auto"/>
        <w:rPr>
          <w:sz w:val="24"/>
          <w:szCs w:val="24"/>
          <w:lang w:val="nl-NL"/>
        </w:rPr>
      </w:pPr>
    </w:p>
    <w:p w14:paraId="375DE179" w14:textId="77777777" w:rsidR="008A6526" w:rsidRPr="0031078F" w:rsidRDefault="008A6526" w:rsidP="008A6526">
      <w:pPr>
        <w:spacing w:line="240" w:lineRule="auto"/>
        <w:rPr>
          <w:szCs w:val="22"/>
          <w:lang w:val="nl-NL"/>
        </w:rPr>
      </w:pPr>
      <w:r w:rsidRPr="0031078F">
        <w:rPr>
          <w:szCs w:val="22"/>
          <w:lang w:val="nl-NL"/>
        </w:rPr>
        <w:t>Tetris Pharma B.V</w:t>
      </w:r>
    </w:p>
    <w:p w14:paraId="352DDF88" w14:textId="2C2B2463" w:rsidR="008A6526" w:rsidRPr="0031078F" w:rsidRDefault="008A6526" w:rsidP="008A6526">
      <w:pPr>
        <w:spacing w:line="240" w:lineRule="auto"/>
        <w:rPr>
          <w:szCs w:val="22"/>
          <w:lang w:val="nl-NL"/>
        </w:rPr>
      </w:pPr>
      <w:r w:rsidRPr="0031078F">
        <w:rPr>
          <w:szCs w:val="22"/>
          <w:lang w:val="nl-NL"/>
        </w:rPr>
        <w:t>Bargelaan 200</w:t>
      </w:r>
    </w:p>
    <w:p w14:paraId="316CF078" w14:textId="77777777" w:rsidR="00643D79" w:rsidRPr="0031078F" w:rsidRDefault="00643D79" w:rsidP="00643D79">
      <w:pPr>
        <w:spacing w:line="240" w:lineRule="auto"/>
        <w:rPr>
          <w:szCs w:val="22"/>
          <w:lang w:val="nl-NL"/>
        </w:rPr>
      </w:pPr>
      <w:r w:rsidRPr="0031078F">
        <w:rPr>
          <w:szCs w:val="22"/>
          <w:lang w:val="nl-NL"/>
        </w:rPr>
        <w:t>Element Offices</w:t>
      </w:r>
    </w:p>
    <w:p w14:paraId="3BE54238" w14:textId="77777777" w:rsidR="008A6526" w:rsidRPr="0031078F" w:rsidRDefault="008A6526" w:rsidP="008A6526">
      <w:pPr>
        <w:spacing w:line="240" w:lineRule="auto"/>
        <w:rPr>
          <w:szCs w:val="22"/>
          <w:lang w:val="nl-NL"/>
        </w:rPr>
      </w:pPr>
      <w:r w:rsidRPr="0031078F">
        <w:rPr>
          <w:szCs w:val="22"/>
          <w:lang w:val="nl-NL"/>
        </w:rPr>
        <w:t>2333 CW Leiden</w:t>
      </w:r>
    </w:p>
    <w:p w14:paraId="3413209C" w14:textId="3B617417" w:rsidR="00A73916" w:rsidRPr="0031078F" w:rsidRDefault="008A6526">
      <w:pPr>
        <w:spacing w:line="240" w:lineRule="auto"/>
        <w:rPr>
          <w:noProof/>
          <w:szCs w:val="22"/>
        </w:rPr>
      </w:pPr>
      <w:r w:rsidRPr="0031078F">
        <w:rPr>
          <w:szCs w:val="22"/>
          <w:lang w:val="nl-NL"/>
        </w:rPr>
        <w:t>Niederlande</w:t>
      </w:r>
    </w:p>
    <w:p w14:paraId="3413209D" w14:textId="77777777" w:rsidR="00812D16" w:rsidRPr="00932437" w:rsidRDefault="00812D16">
      <w:pPr>
        <w:spacing w:line="240" w:lineRule="auto"/>
        <w:rPr>
          <w:noProof/>
          <w:szCs w:val="22"/>
        </w:rPr>
      </w:pPr>
    </w:p>
    <w:p w14:paraId="3413209E" w14:textId="77777777" w:rsidR="00812D16" w:rsidRPr="00932437" w:rsidRDefault="00812D16">
      <w:pPr>
        <w:spacing w:line="240" w:lineRule="auto"/>
        <w:rPr>
          <w:noProof/>
          <w:szCs w:val="22"/>
        </w:rPr>
      </w:pPr>
    </w:p>
    <w:p w14:paraId="3413209F" w14:textId="77777777" w:rsidR="00812D16" w:rsidRPr="00932437" w:rsidRDefault="008A6526">
      <w:pPr>
        <w:pStyle w:val="Style1"/>
      </w:pPr>
      <w:r w:rsidRPr="00932437">
        <w:t>ZULASSUNGSNUMMER(N)</w:t>
      </w:r>
    </w:p>
    <w:p w14:paraId="341320A0" w14:textId="77777777" w:rsidR="00812D16" w:rsidRPr="00932437" w:rsidRDefault="00812D16">
      <w:pPr>
        <w:spacing w:line="240" w:lineRule="auto"/>
        <w:rPr>
          <w:noProof/>
          <w:szCs w:val="22"/>
        </w:rPr>
      </w:pPr>
    </w:p>
    <w:p w14:paraId="341320A1" w14:textId="77777777" w:rsidR="007148F0" w:rsidRPr="008C52B8" w:rsidRDefault="008A6526" w:rsidP="007148F0">
      <w:pPr>
        <w:spacing w:line="240" w:lineRule="auto"/>
        <w:rPr>
          <w:noProof/>
          <w:szCs w:val="22"/>
          <w:lang w:val="pt-PT"/>
        </w:rPr>
      </w:pPr>
      <w:r w:rsidRPr="008C52B8">
        <w:rPr>
          <w:noProof/>
          <w:szCs w:val="22"/>
          <w:lang w:val="pt-PT"/>
        </w:rPr>
        <w:t>EU/1/20/1523/001</w:t>
      </w:r>
    </w:p>
    <w:p w14:paraId="341320A2" w14:textId="77777777" w:rsidR="007148F0" w:rsidRPr="008C52B8" w:rsidRDefault="008A6526" w:rsidP="007148F0">
      <w:pPr>
        <w:spacing w:line="240" w:lineRule="auto"/>
        <w:rPr>
          <w:noProof/>
          <w:szCs w:val="22"/>
          <w:lang w:val="pt-PT"/>
        </w:rPr>
      </w:pPr>
      <w:r w:rsidRPr="008C52B8">
        <w:rPr>
          <w:noProof/>
          <w:szCs w:val="22"/>
          <w:lang w:val="pt-PT"/>
        </w:rPr>
        <w:t>EU/1/20/1523/00</w:t>
      </w:r>
      <w:r>
        <w:rPr>
          <w:noProof/>
          <w:szCs w:val="22"/>
          <w:lang w:val="pt-PT"/>
        </w:rPr>
        <w:t>2</w:t>
      </w:r>
    </w:p>
    <w:p w14:paraId="341320A3" w14:textId="77777777" w:rsidR="007148F0" w:rsidRPr="008C52B8" w:rsidRDefault="008A6526" w:rsidP="007148F0">
      <w:pPr>
        <w:spacing w:line="240" w:lineRule="auto"/>
        <w:rPr>
          <w:noProof/>
          <w:szCs w:val="22"/>
          <w:lang w:val="pt-PT"/>
        </w:rPr>
      </w:pPr>
      <w:r w:rsidRPr="008C52B8">
        <w:rPr>
          <w:noProof/>
          <w:szCs w:val="22"/>
          <w:lang w:val="pt-PT"/>
        </w:rPr>
        <w:t>EU/1/20/1523/00</w:t>
      </w:r>
      <w:r>
        <w:rPr>
          <w:noProof/>
          <w:szCs w:val="22"/>
          <w:lang w:val="pt-PT"/>
        </w:rPr>
        <w:t>3</w:t>
      </w:r>
    </w:p>
    <w:p w14:paraId="341320A4" w14:textId="77777777" w:rsidR="007148F0" w:rsidRPr="008C52B8" w:rsidRDefault="008A6526" w:rsidP="007148F0">
      <w:pPr>
        <w:spacing w:line="240" w:lineRule="auto"/>
        <w:rPr>
          <w:noProof/>
          <w:szCs w:val="22"/>
          <w:lang w:val="pt-PT"/>
        </w:rPr>
      </w:pPr>
      <w:r w:rsidRPr="008C52B8">
        <w:rPr>
          <w:noProof/>
          <w:szCs w:val="22"/>
          <w:lang w:val="pt-PT"/>
        </w:rPr>
        <w:t>EU/1/20/1523/00</w:t>
      </w:r>
      <w:r>
        <w:rPr>
          <w:noProof/>
          <w:szCs w:val="22"/>
          <w:lang w:val="pt-PT"/>
        </w:rPr>
        <w:t>4</w:t>
      </w:r>
    </w:p>
    <w:p w14:paraId="341320A5" w14:textId="77777777" w:rsidR="007148F0" w:rsidRPr="008C52B8" w:rsidRDefault="008A6526" w:rsidP="007148F0">
      <w:pPr>
        <w:spacing w:line="240" w:lineRule="auto"/>
        <w:rPr>
          <w:noProof/>
          <w:szCs w:val="22"/>
          <w:lang w:val="pt-PT"/>
        </w:rPr>
      </w:pPr>
      <w:r w:rsidRPr="008C52B8">
        <w:rPr>
          <w:noProof/>
          <w:szCs w:val="22"/>
          <w:lang w:val="pt-PT"/>
        </w:rPr>
        <w:t>EU/1/20/1523/00</w:t>
      </w:r>
      <w:r>
        <w:rPr>
          <w:noProof/>
          <w:szCs w:val="22"/>
          <w:lang w:val="pt-PT"/>
        </w:rPr>
        <w:t>5</w:t>
      </w:r>
    </w:p>
    <w:p w14:paraId="341320A6" w14:textId="77777777" w:rsidR="007148F0" w:rsidRPr="008C52B8" w:rsidRDefault="008A6526" w:rsidP="007148F0">
      <w:pPr>
        <w:spacing w:line="240" w:lineRule="auto"/>
        <w:rPr>
          <w:noProof/>
          <w:szCs w:val="22"/>
        </w:rPr>
      </w:pPr>
      <w:r w:rsidRPr="008C52B8">
        <w:rPr>
          <w:noProof/>
          <w:szCs w:val="22"/>
        </w:rPr>
        <w:t>EU/1/20/1523/006</w:t>
      </w:r>
    </w:p>
    <w:p w14:paraId="341320A7" w14:textId="77777777" w:rsidR="007148F0" w:rsidRDefault="008A6526" w:rsidP="007148F0">
      <w:pPr>
        <w:spacing w:line="240" w:lineRule="auto"/>
        <w:rPr>
          <w:noProof/>
          <w:szCs w:val="22"/>
        </w:rPr>
      </w:pPr>
      <w:r w:rsidRPr="009C4327">
        <w:rPr>
          <w:noProof/>
          <w:szCs w:val="22"/>
        </w:rPr>
        <w:t>EU/1/20/1523/00</w:t>
      </w:r>
      <w:r>
        <w:rPr>
          <w:noProof/>
          <w:szCs w:val="22"/>
        </w:rPr>
        <w:t>7</w:t>
      </w:r>
    </w:p>
    <w:p w14:paraId="341320A8" w14:textId="77777777" w:rsidR="007148F0" w:rsidRPr="008C52B8" w:rsidRDefault="008A6526" w:rsidP="007148F0">
      <w:pPr>
        <w:spacing w:line="240" w:lineRule="auto"/>
        <w:rPr>
          <w:noProof/>
          <w:szCs w:val="22"/>
        </w:rPr>
      </w:pPr>
      <w:r w:rsidRPr="009C4327">
        <w:rPr>
          <w:noProof/>
          <w:szCs w:val="22"/>
        </w:rPr>
        <w:t>EU/1/20/1523/00</w:t>
      </w:r>
      <w:r>
        <w:rPr>
          <w:noProof/>
          <w:szCs w:val="22"/>
        </w:rPr>
        <w:t>8</w:t>
      </w:r>
    </w:p>
    <w:p w14:paraId="341320A9" w14:textId="77777777" w:rsidR="00812D16" w:rsidRDefault="00812D16" w:rsidP="007148F0">
      <w:pPr>
        <w:spacing w:line="240" w:lineRule="auto"/>
        <w:rPr>
          <w:noProof/>
          <w:szCs w:val="22"/>
        </w:rPr>
      </w:pPr>
    </w:p>
    <w:p w14:paraId="341320AA" w14:textId="77777777" w:rsidR="007148F0" w:rsidRPr="00932437" w:rsidRDefault="007148F0" w:rsidP="007148F0">
      <w:pPr>
        <w:spacing w:line="240" w:lineRule="auto"/>
        <w:rPr>
          <w:noProof/>
          <w:szCs w:val="22"/>
        </w:rPr>
      </w:pPr>
    </w:p>
    <w:p w14:paraId="341320AB" w14:textId="77777777" w:rsidR="00812D16" w:rsidRPr="00932437" w:rsidRDefault="008A6526" w:rsidP="007148F0">
      <w:pPr>
        <w:pStyle w:val="Style1"/>
      </w:pPr>
      <w:r w:rsidRPr="00932437">
        <w:lastRenderedPageBreak/>
        <w:t>DATUM DER ERTEILUNG DER ERSTZULASSUNG/VERLÄNGERUNG DER ZULASSUNG</w:t>
      </w:r>
    </w:p>
    <w:p w14:paraId="341320AC" w14:textId="77777777" w:rsidR="00812D16" w:rsidRPr="00932437" w:rsidRDefault="00812D16">
      <w:pPr>
        <w:spacing w:line="240" w:lineRule="auto"/>
        <w:rPr>
          <w:i/>
          <w:noProof/>
          <w:szCs w:val="22"/>
        </w:rPr>
      </w:pPr>
    </w:p>
    <w:p w14:paraId="341320AD" w14:textId="10FC45B8" w:rsidR="00812D16" w:rsidRPr="00932437" w:rsidRDefault="008A6526">
      <w:pPr>
        <w:spacing w:line="240" w:lineRule="auto"/>
        <w:rPr>
          <w:i/>
          <w:noProof/>
          <w:szCs w:val="22"/>
        </w:rPr>
      </w:pPr>
      <w:r w:rsidRPr="00932437">
        <w:t>Datum der Erstzulassung:</w:t>
      </w:r>
      <w:r>
        <w:t xml:space="preserve"> 11 Februar 2021</w:t>
      </w:r>
    </w:p>
    <w:p w14:paraId="341320AE" w14:textId="77777777" w:rsidR="00812D16" w:rsidRPr="00932437" w:rsidRDefault="00812D16">
      <w:pPr>
        <w:spacing w:line="240" w:lineRule="auto"/>
        <w:rPr>
          <w:noProof/>
          <w:szCs w:val="22"/>
        </w:rPr>
      </w:pPr>
    </w:p>
    <w:p w14:paraId="341320AF" w14:textId="77777777" w:rsidR="00812D16" w:rsidRPr="00932437" w:rsidRDefault="00812D16">
      <w:pPr>
        <w:spacing w:line="240" w:lineRule="auto"/>
        <w:rPr>
          <w:noProof/>
          <w:szCs w:val="22"/>
        </w:rPr>
      </w:pPr>
    </w:p>
    <w:p w14:paraId="341320B0" w14:textId="77777777" w:rsidR="00812D16" w:rsidRPr="00932437" w:rsidRDefault="008A6526">
      <w:pPr>
        <w:pStyle w:val="Style1"/>
      </w:pPr>
      <w:r w:rsidRPr="00932437">
        <w:t>STAND DER INFORMATION</w:t>
      </w:r>
    </w:p>
    <w:p w14:paraId="0192B2A6" w14:textId="77777777" w:rsidR="00363B61" w:rsidRPr="00363B61" w:rsidRDefault="00363B61" w:rsidP="00363B61">
      <w:pPr>
        <w:pStyle w:val="ListParagraph"/>
        <w:keepNext/>
        <w:numPr>
          <w:ilvl w:val="12"/>
          <w:numId w:val="17"/>
        </w:numPr>
        <w:tabs>
          <w:tab w:val="clear" w:pos="567"/>
        </w:tabs>
        <w:spacing w:line="240" w:lineRule="auto"/>
        <w:ind w:right="-2"/>
        <w:outlineLvl w:val="0"/>
        <w:rPr>
          <w:b/>
          <w:noProof/>
          <w:szCs w:val="22"/>
        </w:rPr>
      </w:pPr>
    </w:p>
    <w:p w14:paraId="7CAB5F75" w14:textId="77777777" w:rsidR="00291967" w:rsidRPr="00363B61" w:rsidRDefault="00291967" w:rsidP="00291967">
      <w:pPr>
        <w:pStyle w:val="ListParagraph"/>
        <w:keepNext/>
        <w:tabs>
          <w:tab w:val="clear" w:pos="567"/>
        </w:tabs>
        <w:spacing w:line="240" w:lineRule="auto"/>
        <w:ind w:left="0" w:right="-2"/>
        <w:outlineLvl w:val="0"/>
        <w:rPr>
          <w:b/>
          <w:noProof/>
          <w:szCs w:val="22"/>
        </w:rPr>
      </w:pPr>
    </w:p>
    <w:p w14:paraId="3082B5D7" w14:textId="15475553" w:rsidR="00015F24" w:rsidRDefault="00201574" w:rsidP="00643D79">
      <w:pPr>
        <w:pStyle w:val="NormalWeb"/>
      </w:pPr>
      <w:proofErr w:type="spellStart"/>
      <w:r w:rsidRPr="00932437">
        <w:t>Ausführliche</w:t>
      </w:r>
      <w:proofErr w:type="spellEnd"/>
      <w:r w:rsidRPr="00932437">
        <w:t xml:space="preserve"> </w:t>
      </w:r>
      <w:proofErr w:type="spellStart"/>
      <w:r w:rsidRPr="00932437">
        <w:t>Informationen</w:t>
      </w:r>
      <w:proofErr w:type="spellEnd"/>
      <w:r w:rsidRPr="00932437">
        <w:t xml:space="preserve"> </w:t>
      </w:r>
      <w:proofErr w:type="spellStart"/>
      <w:r w:rsidRPr="00932437">
        <w:t>zu</w:t>
      </w:r>
      <w:proofErr w:type="spellEnd"/>
      <w:r w:rsidRPr="00932437">
        <w:t xml:space="preserve"> </w:t>
      </w:r>
      <w:proofErr w:type="spellStart"/>
      <w:r w:rsidRPr="00932437">
        <w:t>diesem</w:t>
      </w:r>
      <w:proofErr w:type="spellEnd"/>
      <w:r w:rsidRPr="00932437">
        <w:t xml:space="preserve"> Arzneimittel </w:t>
      </w:r>
      <w:proofErr w:type="spellStart"/>
      <w:r w:rsidRPr="00932437">
        <w:t>sind</w:t>
      </w:r>
      <w:proofErr w:type="spellEnd"/>
      <w:r w:rsidRPr="00932437">
        <w:t xml:space="preserve"> auf den </w:t>
      </w:r>
      <w:r>
        <w:t>v</w:t>
      </w:r>
      <w:r w:rsidRPr="00932437">
        <w:t xml:space="preserve"> </w:t>
      </w:r>
      <w:hyperlink r:id="rId8" w:history="1">
        <w:r w:rsidRPr="00932437">
          <w:rPr>
            <w:rStyle w:val="Hyperlink"/>
            <w:szCs w:val="22"/>
          </w:rPr>
          <w:t>http://www.ema.europa.eu</w:t>
        </w:r>
      </w:hyperlink>
      <w:r w:rsidRPr="00932437">
        <w:t xml:space="preserve"> </w:t>
      </w:r>
      <w:proofErr w:type="spellStart"/>
      <w:r w:rsidRPr="00932437">
        <w:t>verfügbar</w:t>
      </w:r>
      <w:proofErr w:type="spellEnd"/>
      <w:r w:rsidRPr="00932437">
        <w:t xml:space="preserve">. </w:t>
      </w:r>
    </w:p>
    <w:p w14:paraId="7B1D6560" w14:textId="77777777" w:rsidR="00015F24" w:rsidRDefault="00015F24">
      <w:pPr>
        <w:tabs>
          <w:tab w:val="clear" w:pos="567"/>
        </w:tabs>
        <w:spacing w:line="240" w:lineRule="auto"/>
        <w:rPr>
          <w:sz w:val="24"/>
          <w:szCs w:val="24"/>
          <w:lang w:val="en-GB" w:eastAsia="en-GB"/>
        </w:rPr>
      </w:pPr>
      <w:r>
        <w:br w:type="page"/>
      </w:r>
    </w:p>
    <w:p w14:paraId="181AFAA6" w14:textId="77777777" w:rsidR="00015F24" w:rsidRPr="00932437" w:rsidRDefault="00015F24" w:rsidP="00015F24">
      <w:pPr>
        <w:spacing w:line="240" w:lineRule="auto"/>
        <w:rPr>
          <w:noProof/>
          <w:szCs w:val="22"/>
        </w:rPr>
      </w:pPr>
    </w:p>
    <w:p w14:paraId="5E0E75D0" w14:textId="77777777" w:rsidR="00015F24" w:rsidRPr="00932437" w:rsidRDefault="00015F24" w:rsidP="00015F24">
      <w:pPr>
        <w:spacing w:line="240" w:lineRule="auto"/>
        <w:rPr>
          <w:noProof/>
          <w:szCs w:val="22"/>
        </w:rPr>
      </w:pPr>
    </w:p>
    <w:p w14:paraId="6BCA9FA6" w14:textId="77777777" w:rsidR="00015F24" w:rsidRPr="00932437" w:rsidRDefault="00015F24" w:rsidP="00015F24">
      <w:pPr>
        <w:pStyle w:val="Heading1"/>
        <w:jc w:val="center"/>
      </w:pPr>
      <w:bookmarkStart w:id="1" w:name="DE2"/>
      <w:bookmarkEnd w:id="1"/>
      <w:r w:rsidRPr="00932437">
        <w:t>ANHANG II</w:t>
      </w:r>
    </w:p>
    <w:p w14:paraId="575BA382" w14:textId="77777777" w:rsidR="00015F24" w:rsidRPr="00932437" w:rsidRDefault="00015F24" w:rsidP="00015F24">
      <w:pPr>
        <w:spacing w:line="240" w:lineRule="auto"/>
        <w:ind w:right="1416"/>
        <w:rPr>
          <w:noProof/>
          <w:szCs w:val="22"/>
        </w:rPr>
      </w:pPr>
    </w:p>
    <w:p w14:paraId="719C83F8" w14:textId="77777777" w:rsidR="00015F24" w:rsidRPr="00932437" w:rsidRDefault="00015F24" w:rsidP="00015F24">
      <w:pPr>
        <w:pStyle w:val="Style2"/>
      </w:pPr>
      <w:r w:rsidRPr="00932437">
        <w:t>HERSTELLER, DER FÜR DIE CHARGENFREIGABE VERANTWORTLICH IST</w:t>
      </w:r>
    </w:p>
    <w:p w14:paraId="1C7FC7D1" w14:textId="77777777" w:rsidR="00015F24" w:rsidRPr="00932437" w:rsidRDefault="00015F24" w:rsidP="00015F24">
      <w:pPr>
        <w:spacing w:line="240" w:lineRule="auto"/>
        <w:ind w:left="567" w:hanging="567"/>
        <w:rPr>
          <w:noProof/>
          <w:szCs w:val="22"/>
        </w:rPr>
      </w:pPr>
    </w:p>
    <w:p w14:paraId="6D21672D" w14:textId="77777777" w:rsidR="00015F24" w:rsidRPr="00932437" w:rsidRDefault="00015F24" w:rsidP="00015F24">
      <w:pPr>
        <w:pStyle w:val="Style2"/>
      </w:pPr>
      <w:r w:rsidRPr="00932437">
        <w:t>BEDINGUNGEN ODER EINSCHRÄNKUNGEN FÜR DIE ABGABE UND DEN GEBRAUCH</w:t>
      </w:r>
    </w:p>
    <w:p w14:paraId="358029C7" w14:textId="77777777" w:rsidR="00015F24" w:rsidRPr="00932437" w:rsidRDefault="00015F24" w:rsidP="00015F24">
      <w:pPr>
        <w:spacing w:line="240" w:lineRule="auto"/>
        <w:ind w:left="567" w:hanging="567"/>
        <w:rPr>
          <w:noProof/>
          <w:szCs w:val="22"/>
        </w:rPr>
      </w:pPr>
    </w:p>
    <w:p w14:paraId="10CF77A9" w14:textId="77777777" w:rsidR="00015F24" w:rsidRPr="00932437" w:rsidRDefault="00015F24" w:rsidP="00015F24">
      <w:pPr>
        <w:pStyle w:val="Style2"/>
      </w:pPr>
      <w:r w:rsidRPr="00932437">
        <w:t>SONSTIGE BEDINGUNGEN UND AUFLAGEN DER GENEHMIGUNG FÜR DAS INVERKEHRBRINGEN</w:t>
      </w:r>
    </w:p>
    <w:p w14:paraId="022E4300" w14:textId="77777777" w:rsidR="00015F24" w:rsidRPr="00932437" w:rsidRDefault="00015F24" w:rsidP="00015F24">
      <w:pPr>
        <w:spacing w:line="240" w:lineRule="auto"/>
        <w:ind w:right="1558"/>
        <w:rPr>
          <w:b/>
        </w:rPr>
      </w:pPr>
    </w:p>
    <w:p w14:paraId="43CCF7BE" w14:textId="77777777" w:rsidR="00015F24" w:rsidRPr="00932437" w:rsidRDefault="00015F24" w:rsidP="00015F24">
      <w:pPr>
        <w:pStyle w:val="Style2"/>
        <w:rPr>
          <w:rFonts w:ascii="Times New Roman Bold" w:hAnsi="Times New Roman Bold" w:cs="Times New Roman Bold"/>
          <w:caps/>
        </w:rPr>
      </w:pPr>
      <w:r w:rsidRPr="00932437">
        <w:rPr>
          <w:rFonts w:ascii="Times New Roman Bold" w:hAnsi="Times New Roman Bold"/>
          <w:caps/>
        </w:rPr>
        <w:t>Bedingungen oder Einschränkungen für die sichere und wirksame Anwendung des Arzneimittels</w:t>
      </w:r>
    </w:p>
    <w:p w14:paraId="29491C54" w14:textId="77777777" w:rsidR="00015F24" w:rsidRPr="00932437" w:rsidRDefault="00015F24" w:rsidP="00015F24">
      <w:pPr>
        <w:pStyle w:val="Style3"/>
      </w:pPr>
      <w:r w:rsidRPr="00932437">
        <w:br w:type="page"/>
      </w:r>
      <w:bookmarkStart w:id="2" w:name="DE3"/>
      <w:bookmarkEnd w:id="2"/>
      <w:r w:rsidRPr="00932437">
        <w:lastRenderedPageBreak/>
        <w:t>HERSTELLER, DER FÜR DIE CHARGENFREIGABE VERANTWORTLICH IST</w:t>
      </w:r>
    </w:p>
    <w:p w14:paraId="74D086FF" w14:textId="77777777" w:rsidR="00015F24" w:rsidRPr="00932437" w:rsidRDefault="00015F24" w:rsidP="00015F24">
      <w:pPr>
        <w:spacing w:line="240" w:lineRule="auto"/>
        <w:ind w:right="1416"/>
        <w:rPr>
          <w:noProof/>
          <w:szCs w:val="22"/>
        </w:rPr>
      </w:pPr>
    </w:p>
    <w:p w14:paraId="7ED7E596" w14:textId="77777777" w:rsidR="00015F24" w:rsidRPr="00932437" w:rsidRDefault="00015F24" w:rsidP="00015F24">
      <w:pPr>
        <w:spacing w:line="240" w:lineRule="auto"/>
        <w:rPr>
          <w:noProof/>
          <w:szCs w:val="22"/>
        </w:rPr>
      </w:pPr>
    </w:p>
    <w:p w14:paraId="3B8F9C8F" w14:textId="77777777" w:rsidR="00015F24" w:rsidRPr="00932437" w:rsidRDefault="00015F24" w:rsidP="00015F24">
      <w:pPr>
        <w:pStyle w:val="Header3"/>
      </w:pPr>
      <w:r w:rsidRPr="00932437">
        <w:t>Name und Anschrift des Herstellers, der für die Chargenfreigabe verantwortlich ist</w:t>
      </w:r>
    </w:p>
    <w:p w14:paraId="0F75F78A" w14:textId="77777777" w:rsidR="00015F24" w:rsidRPr="00932437" w:rsidRDefault="00015F24" w:rsidP="00015F24">
      <w:pPr>
        <w:spacing w:line="240" w:lineRule="auto"/>
        <w:rPr>
          <w:noProof/>
          <w:szCs w:val="22"/>
        </w:rPr>
      </w:pPr>
    </w:p>
    <w:p w14:paraId="7781B44D" w14:textId="1A772264" w:rsidR="00375A5E" w:rsidRDefault="00375A5E" w:rsidP="00375A5E">
      <w:r w:rsidRPr="005B74F5">
        <w:t xml:space="preserve">AcertiPharma B.V., </w:t>
      </w:r>
    </w:p>
    <w:p w14:paraId="45EEF78A" w14:textId="77777777" w:rsidR="00375A5E" w:rsidRDefault="00375A5E" w:rsidP="00375A5E">
      <w:r w:rsidRPr="005B74F5">
        <w:t>Boschstraat 51,</w:t>
      </w:r>
    </w:p>
    <w:p w14:paraId="7B9B55DA" w14:textId="77777777" w:rsidR="00375A5E" w:rsidRDefault="00375A5E" w:rsidP="00375A5E">
      <w:r w:rsidRPr="005B74F5">
        <w:t xml:space="preserve"> Breda, 4811 GC, </w:t>
      </w:r>
    </w:p>
    <w:p w14:paraId="11397B8B" w14:textId="77777777" w:rsidR="00375A5E" w:rsidRDefault="00375A5E" w:rsidP="00375A5E">
      <w:pPr>
        <w:tabs>
          <w:tab w:val="left" w:pos="1701"/>
        </w:tabs>
      </w:pPr>
      <w:r w:rsidRPr="005F6728">
        <w:t>N</w:t>
      </w:r>
      <w:r>
        <w:t>iederlande</w:t>
      </w:r>
    </w:p>
    <w:p w14:paraId="1684ACC1" w14:textId="77777777" w:rsidR="00A12ACE" w:rsidRPr="005F6728" w:rsidRDefault="00A12ACE" w:rsidP="00375A5E">
      <w:pPr>
        <w:tabs>
          <w:tab w:val="left" w:pos="1701"/>
        </w:tabs>
      </w:pPr>
    </w:p>
    <w:p w14:paraId="30DF58EA" w14:textId="04A3E769" w:rsidR="003141BD" w:rsidRPr="00841F80" w:rsidRDefault="003141BD" w:rsidP="003141BD">
      <w:pPr>
        <w:tabs>
          <w:tab w:val="left" w:pos="1701"/>
        </w:tabs>
        <w:rPr>
          <w:strike/>
          <w:rPrChange w:id="3" w:author="Author">
            <w:rPr/>
          </w:rPrChange>
        </w:rPr>
      </w:pPr>
      <w:r w:rsidRPr="00841F80">
        <w:rPr>
          <w:strike/>
          <w:rPrChange w:id="4" w:author="Author">
            <w:rPr/>
          </w:rPrChange>
        </w:rPr>
        <w:t>Manufacturing Packaging Farmaca (MPF) B.V.</w:t>
      </w:r>
    </w:p>
    <w:p w14:paraId="0362E8D8" w14:textId="2B95FE4A" w:rsidR="003141BD" w:rsidRPr="00841F80" w:rsidRDefault="003141BD" w:rsidP="003141BD">
      <w:pPr>
        <w:tabs>
          <w:tab w:val="left" w:pos="1701"/>
        </w:tabs>
        <w:rPr>
          <w:strike/>
          <w:rPrChange w:id="5" w:author="Author">
            <w:rPr/>
          </w:rPrChange>
        </w:rPr>
      </w:pPr>
      <w:r w:rsidRPr="00841F80">
        <w:rPr>
          <w:strike/>
          <w:rPrChange w:id="6" w:author="Author">
            <w:rPr/>
          </w:rPrChange>
        </w:rPr>
        <w:t>Neptunus 12</w:t>
      </w:r>
    </w:p>
    <w:p w14:paraId="048B6629" w14:textId="75F09DF5" w:rsidR="003141BD" w:rsidRPr="00841F80" w:rsidRDefault="003141BD" w:rsidP="003141BD">
      <w:pPr>
        <w:tabs>
          <w:tab w:val="left" w:pos="1701"/>
        </w:tabs>
        <w:rPr>
          <w:strike/>
          <w:rPrChange w:id="7" w:author="Author">
            <w:rPr/>
          </w:rPrChange>
        </w:rPr>
      </w:pPr>
      <w:r w:rsidRPr="00841F80">
        <w:rPr>
          <w:strike/>
          <w:rPrChange w:id="8" w:author="Author">
            <w:rPr/>
          </w:rPrChange>
        </w:rPr>
        <w:t>Heerenveen, 8448CN</w:t>
      </w:r>
    </w:p>
    <w:p w14:paraId="72DAF581" w14:textId="185B0955" w:rsidR="003141BD" w:rsidRPr="00841F80" w:rsidRDefault="003141BD" w:rsidP="003141BD">
      <w:pPr>
        <w:tabs>
          <w:tab w:val="left" w:pos="1701"/>
        </w:tabs>
        <w:rPr>
          <w:strike/>
          <w:rPrChange w:id="9" w:author="Author">
            <w:rPr/>
          </w:rPrChange>
        </w:rPr>
      </w:pPr>
      <w:r w:rsidRPr="00841F80">
        <w:rPr>
          <w:strike/>
          <w:rPrChange w:id="10" w:author="Author">
            <w:rPr/>
          </w:rPrChange>
        </w:rPr>
        <w:t>Niederlande</w:t>
      </w:r>
    </w:p>
    <w:p w14:paraId="7380E99C" w14:textId="77777777" w:rsidR="00015F24" w:rsidRPr="00841F80" w:rsidRDefault="00015F24" w:rsidP="00015F24">
      <w:pPr>
        <w:spacing w:line="240" w:lineRule="auto"/>
        <w:rPr>
          <w:strike/>
          <w:noProof/>
          <w:szCs w:val="22"/>
          <w:rPrChange w:id="11" w:author="Author">
            <w:rPr>
              <w:noProof/>
              <w:szCs w:val="22"/>
            </w:rPr>
          </w:rPrChange>
        </w:rPr>
      </w:pPr>
    </w:p>
    <w:p w14:paraId="338EF6F7" w14:textId="0D9C2AD4" w:rsidR="00015F24" w:rsidRPr="00841F80" w:rsidRDefault="00A12ACE" w:rsidP="00015F24">
      <w:pPr>
        <w:spacing w:line="240" w:lineRule="auto"/>
        <w:rPr>
          <w:strike/>
          <w:noProof/>
          <w:szCs w:val="22"/>
          <w:rPrChange w:id="12" w:author="Author">
            <w:rPr>
              <w:noProof/>
              <w:szCs w:val="22"/>
            </w:rPr>
          </w:rPrChange>
        </w:rPr>
      </w:pPr>
      <w:r w:rsidRPr="00841F80">
        <w:rPr>
          <w:strike/>
          <w:noProof/>
          <w:szCs w:val="22"/>
          <w:rPrChange w:id="13" w:author="Author">
            <w:rPr>
              <w:noProof/>
              <w:szCs w:val="22"/>
            </w:rPr>
          </w:rPrChange>
        </w:rPr>
        <w:t>Auf der gedruckten Packungsbeilage des Arzneimittels müssen der Name und die Anschrift des für die Freigabe der betreffenden Charge verantwortlichen Herstellers angegeben sein.</w:t>
      </w:r>
    </w:p>
    <w:p w14:paraId="3CDC7DD7" w14:textId="77777777" w:rsidR="00A12ACE" w:rsidRPr="00932437" w:rsidRDefault="00A12ACE" w:rsidP="00015F24">
      <w:pPr>
        <w:spacing w:line="240" w:lineRule="auto"/>
        <w:rPr>
          <w:noProof/>
          <w:szCs w:val="22"/>
        </w:rPr>
      </w:pPr>
    </w:p>
    <w:p w14:paraId="0EA52DC9" w14:textId="77777777" w:rsidR="00015F24" w:rsidRPr="00932437" w:rsidRDefault="00015F24" w:rsidP="00015F24">
      <w:pPr>
        <w:pStyle w:val="Style3"/>
      </w:pPr>
      <w:bookmarkStart w:id="14" w:name="DE4"/>
      <w:bookmarkEnd w:id="14"/>
      <w:r w:rsidRPr="00932437">
        <w:t>BEDINGUNGEN ODER EINSCHRÄNKUNGEN FÜR DIE ABGABE UND DEN GEBRAUCH</w:t>
      </w:r>
    </w:p>
    <w:p w14:paraId="71DA3981" w14:textId="77777777" w:rsidR="00015F24" w:rsidRPr="00932437" w:rsidRDefault="00015F24" w:rsidP="00015F24">
      <w:pPr>
        <w:spacing w:line="240" w:lineRule="auto"/>
        <w:rPr>
          <w:noProof/>
          <w:szCs w:val="22"/>
        </w:rPr>
      </w:pPr>
    </w:p>
    <w:p w14:paraId="5BDD00A0" w14:textId="77777777" w:rsidR="00015F24" w:rsidRPr="00932437" w:rsidRDefault="00015F24" w:rsidP="00015F24">
      <w:pPr>
        <w:numPr>
          <w:ilvl w:val="12"/>
          <w:numId w:val="0"/>
        </w:numPr>
        <w:spacing w:line="240" w:lineRule="auto"/>
        <w:rPr>
          <w:noProof/>
          <w:szCs w:val="22"/>
        </w:rPr>
      </w:pPr>
      <w:r w:rsidRPr="00932437">
        <w:t>Arzneimittel, das der Verschreibungspflicht unterliegt.</w:t>
      </w:r>
    </w:p>
    <w:p w14:paraId="486DD038" w14:textId="77777777" w:rsidR="00015F24" w:rsidRPr="00932437" w:rsidRDefault="00015F24" w:rsidP="00015F24">
      <w:pPr>
        <w:numPr>
          <w:ilvl w:val="12"/>
          <w:numId w:val="0"/>
        </w:numPr>
        <w:spacing w:line="240" w:lineRule="auto"/>
        <w:rPr>
          <w:noProof/>
          <w:szCs w:val="22"/>
        </w:rPr>
      </w:pPr>
    </w:p>
    <w:p w14:paraId="37D9C2DF" w14:textId="77777777" w:rsidR="00015F24" w:rsidRPr="00932437" w:rsidRDefault="00015F24" w:rsidP="00015F24">
      <w:pPr>
        <w:numPr>
          <w:ilvl w:val="12"/>
          <w:numId w:val="0"/>
        </w:numPr>
        <w:spacing w:line="240" w:lineRule="auto"/>
        <w:rPr>
          <w:noProof/>
          <w:szCs w:val="22"/>
        </w:rPr>
      </w:pPr>
    </w:p>
    <w:p w14:paraId="3815A646" w14:textId="77777777" w:rsidR="00015F24" w:rsidRPr="00932437" w:rsidRDefault="00015F24" w:rsidP="00015F24">
      <w:pPr>
        <w:pStyle w:val="Style3"/>
      </w:pPr>
      <w:bookmarkStart w:id="15" w:name="DE5"/>
      <w:bookmarkEnd w:id="15"/>
      <w:r w:rsidRPr="00932437">
        <w:t>SONSTIGE BEDINGUNGEN UND AUFLAGEN DER GENEHMIGUNG FÜR DAS INVERKEHRBRINGEN</w:t>
      </w:r>
    </w:p>
    <w:p w14:paraId="3198AD4A" w14:textId="77777777" w:rsidR="00015F24" w:rsidRPr="00932437" w:rsidRDefault="00015F24" w:rsidP="00015F24">
      <w:pPr>
        <w:spacing w:line="240" w:lineRule="auto"/>
        <w:ind w:right="-1"/>
        <w:rPr>
          <w:iCs/>
          <w:noProof/>
          <w:szCs w:val="22"/>
          <w:u w:val="single"/>
        </w:rPr>
      </w:pPr>
    </w:p>
    <w:p w14:paraId="493CABE6" w14:textId="77777777" w:rsidR="00015F24" w:rsidRPr="00932437" w:rsidRDefault="00015F24" w:rsidP="00015F24">
      <w:pPr>
        <w:numPr>
          <w:ilvl w:val="0"/>
          <w:numId w:val="8"/>
        </w:numPr>
        <w:tabs>
          <w:tab w:val="clear" w:pos="567"/>
        </w:tabs>
        <w:spacing w:line="240" w:lineRule="auto"/>
        <w:ind w:left="360"/>
        <w:contextualSpacing/>
        <w:rPr>
          <w:b/>
          <w:szCs w:val="22"/>
        </w:rPr>
      </w:pPr>
      <w:r w:rsidRPr="00932437">
        <w:rPr>
          <w:b/>
          <w:szCs w:val="22"/>
        </w:rPr>
        <w:t>Regelmäßig aktualisierte Unbedenklichkeitsberichte [Periodic Safety Update Reports (PSURs)]</w:t>
      </w:r>
    </w:p>
    <w:p w14:paraId="379B835A" w14:textId="77777777" w:rsidR="00015F24" w:rsidRPr="00932437" w:rsidRDefault="00015F24" w:rsidP="00015F24">
      <w:pPr>
        <w:tabs>
          <w:tab w:val="left" w:pos="0"/>
        </w:tabs>
        <w:spacing w:line="240" w:lineRule="auto"/>
        <w:ind w:right="567"/>
      </w:pPr>
    </w:p>
    <w:p w14:paraId="640AE3A4" w14:textId="77777777" w:rsidR="00015F24" w:rsidRPr="00932437" w:rsidRDefault="00015F24" w:rsidP="00015F24">
      <w:pPr>
        <w:tabs>
          <w:tab w:val="left" w:pos="0"/>
        </w:tabs>
        <w:spacing w:line="240" w:lineRule="auto"/>
        <w:ind w:right="567"/>
        <w:rPr>
          <w:iCs/>
          <w:szCs w:val="22"/>
        </w:rPr>
      </w:pPr>
      <w:r w:rsidRPr="00932437">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10CC0384" w14:textId="77777777" w:rsidR="00015F24" w:rsidRPr="00932437" w:rsidRDefault="00015F24" w:rsidP="00015F24">
      <w:pPr>
        <w:tabs>
          <w:tab w:val="left" w:pos="0"/>
        </w:tabs>
        <w:spacing w:line="240" w:lineRule="auto"/>
        <w:ind w:right="567"/>
        <w:rPr>
          <w:iCs/>
          <w:szCs w:val="22"/>
        </w:rPr>
      </w:pPr>
    </w:p>
    <w:p w14:paraId="7DAF98DF" w14:textId="77777777" w:rsidR="00015F24" w:rsidRPr="00932437" w:rsidRDefault="00015F24" w:rsidP="00015F24">
      <w:pPr>
        <w:spacing w:line="240" w:lineRule="auto"/>
        <w:ind w:right="-1"/>
        <w:rPr>
          <w:u w:val="single"/>
        </w:rPr>
      </w:pPr>
    </w:p>
    <w:p w14:paraId="54888C83" w14:textId="77777777" w:rsidR="00015F24" w:rsidRPr="00932437" w:rsidRDefault="00015F24" w:rsidP="00015F24">
      <w:pPr>
        <w:pStyle w:val="Style3"/>
      </w:pPr>
      <w:bookmarkStart w:id="16" w:name="DE6"/>
      <w:bookmarkEnd w:id="16"/>
      <w:r w:rsidRPr="00932437">
        <w:t>BEDINGUNGEN ODER EINSCHRÄNKUNGEN FÜR DIE SICHERE UND WIRKSAME ANWENDUNG DES ARZNEIMITTELS</w:t>
      </w:r>
    </w:p>
    <w:p w14:paraId="15834DD7" w14:textId="77777777" w:rsidR="00015F24" w:rsidRPr="00932437" w:rsidRDefault="00015F24" w:rsidP="00015F24">
      <w:pPr>
        <w:spacing w:line="240" w:lineRule="auto"/>
        <w:ind w:right="-1"/>
        <w:rPr>
          <w:u w:val="single"/>
        </w:rPr>
      </w:pPr>
    </w:p>
    <w:p w14:paraId="694DF92F" w14:textId="77777777" w:rsidR="00015F24" w:rsidRPr="00932437" w:rsidRDefault="00015F24" w:rsidP="00015F24">
      <w:pPr>
        <w:numPr>
          <w:ilvl w:val="0"/>
          <w:numId w:val="8"/>
        </w:numPr>
        <w:tabs>
          <w:tab w:val="clear" w:pos="567"/>
        </w:tabs>
        <w:spacing w:line="240" w:lineRule="auto"/>
        <w:ind w:left="540" w:hanging="540"/>
        <w:contextualSpacing/>
        <w:rPr>
          <w:b/>
        </w:rPr>
      </w:pPr>
      <w:r w:rsidRPr="00932437">
        <w:rPr>
          <w:b/>
        </w:rPr>
        <w:t>Risikomanagement-Plan (RMP)</w:t>
      </w:r>
    </w:p>
    <w:p w14:paraId="6F5D763C" w14:textId="77777777" w:rsidR="00015F24" w:rsidRPr="00932437" w:rsidRDefault="00015F24" w:rsidP="00015F24">
      <w:pPr>
        <w:spacing w:line="240" w:lineRule="auto"/>
        <w:ind w:left="720" w:right="-1"/>
        <w:rPr>
          <w:b/>
        </w:rPr>
      </w:pPr>
    </w:p>
    <w:p w14:paraId="6F8DC6CB" w14:textId="77777777" w:rsidR="00015F24" w:rsidRPr="00932437" w:rsidRDefault="00015F24" w:rsidP="00015F24">
      <w:pPr>
        <w:tabs>
          <w:tab w:val="left" w:pos="0"/>
        </w:tabs>
        <w:spacing w:line="240" w:lineRule="auto"/>
        <w:ind w:right="567"/>
        <w:rPr>
          <w:noProof/>
          <w:szCs w:val="22"/>
        </w:rPr>
      </w:pPr>
      <w:r w:rsidRPr="00932437">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2D104246" w14:textId="77777777" w:rsidR="00015F24" w:rsidRPr="00932437" w:rsidRDefault="00015F24" w:rsidP="00015F24">
      <w:pPr>
        <w:spacing w:line="240" w:lineRule="auto"/>
        <w:ind w:right="-1"/>
        <w:rPr>
          <w:iCs/>
          <w:noProof/>
          <w:szCs w:val="22"/>
        </w:rPr>
      </w:pPr>
    </w:p>
    <w:p w14:paraId="63CB39E4" w14:textId="77777777" w:rsidR="00015F24" w:rsidRPr="00932437" w:rsidRDefault="00015F24" w:rsidP="00015F24">
      <w:pPr>
        <w:spacing w:line="240" w:lineRule="auto"/>
        <w:ind w:right="-1"/>
        <w:rPr>
          <w:iCs/>
          <w:noProof/>
          <w:szCs w:val="22"/>
        </w:rPr>
      </w:pPr>
      <w:r w:rsidRPr="00932437">
        <w:t>Ein aktualisierter RMP ist einzureichen:</w:t>
      </w:r>
    </w:p>
    <w:p w14:paraId="0678BE17" w14:textId="77777777" w:rsidR="00015F24" w:rsidRPr="00932437" w:rsidRDefault="00015F24" w:rsidP="00015F24">
      <w:pPr>
        <w:numPr>
          <w:ilvl w:val="1"/>
          <w:numId w:val="11"/>
        </w:numPr>
        <w:tabs>
          <w:tab w:val="clear" w:pos="567"/>
        </w:tabs>
        <w:spacing w:line="240" w:lineRule="auto"/>
        <w:ind w:left="630" w:hanging="270"/>
        <w:contextualSpacing/>
        <w:rPr>
          <w:noProof/>
          <w:szCs w:val="22"/>
        </w:rPr>
      </w:pPr>
      <w:r w:rsidRPr="00932437">
        <w:t>nach Aufforderung durch die Europäische Arzneimittel-Agentur;</w:t>
      </w:r>
    </w:p>
    <w:p w14:paraId="61213F29" w14:textId="77777777" w:rsidR="00015F24" w:rsidRPr="00932437" w:rsidRDefault="00015F24" w:rsidP="00015F24">
      <w:pPr>
        <w:numPr>
          <w:ilvl w:val="1"/>
          <w:numId w:val="11"/>
        </w:numPr>
        <w:tabs>
          <w:tab w:val="clear" w:pos="567"/>
        </w:tabs>
        <w:spacing w:line="240" w:lineRule="auto"/>
        <w:ind w:left="630" w:hanging="270"/>
        <w:contextualSpacing/>
        <w:rPr>
          <w:noProof/>
          <w:szCs w:val="22"/>
        </w:rPr>
      </w:pPr>
      <w:r w:rsidRPr="00932437">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380FAAF" w14:textId="77777777" w:rsidR="00015F24" w:rsidRPr="00932437" w:rsidRDefault="00015F24" w:rsidP="00015F24">
      <w:pPr>
        <w:tabs>
          <w:tab w:val="clear" w:pos="567"/>
        </w:tabs>
        <w:spacing w:line="240" w:lineRule="auto"/>
        <w:ind w:left="1134"/>
        <w:contextualSpacing/>
        <w:rPr>
          <w:noProof/>
          <w:szCs w:val="22"/>
        </w:rPr>
      </w:pPr>
    </w:p>
    <w:p w14:paraId="161DEFE8" w14:textId="77777777" w:rsidR="00015F24" w:rsidRPr="00932437" w:rsidRDefault="00015F24" w:rsidP="00015F24">
      <w:pPr>
        <w:pStyle w:val="ListParagraph"/>
        <w:numPr>
          <w:ilvl w:val="0"/>
          <w:numId w:val="5"/>
        </w:numPr>
        <w:tabs>
          <w:tab w:val="clear" w:pos="567"/>
        </w:tabs>
        <w:spacing w:line="240" w:lineRule="auto"/>
        <w:ind w:left="540" w:hanging="540"/>
        <w:rPr>
          <w:iCs/>
          <w:noProof/>
          <w:szCs w:val="22"/>
        </w:rPr>
      </w:pPr>
      <w:r w:rsidRPr="00932437">
        <w:rPr>
          <w:b/>
          <w:bCs/>
          <w:iCs/>
          <w:szCs w:val="22"/>
        </w:rPr>
        <w:t>Zusätzliche Maßnahmen zur Risikominimierung</w:t>
      </w:r>
    </w:p>
    <w:p w14:paraId="15895314" w14:textId="77777777" w:rsidR="00015F24" w:rsidRPr="00932437" w:rsidRDefault="00015F24" w:rsidP="00015F24">
      <w:pPr>
        <w:pStyle w:val="ListParagraph"/>
        <w:rPr>
          <w:iCs/>
          <w:noProof/>
          <w:szCs w:val="22"/>
        </w:rPr>
      </w:pPr>
    </w:p>
    <w:p w14:paraId="5044D7CB" w14:textId="77777777" w:rsidR="00015F24" w:rsidRPr="00932437" w:rsidRDefault="00015F24" w:rsidP="00015F24">
      <w:pPr>
        <w:pStyle w:val="C-BodyText"/>
        <w:spacing w:line="240" w:lineRule="auto"/>
        <w:rPr>
          <w:rFonts w:ascii="Times New Roman" w:hAnsi="Times New Roman" w:cs="Times New Roman"/>
          <w:noProof/>
          <w:sz w:val="22"/>
          <w:szCs w:val="20"/>
        </w:rPr>
      </w:pPr>
      <w:r w:rsidRPr="00932437">
        <w:rPr>
          <w:rFonts w:ascii="Times New Roman" w:hAnsi="Times New Roman"/>
          <w:sz w:val="22"/>
          <w:szCs w:val="20"/>
        </w:rPr>
        <w:lastRenderedPageBreak/>
        <w:t>Vor dem Inverkehrbringen von Ogluo (Glucagon) zur Behandlung von schwerer Hypoglykämie bei Erwachsenen, Jugendlichen und Kindern ab einem Alter von 2 Jahren mit Diabetes mellitus muss der Inhaber der Genehmigung für das Inverkehrbringen in jedem EU-Mitgliedstaat den Inhalt und das Format der Aufklärungsmaterialien, einschließlich der Kommunikationsmedien, der Verteilungsmodalitäten und aller anderen Aspekte des Programms, mit der zuständigen nationalen Behörde abstimmen.</w:t>
      </w:r>
    </w:p>
    <w:p w14:paraId="7C17630E" w14:textId="77777777" w:rsidR="00015F24" w:rsidRPr="00932437" w:rsidRDefault="00015F24" w:rsidP="00015F24">
      <w:pPr>
        <w:pStyle w:val="C-BodyText"/>
        <w:spacing w:line="240" w:lineRule="auto"/>
        <w:rPr>
          <w:rFonts w:ascii="Times New Roman" w:hAnsi="Times New Roman" w:cs="Times New Roman"/>
          <w:noProof/>
          <w:sz w:val="22"/>
          <w:szCs w:val="20"/>
        </w:rPr>
      </w:pPr>
      <w:r w:rsidRPr="00932437">
        <w:rPr>
          <w:rFonts w:ascii="Times New Roman" w:hAnsi="Times New Roman"/>
          <w:sz w:val="22"/>
          <w:szCs w:val="20"/>
        </w:rPr>
        <w:t>Die Aufklärungsmaterialien sollen Hilfestellung dazu bieten, wie die wichtigen potenziellen, im RMP dargelegten Risiken einer unangemessen Anwendung der Vorrichtung, die zu einem Verlust des Nutzens des Arzneimittels führen, minimiert werden können.</w:t>
      </w:r>
    </w:p>
    <w:p w14:paraId="284007E6" w14:textId="77777777" w:rsidR="00015F24" w:rsidRPr="00932437" w:rsidRDefault="00015F24" w:rsidP="00015F24">
      <w:pPr>
        <w:pStyle w:val="C-BodyText"/>
        <w:rPr>
          <w:rFonts w:ascii="Times New Roman" w:hAnsi="Times New Roman" w:cs="Times New Roman"/>
          <w:noProof/>
          <w:sz w:val="22"/>
          <w:szCs w:val="20"/>
        </w:rPr>
      </w:pPr>
      <w:r w:rsidRPr="00932437">
        <w:rPr>
          <w:rFonts w:ascii="Times New Roman" w:hAnsi="Times New Roman"/>
          <w:sz w:val="22"/>
          <w:szCs w:val="20"/>
        </w:rPr>
        <w:t>Der Inhaber der Genehmigung für das Inverkehrbringen muss sicherstellen, dass in jedem Mitgliedstaat, in dem Ogluo in Verkehr gebracht wird, alle Angehörigen der Gesundheitsberufe und Patienten/Betreuungspersonen, die das Arzneimittel voraussichtlich verordnen, bereitstellen oder anwenden werden, Zugang zu Folgendem haben:</w:t>
      </w:r>
    </w:p>
    <w:p w14:paraId="3B7BC71D"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Faltblatt mit Anweisungen zur Verabreichung;</w:t>
      </w:r>
    </w:p>
    <w:p w14:paraId="16928518"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Video zur Unterweisung in der Verabreichung.</w:t>
      </w:r>
    </w:p>
    <w:p w14:paraId="0E08B03B" w14:textId="77777777" w:rsidR="00015F24" w:rsidRPr="00932437" w:rsidRDefault="00015F24" w:rsidP="00015F24">
      <w:pPr>
        <w:pStyle w:val="C-BodyText"/>
        <w:rPr>
          <w:rFonts w:ascii="Times New Roman" w:hAnsi="Times New Roman" w:cs="Times New Roman"/>
          <w:noProof/>
          <w:sz w:val="22"/>
          <w:szCs w:val="20"/>
        </w:rPr>
      </w:pPr>
      <w:r w:rsidRPr="00932437">
        <w:rPr>
          <w:rFonts w:ascii="Times New Roman" w:hAnsi="Times New Roman"/>
          <w:sz w:val="22"/>
          <w:szCs w:val="20"/>
        </w:rPr>
        <w:t xml:space="preserve">Das </w:t>
      </w:r>
      <w:r w:rsidRPr="00932437">
        <w:rPr>
          <w:rFonts w:ascii="Times New Roman" w:hAnsi="Times New Roman"/>
          <w:b/>
          <w:bCs/>
          <w:sz w:val="22"/>
          <w:szCs w:val="20"/>
        </w:rPr>
        <w:t>Faltblatt mit Anweisungen zur Verabreichung</w:t>
      </w:r>
      <w:r w:rsidRPr="00932437">
        <w:rPr>
          <w:rFonts w:ascii="Times New Roman" w:hAnsi="Times New Roman"/>
          <w:sz w:val="22"/>
          <w:szCs w:val="20"/>
        </w:rPr>
        <w:t xml:space="preserve"> sollte die folgenden Kernelemente enthalten:</w:t>
      </w:r>
    </w:p>
    <w:p w14:paraId="7E5D77FC"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Patienten sollten das Faltblatt mit Anweisungen zur Verabreichung von der sie betreuenden medizinische Fachkraft bei der ersten Verordnung von Ogluo sowie nach der Unterweisung erhalten.</w:t>
      </w:r>
    </w:p>
    <w:p w14:paraId="62D0F35C"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Es ist wichtig, dass die Einzeldosis-Vorrichtung nicht im Voraus ausprobiert wird, dass die Einzeldosis-Vorrichtung nicht im Voraus aus dem Folienbeutel genommen wird und dass der Patient versteht, dass jede Ogluo-Einzeldosis-Vorrichtung nur einmal verwendet werden kann.</w:t>
      </w:r>
    </w:p>
    <w:p w14:paraId="0514F129"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Für ausführliche Informationen zur Verabreichung und Handhabung von Ogluo ist die Packungsbeilage heranzuziehen.</w:t>
      </w:r>
    </w:p>
    <w:p w14:paraId="0F74521E"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Patienten können das Faltblatt heranziehen, um die Personen in ihrem Umfeld in der korrekten Handhabung und Verabreichung von Ogluo zu unterweisen.</w:t>
      </w:r>
    </w:p>
    <w:p w14:paraId="7C7F006B"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Wenn der Patient nicht innerhalb von 15 Minuten anspricht, kann eine weitere Dosis Ogluo aus einer neuen Vorrichtung verabreicht werden, während auf die notärztliche Hilfe gewartet wird.</w:t>
      </w:r>
    </w:p>
    <w:p w14:paraId="2F3FF991"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Das Faltblatt sollte eine URL und einen QR-Code zu einer Website enthalten, über die Patienten Zugriff auf das Video zur Unterweisung in der Verabreichung haben.</w:t>
      </w:r>
    </w:p>
    <w:p w14:paraId="4455EA58" w14:textId="77777777" w:rsidR="00015F24" w:rsidRPr="00932437" w:rsidRDefault="00015F24" w:rsidP="00015F24">
      <w:pPr>
        <w:pStyle w:val="C-BodyText"/>
        <w:rPr>
          <w:rFonts w:ascii="Times New Roman" w:hAnsi="Times New Roman" w:cs="Times New Roman"/>
          <w:noProof/>
          <w:sz w:val="22"/>
          <w:szCs w:val="20"/>
        </w:rPr>
      </w:pPr>
      <w:r w:rsidRPr="00932437">
        <w:rPr>
          <w:rFonts w:ascii="Times New Roman" w:hAnsi="Times New Roman"/>
          <w:sz w:val="22"/>
          <w:szCs w:val="20"/>
        </w:rPr>
        <w:t xml:space="preserve">Das </w:t>
      </w:r>
      <w:r w:rsidRPr="00932437">
        <w:rPr>
          <w:rFonts w:ascii="Times New Roman" w:hAnsi="Times New Roman"/>
          <w:b/>
          <w:bCs/>
          <w:sz w:val="22"/>
          <w:szCs w:val="20"/>
        </w:rPr>
        <w:t>Video zur Unterweisung in der Verabreichung</w:t>
      </w:r>
      <w:r w:rsidRPr="00932437">
        <w:rPr>
          <w:rFonts w:ascii="Times New Roman" w:hAnsi="Times New Roman"/>
          <w:sz w:val="22"/>
          <w:szCs w:val="20"/>
        </w:rPr>
        <w:t xml:space="preserve"> sollte die folgenden Kernelemente enthalten:</w:t>
      </w:r>
    </w:p>
    <w:p w14:paraId="2F0C146D" w14:textId="77777777" w:rsidR="00015F24" w:rsidRPr="00932437" w:rsidRDefault="00015F24" w:rsidP="00015F24">
      <w:pPr>
        <w:pStyle w:val="Default"/>
      </w:pPr>
    </w:p>
    <w:p w14:paraId="7D7866FF" w14:textId="77777777" w:rsidR="00015F24" w:rsidRPr="00932437" w:rsidRDefault="00015F24" w:rsidP="00015F24">
      <w:pPr>
        <w:numPr>
          <w:ilvl w:val="0"/>
          <w:numId w:val="8"/>
        </w:numPr>
        <w:tabs>
          <w:tab w:val="clear" w:pos="567"/>
        </w:tabs>
        <w:spacing w:line="240" w:lineRule="auto"/>
        <w:ind w:left="1134" w:hanging="567"/>
        <w:contextualSpacing/>
        <w:rPr>
          <w:szCs w:val="22"/>
        </w:rPr>
      </w:pPr>
      <w:r w:rsidRPr="00932437">
        <w:t>Zur Festigung der korrekten Handhabung und Verabreichung von Ogluo ist eine Schritt-für-Schritt-Anleitung zur korrekten Anwendung von Ogluo bereitzustellen.</w:t>
      </w:r>
    </w:p>
    <w:p w14:paraId="0F1436D5" w14:textId="77777777" w:rsidR="00015F24" w:rsidRPr="00932437" w:rsidRDefault="00015F24" w:rsidP="00015F24">
      <w:pPr>
        <w:numPr>
          <w:ilvl w:val="0"/>
          <w:numId w:val="8"/>
        </w:numPr>
        <w:tabs>
          <w:tab w:val="clear" w:pos="567"/>
        </w:tabs>
        <w:spacing w:line="240" w:lineRule="auto"/>
        <w:ind w:left="1134" w:hanging="567"/>
        <w:contextualSpacing/>
        <w:rPr>
          <w:noProof/>
          <w:szCs w:val="22"/>
        </w:rPr>
      </w:pPr>
      <w:r w:rsidRPr="00932437">
        <w:t>Wenn der Patient nicht innerhalb von 15 Minuten anspricht, kann eine weitere Dosis Ogluo aus einer neuen Vorrichtung verabreicht werden, während auf die notärztliche Hilfe gewartet wird.</w:t>
      </w:r>
    </w:p>
    <w:p w14:paraId="158835F7" w14:textId="77777777" w:rsidR="00015F24" w:rsidRPr="00932437" w:rsidRDefault="00015F24" w:rsidP="00015F24">
      <w:pPr>
        <w:pStyle w:val="NormalAgency"/>
        <w:rPr>
          <w:noProof/>
        </w:rPr>
      </w:pPr>
    </w:p>
    <w:p w14:paraId="258AFB21" w14:textId="77777777" w:rsidR="00015F24" w:rsidRPr="00932437" w:rsidRDefault="00015F24" w:rsidP="00015F24">
      <w:pPr>
        <w:tabs>
          <w:tab w:val="clear" w:pos="567"/>
        </w:tabs>
        <w:spacing w:line="240" w:lineRule="auto"/>
        <w:rPr>
          <w:noProof/>
          <w:szCs w:val="22"/>
        </w:rPr>
      </w:pPr>
      <w:r w:rsidRPr="00932437">
        <w:br w:type="page"/>
      </w:r>
    </w:p>
    <w:p w14:paraId="341320B3" w14:textId="77777777" w:rsidR="00812D16" w:rsidRPr="00932437" w:rsidRDefault="00812D16" w:rsidP="00015F24">
      <w:pPr>
        <w:pStyle w:val="NormalWeb"/>
        <w:rPr>
          <w:noProof/>
        </w:rPr>
      </w:pPr>
    </w:p>
    <w:p w14:paraId="341320B4" w14:textId="77777777" w:rsidR="00812D16" w:rsidRPr="00932437" w:rsidRDefault="00812D16">
      <w:pPr>
        <w:spacing w:line="240" w:lineRule="auto"/>
        <w:rPr>
          <w:noProof/>
          <w:szCs w:val="22"/>
        </w:rPr>
      </w:pPr>
    </w:p>
    <w:p w14:paraId="341320B5" w14:textId="77777777" w:rsidR="00812D16" w:rsidRPr="00932437" w:rsidRDefault="00812D16">
      <w:pPr>
        <w:spacing w:line="240" w:lineRule="auto"/>
        <w:rPr>
          <w:noProof/>
          <w:szCs w:val="22"/>
        </w:rPr>
      </w:pPr>
    </w:p>
    <w:p w14:paraId="341320B6" w14:textId="77777777" w:rsidR="00812D16" w:rsidRPr="00932437" w:rsidRDefault="00812D16">
      <w:pPr>
        <w:spacing w:line="240" w:lineRule="auto"/>
        <w:rPr>
          <w:noProof/>
          <w:szCs w:val="22"/>
        </w:rPr>
      </w:pPr>
    </w:p>
    <w:p w14:paraId="341320B7" w14:textId="77777777" w:rsidR="00812D16" w:rsidRPr="00932437" w:rsidRDefault="00812D16">
      <w:pPr>
        <w:spacing w:line="240" w:lineRule="auto"/>
        <w:rPr>
          <w:noProof/>
          <w:szCs w:val="22"/>
        </w:rPr>
      </w:pPr>
    </w:p>
    <w:p w14:paraId="341320B8" w14:textId="77777777" w:rsidR="00812D16" w:rsidRPr="00932437" w:rsidRDefault="00812D16">
      <w:pPr>
        <w:spacing w:line="240" w:lineRule="auto"/>
        <w:rPr>
          <w:noProof/>
          <w:szCs w:val="22"/>
        </w:rPr>
      </w:pPr>
    </w:p>
    <w:p w14:paraId="341320B9" w14:textId="77777777" w:rsidR="00812D16" w:rsidRPr="00932437" w:rsidRDefault="00812D16">
      <w:pPr>
        <w:spacing w:line="240" w:lineRule="auto"/>
        <w:rPr>
          <w:noProof/>
          <w:szCs w:val="22"/>
        </w:rPr>
      </w:pPr>
    </w:p>
    <w:p w14:paraId="341320BA" w14:textId="77777777" w:rsidR="00812D16" w:rsidRPr="00932437" w:rsidRDefault="00812D16">
      <w:pPr>
        <w:spacing w:line="240" w:lineRule="auto"/>
        <w:rPr>
          <w:noProof/>
          <w:szCs w:val="22"/>
        </w:rPr>
      </w:pPr>
    </w:p>
    <w:p w14:paraId="341320BB" w14:textId="77777777" w:rsidR="00812D16" w:rsidRPr="00932437" w:rsidRDefault="00812D16">
      <w:pPr>
        <w:spacing w:line="240" w:lineRule="auto"/>
        <w:rPr>
          <w:noProof/>
          <w:szCs w:val="22"/>
        </w:rPr>
      </w:pPr>
    </w:p>
    <w:p w14:paraId="341320BC" w14:textId="77777777" w:rsidR="00812D16" w:rsidRPr="00932437" w:rsidRDefault="00812D16">
      <w:pPr>
        <w:spacing w:line="240" w:lineRule="auto"/>
        <w:rPr>
          <w:noProof/>
          <w:szCs w:val="22"/>
        </w:rPr>
      </w:pPr>
    </w:p>
    <w:p w14:paraId="341320BD" w14:textId="77777777" w:rsidR="00812D16" w:rsidRPr="00932437" w:rsidRDefault="00812D16">
      <w:pPr>
        <w:spacing w:line="240" w:lineRule="auto"/>
        <w:rPr>
          <w:noProof/>
          <w:szCs w:val="22"/>
        </w:rPr>
      </w:pPr>
    </w:p>
    <w:p w14:paraId="341320BE" w14:textId="77777777" w:rsidR="00812D16" w:rsidRPr="00932437" w:rsidRDefault="00812D16">
      <w:pPr>
        <w:spacing w:line="240" w:lineRule="auto"/>
        <w:rPr>
          <w:noProof/>
          <w:szCs w:val="22"/>
        </w:rPr>
      </w:pPr>
    </w:p>
    <w:p w14:paraId="341320BF" w14:textId="77777777" w:rsidR="00812D16" w:rsidRPr="00932437" w:rsidRDefault="00812D16">
      <w:pPr>
        <w:spacing w:line="240" w:lineRule="auto"/>
        <w:rPr>
          <w:noProof/>
          <w:szCs w:val="22"/>
        </w:rPr>
      </w:pPr>
    </w:p>
    <w:p w14:paraId="341320C0" w14:textId="77777777" w:rsidR="00812D16" w:rsidRPr="00932437" w:rsidRDefault="00812D16">
      <w:pPr>
        <w:spacing w:line="240" w:lineRule="auto"/>
        <w:rPr>
          <w:noProof/>
          <w:szCs w:val="22"/>
        </w:rPr>
      </w:pPr>
    </w:p>
    <w:p w14:paraId="341320C1" w14:textId="77777777" w:rsidR="00812D16" w:rsidRPr="00932437" w:rsidRDefault="00812D16">
      <w:pPr>
        <w:spacing w:line="240" w:lineRule="auto"/>
        <w:rPr>
          <w:noProof/>
          <w:szCs w:val="22"/>
        </w:rPr>
      </w:pPr>
    </w:p>
    <w:p w14:paraId="341320C2" w14:textId="77777777" w:rsidR="00812D16" w:rsidRPr="00932437" w:rsidRDefault="00812D16">
      <w:pPr>
        <w:spacing w:line="240" w:lineRule="auto"/>
        <w:rPr>
          <w:noProof/>
          <w:szCs w:val="22"/>
        </w:rPr>
      </w:pPr>
    </w:p>
    <w:p w14:paraId="341320C3" w14:textId="77777777" w:rsidR="00812D16" w:rsidRPr="00932437" w:rsidRDefault="00812D16">
      <w:pPr>
        <w:spacing w:line="240" w:lineRule="auto"/>
        <w:rPr>
          <w:noProof/>
          <w:szCs w:val="22"/>
        </w:rPr>
      </w:pPr>
    </w:p>
    <w:p w14:paraId="341320C4" w14:textId="77777777" w:rsidR="00812D16" w:rsidRPr="00932437" w:rsidRDefault="00812D16">
      <w:pPr>
        <w:spacing w:line="240" w:lineRule="auto"/>
        <w:rPr>
          <w:noProof/>
          <w:szCs w:val="22"/>
        </w:rPr>
      </w:pPr>
    </w:p>
    <w:p w14:paraId="3413210B" w14:textId="77777777" w:rsidR="00812D16" w:rsidRPr="00932437" w:rsidRDefault="00812D16">
      <w:pPr>
        <w:spacing w:line="240" w:lineRule="auto"/>
        <w:rPr>
          <w:noProof/>
          <w:szCs w:val="22"/>
        </w:rPr>
      </w:pPr>
    </w:p>
    <w:p w14:paraId="3413210C" w14:textId="77777777" w:rsidR="00812D16" w:rsidRPr="00932437" w:rsidRDefault="00812D16">
      <w:pPr>
        <w:spacing w:line="240" w:lineRule="auto"/>
        <w:rPr>
          <w:noProof/>
          <w:szCs w:val="22"/>
        </w:rPr>
      </w:pPr>
    </w:p>
    <w:p w14:paraId="3413210D" w14:textId="77777777" w:rsidR="00812D16" w:rsidRPr="00932437" w:rsidRDefault="00812D16">
      <w:pPr>
        <w:spacing w:line="240" w:lineRule="auto"/>
      </w:pPr>
    </w:p>
    <w:p w14:paraId="3413210E" w14:textId="77777777" w:rsidR="00812D16" w:rsidRPr="00932437" w:rsidRDefault="00812D16">
      <w:pPr>
        <w:spacing w:line="240" w:lineRule="auto"/>
      </w:pPr>
    </w:p>
    <w:p w14:paraId="3413210F" w14:textId="77777777" w:rsidR="00812D16" w:rsidRPr="00932437" w:rsidRDefault="00812D16">
      <w:pPr>
        <w:spacing w:line="240" w:lineRule="auto"/>
        <w:rPr>
          <w:noProof/>
          <w:szCs w:val="22"/>
        </w:rPr>
      </w:pPr>
    </w:p>
    <w:p w14:paraId="34132110" w14:textId="77777777" w:rsidR="00812D16" w:rsidRPr="00932437" w:rsidRDefault="00812D16">
      <w:pPr>
        <w:spacing w:line="240" w:lineRule="auto"/>
        <w:rPr>
          <w:noProof/>
          <w:szCs w:val="22"/>
        </w:rPr>
      </w:pPr>
    </w:p>
    <w:p w14:paraId="34132111" w14:textId="77777777" w:rsidR="00812D16" w:rsidRPr="00932437" w:rsidRDefault="00812D16">
      <w:pPr>
        <w:spacing w:line="240" w:lineRule="auto"/>
        <w:rPr>
          <w:noProof/>
          <w:szCs w:val="22"/>
        </w:rPr>
      </w:pPr>
    </w:p>
    <w:p w14:paraId="34132112" w14:textId="77777777" w:rsidR="00812D16" w:rsidRPr="00932437" w:rsidRDefault="00812D16">
      <w:pPr>
        <w:spacing w:line="240" w:lineRule="auto"/>
        <w:rPr>
          <w:noProof/>
          <w:szCs w:val="22"/>
        </w:rPr>
      </w:pPr>
    </w:p>
    <w:p w14:paraId="34132113" w14:textId="77777777" w:rsidR="00812D16" w:rsidRPr="00932437" w:rsidRDefault="00812D16">
      <w:pPr>
        <w:spacing w:line="240" w:lineRule="auto"/>
        <w:rPr>
          <w:noProof/>
          <w:szCs w:val="22"/>
        </w:rPr>
      </w:pPr>
    </w:p>
    <w:p w14:paraId="34132114" w14:textId="77777777" w:rsidR="00812D16" w:rsidRPr="00932437" w:rsidRDefault="00812D16">
      <w:pPr>
        <w:spacing w:line="240" w:lineRule="auto"/>
        <w:rPr>
          <w:noProof/>
          <w:szCs w:val="22"/>
        </w:rPr>
      </w:pPr>
    </w:p>
    <w:p w14:paraId="34132115" w14:textId="77777777" w:rsidR="00812D16" w:rsidRPr="00932437" w:rsidRDefault="00812D16">
      <w:pPr>
        <w:spacing w:line="240" w:lineRule="auto"/>
        <w:rPr>
          <w:noProof/>
          <w:szCs w:val="22"/>
        </w:rPr>
      </w:pPr>
    </w:p>
    <w:p w14:paraId="34132116" w14:textId="77777777" w:rsidR="00812D16" w:rsidRPr="00932437" w:rsidRDefault="00812D16">
      <w:pPr>
        <w:rPr>
          <w:noProof/>
        </w:rPr>
      </w:pPr>
    </w:p>
    <w:p w14:paraId="34132117" w14:textId="77777777" w:rsidR="00812D16" w:rsidRPr="00932437" w:rsidRDefault="00812D16">
      <w:pPr>
        <w:rPr>
          <w:noProof/>
        </w:rPr>
      </w:pPr>
    </w:p>
    <w:p w14:paraId="34132118" w14:textId="77777777" w:rsidR="00812D16" w:rsidRPr="00932437" w:rsidRDefault="00812D16">
      <w:pPr>
        <w:rPr>
          <w:noProof/>
        </w:rPr>
      </w:pPr>
    </w:p>
    <w:p w14:paraId="34132119" w14:textId="77777777" w:rsidR="00812D16" w:rsidRPr="00932437" w:rsidRDefault="00812D16">
      <w:pPr>
        <w:rPr>
          <w:noProof/>
        </w:rPr>
      </w:pPr>
    </w:p>
    <w:p w14:paraId="3413211A" w14:textId="77777777" w:rsidR="00812D16" w:rsidRPr="00932437" w:rsidRDefault="00812D16">
      <w:pPr>
        <w:rPr>
          <w:noProof/>
        </w:rPr>
      </w:pPr>
    </w:p>
    <w:p w14:paraId="3413211B" w14:textId="77777777" w:rsidR="00812D16" w:rsidRPr="00932437" w:rsidRDefault="00812D16">
      <w:pPr>
        <w:rPr>
          <w:noProof/>
        </w:rPr>
      </w:pPr>
    </w:p>
    <w:p w14:paraId="3413211C" w14:textId="77777777" w:rsidR="00812D16" w:rsidRPr="00932437" w:rsidRDefault="008A6526" w:rsidP="007148F0">
      <w:pPr>
        <w:pStyle w:val="Heading1"/>
        <w:jc w:val="center"/>
      </w:pPr>
      <w:bookmarkStart w:id="17" w:name="DE7"/>
      <w:bookmarkEnd w:id="17"/>
      <w:r w:rsidRPr="00932437">
        <w:t>ANHANG III</w:t>
      </w:r>
    </w:p>
    <w:p w14:paraId="3413211D" w14:textId="77777777" w:rsidR="00812D16" w:rsidRPr="00932437" w:rsidRDefault="00812D16" w:rsidP="007148F0">
      <w:pPr>
        <w:spacing w:line="240" w:lineRule="auto"/>
        <w:jc w:val="center"/>
        <w:rPr>
          <w:b/>
          <w:noProof/>
          <w:szCs w:val="22"/>
        </w:rPr>
      </w:pPr>
    </w:p>
    <w:p w14:paraId="3413211E" w14:textId="77777777" w:rsidR="00812D16" w:rsidRPr="00932437" w:rsidRDefault="008A6526" w:rsidP="007148F0">
      <w:pPr>
        <w:pStyle w:val="Heading1"/>
        <w:jc w:val="center"/>
      </w:pPr>
      <w:r w:rsidRPr="00932437">
        <w:t>ETIKETTIERUNG UND PACKUNGSBEILAGE</w:t>
      </w:r>
    </w:p>
    <w:p w14:paraId="3413211F" w14:textId="77777777" w:rsidR="000166C1" w:rsidRPr="00932437" w:rsidRDefault="008A6526">
      <w:pPr>
        <w:spacing w:line="240" w:lineRule="auto"/>
        <w:rPr>
          <w:b/>
          <w:noProof/>
          <w:szCs w:val="22"/>
        </w:rPr>
      </w:pPr>
      <w:r w:rsidRPr="00932437">
        <w:br w:type="page"/>
      </w:r>
    </w:p>
    <w:p w14:paraId="34132120" w14:textId="77777777" w:rsidR="000166C1" w:rsidRPr="00932437" w:rsidRDefault="000166C1">
      <w:pPr>
        <w:rPr>
          <w:noProof/>
        </w:rPr>
      </w:pPr>
    </w:p>
    <w:p w14:paraId="34132121" w14:textId="77777777" w:rsidR="000166C1" w:rsidRPr="00932437" w:rsidRDefault="000166C1">
      <w:pPr>
        <w:rPr>
          <w:noProof/>
        </w:rPr>
      </w:pPr>
    </w:p>
    <w:p w14:paraId="34132122" w14:textId="77777777" w:rsidR="000166C1" w:rsidRPr="00932437" w:rsidRDefault="000166C1">
      <w:pPr>
        <w:rPr>
          <w:noProof/>
        </w:rPr>
      </w:pPr>
    </w:p>
    <w:p w14:paraId="34132123" w14:textId="77777777" w:rsidR="000166C1" w:rsidRPr="00932437" w:rsidRDefault="000166C1">
      <w:pPr>
        <w:rPr>
          <w:noProof/>
        </w:rPr>
      </w:pPr>
    </w:p>
    <w:p w14:paraId="34132124" w14:textId="77777777" w:rsidR="000166C1" w:rsidRPr="00932437" w:rsidRDefault="000166C1">
      <w:pPr>
        <w:rPr>
          <w:noProof/>
        </w:rPr>
      </w:pPr>
    </w:p>
    <w:p w14:paraId="34132125" w14:textId="77777777" w:rsidR="000166C1" w:rsidRPr="00932437" w:rsidRDefault="000166C1">
      <w:pPr>
        <w:rPr>
          <w:noProof/>
        </w:rPr>
      </w:pPr>
    </w:p>
    <w:p w14:paraId="34132126" w14:textId="77777777" w:rsidR="000166C1" w:rsidRPr="00932437" w:rsidRDefault="000166C1">
      <w:pPr>
        <w:rPr>
          <w:noProof/>
        </w:rPr>
      </w:pPr>
    </w:p>
    <w:p w14:paraId="34132127" w14:textId="77777777" w:rsidR="000166C1" w:rsidRPr="00932437" w:rsidRDefault="000166C1">
      <w:pPr>
        <w:rPr>
          <w:noProof/>
        </w:rPr>
      </w:pPr>
    </w:p>
    <w:p w14:paraId="34132128" w14:textId="77777777" w:rsidR="000166C1" w:rsidRPr="00932437" w:rsidRDefault="000166C1">
      <w:pPr>
        <w:rPr>
          <w:noProof/>
        </w:rPr>
      </w:pPr>
    </w:p>
    <w:p w14:paraId="34132129" w14:textId="77777777" w:rsidR="000166C1" w:rsidRPr="00932437" w:rsidRDefault="000166C1">
      <w:pPr>
        <w:rPr>
          <w:noProof/>
        </w:rPr>
      </w:pPr>
    </w:p>
    <w:p w14:paraId="3413212A" w14:textId="77777777" w:rsidR="000166C1" w:rsidRPr="00932437" w:rsidRDefault="000166C1">
      <w:pPr>
        <w:rPr>
          <w:noProof/>
        </w:rPr>
      </w:pPr>
    </w:p>
    <w:p w14:paraId="3413212B" w14:textId="77777777" w:rsidR="000166C1" w:rsidRPr="00932437" w:rsidRDefault="000166C1">
      <w:pPr>
        <w:rPr>
          <w:noProof/>
        </w:rPr>
      </w:pPr>
    </w:p>
    <w:p w14:paraId="3413212C" w14:textId="77777777" w:rsidR="000166C1" w:rsidRPr="00932437" w:rsidRDefault="000166C1">
      <w:pPr>
        <w:rPr>
          <w:noProof/>
        </w:rPr>
      </w:pPr>
    </w:p>
    <w:p w14:paraId="3413212D" w14:textId="77777777" w:rsidR="000166C1" w:rsidRPr="00932437" w:rsidRDefault="000166C1">
      <w:pPr>
        <w:rPr>
          <w:noProof/>
        </w:rPr>
      </w:pPr>
    </w:p>
    <w:p w14:paraId="3413212E" w14:textId="77777777" w:rsidR="000166C1" w:rsidRPr="00932437" w:rsidRDefault="000166C1">
      <w:pPr>
        <w:rPr>
          <w:noProof/>
        </w:rPr>
      </w:pPr>
    </w:p>
    <w:p w14:paraId="3413212F" w14:textId="77777777" w:rsidR="000166C1" w:rsidRPr="00932437" w:rsidRDefault="000166C1">
      <w:pPr>
        <w:rPr>
          <w:b/>
          <w:noProof/>
          <w:szCs w:val="22"/>
        </w:rPr>
      </w:pPr>
    </w:p>
    <w:p w14:paraId="34132130" w14:textId="77777777" w:rsidR="000166C1" w:rsidRPr="00932437" w:rsidRDefault="000166C1">
      <w:pPr>
        <w:rPr>
          <w:b/>
          <w:noProof/>
          <w:szCs w:val="22"/>
        </w:rPr>
      </w:pPr>
    </w:p>
    <w:p w14:paraId="34132131" w14:textId="77777777" w:rsidR="000166C1" w:rsidRPr="00932437" w:rsidRDefault="000166C1">
      <w:pPr>
        <w:rPr>
          <w:b/>
          <w:noProof/>
          <w:szCs w:val="22"/>
        </w:rPr>
      </w:pPr>
    </w:p>
    <w:p w14:paraId="34132132" w14:textId="77777777" w:rsidR="00B64B2F" w:rsidRPr="00932437" w:rsidRDefault="00B64B2F">
      <w:pPr>
        <w:rPr>
          <w:b/>
          <w:noProof/>
          <w:szCs w:val="22"/>
        </w:rPr>
      </w:pPr>
    </w:p>
    <w:p w14:paraId="34132133" w14:textId="77777777" w:rsidR="00B64B2F" w:rsidRPr="00932437" w:rsidRDefault="00B64B2F">
      <w:pPr>
        <w:rPr>
          <w:b/>
          <w:noProof/>
          <w:szCs w:val="22"/>
        </w:rPr>
      </w:pPr>
    </w:p>
    <w:p w14:paraId="34132134" w14:textId="77777777" w:rsidR="00B64B2F" w:rsidRPr="00932437" w:rsidRDefault="00B64B2F">
      <w:pPr>
        <w:rPr>
          <w:b/>
          <w:noProof/>
          <w:szCs w:val="22"/>
        </w:rPr>
      </w:pPr>
    </w:p>
    <w:p w14:paraId="34132135" w14:textId="77777777" w:rsidR="00B64B2F" w:rsidRPr="00932437" w:rsidRDefault="00B64B2F">
      <w:pPr>
        <w:rPr>
          <w:noProof/>
        </w:rPr>
      </w:pPr>
    </w:p>
    <w:p w14:paraId="34132136" w14:textId="77777777" w:rsidR="00812D16" w:rsidRPr="00932437" w:rsidRDefault="008A6526" w:rsidP="007148F0">
      <w:pPr>
        <w:pStyle w:val="Style4"/>
      </w:pPr>
      <w:bookmarkStart w:id="18" w:name="DE8"/>
      <w:bookmarkEnd w:id="18"/>
      <w:r w:rsidRPr="00932437">
        <w:t>ETIKETTIERUNG</w:t>
      </w:r>
    </w:p>
    <w:p w14:paraId="34132137" w14:textId="77777777" w:rsidR="00812D16" w:rsidRPr="00932437" w:rsidRDefault="008A6526">
      <w:pPr>
        <w:shd w:val="clear" w:color="auto" w:fill="FFFFFF"/>
        <w:spacing w:line="240" w:lineRule="auto"/>
        <w:rPr>
          <w:noProof/>
          <w:szCs w:val="22"/>
        </w:rPr>
      </w:pPr>
      <w:r w:rsidRPr="00932437">
        <w:br w:type="page"/>
      </w:r>
    </w:p>
    <w:p w14:paraId="34132138" w14:textId="77777777" w:rsidR="00430213"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ANGABEN AUF DER ÄUSSEREN UMHÜLLUNG</w:t>
      </w:r>
    </w:p>
    <w:p w14:paraId="34132139" w14:textId="77777777" w:rsidR="00027A36" w:rsidRPr="00932437" w:rsidRDefault="00027A3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3413213A" w14:textId="77777777" w:rsidR="00430213" w:rsidRPr="00932437" w:rsidRDefault="008A652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t>UMKARTON – FERTIGPEN (0,5 MG)</w:t>
      </w:r>
    </w:p>
    <w:p w14:paraId="3413213B" w14:textId="77777777" w:rsidR="00812D16" w:rsidRPr="00932437" w:rsidRDefault="00812D16">
      <w:pPr>
        <w:spacing w:line="240" w:lineRule="auto"/>
        <w:rPr>
          <w:color w:val="000000" w:themeColor="text1"/>
        </w:rPr>
      </w:pPr>
    </w:p>
    <w:p w14:paraId="3413213C" w14:textId="77777777" w:rsidR="00857065" w:rsidRPr="00932437" w:rsidRDefault="00857065">
      <w:pPr>
        <w:spacing w:line="240" w:lineRule="auto"/>
        <w:rPr>
          <w:noProof/>
          <w:color w:val="000000" w:themeColor="text1"/>
          <w:szCs w:val="22"/>
        </w:rPr>
      </w:pPr>
    </w:p>
    <w:p w14:paraId="3413213D" w14:textId="77777777" w:rsidR="00812D16" w:rsidRPr="00932437" w:rsidRDefault="008A6526">
      <w:pPr>
        <w:pStyle w:val="Style7"/>
      </w:pPr>
      <w:r w:rsidRPr="00932437">
        <w:t>BEZEICHNUNG DES ARZNEIMITTELS</w:t>
      </w:r>
    </w:p>
    <w:p w14:paraId="3413213E" w14:textId="77777777" w:rsidR="00812D16" w:rsidRPr="00932437" w:rsidRDefault="00812D16">
      <w:pPr>
        <w:spacing w:line="240" w:lineRule="auto"/>
        <w:rPr>
          <w:noProof/>
          <w:color w:val="000000" w:themeColor="text1"/>
          <w:szCs w:val="22"/>
        </w:rPr>
      </w:pPr>
    </w:p>
    <w:p w14:paraId="3413213F" w14:textId="77777777" w:rsidR="001D5154" w:rsidRPr="00932437" w:rsidRDefault="008A6526">
      <w:pPr>
        <w:spacing w:line="240" w:lineRule="auto"/>
        <w:rPr>
          <w:noProof/>
          <w:color w:val="000000" w:themeColor="text1"/>
          <w:szCs w:val="22"/>
        </w:rPr>
      </w:pPr>
      <w:r w:rsidRPr="00932437">
        <w:rPr>
          <w:color w:val="000000" w:themeColor="text1"/>
          <w:szCs w:val="22"/>
        </w:rPr>
        <w:t xml:space="preserve">Ogluo 0,5 mg </w:t>
      </w:r>
      <w:r w:rsidR="00EF3EC8">
        <w:rPr>
          <w:color w:val="000000" w:themeColor="text1"/>
          <w:szCs w:val="22"/>
        </w:rPr>
        <w:t>Injektionslösung im Fertigpen</w:t>
      </w:r>
    </w:p>
    <w:p w14:paraId="34132140" w14:textId="77777777" w:rsidR="00E167BD" w:rsidRPr="00932437" w:rsidRDefault="008A6526">
      <w:pPr>
        <w:spacing w:line="240" w:lineRule="auto"/>
        <w:rPr>
          <w:b/>
          <w:color w:val="000000" w:themeColor="text1"/>
          <w:szCs w:val="22"/>
        </w:rPr>
      </w:pPr>
      <w:r w:rsidRPr="00932437">
        <w:rPr>
          <w:color w:val="000000" w:themeColor="text1"/>
          <w:szCs w:val="22"/>
        </w:rPr>
        <w:t>Glucagon</w:t>
      </w:r>
    </w:p>
    <w:p w14:paraId="34132141" w14:textId="77777777" w:rsidR="00812D16" w:rsidRPr="00932437" w:rsidRDefault="00812D16">
      <w:pPr>
        <w:spacing w:line="240" w:lineRule="auto"/>
        <w:rPr>
          <w:noProof/>
          <w:color w:val="000000" w:themeColor="text1"/>
          <w:szCs w:val="22"/>
        </w:rPr>
      </w:pPr>
    </w:p>
    <w:p w14:paraId="34132142" w14:textId="77777777" w:rsidR="00812D16" w:rsidRPr="00932437" w:rsidRDefault="00812D16">
      <w:pPr>
        <w:spacing w:line="240" w:lineRule="auto"/>
        <w:rPr>
          <w:noProof/>
          <w:color w:val="000000" w:themeColor="text1"/>
          <w:szCs w:val="22"/>
        </w:rPr>
      </w:pPr>
    </w:p>
    <w:p w14:paraId="34132143" w14:textId="77777777" w:rsidR="00812D16" w:rsidRPr="00932437" w:rsidRDefault="008A6526">
      <w:pPr>
        <w:pStyle w:val="Style7"/>
        <w:rPr>
          <w:noProof/>
        </w:rPr>
      </w:pPr>
      <w:r w:rsidRPr="00932437">
        <w:t>WIRKSTOFF(E)</w:t>
      </w:r>
    </w:p>
    <w:p w14:paraId="34132144" w14:textId="77777777" w:rsidR="001D5154" w:rsidRPr="00932437" w:rsidRDefault="001D5154">
      <w:pPr>
        <w:spacing w:line="240" w:lineRule="auto"/>
        <w:rPr>
          <w:noProof/>
          <w:color w:val="000000" w:themeColor="text1"/>
          <w:szCs w:val="22"/>
        </w:rPr>
      </w:pPr>
    </w:p>
    <w:p w14:paraId="34132145" w14:textId="77777777" w:rsidR="001D5154" w:rsidRPr="00932437" w:rsidRDefault="008A6526">
      <w:pPr>
        <w:spacing w:line="240" w:lineRule="auto"/>
        <w:rPr>
          <w:noProof/>
          <w:color w:val="000000" w:themeColor="text1"/>
          <w:szCs w:val="22"/>
        </w:rPr>
      </w:pPr>
      <w:r w:rsidRPr="00932437">
        <w:rPr>
          <w:color w:val="000000" w:themeColor="text1"/>
          <w:szCs w:val="22"/>
        </w:rPr>
        <w:t>Jeder Fertigpen enthält 0,5 mg Glucagon in 0,1 ml</w:t>
      </w:r>
    </w:p>
    <w:p w14:paraId="34132146" w14:textId="77777777" w:rsidR="008407D7" w:rsidRPr="00932437" w:rsidRDefault="008407D7">
      <w:pPr>
        <w:spacing w:line="240" w:lineRule="auto"/>
        <w:rPr>
          <w:noProof/>
          <w:color w:val="000000" w:themeColor="text1"/>
          <w:szCs w:val="22"/>
        </w:rPr>
      </w:pPr>
    </w:p>
    <w:p w14:paraId="34132147" w14:textId="77777777" w:rsidR="00812D16" w:rsidRPr="00932437" w:rsidRDefault="00812D16">
      <w:pPr>
        <w:spacing w:line="240" w:lineRule="auto"/>
        <w:rPr>
          <w:noProof/>
          <w:color w:val="000000" w:themeColor="text1"/>
          <w:szCs w:val="22"/>
        </w:rPr>
      </w:pPr>
    </w:p>
    <w:p w14:paraId="34132148" w14:textId="77777777" w:rsidR="00812D16" w:rsidRPr="00932437" w:rsidRDefault="008A6526">
      <w:pPr>
        <w:pStyle w:val="Style7"/>
        <w:rPr>
          <w:noProof/>
        </w:rPr>
      </w:pPr>
      <w:r w:rsidRPr="00932437">
        <w:t>SONSTIGE BESTANDTEILE</w:t>
      </w:r>
    </w:p>
    <w:p w14:paraId="34132149" w14:textId="77777777" w:rsidR="00812D16" w:rsidRPr="00932437" w:rsidRDefault="00812D16">
      <w:pPr>
        <w:spacing w:line="240" w:lineRule="auto"/>
        <w:rPr>
          <w:noProof/>
          <w:color w:val="000000" w:themeColor="text1"/>
          <w:szCs w:val="22"/>
        </w:rPr>
      </w:pPr>
    </w:p>
    <w:p w14:paraId="3413214A" w14:textId="77777777" w:rsidR="008407D7" w:rsidRPr="00932437" w:rsidRDefault="008A6526">
      <w:pPr>
        <w:spacing w:line="240" w:lineRule="auto"/>
        <w:rPr>
          <w:noProof/>
          <w:color w:val="000000" w:themeColor="text1"/>
          <w:szCs w:val="22"/>
        </w:rPr>
      </w:pPr>
      <w:r w:rsidRPr="00932437">
        <w:rPr>
          <w:color w:val="000000" w:themeColor="text1"/>
          <w:szCs w:val="22"/>
        </w:rPr>
        <w:t>Enthält außerdem Trehalose-Dihydrat, Dimethylsulfoxid (DMSO), Schwefelsäure und Wasser für Injektionszwecke. Weitere Informationen siehe Packungsbeilage.</w:t>
      </w:r>
    </w:p>
    <w:p w14:paraId="3413214B" w14:textId="77777777" w:rsidR="008407D7" w:rsidRPr="00932437" w:rsidRDefault="008407D7">
      <w:pPr>
        <w:spacing w:line="240" w:lineRule="auto"/>
        <w:rPr>
          <w:noProof/>
          <w:color w:val="000000" w:themeColor="text1"/>
          <w:szCs w:val="22"/>
        </w:rPr>
      </w:pPr>
    </w:p>
    <w:p w14:paraId="3413214C" w14:textId="77777777" w:rsidR="00812D16" w:rsidRPr="00932437" w:rsidRDefault="00812D16">
      <w:pPr>
        <w:spacing w:line="240" w:lineRule="auto"/>
        <w:rPr>
          <w:noProof/>
          <w:color w:val="000000" w:themeColor="text1"/>
          <w:szCs w:val="22"/>
        </w:rPr>
      </w:pPr>
    </w:p>
    <w:p w14:paraId="3413214D" w14:textId="77777777" w:rsidR="00812D16" w:rsidRPr="00932437" w:rsidRDefault="008A6526">
      <w:pPr>
        <w:pStyle w:val="Style7"/>
        <w:rPr>
          <w:noProof/>
        </w:rPr>
      </w:pPr>
      <w:r w:rsidRPr="00932437">
        <w:t>DARREICHUNGSFORM UND INHALT</w:t>
      </w:r>
    </w:p>
    <w:p w14:paraId="3413214E" w14:textId="77777777" w:rsidR="00812D16" w:rsidRPr="00932437" w:rsidRDefault="00812D16">
      <w:pPr>
        <w:spacing w:line="240" w:lineRule="auto"/>
        <w:rPr>
          <w:noProof/>
          <w:color w:val="000000" w:themeColor="text1"/>
          <w:szCs w:val="22"/>
        </w:rPr>
      </w:pPr>
    </w:p>
    <w:p w14:paraId="3413214F" w14:textId="77777777" w:rsidR="00CB0B38" w:rsidRPr="00932437" w:rsidRDefault="008A6526">
      <w:pPr>
        <w:spacing w:line="240" w:lineRule="auto"/>
        <w:rPr>
          <w:noProof/>
          <w:color w:val="000000" w:themeColor="text1"/>
          <w:szCs w:val="22"/>
        </w:rPr>
      </w:pPr>
      <w:r w:rsidRPr="00932437">
        <w:rPr>
          <w:color w:val="000000" w:themeColor="text1"/>
          <w:szCs w:val="22"/>
          <w:highlight w:val="lightGray"/>
        </w:rPr>
        <w:t>Injektionslösung</w:t>
      </w:r>
    </w:p>
    <w:p w14:paraId="34132150" w14:textId="77777777" w:rsidR="00CB0B38" w:rsidRPr="00932437" w:rsidRDefault="00CB0B38">
      <w:pPr>
        <w:spacing w:line="240" w:lineRule="auto"/>
        <w:rPr>
          <w:noProof/>
          <w:color w:val="000000" w:themeColor="text1"/>
          <w:szCs w:val="22"/>
        </w:rPr>
      </w:pPr>
    </w:p>
    <w:p w14:paraId="34132151" w14:textId="77777777" w:rsidR="00043DAF" w:rsidRPr="00932437" w:rsidRDefault="008A6526">
      <w:pPr>
        <w:spacing w:line="240" w:lineRule="auto"/>
        <w:rPr>
          <w:noProof/>
          <w:color w:val="000000" w:themeColor="text1"/>
          <w:szCs w:val="22"/>
        </w:rPr>
      </w:pPr>
      <w:r w:rsidRPr="00932437">
        <w:rPr>
          <w:color w:val="000000" w:themeColor="text1"/>
          <w:szCs w:val="22"/>
        </w:rPr>
        <w:t>1 Einzeldosis-Fertigpen</w:t>
      </w:r>
    </w:p>
    <w:p w14:paraId="34132152" w14:textId="77777777" w:rsidR="00087976" w:rsidRPr="00932437" w:rsidRDefault="008A6526">
      <w:pPr>
        <w:spacing w:line="240" w:lineRule="auto"/>
        <w:rPr>
          <w:noProof/>
          <w:color w:val="000000" w:themeColor="text1"/>
          <w:szCs w:val="22"/>
        </w:rPr>
      </w:pPr>
      <w:r w:rsidRPr="00932437">
        <w:rPr>
          <w:color w:val="000000" w:themeColor="text1"/>
          <w:szCs w:val="22"/>
          <w:highlight w:val="lightGray"/>
        </w:rPr>
        <w:t>2 Einzeldosis-Fertigpens</w:t>
      </w:r>
    </w:p>
    <w:p w14:paraId="34132153" w14:textId="77777777" w:rsidR="008407D7" w:rsidRPr="00932437" w:rsidRDefault="008407D7">
      <w:pPr>
        <w:spacing w:line="240" w:lineRule="auto"/>
        <w:rPr>
          <w:noProof/>
          <w:color w:val="000000" w:themeColor="text1"/>
          <w:szCs w:val="22"/>
        </w:rPr>
      </w:pPr>
    </w:p>
    <w:p w14:paraId="34132154" w14:textId="77777777" w:rsidR="008407D7" w:rsidRPr="00932437" w:rsidRDefault="008407D7">
      <w:pPr>
        <w:spacing w:line="240" w:lineRule="auto"/>
        <w:rPr>
          <w:noProof/>
          <w:color w:val="000000" w:themeColor="text1"/>
          <w:szCs w:val="22"/>
        </w:rPr>
      </w:pPr>
    </w:p>
    <w:p w14:paraId="34132155" w14:textId="77777777" w:rsidR="00812D16" w:rsidRPr="00932437" w:rsidRDefault="008A6526">
      <w:pPr>
        <w:pStyle w:val="Style7"/>
        <w:rPr>
          <w:noProof/>
        </w:rPr>
      </w:pPr>
      <w:r w:rsidRPr="00932437">
        <w:t>HINWEISE ZUR UND ART(EN) DER ANWENDUNG</w:t>
      </w:r>
    </w:p>
    <w:p w14:paraId="34132156" w14:textId="77777777" w:rsidR="00812D16" w:rsidRPr="00932437" w:rsidRDefault="00812D16">
      <w:pPr>
        <w:spacing w:line="240" w:lineRule="auto"/>
        <w:rPr>
          <w:noProof/>
          <w:color w:val="000000" w:themeColor="text1"/>
          <w:szCs w:val="22"/>
        </w:rPr>
      </w:pPr>
    </w:p>
    <w:p w14:paraId="34132157" w14:textId="77777777" w:rsidR="00310139" w:rsidRPr="00932437" w:rsidRDefault="008A6526">
      <w:pPr>
        <w:spacing w:line="240" w:lineRule="auto"/>
        <w:rPr>
          <w:noProof/>
          <w:color w:val="000000" w:themeColor="text1"/>
          <w:szCs w:val="22"/>
        </w:rPr>
      </w:pPr>
      <w:r w:rsidRPr="00932437">
        <w:rPr>
          <w:color w:val="000000" w:themeColor="text1"/>
          <w:szCs w:val="22"/>
        </w:rPr>
        <w:t>Packungsbeilage beachten.</w:t>
      </w:r>
    </w:p>
    <w:p w14:paraId="34132158" w14:textId="77777777" w:rsidR="005F2F5C" w:rsidRPr="00932437" w:rsidRDefault="008A6526">
      <w:pPr>
        <w:spacing w:line="240" w:lineRule="auto"/>
        <w:rPr>
          <w:noProof/>
          <w:color w:val="000000" w:themeColor="text1"/>
          <w:szCs w:val="22"/>
        </w:rPr>
      </w:pPr>
      <w:r w:rsidRPr="00932437">
        <w:rPr>
          <w:color w:val="000000" w:themeColor="text1"/>
          <w:szCs w:val="22"/>
        </w:rPr>
        <w:t>Subkutane Anwendung</w:t>
      </w:r>
    </w:p>
    <w:p w14:paraId="34132159" w14:textId="77777777" w:rsidR="00A10321" w:rsidRPr="00932437" w:rsidRDefault="00A10321">
      <w:pPr>
        <w:spacing w:line="240" w:lineRule="auto"/>
        <w:rPr>
          <w:noProof/>
          <w:color w:val="000000" w:themeColor="text1"/>
          <w:szCs w:val="22"/>
        </w:rPr>
      </w:pPr>
    </w:p>
    <w:p w14:paraId="3413215A" w14:textId="77777777" w:rsidR="007206EA" w:rsidRPr="00932437" w:rsidRDefault="007206EA">
      <w:pPr>
        <w:spacing w:line="240" w:lineRule="auto"/>
        <w:rPr>
          <w:noProof/>
          <w:color w:val="000000" w:themeColor="text1"/>
          <w:szCs w:val="22"/>
        </w:rPr>
      </w:pPr>
    </w:p>
    <w:p w14:paraId="3413215B" w14:textId="77777777" w:rsidR="00812D16" w:rsidRPr="00932437" w:rsidRDefault="008A6526">
      <w:pPr>
        <w:pStyle w:val="Style7"/>
        <w:rPr>
          <w:noProof/>
        </w:rPr>
      </w:pPr>
      <w:r w:rsidRPr="00932437">
        <w:t>WARNHINWEIS, DASS DAS ARZNEIMITTEL FÜR KINDER UNZUGÄNGLICH AUFZUBEWAHREN IST</w:t>
      </w:r>
    </w:p>
    <w:p w14:paraId="3413215C" w14:textId="77777777" w:rsidR="00812D16" w:rsidRPr="00932437" w:rsidRDefault="00812D16">
      <w:pPr>
        <w:spacing w:line="240" w:lineRule="auto"/>
        <w:rPr>
          <w:noProof/>
          <w:color w:val="000000" w:themeColor="text1"/>
          <w:szCs w:val="22"/>
        </w:rPr>
      </w:pPr>
    </w:p>
    <w:p w14:paraId="3413215D" w14:textId="77777777" w:rsidR="00812D16" w:rsidRPr="00932437" w:rsidRDefault="008A6526">
      <w:pPr>
        <w:rPr>
          <w:noProof/>
          <w:color w:val="000000" w:themeColor="text1"/>
        </w:rPr>
      </w:pPr>
      <w:r w:rsidRPr="00932437">
        <w:rPr>
          <w:color w:val="000000" w:themeColor="text1"/>
        </w:rPr>
        <w:t>Arzneimittel für Kinder unzugänglich aufbewahren.</w:t>
      </w:r>
    </w:p>
    <w:p w14:paraId="3413215E" w14:textId="77777777" w:rsidR="00812D16" w:rsidRPr="00932437" w:rsidRDefault="00812D16">
      <w:pPr>
        <w:spacing w:line="240" w:lineRule="auto"/>
        <w:rPr>
          <w:noProof/>
          <w:color w:val="000000" w:themeColor="text1"/>
          <w:szCs w:val="22"/>
        </w:rPr>
      </w:pPr>
    </w:p>
    <w:p w14:paraId="3413215F" w14:textId="77777777" w:rsidR="00812D16" w:rsidRPr="00932437" w:rsidRDefault="00812D16">
      <w:pPr>
        <w:spacing w:line="240" w:lineRule="auto"/>
        <w:rPr>
          <w:noProof/>
          <w:color w:val="000000" w:themeColor="text1"/>
          <w:szCs w:val="22"/>
        </w:rPr>
      </w:pPr>
    </w:p>
    <w:p w14:paraId="34132160" w14:textId="77777777" w:rsidR="00812D16" w:rsidRPr="00932437" w:rsidRDefault="008A6526">
      <w:pPr>
        <w:pStyle w:val="Style7"/>
        <w:rPr>
          <w:noProof/>
        </w:rPr>
      </w:pPr>
      <w:r w:rsidRPr="00932437">
        <w:t>WEITERE WARNHINWEISE, FALLS ERFORDERLICH</w:t>
      </w:r>
    </w:p>
    <w:p w14:paraId="34132161" w14:textId="77777777" w:rsidR="00812D16" w:rsidRPr="00932437" w:rsidRDefault="00812D16">
      <w:pPr>
        <w:spacing w:line="240" w:lineRule="auto"/>
        <w:rPr>
          <w:noProof/>
          <w:color w:val="000000" w:themeColor="text1"/>
          <w:szCs w:val="22"/>
        </w:rPr>
      </w:pPr>
    </w:p>
    <w:p w14:paraId="34132162" w14:textId="77777777" w:rsidR="00812D16" w:rsidRPr="00932437" w:rsidRDefault="00812D16">
      <w:pPr>
        <w:tabs>
          <w:tab w:val="left" w:pos="749"/>
        </w:tabs>
        <w:spacing w:line="240" w:lineRule="auto"/>
        <w:rPr>
          <w:color w:val="000000" w:themeColor="text1"/>
        </w:rPr>
      </w:pPr>
    </w:p>
    <w:p w14:paraId="34132163" w14:textId="77777777" w:rsidR="00C54E25" w:rsidRPr="00932437" w:rsidRDefault="00C54E25">
      <w:pPr>
        <w:tabs>
          <w:tab w:val="left" w:pos="749"/>
        </w:tabs>
        <w:spacing w:line="240" w:lineRule="auto"/>
        <w:rPr>
          <w:color w:val="000000" w:themeColor="text1"/>
        </w:rPr>
      </w:pPr>
    </w:p>
    <w:p w14:paraId="34132164" w14:textId="77777777" w:rsidR="00812D16" w:rsidRPr="00932437" w:rsidRDefault="008A6526">
      <w:pPr>
        <w:pStyle w:val="Style7"/>
      </w:pPr>
      <w:r w:rsidRPr="00932437">
        <w:t>VERFALLDATUM</w:t>
      </w:r>
    </w:p>
    <w:p w14:paraId="34132165" w14:textId="77777777" w:rsidR="0010571C" w:rsidRPr="00932437" w:rsidRDefault="0010571C">
      <w:pPr>
        <w:spacing w:line="240" w:lineRule="auto"/>
        <w:rPr>
          <w:noProof/>
          <w:color w:val="000000" w:themeColor="text1"/>
          <w:szCs w:val="22"/>
          <w:highlight w:val="lightGray"/>
        </w:rPr>
      </w:pPr>
    </w:p>
    <w:p w14:paraId="34132166" w14:textId="77777777" w:rsidR="00C54E25" w:rsidRPr="00932437" w:rsidRDefault="008A6526">
      <w:pPr>
        <w:spacing w:line="240" w:lineRule="auto"/>
        <w:rPr>
          <w:noProof/>
          <w:color w:val="000000" w:themeColor="text1"/>
          <w:szCs w:val="22"/>
        </w:rPr>
      </w:pPr>
      <w:r>
        <w:rPr>
          <w:color w:val="000000" w:themeColor="text1"/>
          <w:szCs w:val="22"/>
        </w:rPr>
        <w:t>v</w:t>
      </w:r>
      <w:r w:rsidR="004B260A" w:rsidRPr="00932437">
        <w:rPr>
          <w:color w:val="000000" w:themeColor="text1"/>
          <w:szCs w:val="22"/>
        </w:rPr>
        <w:t>erw. bis</w:t>
      </w:r>
    </w:p>
    <w:p w14:paraId="34132167" w14:textId="77777777" w:rsidR="00C54E25" w:rsidRPr="00932437" w:rsidRDefault="00C54E25">
      <w:pPr>
        <w:spacing w:line="240" w:lineRule="auto"/>
        <w:rPr>
          <w:noProof/>
          <w:color w:val="000000" w:themeColor="text1"/>
          <w:szCs w:val="22"/>
        </w:rPr>
      </w:pPr>
    </w:p>
    <w:p w14:paraId="34132168" w14:textId="77777777" w:rsidR="00812D16" w:rsidRPr="00932437" w:rsidRDefault="008A6526">
      <w:pPr>
        <w:pStyle w:val="Style7"/>
        <w:rPr>
          <w:noProof/>
        </w:rPr>
      </w:pPr>
      <w:r w:rsidRPr="00932437">
        <w:t>BESONDERE VORSICHTSMASSNAHMEN FÜR DIE AUFBEWAHRUNG</w:t>
      </w:r>
    </w:p>
    <w:p w14:paraId="34132169" w14:textId="77777777" w:rsidR="00812D16" w:rsidRPr="00932437" w:rsidRDefault="00812D16">
      <w:pPr>
        <w:spacing w:line="240" w:lineRule="auto"/>
        <w:rPr>
          <w:noProof/>
          <w:color w:val="000000" w:themeColor="text1"/>
          <w:szCs w:val="22"/>
        </w:rPr>
      </w:pPr>
    </w:p>
    <w:p w14:paraId="3413216A" w14:textId="77777777" w:rsidR="00865D1A" w:rsidRPr="00932437" w:rsidRDefault="008A6526">
      <w:pPr>
        <w:spacing w:line="240" w:lineRule="auto"/>
        <w:rPr>
          <w:noProof/>
          <w:szCs w:val="22"/>
        </w:rPr>
      </w:pPr>
      <w:r w:rsidRPr="00932437">
        <w:t>Nicht über 25 °C lagern.</w:t>
      </w:r>
    </w:p>
    <w:p w14:paraId="3413216B" w14:textId="77777777" w:rsidR="00865D1A" w:rsidRPr="00932437" w:rsidRDefault="00865D1A">
      <w:pPr>
        <w:spacing w:line="240" w:lineRule="auto"/>
        <w:rPr>
          <w:noProof/>
          <w:color w:val="000000" w:themeColor="text1"/>
          <w:szCs w:val="22"/>
          <w:lang w:val="en-US"/>
        </w:rPr>
      </w:pPr>
    </w:p>
    <w:p w14:paraId="3413216C" w14:textId="77777777" w:rsidR="00865D1A" w:rsidRPr="00932437" w:rsidRDefault="008A6526">
      <w:pPr>
        <w:spacing w:line="240" w:lineRule="auto"/>
        <w:rPr>
          <w:noProof/>
          <w:color w:val="000000" w:themeColor="text1"/>
          <w:szCs w:val="22"/>
        </w:rPr>
      </w:pPr>
      <w:r w:rsidRPr="00932437">
        <w:rPr>
          <w:color w:val="000000" w:themeColor="text1"/>
          <w:szCs w:val="22"/>
        </w:rPr>
        <w:lastRenderedPageBreak/>
        <w:t>Nicht im Kühlschrank lagern oder einfrieren. Nicht unter 15 °C lagern.</w:t>
      </w:r>
    </w:p>
    <w:p w14:paraId="3413216D" w14:textId="77777777" w:rsidR="00483686" w:rsidRPr="00932437" w:rsidRDefault="00483686">
      <w:pPr>
        <w:spacing w:line="240" w:lineRule="auto"/>
        <w:rPr>
          <w:noProof/>
          <w:color w:val="000000" w:themeColor="text1"/>
          <w:szCs w:val="22"/>
        </w:rPr>
      </w:pPr>
    </w:p>
    <w:p w14:paraId="3413216E" w14:textId="77777777" w:rsidR="002A367C" w:rsidRPr="00932437" w:rsidRDefault="008A6526">
      <w:pPr>
        <w:spacing w:line="240" w:lineRule="auto"/>
        <w:rPr>
          <w:noProof/>
          <w:color w:val="000000" w:themeColor="text1"/>
          <w:szCs w:val="22"/>
        </w:rPr>
      </w:pPr>
      <w:r w:rsidRPr="00932437">
        <w:rPr>
          <w:color w:val="000000" w:themeColor="text1"/>
          <w:szCs w:val="22"/>
        </w:rPr>
        <w:t>Bis zum Gebrauch im versiegelten Original-Folienbeutel aufbewahren, um den Inhalt vor Licht und Feuchtigkeit zu schützen.</w:t>
      </w:r>
    </w:p>
    <w:p w14:paraId="3413216F" w14:textId="77777777" w:rsidR="00AF56AC" w:rsidRPr="00932437" w:rsidRDefault="00AF56AC">
      <w:pPr>
        <w:spacing w:line="240" w:lineRule="auto"/>
        <w:rPr>
          <w:noProof/>
          <w:color w:val="000000" w:themeColor="text1"/>
          <w:szCs w:val="22"/>
        </w:rPr>
      </w:pPr>
    </w:p>
    <w:p w14:paraId="34132170" w14:textId="77777777" w:rsidR="00A44E2A" w:rsidRPr="00932437" w:rsidRDefault="00A44E2A">
      <w:pPr>
        <w:spacing w:line="240" w:lineRule="auto"/>
        <w:rPr>
          <w:noProof/>
          <w:color w:val="000000" w:themeColor="text1"/>
          <w:szCs w:val="22"/>
        </w:rPr>
      </w:pPr>
    </w:p>
    <w:p w14:paraId="34132171" w14:textId="77777777" w:rsidR="00812D16" w:rsidRPr="00932437" w:rsidRDefault="008A6526">
      <w:pPr>
        <w:pStyle w:val="Style7"/>
        <w:rPr>
          <w:noProof/>
        </w:rPr>
      </w:pPr>
      <w:r w:rsidRPr="00932437">
        <w:t>GEGEBENENFALLS BESONDERE VORSICHTSMASSNAHMEN FÜR DIE BESEITIGUNG VON NICHT VERWENDETEM ARZNEIMITTEL ODER DAVON STAMMENDEN ABFALLMATERIALIEN</w:t>
      </w:r>
    </w:p>
    <w:p w14:paraId="34132172" w14:textId="77777777" w:rsidR="00812D16" w:rsidRPr="00932437" w:rsidRDefault="00812D16">
      <w:pPr>
        <w:spacing w:line="240" w:lineRule="auto"/>
        <w:rPr>
          <w:noProof/>
          <w:color w:val="000000" w:themeColor="text1"/>
          <w:szCs w:val="22"/>
        </w:rPr>
      </w:pPr>
    </w:p>
    <w:p w14:paraId="34132173" w14:textId="77777777" w:rsidR="00793401" w:rsidRPr="00932437" w:rsidRDefault="008A6526">
      <w:pPr>
        <w:spacing w:line="240" w:lineRule="auto"/>
        <w:rPr>
          <w:color w:val="000000" w:themeColor="text1"/>
        </w:rPr>
      </w:pPr>
      <w:r w:rsidRPr="00932437">
        <w:rPr>
          <w:color w:val="000000" w:themeColor="text1"/>
        </w:rPr>
        <w:t>Nicht verwendetes Arzneimittel oder Abfallmaterial ist entsprechend den nationalen Anforderungen zu beseitigen.</w:t>
      </w:r>
    </w:p>
    <w:p w14:paraId="34132174" w14:textId="77777777" w:rsidR="0083620A" w:rsidRPr="00932437" w:rsidRDefault="0083620A">
      <w:pPr>
        <w:spacing w:line="240" w:lineRule="auto"/>
        <w:rPr>
          <w:color w:val="000000" w:themeColor="text1"/>
        </w:rPr>
      </w:pPr>
    </w:p>
    <w:p w14:paraId="34132175" w14:textId="77777777" w:rsidR="00812D16" w:rsidRPr="00932437" w:rsidRDefault="00812D16">
      <w:pPr>
        <w:spacing w:line="240" w:lineRule="auto"/>
        <w:rPr>
          <w:noProof/>
          <w:color w:val="000000" w:themeColor="text1"/>
          <w:szCs w:val="22"/>
        </w:rPr>
      </w:pPr>
    </w:p>
    <w:p w14:paraId="34132176" w14:textId="77777777" w:rsidR="00812D16" w:rsidRPr="00932437" w:rsidRDefault="008A6526">
      <w:pPr>
        <w:pStyle w:val="Style7"/>
        <w:rPr>
          <w:noProof/>
        </w:rPr>
      </w:pPr>
      <w:r w:rsidRPr="00932437">
        <w:t>NAME UND ANSCHRIFT DES PHARMAZEUTISCHEN UNTERNEHMERS</w:t>
      </w:r>
    </w:p>
    <w:p w14:paraId="34132177" w14:textId="77777777" w:rsidR="00812D16" w:rsidRPr="00932437" w:rsidRDefault="00812D16">
      <w:pPr>
        <w:spacing w:line="240" w:lineRule="auto"/>
        <w:rPr>
          <w:noProof/>
          <w:szCs w:val="22"/>
        </w:rPr>
      </w:pPr>
    </w:p>
    <w:p w14:paraId="24D8654A" w14:textId="77777777" w:rsidR="008A6526" w:rsidRPr="0031078F" w:rsidRDefault="008A6526" w:rsidP="008A6526">
      <w:pPr>
        <w:spacing w:line="240" w:lineRule="auto"/>
        <w:rPr>
          <w:szCs w:val="22"/>
          <w:lang w:val="nl-NL"/>
        </w:rPr>
      </w:pPr>
      <w:r w:rsidRPr="0031078F">
        <w:rPr>
          <w:szCs w:val="22"/>
          <w:lang w:val="nl-NL"/>
        </w:rPr>
        <w:t>Tetris Pharma B.V</w:t>
      </w:r>
    </w:p>
    <w:p w14:paraId="0A7D58B2" w14:textId="043B096C" w:rsidR="008A6526" w:rsidRPr="0031078F" w:rsidRDefault="008A6526" w:rsidP="008A6526">
      <w:pPr>
        <w:spacing w:line="240" w:lineRule="auto"/>
        <w:rPr>
          <w:szCs w:val="22"/>
          <w:lang w:val="nl-NL"/>
        </w:rPr>
      </w:pPr>
      <w:r w:rsidRPr="0031078F">
        <w:rPr>
          <w:szCs w:val="22"/>
          <w:lang w:val="nl-NL"/>
        </w:rPr>
        <w:t>Bargelaan 200</w:t>
      </w:r>
    </w:p>
    <w:p w14:paraId="526FDB84" w14:textId="77777777" w:rsidR="00643D79" w:rsidRPr="0031078F" w:rsidRDefault="00643D79" w:rsidP="00643D79">
      <w:pPr>
        <w:spacing w:line="240" w:lineRule="auto"/>
        <w:rPr>
          <w:szCs w:val="22"/>
          <w:lang w:val="nl-NL"/>
        </w:rPr>
      </w:pPr>
      <w:r w:rsidRPr="0031078F">
        <w:rPr>
          <w:szCs w:val="22"/>
          <w:lang w:val="nl-NL"/>
        </w:rPr>
        <w:t>Element Offices</w:t>
      </w:r>
    </w:p>
    <w:p w14:paraId="05C05658" w14:textId="77777777" w:rsidR="008A6526" w:rsidRPr="0031078F" w:rsidRDefault="008A6526" w:rsidP="008A6526">
      <w:pPr>
        <w:spacing w:line="240" w:lineRule="auto"/>
        <w:rPr>
          <w:szCs w:val="22"/>
          <w:lang w:val="nl-NL"/>
        </w:rPr>
      </w:pPr>
      <w:r w:rsidRPr="0031078F">
        <w:rPr>
          <w:szCs w:val="22"/>
          <w:lang w:val="nl-NL"/>
        </w:rPr>
        <w:t>2333 CW Leiden</w:t>
      </w:r>
    </w:p>
    <w:p w14:paraId="3413217E" w14:textId="34C96002" w:rsidR="00812D16" w:rsidRPr="0031078F" w:rsidRDefault="008A6526">
      <w:pPr>
        <w:spacing w:line="240" w:lineRule="auto"/>
        <w:rPr>
          <w:noProof/>
          <w:color w:val="000000" w:themeColor="text1"/>
          <w:szCs w:val="22"/>
        </w:rPr>
      </w:pPr>
      <w:r w:rsidRPr="0031078F">
        <w:rPr>
          <w:szCs w:val="22"/>
          <w:lang w:val="nl-NL"/>
        </w:rPr>
        <w:t>Niederlande</w:t>
      </w:r>
    </w:p>
    <w:p w14:paraId="3413217F" w14:textId="77777777" w:rsidR="00812D16" w:rsidRPr="00932437" w:rsidRDefault="00812D16">
      <w:pPr>
        <w:spacing w:line="240" w:lineRule="auto"/>
        <w:rPr>
          <w:noProof/>
          <w:color w:val="000000" w:themeColor="text1"/>
          <w:szCs w:val="22"/>
        </w:rPr>
      </w:pPr>
    </w:p>
    <w:p w14:paraId="34132180" w14:textId="77777777" w:rsidR="00812D16" w:rsidRPr="00932437" w:rsidRDefault="008A6526">
      <w:pPr>
        <w:pStyle w:val="Style7"/>
        <w:rPr>
          <w:noProof/>
        </w:rPr>
      </w:pPr>
      <w:r w:rsidRPr="00932437">
        <w:t>ZULASSUNGSNUMMER(N)</w:t>
      </w:r>
    </w:p>
    <w:p w14:paraId="34132181" w14:textId="77777777" w:rsidR="00812D16" w:rsidRPr="00932437" w:rsidRDefault="00812D16">
      <w:pPr>
        <w:spacing w:line="240" w:lineRule="auto"/>
        <w:rPr>
          <w:noProof/>
          <w:color w:val="000000" w:themeColor="text1"/>
          <w:szCs w:val="22"/>
        </w:rPr>
      </w:pPr>
    </w:p>
    <w:p w14:paraId="34132182" w14:textId="77777777" w:rsidR="001A593F" w:rsidRPr="00932437" w:rsidRDefault="008A6526">
      <w:pPr>
        <w:spacing w:line="240" w:lineRule="auto"/>
        <w:rPr>
          <w:noProof/>
          <w:color w:val="000000" w:themeColor="text1"/>
          <w:highlight w:val="lightGray"/>
        </w:rPr>
      </w:pPr>
      <w:r w:rsidRPr="00932437">
        <w:rPr>
          <w:color w:val="000000" w:themeColor="text1"/>
        </w:rPr>
        <w:t>EU/</w:t>
      </w:r>
      <w:r w:rsidR="00C7234C" w:rsidRPr="00FC4A8B">
        <w:rPr>
          <w:noProof/>
          <w:color w:val="000000" w:themeColor="text1"/>
          <w:highlight w:val="lightGray"/>
        </w:rPr>
        <w:t>1/20/1523/001</w:t>
      </w:r>
      <w:r w:rsidR="000D3EEF">
        <w:rPr>
          <w:noProof/>
          <w:color w:val="000000" w:themeColor="text1"/>
          <w:highlight w:val="lightGray"/>
        </w:rPr>
        <w:t xml:space="preserve"> </w:t>
      </w:r>
      <w:r w:rsidRPr="00932437">
        <w:rPr>
          <w:color w:val="000000" w:themeColor="text1"/>
        </w:rPr>
        <w:t xml:space="preserve">- </w:t>
      </w:r>
      <w:r w:rsidRPr="00932437">
        <w:rPr>
          <w:color w:val="000000" w:themeColor="text1"/>
          <w:highlight w:val="lightGray"/>
        </w:rPr>
        <w:t xml:space="preserve">Ogluo 0,5 mg </w:t>
      </w:r>
      <w:r w:rsidR="00EF3EC8">
        <w:rPr>
          <w:color w:val="000000" w:themeColor="text1"/>
          <w:highlight w:val="lightGray"/>
        </w:rPr>
        <w:t>Injektionslösung im Fertigpen</w:t>
      </w:r>
      <w:r w:rsidRPr="00932437">
        <w:rPr>
          <w:color w:val="000000" w:themeColor="text1"/>
          <w:highlight w:val="lightGray"/>
        </w:rPr>
        <w:t> – 1 Einzeldosis-</w:t>
      </w:r>
      <w:r w:rsidR="007148F0">
        <w:rPr>
          <w:color w:val="000000" w:themeColor="text1"/>
          <w:highlight w:val="lightGray"/>
        </w:rPr>
        <w:t>P</w:t>
      </w:r>
      <w:r w:rsidRPr="00932437">
        <w:rPr>
          <w:color w:val="000000" w:themeColor="text1"/>
          <w:highlight w:val="lightGray"/>
        </w:rPr>
        <w:t>en</w:t>
      </w:r>
    </w:p>
    <w:p w14:paraId="34132183" w14:textId="77777777" w:rsidR="001A593F" w:rsidRPr="00932437" w:rsidRDefault="008A6526">
      <w:pPr>
        <w:spacing w:line="240" w:lineRule="auto"/>
        <w:rPr>
          <w:noProof/>
          <w:color w:val="000000" w:themeColor="text1"/>
          <w:highlight w:val="lightGray"/>
        </w:rPr>
      </w:pPr>
      <w:r w:rsidRPr="00932437">
        <w:rPr>
          <w:color w:val="000000" w:themeColor="text1"/>
          <w:highlight w:val="lightGray"/>
        </w:rPr>
        <w:t>EU</w:t>
      </w:r>
      <w:r w:rsidR="000D3EEF">
        <w:rPr>
          <w:color w:val="000000" w:themeColor="text1"/>
          <w:highlight w:val="lightGray"/>
        </w:rPr>
        <w:t>/</w:t>
      </w:r>
      <w:r w:rsidR="00C7234C">
        <w:rPr>
          <w:noProof/>
          <w:color w:val="000000" w:themeColor="text1"/>
          <w:highlight w:val="lightGray"/>
        </w:rPr>
        <w:t>1/20/1523/002 -</w:t>
      </w:r>
      <w:r w:rsidR="000D3EEF">
        <w:rPr>
          <w:noProof/>
          <w:color w:val="000000" w:themeColor="text1"/>
          <w:highlight w:val="lightGray"/>
        </w:rPr>
        <w:t xml:space="preserve"> </w:t>
      </w:r>
      <w:r w:rsidRPr="00932437">
        <w:rPr>
          <w:color w:val="000000" w:themeColor="text1"/>
          <w:highlight w:val="lightGray"/>
        </w:rPr>
        <w:t xml:space="preserve">Ogluo 0,5 mg </w:t>
      </w:r>
      <w:r w:rsidR="00EF3EC8">
        <w:rPr>
          <w:color w:val="000000" w:themeColor="text1"/>
          <w:highlight w:val="lightGray"/>
        </w:rPr>
        <w:t>Injektionslösung im Fertigpen</w:t>
      </w:r>
      <w:r w:rsidRPr="00932437">
        <w:rPr>
          <w:color w:val="000000" w:themeColor="text1"/>
          <w:highlight w:val="lightGray"/>
        </w:rPr>
        <w:t> – 2 Einzeldosis-</w:t>
      </w:r>
      <w:r w:rsidR="007148F0">
        <w:rPr>
          <w:color w:val="000000" w:themeColor="text1"/>
          <w:highlight w:val="lightGray"/>
        </w:rPr>
        <w:t>P</w:t>
      </w:r>
      <w:r w:rsidRPr="00932437">
        <w:rPr>
          <w:color w:val="000000" w:themeColor="text1"/>
          <w:highlight w:val="lightGray"/>
        </w:rPr>
        <w:t>ens</w:t>
      </w:r>
    </w:p>
    <w:p w14:paraId="34132184" w14:textId="77777777" w:rsidR="001A593F" w:rsidRPr="00932437" w:rsidRDefault="008A6526">
      <w:pPr>
        <w:spacing w:line="240" w:lineRule="auto"/>
        <w:rPr>
          <w:noProof/>
          <w:color w:val="000000" w:themeColor="text1"/>
        </w:rPr>
      </w:pPr>
      <w:r w:rsidRPr="00932437">
        <w:rPr>
          <w:color w:val="000000" w:themeColor="text1"/>
          <w:highlight w:val="lightGray"/>
        </w:rPr>
        <w:t>EU</w:t>
      </w:r>
    </w:p>
    <w:p w14:paraId="34132185" w14:textId="77777777" w:rsidR="00AF56AC" w:rsidRPr="00932437" w:rsidRDefault="00AF56AC">
      <w:pPr>
        <w:spacing w:line="240" w:lineRule="auto"/>
        <w:rPr>
          <w:noProof/>
          <w:color w:val="000000" w:themeColor="text1"/>
          <w:szCs w:val="22"/>
          <w:highlight w:val="yellow"/>
        </w:rPr>
      </w:pPr>
    </w:p>
    <w:p w14:paraId="34132186" w14:textId="77777777" w:rsidR="001A593F" w:rsidRPr="00932437" w:rsidRDefault="001A593F">
      <w:pPr>
        <w:spacing w:line="240" w:lineRule="auto"/>
        <w:rPr>
          <w:noProof/>
          <w:color w:val="000000" w:themeColor="text1"/>
          <w:szCs w:val="22"/>
        </w:rPr>
      </w:pPr>
    </w:p>
    <w:p w14:paraId="34132187" w14:textId="77777777" w:rsidR="00812D16" w:rsidRPr="00932437" w:rsidRDefault="008A6526">
      <w:pPr>
        <w:pStyle w:val="Style7"/>
        <w:rPr>
          <w:noProof/>
        </w:rPr>
      </w:pPr>
      <w:r w:rsidRPr="00932437">
        <w:t>CHARGENBEZEICHNUNG</w:t>
      </w:r>
    </w:p>
    <w:p w14:paraId="34132188" w14:textId="77777777" w:rsidR="00812D16" w:rsidRPr="00932437" w:rsidRDefault="00812D16">
      <w:pPr>
        <w:spacing w:line="240" w:lineRule="auto"/>
        <w:rPr>
          <w:i/>
          <w:noProof/>
          <w:szCs w:val="22"/>
        </w:rPr>
      </w:pPr>
    </w:p>
    <w:p w14:paraId="34132189" w14:textId="77777777" w:rsidR="00812D16" w:rsidRPr="00932437" w:rsidRDefault="008A6526">
      <w:pPr>
        <w:spacing w:line="240" w:lineRule="auto"/>
        <w:rPr>
          <w:noProof/>
          <w:szCs w:val="22"/>
        </w:rPr>
      </w:pPr>
      <w:r w:rsidRPr="00932437">
        <w:t>Ch.-B.</w:t>
      </w:r>
    </w:p>
    <w:p w14:paraId="3413218A" w14:textId="77777777" w:rsidR="00AF56AC" w:rsidRPr="00932437" w:rsidRDefault="00AF56AC">
      <w:pPr>
        <w:spacing w:line="240" w:lineRule="auto"/>
        <w:rPr>
          <w:noProof/>
          <w:szCs w:val="22"/>
        </w:rPr>
      </w:pPr>
    </w:p>
    <w:p w14:paraId="3413218B" w14:textId="77777777" w:rsidR="00812D16" w:rsidRPr="00932437" w:rsidRDefault="008A6526">
      <w:pPr>
        <w:pStyle w:val="Style7"/>
        <w:rPr>
          <w:noProof/>
        </w:rPr>
      </w:pPr>
      <w:r w:rsidRPr="00932437">
        <w:t>VERKAUFSABGRENZUNG</w:t>
      </w:r>
    </w:p>
    <w:p w14:paraId="3413218C" w14:textId="77777777" w:rsidR="00812D16" w:rsidRPr="00932437" w:rsidRDefault="00812D16">
      <w:pPr>
        <w:spacing w:line="240" w:lineRule="auto"/>
        <w:rPr>
          <w:i/>
          <w:noProof/>
          <w:szCs w:val="22"/>
        </w:rPr>
      </w:pPr>
    </w:p>
    <w:p w14:paraId="3413218D" w14:textId="77777777" w:rsidR="00AF56AC" w:rsidRPr="00932437" w:rsidRDefault="00AF56AC">
      <w:pPr>
        <w:spacing w:line="240" w:lineRule="auto"/>
        <w:rPr>
          <w:noProof/>
          <w:szCs w:val="22"/>
        </w:rPr>
      </w:pPr>
    </w:p>
    <w:p w14:paraId="3413218E" w14:textId="77777777" w:rsidR="00A10321" w:rsidRPr="00932437" w:rsidRDefault="008A6526">
      <w:pPr>
        <w:pStyle w:val="Style7"/>
      </w:pPr>
      <w:r w:rsidRPr="00932437">
        <w:t>HINWEISE FÜR DEN GEBRAUCH</w:t>
      </w:r>
    </w:p>
    <w:p w14:paraId="3413218F" w14:textId="77777777" w:rsidR="00812D16" w:rsidRPr="00932437" w:rsidRDefault="00812D16">
      <w:pPr>
        <w:spacing w:line="240" w:lineRule="auto"/>
        <w:rPr>
          <w:noProof/>
          <w:szCs w:val="22"/>
        </w:rPr>
      </w:pPr>
    </w:p>
    <w:p w14:paraId="34132190" w14:textId="77777777" w:rsidR="000D5BC3" w:rsidRPr="00932437" w:rsidRDefault="000D5BC3">
      <w:pPr>
        <w:spacing w:line="240" w:lineRule="auto"/>
        <w:rPr>
          <w:noProof/>
          <w:szCs w:val="22"/>
        </w:rPr>
      </w:pPr>
    </w:p>
    <w:p w14:paraId="34132191" w14:textId="77777777" w:rsidR="00A10321" w:rsidRPr="00932437" w:rsidRDefault="008A6526">
      <w:pPr>
        <w:pStyle w:val="Style7"/>
      </w:pPr>
      <w:r w:rsidRPr="00932437">
        <w:t>ANGABEN IN BLINDENSCHRIFT</w:t>
      </w:r>
    </w:p>
    <w:p w14:paraId="34132192" w14:textId="77777777" w:rsidR="00A10321" w:rsidRPr="00932437" w:rsidRDefault="00A10321">
      <w:pPr>
        <w:keepNext/>
        <w:spacing w:line="240" w:lineRule="auto"/>
        <w:rPr>
          <w:noProof/>
          <w:szCs w:val="22"/>
        </w:rPr>
      </w:pPr>
    </w:p>
    <w:p w14:paraId="34132193" w14:textId="77777777" w:rsidR="00C83C0F" w:rsidRPr="00932437" w:rsidRDefault="008A6526">
      <w:pPr>
        <w:spacing w:line="240" w:lineRule="auto"/>
        <w:rPr>
          <w:noProof/>
          <w:szCs w:val="22"/>
        </w:rPr>
      </w:pPr>
      <w:r w:rsidRPr="00932437">
        <w:t>Ogluo 0,5 mg</w:t>
      </w:r>
    </w:p>
    <w:p w14:paraId="34132194" w14:textId="77777777" w:rsidR="005C71E4" w:rsidRPr="00932437" w:rsidRDefault="005C71E4">
      <w:pPr>
        <w:spacing w:line="240" w:lineRule="auto"/>
        <w:rPr>
          <w:noProof/>
          <w:szCs w:val="22"/>
          <w:shd w:val="clear" w:color="auto" w:fill="CCCCCC"/>
        </w:rPr>
      </w:pPr>
    </w:p>
    <w:p w14:paraId="34132195" w14:textId="77777777" w:rsidR="001356A7" w:rsidRPr="00932437" w:rsidRDefault="001356A7">
      <w:pPr>
        <w:spacing w:line="240" w:lineRule="auto"/>
        <w:rPr>
          <w:noProof/>
          <w:szCs w:val="22"/>
          <w:shd w:val="clear" w:color="auto" w:fill="CCCCCC"/>
        </w:rPr>
      </w:pPr>
    </w:p>
    <w:p w14:paraId="34132196" w14:textId="77777777" w:rsidR="005C71E4" w:rsidRPr="00932437" w:rsidRDefault="008A6526">
      <w:pPr>
        <w:pStyle w:val="Style7"/>
      </w:pPr>
      <w:r w:rsidRPr="00932437">
        <w:t>INDIVIDUELLES ERKENNUNGSMERKMAL – 2D-BARCODE</w:t>
      </w:r>
    </w:p>
    <w:p w14:paraId="34132197" w14:textId="77777777" w:rsidR="005C71E4" w:rsidRPr="00932437" w:rsidRDefault="005C71E4">
      <w:pPr>
        <w:tabs>
          <w:tab w:val="clear" w:pos="567"/>
        </w:tabs>
        <w:spacing w:line="240" w:lineRule="auto"/>
        <w:rPr>
          <w:noProof/>
        </w:rPr>
      </w:pPr>
    </w:p>
    <w:p w14:paraId="34132198" w14:textId="77777777" w:rsidR="005C71E4" w:rsidRPr="00932437" w:rsidRDefault="008A6526">
      <w:pPr>
        <w:spacing w:line="240" w:lineRule="auto"/>
        <w:rPr>
          <w:noProof/>
          <w:szCs w:val="22"/>
          <w:shd w:val="clear" w:color="auto" w:fill="CCCCCC"/>
        </w:rPr>
      </w:pPr>
      <w:r w:rsidRPr="00932437">
        <w:rPr>
          <w:highlight w:val="lightGray"/>
        </w:rPr>
        <w:t>2D-Barcode mit individuellem Erkennungsmerkmal.</w:t>
      </w:r>
    </w:p>
    <w:p w14:paraId="34132199" w14:textId="77777777" w:rsidR="005C71E4" w:rsidRPr="00932437" w:rsidRDefault="005C71E4">
      <w:pPr>
        <w:spacing w:line="240" w:lineRule="auto"/>
        <w:rPr>
          <w:noProof/>
          <w:szCs w:val="22"/>
          <w:shd w:val="clear" w:color="auto" w:fill="CCCCCC"/>
        </w:rPr>
      </w:pPr>
    </w:p>
    <w:p w14:paraId="3413219A" w14:textId="77777777" w:rsidR="005C71E4" w:rsidRPr="00932437" w:rsidRDefault="008A6526">
      <w:pPr>
        <w:pStyle w:val="Style7"/>
      </w:pPr>
      <w:r w:rsidRPr="00932437">
        <w:t>INDIVIDUELLES ERKENNUNGSMERKMAL – VOM MENSCHEN LESBARES FORMAT</w:t>
      </w:r>
    </w:p>
    <w:p w14:paraId="3413219B" w14:textId="77777777" w:rsidR="005C71E4" w:rsidRPr="00932437" w:rsidRDefault="005C71E4">
      <w:pPr>
        <w:tabs>
          <w:tab w:val="clear" w:pos="567"/>
        </w:tabs>
        <w:spacing w:line="240" w:lineRule="auto"/>
        <w:rPr>
          <w:noProof/>
        </w:rPr>
      </w:pPr>
    </w:p>
    <w:p w14:paraId="3413219C" w14:textId="77777777" w:rsidR="005C71E4" w:rsidRPr="00932437" w:rsidRDefault="008A6526">
      <w:pPr>
        <w:rPr>
          <w:szCs w:val="22"/>
        </w:rPr>
      </w:pPr>
      <w:r w:rsidRPr="00932437">
        <w:t>PC</w:t>
      </w:r>
    </w:p>
    <w:p w14:paraId="3413219D" w14:textId="77777777" w:rsidR="005C71E4" w:rsidRPr="00932437" w:rsidRDefault="008A6526">
      <w:pPr>
        <w:rPr>
          <w:szCs w:val="22"/>
        </w:rPr>
      </w:pPr>
      <w:r w:rsidRPr="00932437">
        <w:t>SN</w:t>
      </w:r>
    </w:p>
    <w:p w14:paraId="3413219F" w14:textId="08D759C6" w:rsidR="007148F0" w:rsidRPr="00932437" w:rsidRDefault="008A6526">
      <w:pPr>
        <w:rPr>
          <w:szCs w:val="22"/>
        </w:rPr>
      </w:pPr>
      <w:r w:rsidRPr="00932437">
        <w:t>NN</w:t>
      </w:r>
    </w:p>
    <w:p w14:paraId="341321A0" w14:textId="77777777" w:rsidR="00AE12B9" w:rsidRPr="00932437" w:rsidRDefault="008A6526" w:rsidP="000E2F81">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ANGABEN AUF DER ÄUSSEREN UMHÜLLUNG</w:t>
      </w:r>
    </w:p>
    <w:p w14:paraId="341321A1" w14:textId="77777777" w:rsidR="00EC01BD" w:rsidRPr="00932437" w:rsidRDefault="00EC01BD">
      <w:pPr>
        <w:pBdr>
          <w:top w:val="single" w:sz="4" w:space="1" w:color="auto"/>
          <w:left w:val="single" w:sz="4" w:space="4" w:color="auto"/>
          <w:bottom w:val="single" w:sz="4" w:space="1" w:color="auto"/>
          <w:right w:val="single" w:sz="4" w:space="4" w:color="auto"/>
        </w:pBdr>
        <w:spacing w:line="240" w:lineRule="auto"/>
        <w:rPr>
          <w:b/>
          <w:noProof/>
          <w:szCs w:val="22"/>
        </w:rPr>
      </w:pPr>
    </w:p>
    <w:p w14:paraId="341321A2" w14:textId="77777777" w:rsidR="00AE12B9"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FOLIENBEUTEL – FERTIGPEN (0,5 MG)</w:t>
      </w:r>
    </w:p>
    <w:p w14:paraId="341321A3" w14:textId="77777777" w:rsidR="00AE12B9" w:rsidRPr="00932437" w:rsidRDefault="00AE12B9">
      <w:pPr>
        <w:spacing w:line="240" w:lineRule="auto"/>
        <w:rPr>
          <w:noProof/>
          <w:szCs w:val="22"/>
        </w:rPr>
      </w:pPr>
    </w:p>
    <w:p w14:paraId="341321A4" w14:textId="77777777" w:rsidR="00AE12B9" w:rsidRPr="00932437" w:rsidRDefault="00AE12B9">
      <w:pPr>
        <w:spacing w:line="240" w:lineRule="auto"/>
        <w:rPr>
          <w:noProof/>
          <w:szCs w:val="22"/>
        </w:rPr>
      </w:pPr>
    </w:p>
    <w:p w14:paraId="341321A5" w14:textId="77777777" w:rsidR="00AE12B9" w:rsidRPr="00932437" w:rsidRDefault="008A6526">
      <w:pPr>
        <w:pStyle w:val="Style8"/>
      </w:pPr>
      <w:r w:rsidRPr="00932437">
        <w:t>BEZEICHNUNG DES ARZNEIMITTELS</w:t>
      </w:r>
    </w:p>
    <w:p w14:paraId="341321A6" w14:textId="77777777" w:rsidR="00AE12B9" w:rsidRPr="00932437" w:rsidRDefault="00AE12B9">
      <w:pPr>
        <w:spacing w:line="240" w:lineRule="auto"/>
        <w:rPr>
          <w:noProof/>
          <w:szCs w:val="22"/>
        </w:rPr>
      </w:pPr>
    </w:p>
    <w:p w14:paraId="341321A7" w14:textId="77777777" w:rsidR="00AE12B9" w:rsidRPr="00932437" w:rsidRDefault="008A6526" w:rsidP="007148F0">
      <w:pPr>
        <w:spacing w:line="240" w:lineRule="auto"/>
        <w:rPr>
          <w:noProof/>
          <w:szCs w:val="22"/>
        </w:rPr>
      </w:pPr>
      <w:r w:rsidRPr="00932437">
        <w:t xml:space="preserve">Ogluo 0,5 mg </w:t>
      </w:r>
      <w:r w:rsidR="00EF3EC8">
        <w:t>Injektionslösung im Fertigpen</w:t>
      </w:r>
    </w:p>
    <w:p w14:paraId="341321A8" w14:textId="77777777" w:rsidR="00AE12B9" w:rsidRPr="00932437" w:rsidRDefault="008A6526" w:rsidP="007148F0">
      <w:pPr>
        <w:spacing w:line="240" w:lineRule="auto"/>
        <w:rPr>
          <w:b/>
          <w:szCs w:val="22"/>
        </w:rPr>
      </w:pPr>
      <w:r w:rsidRPr="00932437">
        <w:t>Glucagon</w:t>
      </w:r>
    </w:p>
    <w:p w14:paraId="341321A9" w14:textId="77777777" w:rsidR="00AE12B9" w:rsidRPr="00932437" w:rsidRDefault="00AE12B9" w:rsidP="007148F0">
      <w:pPr>
        <w:spacing w:line="240" w:lineRule="auto"/>
        <w:rPr>
          <w:noProof/>
          <w:szCs w:val="22"/>
        </w:rPr>
      </w:pPr>
    </w:p>
    <w:p w14:paraId="341321AA" w14:textId="77777777" w:rsidR="00AE12B9" w:rsidRPr="00932437" w:rsidRDefault="00AE12B9" w:rsidP="007148F0">
      <w:pPr>
        <w:spacing w:line="240" w:lineRule="auto"/>
        <w:rPr>
          <w:noProof/>
          <w:szCs w:val="22"/>
        </w:rPr>
      </w:pPr>
    </w:p>
    <w:p w14:paraId="341321AB" w14:textId="77777777" w:rsidR="00AE12B9" w:rsidRPr="00932437" w:rsidRDefault="008A6526" w:rsidP="007148F0">
      <w:pPr>
        <w:pStyle w:val="Style8"/>
        <w:rPr>
          <w:noProof/>
        </w:rPr>
      </w:pPr>
      <w:r w:rsidRPr="00932437">
        <w:t>WIRKSTOFF(E)</w:t>
      </w:r>
    </w:p>
    <w:p w14:paraId="341321AC" w14:textId="77777777" w:rsidR="00AE12B9" w:rsidRPr="00932437" w:rsidRDefault="00AE12B9" w:rsidP="007148F0">
      <w:pPr>
        <w:spacing w:line="240" w:lineRule="auto"/>
        <w:rPr>
          <w:noProof/>
          <w:szCs w:val="22"/>
        </w:rPr>
      </w:pPr>
    </w:p>
    <w:p w14:paraId="341321AD" w14:textId="77777777" w:rsidR="00AE12B9" w:rsidRPr="00932437" w:rsidRDefault="008A6526" w:rsidP="007148F0">
      <w:pPr>
        <w:spacing w:line="240" w:lineRule="auto"/>
        <w:rPr>
          <w:noProof/>
          <w:szCs w:val="22"/>
        </w:rPr>
      </w:pPr>
      <w:r w:rsidRPr="00932437">
        <w:t>Jeder Fertigpen enthält 0,5 mg Glucagon in 0,1 ml</w:t>
      </w:r>
    </w:p>
    <w:p w14:paraId="341321AE" w14:textId="77777777" w:rsidR="00AE12B9" w:rsidRPr="00932437" w:rsidRDefault="00AE12B9" w:rsidP="007148F0">
      <w:pPr>
        <w:spacing w:line="240" w:lineRule="auto"/>
        <w:rPr>
          <w:noProof/>
          <w:szCs w:val="22"/>
        </w:rPr>
      </w:pPr>
    </w:p>
    <w:p w14:paraId="341321AF" w14:textId="77777777" w:rsidR="00AE12B9" w:rsidRPr="00932437" w:rsidRDefault="00AE12B9" w:rsidP="007148F0">
      <w:pPr>
        <w:spacing w:line="240" w:lineRule="auto"/>
        <w:rPr>
          <w:noProof/>
          <w:szCs w:val="22"/>
        </w:rPr>
      </w:pPr>
    </w:p>
    <w:p w14:paraId="341321B0" w14:textId="77777777" w:rsidR="00AE12B9" w:rsidRPr="00932437" w:rsidRDefault="008A6526" w:rsidP="007148F0">
      <w:pPr>
        <w:pStyle w:val="Style8"/>
        <w:rPr>
          <w:noProof/>
        </w:rPr>
      </w:pPr>
      <w:r w:rsidRPr="00932437">
        <w:t>SONSTIGE BESTANDTEILE</w:t>
      </w:r>
    </w:p>
    <w:p w14:paraId="341321B1" w14:textId="77777777" w:rsidR="00AE12B9" w:rsidRPr="00932437" w:rsidRDefault="00AE12B9" w:rsidP="007148F0">
      <w:pPr>
        <w:spacing w:line="240" w:lineRule="auto"/>
        <w:rPr>
          <w:noProof/>
          <w:szCs w:val="22"/>
        </w:rPr>
      </w:pPr>
    </w:p>
    <w:p w14:paraId="341321B2" w14:textId="77777777" w:rsidR="00AE12B9" w:rsidRPr="00932437" w:rsidRDefault="008A6526" w:rsidP="007148F0">
      <w:pPr>
        <w:spacing w:line="240" w:lineRule="auto"/>
        <w:rPr>
          <w:noProof/>
          <w:szCs w:val="22"/>
        </w:rPr>
      </w:pPr>
      <w:r w:rsidRPr="00932437">
        <w:t>Enthält außerdem Trehalose-Dihydrat, Dimethylsulfoxid (DMSO), Schwefelsäure und Wasser für Injektionszwecke. Weitere Informationen siehe Packungsbeilage.</w:t>
      </w:r>
    </w:p>
    <w:p w14:paraId="341321B3" w14:textId="77777777" w:rsidR="00AE12B9" w:rsidRPr="00932437" w:rsidRDefault="00AE12B9">
      <w:pPr>
        <w:spacing w:line="240" w:lineRule="auto"/>
        <w:rPr>
          <w:noProof/>
          <w:color w:val="000000" w:themeColor="text1"/>
          <w:szCs w:val="22"/>
        </w:rPr>
      </w:pPr>
    </w:p>
    <w:p w14:paraId="341321B4" w14:textId="77777777" w:rsidR="00AE12B9" w:rsidRPr="00932437" w:rsidRDefault="00AE12B9">
      <w:pPr>
        <w:spacing w:line="240" w:lineRule="auto"/>
        <w:rPr>
          <w:noProof/>
          <w:color w:val="000000" w:themeColor="text1"/>
          <w:szCs w:val="22"/>
        </w:rPr>
      </w:pPr>
    </w:p>
    <w:p w14:paraId="341321B5" w14:textId="77777777" w:rsidR="00AE12B9" w:rsidRPr="00932437" w:rsidRDefault="008A6526">
      <w:pPr>
        <w:pStyle w:val="Style8"/>
        <w:rPr>
          <w:noProof/>
        </w:rPr>
      </w:pPr>
      <w:r w:rsidRPr="00932437">
        <w:t>DARREICHUNGSFORM UND INHALT</w:t>
      </w:r>
    </w:p>
    <w:p w14:paraId="341321B6" w14:textId="77777777" w:rsidR="00AE12B9" w:rsidRPr="00932437" w:rsidRDefault="00AE12B9">
      <w:pPr>
        <w:spacing w:line="240" w:lineRule="auto"/>
        <w:rPr>
          <w:noProof/>
          <w:color w:val="000000" w:themeColor="text1"/>
          <w:szCs w:val="22"/>
        </w:rPr>
      </w:pPr>
    </w:p>
    <w:p w14:paraId="341321B7" w14:textId="77777777" w:rsidR="00863B74" w:rsidRPr="00932437" w:rsidRDefault="008A6526">
      <w:pPr>
        <w:spacing w:line="240" w:lineRule="auto"/>
        <w:rPr>
          <w:noProof/>
          <w:color w:val="000000" w:themeColor="text1"/>
          <w:szCs w:val="22"/>
        </w:rPr>
      </w:pPr>
      <w:r w:rsidRPr="00932437">
        <w:rPr>
          <w:color w:val="000000" w:themeColor="text1"/>
          <w:szCs w:val="22"/>
          <w:highlight w:val="lightGray"/>
        </w:rPr>
        <w:t>Injektionslösung</w:t>
      </w:r>
    </w:p>
    <w:p w14:paraId="341321B8" w14:textId="77777777" w:rsidR="00AE12B9" w:rsidRPr="00932437" w:rsidRDefault="00AE12B9">
      <w:pPr>
        <w:spacing w:line="240" w:lineRule="auto"/>
        <w:rPr>
          <w:noProof/>
          <w:color w:val="000000" w:themeColor="text1"/>
          <w:szCs w:val="22"/>
        </w:rPr>
      </w:pPr>
    </w:p>
    <w:p w14:paraId="341321B9" w14:textId="77777777" w:rsidR="00AE12B9" w:rsidRPr="00932437" w:rsidRDefault="008A6526">
      <w:pPr>
        <w:spacing w:line="240" w:lineRule="auto"/>
        <w:rPr>
          <w:noProof/>
          <w:color w:val="000000" w:themeColor="text1"/>
          <w:szCs w:val="22"/>
        </w:rPr>
      </w:pPr>
      <w:r w:rsidRPr="00932437">
        <w:rPr>
          <w:color w:val="000000" w:themeColor="text1"/>
          <w:szCs w:val="22"/>
        </w:rPr>
        <w:t>1 Einzeldosis-Fertigpen</w:t>
      </w:r>
    </w:p>
    <w:p w14:paraId="341321BA" w14:textId="77777777" w:rsidR="00AE12B9" w:rsidRDefault="008A6526">
      <w:pPr>
        <w:spacing w:line="240" w:lineRule="auto"/>
        <w:rPr>
          <w:noProof/>
          <w:color w:val="000000" w:themeColor="text1"/>
          <w:szCs w:val="22"/>
        </w:rPr>
      </w:pPr>
      <w:r w:rsidRPr="001C5B53">
        <w:rPr>
          <w:noProof/>
          <w:color w:val="000000" w:themeColor="text1"/>
          <w:szCs w:val="22"/>
          <w:highlight w:val="lightGray"/>
        </w:rPr>
        <w:t>2 Einzeldosis-Fertigpens</w:t>
      </w:r>
    </w:p>
    <w:p w14:paraId="341321BB" w14:textId="77777777" w:rsidR="007148F0" w:rsidRPr="00932437" w:rsidRDefault="007148F0">
      <w:pPr>
        <w:spacing w:line="240" w:lineRule="auto"/>
        <w:rPr>
          <w:noProof/>
          <w:color w:val="000000" w:themeColor="text1"/>
          <w:szCs w:val="22"/>
        </w:rPr>
      </w:pPr>
    </w:p>
    <w:p w14:paraId="341321BC" w14:textId="77777777" w:rsidR="00AE12B9" w:rsidRPr="00932437" w:rsidRDefault="00AE12B9">
      <w:pPr>
        <w:spacing w:line="240" w:lineRule="auto"/>
        <w:rPr>
          <w:noProof/>
          <w:color w:val="000000" w:themeColor="text1"/>
          <w:szCs w:val="22"/>
        </w:rPr>
      </w:pPr>
    </w:p>
    <w:p w14:paraId="341321BD" w14:textId="77777777" w:rsidR="00AE12B9" w:rsidRPr="00932437" w:rsidRDefault="008A6526">
      <w:pPr>
        <w:pStyle w:val="Style8"/>
        <w:rPr>
          <w:noProof/>
        </w:rPr>
      </w:pPr>
      <w:r w:rsidRPr="00932437">
        <w:t>HINWEISE ZUR UND ART(EN) DER ANWENDUNG</w:t>
      </w:r>
    </w:p>
    <w:p w14:paraId="341321BE" w14:textId="77777777" w:rsidR="00AE12B9" w:rsidRPr="00932437" w:rsidRDefault="00AE12B9">
      <w:pPr>
        <w:spacing w:line="240" w:lineRule="auto"/>
        <w:rPr>
          <w:noProof/>
          <w:szCs w:val="22"/>
        </w:rPr>
      </w:pPr>
    </w:p>
    <w:p w14:paraId="341321BF" w14:textId="77777777" w:rsidR="00FF6692" w:rsidRPr="00932437" w:rsidRDefault="00FF6692">
      <w:pPr>
        <w:spacing w:line="240" w:lineRule="auto"/>
        <w:rPr>
          <w:noProof/>
          <w:szCs w:val="22"/>
        </w:rPr>
      </w:pPr>
    </w:p>
    <w:p w14:paraId="341321C0" w14:textId="77777777" w:rsidR="00473F73" w:rsidRPr="00932437" w:rsidRDefault="00473F73">
      <w:pPr>
        <w:spacing w:line="240" w:lineRule="auto"/>
        <w:rPr>
          <w:noProof/>
          <w:szCs w:val="22"/>
        </w:rPr>
      </w:pPr>
    </w:p>
    <w:p w14:paraId="341321C1" w14:textId="77777777" w:rsidR="00B33C04" w:rsidRPr="00932437" w:rsidRDefault="008A6526">
      <w:pPr>
        <w:pStyle w:val="ListParagraph"/>
        <w:numPr>
          <w:ilvl w:val="0"/>
          <w:numId w:val="6"/>
        </w:numPr>
        <w:spacing w:line="240" w:lineRule="auto"/>
        <w:rPr>
          <w:noProof/>
          <w:szCs w:val="22"/>
        </w:rPr>
      </w:pPr>
      <w:r w:rsidRPr="00932437">
        <w:t>Vorbereiten</w:t>
      </w:r>
    </w:p>
    <w:p w14:paraId="341321C2" w14:textId="77777777" w:rsidR="00AA16B2" w:rsidRPr="00932437" w:rsidRDefault="008A6526">
      <w:pPr>
        <w:pStyle w:val="ListParagraph"/>
        <w:numPr>
          <w:ilvl w:val="1"/>
          <w:numId w:val="6"/>
        </w:numPr>
        <w:spacing w:line="240" w:lineRule="auto"/>
        <w:rPr>
          <w:noProof/>
          <w:szCs w:val="22"/>
        </w:rPr>
      </w:pPr>
      <w:r w:rsidRPr="00932437">
        <w:t>Beutel an gepunkteter Linie aufreißen. Pen herausnehmen.</w:t>
      </w:r>
    </w:p>
    <w:p w14:paraId="341321C3" w14:textId="77777777" w:rsidR="00AA16B2" w:rsidRPr="00932437" w:rsidRDefault="00AA16B2">
      <w:pPr>
        <w:spacing w:line="240" w:lineRule="auto"/>
        <w:ind w:left="1080"/>
        <w:rPr>
          <w:noProof/>
          <w:szCs w:val="22"/>
        </w:rPr>
      </w:pPr>
    </w:p>
    <w:p w14:paraId="341321C4" w14:textId="77777777" w:rsidR="00AA16B2" w:rsidRPr="00932437" w:rsidRDefault="008A6526">
      <w:pPr>
        <w:spacing w:line="240" w:lineRule="auto"/>
        <w:ind w:left="1080"/>
        <w:rPr>
          <w:noProof/>
          <w:szCs w:val="22"/>
        </w:rPr>
      </w:pPr>
      <w:r w:rsidRPr="00932437">
        <w:rPr>
          <w:noProof/>
          <w:color w:val="000000" w:themeColor="text1"/>
          <w:szCs w:val="22"/>
          <w:lang w:eastAsia="de-DE"/>
        </w:rPr>
        <mc:AlternateContent>
          <mc:Choice Requires="wps">
            <w:drawing>
              <wp:anchor distT="45720" distB="45720" distL="114300" distR="114300" simplePos="0" relativeHeight="251658240" behindDoc="0" locked="0" layoutInCell="1" allowOverlap="1" wp14:anchorId="34132838" wp14:editId="34132839">
                <wp:simplePos x="0" y="0"/>
                <wp:positionH relativeFrom="column">
                  <wp:posOffset>689830</wp:posOffset>
                </wp:positionH>
                <wp:positionV relativeFrom="paragraph">
                  <wp:posOffset>8531</wp:posOffset>
                </wp:positionV>
                <wp:extent cx="714679" cy="1850644"/>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679" cy="1850644"/>
                        </a:xfrm>
                        <a:prstGeom prst="rect">
                          <a:avLst/>
                        </a:prstGeom>
                        <a:solidFill>
                          <a:srgbClr val="FFFFFF"/>
                        </a:solidFill>
                        <a:ln w="9525">
                          <a:noFill/>
                          <a:miter lim="800000"/>
                          <a:headEnd/>
                          <a:tailEnd/>
                        </a:ln>
                      </wps:spPr>
                      <wps:txbx>
                        <w:txbxContent>
                          <w:p w14:paraId="3413296D" w14:textId="77777777" w:rsidR="006F0524" w:rsidRDefault="008A6526" w:rsidP="00AA16B2">
                            <w:pPr>
                              <w:spacing w:line="240" w:lineRule="auto"/>
                              <w:rPr>
                                <w:sz w:val="12"/>
                              </w:rPr>
                            </w:pPr>
                            <w:r w:rsidRPr="000E2F81">
                              <w:rPr>
                                <w:sz w:val="12"/>
                                <w:szCs w:val="12"/>
                                <w:highlight w:val="lightGray"/>
                              </w:rPr>
                              <w:t>Beutel an gepunkteter Linie aufreißen. Pen herausnehmen.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32838" id="_x0000_t202" coordsize="21600,21600" o:spt="202" path="m,l,21600r21600,l21600,xe">
                <v:stroke joinstyle="miter"/>
                <v:path gradientshapeok="t" o:connecttype="rect"/>
              </v:shapetype>
              <v:shape id="Text Box 2" o:spid="_x0000_s1026" type="#_x0000_t202" style="position:absolute;left:0;text-align:left;margin-left:54.3pt;margin-top:.65pt;width:56.25pt;height:145.7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AVBAIAAOY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" stroked="f">
                <v:textbox style="mso-fit-shape-to-text:t" inset="0,0,0,0">
                  <w:txbxContent>
                    <w:p w14:paraId="3413296D" w14:textId="77777777" w:rsidR="006F0524" w:rsidRDefault="008A6526" w:rsidP="00AA16B2">
                      <w:pPr>
                        <w:spacing w:line="240" w:lineRule="auto"/>
                        <w:rPr>
                          <w:sz w:val="12"/>
                        </w:rPr>
                      </w:pPr>
                      <w:r w:rsidRPr="000E2F81">
                        <w:rPr>
                          <w:sz w:val="12"/>
                          <w:szCs w:val="12"/>
                          <w:highlight w:val="lightGray"/>
                        </w:rPr>
                        <w:t>Beutel an gepunkteter Linie aufreißen. Pen herausnehmen.</w:t>
                      </w:r>
                    </w:p>
                  </w:txbxContent>
                </v:textbox>
              </v:shape>
            </w:pict>
          </mc:Fallback>
        </mc:AlternateContent>
      </w:r>
      <w:r w:rsidRPr="00932437">
        <w:rPr>
          <w:noProof/>
          <w:color w:val="000000" w:themeColor="text1"/>
          <w:lang w:eastAsia="de-DE"/>
        </w:rPr>
        <w:drawing>
          <wp:inline distT="0" distB="0" distL="0" distR="0" wp14:anchorId="3413283A" wp14:editId="3413283B">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341321C5" w14:textId="77777777" w:rsidR="00AA16B2" w:rsidRPr="00932437" w:rsidRDefault="00AA16B2">
      <w:pPr>
        <w:spacing w:line="240" w:lineRule="auto"/>
        <w:ind w:left="1440"/>
        <w:rPr>
          <w:noProof/>
          <w:szCs w:val="22"/>
        </w:rPr>
      </w:pPr>
    </w:p>
    <w:p w14:paraId="341321C6" w14:textId="77777777" w:rsidR="00AA16B2" w:rsidRPr="00932437" w:rsidRDefault="008A6526">
      <w:pPr>
        <w:pStyle w:val="ListParagraph"/>
        <w:numPr>
          <w:ilvl w:val="1"/>
          <w:numId w:val="6"/>
        </w:numPr>
        <w:spacing w:line="240" w:lineRule="auto"/>
        <w:rPr>
          <w:noProof/>
          <w:szCs w:val="22"/>
        </w:rPr>
      </w:pPr>
      <w:r w:rsidRPr="00932437">
        <w:t>Rote Kappe abziehen.</w:t>
      </w:r>
    </w:p>
    <w:p w14:paraId="341321C7" w14:textId="77777777" w:rsidR="00AA16B2" w:rsidRPr="00932437" w:rsidRDefault="008A6526">
      <w:pPr>
        <w:pStyle w:val="ListParagraph"/>
        <w:numPr>
          <w:ilvl w:val="1"/>
          <w:numId w:val="6"/>
        </w:numPr>
        <w:spacing w:line="240" w:lineRule="auto"/>
        <w:rPr>
          <w:noProof/>
          <w:szCs w:val="22"/>
        </w:rPr>
      </w:pPr>
      <w:r w:rsidRPr="00932437">
        <w:t>Injektionsstelle wählen und Hautstelle freilegen.</w:t>
      </w:r>
    </w:p>
    <w:p w14:paraId="341321C8"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662336" behindDoc="0" locked="0" layoutInCell="1" allowOverlap="1" wp14:anchorId="3413283C" wp14:editId="3413283D">
                <wp:simplePos x="0" y="0"/>
                <wp:positionH relativeFrom="column">
                  <wp:posOffset>1866348</wp:posOffset>
                </wp:positionH>
                <wp:positionV relativeFrom="paragraph">
                  <wp:posOffset>306594</wp:posOffset>
                </wp:positionV>
                <wp:extent cx="517359" cy="965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59" cy="96520"/>
                        </a:xfrm>
                        <a:prstGeom prst="rect">
                          <a:avLst/>
                        </a:prstGeom>
                        <a:solidFill>
                          <a:srgbClr val="FFFFFF"/>
                        </a:solidFill>
                        <a:ln w="9525">
                          <a:noFill/>
                          <a:miter lim="800000"/>
                          <a:headEnd/>
                          <a:tailEnd/>
                        </a:ln>
                      </wps:spPr>
                      <wps:txbx>
                        <w:txbxContent>
                          <w:p w14:paraId="3413296E" w14:textId="77777777" w:rsidR="006F0524" w:rsidRDefault="008A6526" w:rsidP="00AA16B2">
                            <w:pPr>
                              <w:spacing w:line="240" w:lineRule="auto"/>
                              <w:jc w:val="center"/>
                              <w:rPr>
                                <w:sz w:val="12"/>
                              </w:rPr>
                            </w:pPr>
                            <w:r>
                              <w:rPr>
                                <w:sz w:val="12"/>
                                <w:szCs w:val="12"/>
                              </w:rPr>
                              <w:t>Vorderansicht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3C" id="Text Box 19" o:spid="_x0000_s1027" type="#_x0000_t202" style="position:absolute;left:0;text-align:left;margin-left:146.95pt;margin-top:24.15pt;width:40.75pt;height:7.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" stroked="f">
                <v:textbox inset="0,0,0,0">
                  <w:txbxContent>
                    <w:p w14:paraId="3413296E" w14:textId="77777777" w:rsidR="006F0524" w:rsidRDefault="008A6526" w:rsidP="00AA16B2">
                      <w:pPr>
                        <w:spacing w:line="240" w:lineRule="auto"/>
                        <w:jc w:val="center"/>
                        <w:rPr>
                          <w:sz w:val="12"/>
                        </w:rPr>
                      </w:pPr>
                      <w:r>
                        <w:rPr>
                          <w:sz w:val="12"/>
                          <w:szCs w:val="12"/>
                        </w:rPr>
                        <w:t>Vorderansicht</w:t>
                      </w:r>
                    </w:p>
                  </w:txbxContent>
                </v:textbox>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664384" behindDoc="0" locked="0" layoutInCell="1" allowOverlap="1" wp14:anchorId="3413283E" wp14:editId="3413283F">
                <wp:simplePos x="0" y="0"/>
                <wp:positionH relativeFrom="margin">
                  <wp:posOffset>2684486</wp:posOffset>
                </wp:positionH>
                <wp:positionV relativeFrom="paragraph">
                  <wp:posOffset>325272</wp:posOffset>
                </wp:positionV>
                <wp:extent cx="429904" cy="185064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3413296F" w14:textId="77777777" w:rsidR="006F0524" w:rsidRDefault="008A6526" w:rsidP="00AA16B2">
                            <w:pPr>
                              <w:spacing w:line="240" w:lineRule="auto"/>
                              <w:jc w:val="center"/>
                              <w:rPr>
                                <w:sz w:val="12"/>
                              </w:rPr>
                            </w:pPr>
                            <w:r>
                              <w:rPr>
                                <w:sz w:val="12"/>
                                <w:szCs w:val="12"/>
                              </w:rPr>
                              <w:t>Rückansicht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3E" id="Text Box 4" o:spid="_x0000_s1028" type="#_x0000_t202" style="position:absolute;left:0;text-align:left;margin-left:211.4pt;margin-top:25.6pt;width:33.8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1D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LGRrYqqM/EF8KoR/o/ZLSAPzjrSYsl99+PAhVn5oMlzqNwLwZejOpiCCsptOSBs9Hc&#10;hSTw1L67p1nsdaLpJfNUImkqsTfpP4r213Pyevml258A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AWEt1DCAIAAO0D&#10;AAAOAAAAAAAAAAAAAAAAAC4CAABkcnMvZTJvRG9jLnhtbFBLAQItABQABgAIAAAAIQDQluxd4AAA&#10;AAoBAAAPAAAAAAAAAAAAAAAAAGIEAABkcnMvZG93bnJldi54bWxQSwUGAAAAAAQABADzAAAAbwUA&#10;AAAA&#10;" stroked="f">
                <v:textbox style="mso-fit-shape-to-text:t" inset="0,0,0,0">
                  <w:txbxContent>
                    <w:p w14:paraId="3413296F" w14:textId="77777777" w:rsidR="006F0524" w:rsidRDefault="008A6526" w:rsidP="00AA16B2">
                      <w:pPr>
                        <w:spacing w:line="240" w:lineRule="auto"/>
                        <w:jc w:val="center"/>
                        <w:rPr>
                          <w:sz w:val="12"/>
                        </w:rPr>
                      </w:pPr>
                      <w:r>
                        <w:rPr>
                          <w:sz w:val="12"/>
                          <w:szCs w:val="12"/>
                        </w:rPr>
                        <w:t>Rückansicht</w:t>
                      </w:r>
                    </w:p>
                  </w:txbxContent>
                </v:textbox>
                <w10:wrap anchorx="margin"/>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660288" behindDoc="0" locked="0" layoutInCell="1" allowOverlap="1" wp14:anchorId="34132840" wp14:editId="34132841">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34132970" w14:textId="77777777" w:rsidR="006F0524" w:rsidRPr="00156DA3" w:rsidRDefault="008A6526" w:rsidP="006C180E">
                            <w:pPr>
                              <w:spacing w:line="240" w:lineRule="auto"/>
                              <w:rPr>
                                <w:sz w:val="12"/>
                                <w:szCs w:val="12"/>
                              </w:rPr>
                            </w:pPr>
                            <w:r w:rsidRPr="000E2F81">
                              <w:rPr>
                                <w:sz w:val="12"/>
                                <w:szCs w:val="12"/>
                                <w:highlight w:val="lightGray"/>
                              </w:rPr>
                              <w:t>Rote Kappe abziehen.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40" id="Text Box 14" o:spid="_x0000_s1029"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" stroked="f">
                <v:textbox inset="0,0,0,0">
                  <w:txbxContent>
                    <w:p w14:paraId="34132970" w14:textId="77777777" w:rsidR="006F0524" w:rsidRPr="00156DA3" w:rsidRDefault="008A6526" w:rsidP="006C180E">
                      <w:pPr>
                        <w:spacing w:line="240" w:lineRule="auto"/>
                        <w:rPr>
                          <w:sz w:val="12"/>
                          <w:szCs w:val="12"/>
                        </w:rPr>
                      </w:pPr>
                      <w:r w:rsidRPr="000E2F81">
                        <w:rPr>
                          <w:sz w:val="12"/>
                          <w:szCs w:val="12"/>
                          <w:highlight w:val="lightGray"/>
                        </w:rPr>
                        <w:t>Rote Kappe abziehen.</w:t>
                      </w:r>
                    </w:p>
                  </w:txbxContent>
                </v:textbox>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668480" behindDoc="0" locked="0" layoutInCell="1" allowOverlap="1" wp14:anchorId="34132842" wp14:editId="34132843">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34132971" w14:textId="77777777" w:rsidR="006F0524" w:rsidRDefault="008A6526" w:rsidP="006C180E">
                            <w:pPr>
                              <w:spacing w:line="240" w:lineRule="auto"/>
                              <w:jc w:val="center"/>
                              <w:rPr>
                                <w:sz w:val="16"/>
                              </w:rPr>
                            </w:pPr>
                            <w:r>
                              <w:rPr>
                                <w:sz w:val="16"/>
                                <w:szCs w:val="16"/>
                              </w:rPr>
                              <w:t>Unterbauch, Außenseite des Oberschenkels oder Außenseite des Oberarms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42" id="Text Box 6" o:spid="_x0000_s1030"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" stroked="f">
                <v:textbox style="mso-fit-shape-to-text:t" inset="0,0,0,0">
                  <w:txbxContent>
                    <w:p w14:paraId="34132971" w14:textId="77777777" w:rsidR="006F0524" w:rsidRDefault="008A6526" w:rsidP="006C180E">
                      <w:pPr>
                        <w:spacing w:line="240" w:lineRule="auto"/>
                        <w:jc w:val="center"/>
                        <w:rPr>
                          <w:sz w:val="16"/>
                        </w:rPr>
                      </w:pPr>
                      <w:r>
                        <w:rPr>
                          <w:sz w:val="16"/>
                          <w:szCs w:val="16"/>
                        </w:rPr>
                        <w:t>Unterbauch, Außenseite des Oberschenkels oder Außenseite des Oberarms</w:t>
                      </w:r>
                    </w:p>
                  </w:txbxContent>
                </v:textbox>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666432" behindDoc="0" locked="0" layoutInCell="1" allowOverlap="1" wp14:anchorId="34132844" wp14:editId="34132845">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34132972" w14:textId="77777777" w:rsidR="006F0524" w:rsidRDefault="008A6526" w:rsidP="00AA16B2">
                            <w:pPr>
                              <w:spacing w:line="240" w:lineRule="auto"/>
                              <w:jc w:val="center"/>
                              <w:rPr>
                                <w:sz w:val="14"/>
                              </w:rPr>
                            </w:pPr>
                            <w:r w:rsidRPr="000E2F81">
                              <w:rPr>
                                <w:sz w:val="14"/>
                                <w:highlight w:val="lightGray"/>
                              </w:rPr>
                              <w:t>Injektionsstelle wählen und Hautstelle freilegen.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44" id="Text Box 18" o:spid="_x0000_s1031"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QKCAIAAO4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MsYG+mqoD4TYQijIOkDkdEC/uCsJzGW3H8/ClScmfeWSI/KvRh4MaqLIayk0JIHzkZz&#10;F5LCU/vunoax14mm58xTiSSqxN70AaJqfz0nr+dvuv0J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m0EkCggCAADuAwAA&#10;DgAAAAAAAAAAAAAAAAAuAgAAZHJzL2Uyb0RvYy54bWxQSwECLQAUAAYACAAAACEAsEWm294AAAAJ&#10;AQAADwAAAAAAAAAAAAAAAABiBAAAZHJzL2Rvd25yZXYueG1sUEsFBgAAAAAEAAQA8wAAAG0FAAAA&#10;AA==&#10;" stroked="f">
                <v:textbox style="mso-fit-shape-to-text:t" inset="0,0,0,0">
                  <w:txbxContent>
                    <w:p w14:paraId="34132972" w14:textId="77777777" w:rsidR="006F0524" w:rsidRDefault="008A6526" w:rsidP="00AA16B2">
                      <w:pPr>
                        <w:spacing w:line="240" w:lineRule="auto"/>
                        <w:jc w:val="center"/>
                        <w:rPr>
                          <w:sz w:val="14"/>
                        </w:rPr>
                      </w:pPr>
                      <w:r w:rsidRPr="000E2F81">
                        <w:rPr>
                          <w:sz w:val="14"/>
                          <w:highlight w:val="lightGray"/>
                        </w:rPr>
                        <w:t>Injektionsstelle wählen und Hautstelle freilegen.</w:t>
                      </w:r>
                    </w:p>
                  </w:txbxContent>
                </v:textbox>
              </v:shape>
            </w:pict>
          </mc:Fallback>
        </mc:AlternateContent>
      </w:r>
      <w:r w:rsidR="004B260A" w:rsidRPr="00932437">
        <w:rPr>
          <w:noProof/>
          <w:color w:val="000000" w:themeColor="text1"/>
          <w:lang w:eastAsia="de-DE"/>
        </w:rPr>
        <w:drawing>
          <wp:inline distT="0" distB="0" distL="0" distR="0" wp14:anchorId="34132846" wp14:editId="34132847">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10"/>
                    <a:stretch>
                      <a:fillRect/>
                    </a:stretch>
                  </pic:blipFill>
                  <pic:spPr>
                    <a:xfrm>
                      <a:off x="0" y="0"/>
                      <a:ext cx="724260" cy="1138913"/>
                    </a:xfrm>
                    <a:prstGeom prst="rect">
                      <a:avLst/>
                    </a:prstGeom>
                  </pic:spPr>
                </pic:pic>
              </a:graphicData>
            </a:graphic>
          </wp:inline>
        </w:drawing>
      </w:r>
      <w:r w:rsidR="004B260A" w:rsidRPr="00932437">
        <w:rPr>
          <w:color w:val="000000" w:themeColor="text1"/>
        </w:rPr>
        <w:t xml:space="preserve"> </w:t>
      </w:r>
      <w:r w:rsidR="004B260A" w:rsidRPr="00932437">
        <w:rPr>
          <w:noProof/>
          <w:lang w:eastAsia="de-DE"/>
        </w:rPr>
        <w:drawing>
          <wp:inline distT="0" distB="0" distL="0" distR="0" wp14:anchorId="34132848" wp14:editId="34132849">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341321C9" w14:textId="77777777" w:rsidR="00AA16B2" w:rsidRPr="00932437" w:rsidRDefault="008A6526">
      <w:pPr>
        <w:pStyle w:val="ListParagraph"/>
        <w:numPr>
          <w:ilvl w:val="0"/>
          <w:numId w:val="6"/>
        </w:numPr>
        <w:spacing w:line="240" w:lineRule="auto"/>
        <w:rPr>
          <w:noProof/>
          <w:szCs w:val="22"/>
        </w:rPr>
      </w:pPr>
      <w:r w:rsidRPr="00932437">
        <w:t>Injektion</w:t>
      </w:r>
    </w:p>
    <w:p w14:paraId="341321CA" w14:textId="77777777" w:rsidR="00AA16B2" w:rsidRPr="00932437" w:rsidRDefault="008A6526">
      <w:pPr>
        <w:pStyle w:val="ListParagraph"/>
        <w:numPr>
          <w:ilvl w:val="1"/>
          <w:numId w:val="6"/>
        </w:numPr>
        <w:spacing w:line="240" w:lineRule="auto"/>
        <w:rPr>
          <w:noProof/>
          <w:szCs w:val="22"/>
        </w:rPr>
      </w:pPr>
      <w:r w:rsidRPr="00932437">
        <w:lastRenderedPageBreak/>
        <w:t xml:space="preserve">Zum Beginnen auf die Haut </w:t>
      </w:r>
      <w:r w:rsidRPr="00932437">
        <w:rPr>
          <w:b/>
          <w:bCs/>
          <w:szCs w:val="22"/>
        </w:rPr>
        <w:t>herunterdrücken</w:t>
      </w:r>
      <w:r w:rsidRPr="00932437">
        <w:t>.</w:t>
      </w:r>
    </w:p>
    <w:p w14:paraId="341321CB" w14:textId="77777777" w:rsidR="00AA16B2" w:rsidRPr="00932437" w:rsidRDefault="008A6526">
      <w:pPr>
        <w:pStyle w:val="ListParagraph"/>
        <w:numPr>
          <w:ilvl w:val="1"/>
          <w:numId w:val="6"/>
        </w:numPr>
        <w:spacing w:line="240" w:lineRule="auto"/>
        <w:rPr>
          <w:noProof/>
          <w:szCs w:val="22"/>
        </w:rPr>
      </w:pPr>
      <w:r w:rsidRPr="00932437">
        <w:t xml:space="preserve">5 Sekunden lang </w:t>
      </w:r>
      <w:r w:rsidRPr="00932437">
        <w:rPr>
          <w:b/>
          <w:bCs/>
          <w:szCs w:val="22"/>
        </w:rPr>
        <w:t>gedrückt halten</w:t>
      </w:r>
      <w:r w:rsidRPr="00932437">
        <w:t>.</w:t>
      </w:r>
    </w:p>
    <w:p w14:paraId="341321CC" w14:textId="77777777" w:rsidR="00AA16B2" w:rsidRPr="00932437" w:rsidRDefault="008A6526">
      <w:pPr>
        <w:pStyle w:val="ListParagraph"/>
        <w:numPr>
          <w:ilvl w:val="1"/>
          <w:numId w:val="6"/>
        </w:numPr>
        <w:spacing w:line="240" w:lineRule="auto"/>
        <w:rPr>
          <w:noProof/>
          <w:szCs w:val="22"/>
        </w:rPr>
      </w:pPr>
      <w:r w:rsidRPr="00932437">
        <w:rPr>
          <w:b/>
          <w:bCs/>
          <w:szCs w:val="22"/>
        </w:rPr>
        <w:t>Warten</w:t>
      </w:r>
      <w:r w:rsidRPr="00932437">
        <w:t>, bis das Fenster rot wird.</w:t>
      </w:r>
    </w:p>
    <w:p w14:paraId="341321CD" w14:textId="77777777" w:rsidR="00AA16B2" w:rsidRPr="00932437" w:rsidRDefault="00AA16B2">
      <w:pPr>
        <w:pStyle w:val="ListParagraph"/>
        <w:spacing w:line="240" w:lineRule="auto"/>
        <w:ind w:left="1440"/>
        <w:rPr>
          <w:noProof/>
          <w:szCs w:val="22"/>
        </w:rPr>
      </w:pPr>
    </w:p>
    <w:p w14:paraId="341321CE" w14:textId="77777777" w:rsidR="00AA16B2" w:rsidRPr="00932437" w:rsidRDefault="008A6526">
      <w:pPr>
        <w:pStyle w:val="ListParagraph"/>
        <w:spacing w:line="240" w:lineRule="auto"/>
        <w:ind w:left="1440"/>
        <w:rPr>
          <w:noProof/>
          <w:color w:val="000000" w:themeColor="text1"/>
        </w:rPr>
      </w:pPr>
      <w:r w:rsidRPr="00932437">
        <w:rPr>
          <w:noProof/>
          <w:color w:val="000000" w:themeColor="text1"/>
          <w:lang w:eastAsia="de-DE"/>
        </w:rPr>
        <mc:AlternateContent>
          <mc:Choice Requires="wps">
            <w:drawing>
              <wp:anchor distT="45720" distB="45720" distL="114300" distR="114300" simplePos="0" relativeHeight="251674624" behindDoc="0" locked="0" layoutInCell="1" allowOverlap="1" wp14:anchorId="3413284A" wp14:editId="3413284B">
                <wp:simplePos x="0" y="0"/>
                <wp:positionH relativeFrom="margin">
                  <wp:posOffset>1731010</wp:posOffset>
                </wp:positionH>
                <wp:positionV relativeFrom="paragraph">
                  <wp:posOffset>775943</wp:posOffset>
                </wp:positionV>
                <wp:extent cx="818984" cy="166977"/>
                <wp:effectExtent l="0" t="0" r="63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4" cy="166977"/>
                        </a:xfrm>
                        <a:prstGeom prst="rect">
                          <a:avLst/>
                        </a:prstGeom>
                        <a:solidFill>
                          <a:srgbClr val="FFFFFF"/>
                        </a:solidFill>
                        <a:ln w="9525">
                          <a:noFill/>
                          <a:miter lim="800000"/>
                          <a:headEnd/>
                          <a:tailEnd/>
                        </a:ln>
                      </wps:spPr>
                      <wps:txbx>
                        <w:txbxContent>
                          <w:p w14:paraId="34132973" w14:textId="77777777" w:rsidR="006F0524" w:rsidRPr="00156DA3" w:rsidRDefault="008A6526" w:rsidP="00AA16B2">
                            <w:pPr>
                              <w:spacing w:line="240" w:lineRule="auto"/>
                              <w:jc w:val="center"/>
                              <w:rPr>
                                <w:b/>
                                <w:sz w:val="10"/>
                              </w:rPr>
                            </w:pPr>
                            <w:r w:rsidRPr="000E2F81">
                              <w:rPr>
                                <w:b/>
                                <w:sz w:val="10"/>
                                <w:highlight w:val="lightGray"/>
                              </w:rPr>
                              <w:t>5 Sekunden lang</w:t>
                            </w:r>
                            <w:r w:rsidRPr="000E2F81">
                              <w:rPr>
                                <w:b/>
                                <w:sz w:val="10"/>
                                <w:highlight w:val="lightGray"/>
                              </w:rPr>
                              <w:br/>
                              <w:t>gedrückt halten.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4A" id="Text Box 9" o:spid="_x0000_s1032" type="#_x0000_t202" style="position:absolute;left:0;text-align:left;margin-left:136.3pt;margin-top:61.1pt;width:64.5pt;height:13.1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" stroked="f">
                <v:textbox inset="0,0,0,0">
                  <w:txbxContent>
                    <w:p w14:paraId="34132973" w14:textId="77777777" w:rsidR="006F0524" w:rsidRPr="00156DA3" w:rsidRDefault="008A6526" w:rsidP="00AA16B2">
                      <w:pPr>
                        <w:spacing w:line="240" w:lineRule="auto"/>
                        <w:jc w:val="center"/>
                        <w:rPr>
                          <w:b/>
                          <w:sz w:val="10"/>
                        </w:rPr>
                      </w:pPr>
                      <w:r w:rsidRPr="000E2F81">
                        <w:rPr>
                          <w:b/>
                          <w:sz w:val="10"/>
                          <w:highlight w:val="lightGray"/>
                        </w:rPr>
                        <w:t>5 Sekunden lang</w:t>
                      </w:r>
                      <w:r w:rsidRPr="000E2F81">
                        <w:rPr>
                          <w:b/>
                          <w:sz w:val="10"/>
                          <w:highlight w:val="lightGray"/>
                        </w:rPr>
                        <w:br/>
                        <w:t>gedrückt halten.</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680768" behindDoc="0" locked="0" layoutInCell="1" allowOverlap="1" wp14:anchorId="3413284C" wp14:editId="3413284D">
                <wp:simplePos x="0" y="0"/>
                <wp:positionH relativeFrom="column">
                  <wp:posOffset>1316355</wp:posOffset>
                </wp:positionH>
                <wp:positionV relativeFrom="paragraph">
                  <wp:posOffset>924532</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34132974" w14:textId="77777777" w:rsidR="006F0524" w:rsidRDefault="008A6526" w:rsidP="00AA16B2">
                            <w:pPr>
                              <w:spacing w:line="240" w:lineRule="auto"/>
                              <w:jc w:val="center"/>
                              <w:rPr>
                                <w:sz w:val="12"/>
                              </w:rPr>
                            </w:pPr>
                            <w:r w:rsidRPr="000E2F81">
                              <w:rPr>
                                <w:sz w:val="12"/>
                                <w:szCs w:val="12"/>
                                <w:highlight w:val="lightGray"/>
                              </w:rPr>
                              <w:t>Pen gerade von der Injektionsstelle abheben.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4C" id="Text Box 25" o:spid="_x0000_s1033" type="#_x0000_t202" style="position:absolute;left:0;text-align:left;margin-left:103.65pt;margin-top:72.8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" stroked="f">
                <v:textbox style="mso-fit-shape-to-text:t" inset="0,0,0,0">
                  <w:txbxContent>
                    <w:p w14:paraId="34132974" w14:textId="77777777" w:rsidR="006F0524" w:rsidRDefault="008A6526" w:rsidP="00AA16B2">
                      <w:pPr>
                        <w:spacing w:line="240" w:lineRule="auto"/>
                        <w:jc w:val="center"/>
                        <w:rPr>
                          <w:sz w:val="12"/>
                        </w:rPr>
                      </w:pPr>
                      <w:r w:rsidRPr="000E2F81">
                        <w:rPr>
                          <w:sz w:val="12"/>
                          <w:szCs w:val="12"/>
                          <w:highlight w:val="lightGray"/>
                        </w:rPr>
                        <w:t>Pen gerade von der Injektionsstelle abheben.</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676672" behindDoc="0" locked="0" layoutInCell="1" allowOverlap="1" wp14:anchorId="3413284E" wp14:editId="3413284F">
                <wp:simplePos x="0" y="0"/>
                <wp:positionH relativeFrom="column">
                  <wp:posOffset>1779160</wp:posOffset>
                </wp:positionH>
                <wp:positionV relativeFrom="paragraph">
                  <wp:posOffset>5190</wp:posOffset>
                </wp:positionV>
                <wp:extent cx="691763" cy="1850644"/>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3" cy="1850644"/>
                        </a:xfrm>
                        <a:prstGeom prst="rect">
                          <a:avLst/>
                        </a:prstGeom>
                        <a:solidFill>
                          <a:srgbClr val="FFFFFF"/>
                        </a:solidFill>
                        <a:ln w="9525">
                          <a:noFill/>
                          <a:miter lim="800000"/>
                          <a:headEnd/>
                          <a:tailEnd/>
                        </a:ln>
                      </wps:spPr>
                      <wps:txbx>
                        <w:txbxContent>
                          <w:p w14:paraId="34132975" w14:textId="77777777" w:rsidR="006F0524" w:rsidRDefault="008A6526" w:rsidP="006C180E">
                            <w:pPr>
                              <w:spacing w:line="240" w:lineRule="auto"/>
                              <w:jc w:val="center"/>
                              <w:rPr>
                                <w:sz w:val="14"/>
                              </w:rPr>
                            </w:pPr>
                            <w:r w:rsidRPr="000E2F81">
                              <w:rPr>
                                <w:sz w:val="14"/>
                                <w:szCs w:val="14"/>
                                <w:highlight w:val="lightGray"/>
                              </w:rPr>
                              <w:t xml:space="preserve">5 Sekunden lang </w:t>
                            </w:r>
                            <w:r w:rsidRPr="000E2F81">
                              <w:rPr>
                                <w:b/>
                                <w:bCs/>
                                <w:sz w:val="14"/>
                                <w:szCs w:val="14"/>
                                <w:highlight w:val="lightGray"/>
                              </w:rPr>
                              <w:t>gedrückt halten</w:t>
                            </w:r>
                            <w:r w:rsidRPr="000E2F81">
                              <w:rPr>
                                <w:sz w:val="14"/>
                                <w:szCs w:val="14"/>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4E" id="Text Box 27" o:spid="_x0000_s1034" type="#_x0000_t202" style="position:absolute;left:0;text-align:left;margin-left:140.1pt;margin-top:.4pt;width:54.45pt;height:145.7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qCAIAAO0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" stroked="f">
                <v:textbox style="mso-fit-shape-to-text:t" inset="0,0,0,0">
                  <w:txbxContent>
                    <w:p w14:paraId="34132975" w14:textId="77777777" w:rsidR="006F0524" w:rsidRDefault="008A6526" w:rsidP="006C180E">
                      <w:pPr>
                        <w:spacing w:line="240" w:lineRule="auto"/>
                        <w:jc w:val="center"/>
                        <w:rPr>
                          <w:sz w:val="14"/>
                        </w:rPr>
                      </w:pPr>
                      <w:r w:rsidRPr="000E2F81">
                        <w:rPr>
                          <w:sz w:val="14"/>
                          <w:szCs w:val="14"/>
                          <w:highlight w:val="lightGray"/>
                        </w:rPr>
                        <w:t xml:space="preserve">5 Sekunden lang </w:t>
                      </w:r>
                      <w:r w:rsidRPr="000E2F81">
                        <w:rPr>
                          <w:b/>
                          <w:bCs/>
                          <w:sz w:val="14"/>
                          <w:szCs w:val="14"/>
                          <w:highlight w:val="lightGray"/>
                        </w:rPr>
                        <w:t>gedrückt halten</w:t>
                      </w:r>
                      <w:r w:rsidRPr="000E2F81">
                        <w:rPr>
                          <w:sz w:val="14"/>
                          <w:szCs w:val="14"/>
                          <w:highlight w:val="lightGray"/>
                        </w:rPr>
                        <w:t>.</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670528" behindDoc="0" locked="0" layoutInCell="1" allowOverlap="1" wp14:anchorId="34132850" wp14:editId="34132851">
                <wp:simplePos x="0" y="0"/>
                <wp:positionH relativeFrom="column">
                  <wp:posOffset>705733</wp:posOffset>
                </wp:positionH>
                <wp:positionV relativeFrom="paragraph">
                  <wp:posOffset>5190</wp:posOffset>
                </wp:positionV>
                <wp:extent cx="1012964"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964" cy="1844294"/>
                        </a:xfrm>
                        <a:prstGeom prst="rect">
                          <a:avLst/>
                        </a:prstGeom>
                        <a:solidFill>
                          <a:srgbClr val="FFFFFF"/>
                        </a:solidFill>
                        <a:ln w="9525">
                          <a:noFill/>
                          <a:miter lim="800000"/>
                          <a:headEnd/>
                          <a:tailEnd/>
                        </a:ln>
                      </wps:spPr>
                      <wps:txbx>
                        <w:txbxContent>
                          <w:p w14:paraId="34132976" w14:textId="77777777" w:rsidR="006F0524" w:rsidRPr="00156DA3" w:rsidRDefault="008A6526" w:rsidP="006C180E">
                            <w:pPr>
                              <w:spacing w:line="240" w:lineRule="auto"/>
                              <w:jc w:val="center"/>
                              <w:rPr>
                                <w:sz w:val="12"/>
                              </w:rPr>
                            </w:pPr>
                            <w:r w:rsidRPr="000E2F81">
                              <w:rPr>
                                <w:sz w:val="12"/>
                                <w:highlight w:val="lightGray"/>
                              </w:rPr>
                              <w:t xml:space="preserve">Zum Beginnen auf die Haut </w:t>
                            </w:r>
                            <w:r w:rsidRPr="000E2F81">
                              <w:rPr>
                                <w:b/>
                                <w:bCs/>
                                <w:sz w:val="12"/>
                                <w:highlight w:val="lightGray"/>
                              </w:rPr>
                              <w:t>herunterdrücken</w:t>
                            </w:r>
                            <w:r w:rsidRPr="000E2F81">
                              <w:rPr>
                                <w:sz w:val="12"/>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50" id="Text Box 28" o:spid="_x0000_s1035" type="#_x0000_t202" style="position:absolute;left:0;text-align:left;margin-left:55.55pt;margin-top:.4pt;width:79.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" stroked="f">
                <v:textbox style="mso-fit-shape-to-text:t" inset="0,0,0,0">
                  <w:txbxContent>
                    <w:p w14:paraId="34132976" w14:textId="77777777" w:rsidR="006F0524" w:rsidRPr="00156DA3" w:rsidRDefault="008A6526" w:rsidP="006C180E">
                      <w:pPr>
                        <w:spacing w:line="240" w:lineRule="auto"/>
                        <w:jc w:val="center"/>
                        <w:rPr>
                          <w:sz w:val="12"/>
                        </w:rPr>
                      </w:pPr>
                      <w:r w:rsidRPr="000E2F81">
                        <w:rPr>
                          <w:sz w:val="12"/>
                          <w:highlight w:val="lightGray"/>
                        </w:rPr>
                        <w:t xml:space="preserve">Zum Beginnen auf die Haut </w:t>
                      </w:r>
                      <w:r w:rsidRPr="000E2F81">
                        <w:rPr>
                          <w:b/>
                          <w:bCs/>
                          <w:sz w:val="12"/>
                          <w:highlight w:val="lightGray"/>
                        </w:rPr>
                        <w:t>herunterdrücken</w:t>
                      </w:r>
                      <w:r w:rsidRPr="000E2F81">
                        <w:rPr>
                          <w:sz w:val="12"/>
                          <w:highlight w:val="lightGray"/>
                        </w:rPr>
                        <w:t>.</w:t>
                      </w:r>
                    </w:p>
                  </w:txbxContent>
                </v:textbox>
              </v:shape>
            </w:pict>
          </mc:Fallback>
        </mc:AlternateContent>
      </w:r>
      <w:r w:rsidR="004B260A" w:rsidRPr="00932437">
        <w:rPr>
          <w:noProof/>
          <w:color w:val="000000" w:themeColor="text1"/>
          <w:lang w:eastAsia="de-DE"/>
        </w:rPr>
        <mc:AlternateContent>
          <mc:Choice Requires="wps">
            <w:drawing>
              <wp:anchor distT="45720" distB="45720" distL="114300" distR="114300" simplePos="0" relativeHeight="251678720" behindDoc="0" locked="0" layoutInCell="1" allowOverlap="1" wp14:anchorId="34132852" wp14:editId="34132853">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34132977" w14:textId="77777777" w:rsidR="006F0524" w:rsidRPr="00156DA3" w:rsidRDefault="008A6526" w:rsidP="006C180E">
                            <w:pPr>
                              <w:spacing w:line="240" w:lineRule="auto"/>
                              <w:jc w:val="center"/>
                              <w:rPr>
                                <w:sz w:val="12"/>
                              </w:rPr>
                            </w:pPr>
                            <w:r w:rsidRPr="000E2F81">
                              <w:rPr>
                                <w:b/>
                                <w:bCs/>
                                <w:sz w:val="12"/>
                                <w:szCs w:val="12"/>
                                <w:highlight w:val="lightGray"/>
                              </w:rPr>
                              <w:t>Warten</w:t>
                            </w:r>
                            <w:r w:rsidRPr="000E2F81">
                              <w:rPr>
                                <w:sz w:val="12"/>
                                <w:szCs w:val="12"/>
                                <w:highlight w:val="lightGray"/>
                              </w:rPr>
                              <w:t>, bis das Fenster rot wird.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52" id="Text Box 7" o:spid="_x0000_s1036"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L8CAIAAO4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a7zxXr1mjNJT/Ob5XJxu0wpRHGJdujDOwUdi0bJkYaa0MXp0YdYjSguLjGZB6PrvTYmHfBQ&#10;7QyykyAB7NOa0H9zM5b1Jb9dLVYJ2UKMT9rodCCBGt2V/CaPa5RMZOOtrZNLENqMNlVi7ERPZGTk&#10;JgzVwHRN7aXgSFcF9ZkIQxgFSR+IjBbwB2c9ibHk/vtRoOLMvLdEelTuxcCLUV0MYSWFljxwNpq7&#10;kBSe+nf3NIy9Tjw9Z55qJFEl+qYPEFX76zl5PX/T7U8A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9GXy/AgCAADuAwAA&#10;DgAAAAAAAAAAAAAAAAAuAgAAZHJzL2Uyb0RvYy54bWxQSwECLQAUAAYACAAAACEAOImned4AAAAI&#10;AQAADwAAAAAAAAAAAAAAAABiBAAAZHJzL2Rvd25yZXYueG1sUEsFBgAAAAAEAAQA8wAAAG0FAAAA&#10;AA==&#10;" stroked="f">
                <v:textbox style="mso-fit-shape-to-text:t" inset="0,0,0,0">
                  <w:txbxContent>
                    <w:p w14:paraId="34132977" w14:textId="77777777" w:rsidR="006F0524" w:rsidRPr="00156DA3" w:rsidRDefault="008A6526" w:rsidP="006C180E">
                      <w:pPr>
                        <w:spacing w:line="240" w:lineRule="auto"/>
                        <w:jc w:val="center"/>
                        <w:rPr>
                          <w:sz w:val="12"/>
                        </w:rPr>
                      </w:pPr>
                      <w:r w:rsidRPr="000E2F81">
                        <w:rPr>
                          <w:b/>
                          <w:bCs/>
                          <w:sz w:val="12"/>
                          <w:szCs w:val="12"/>
                          <w:highlight w:val="lightGray"/>
                        </w:rPr>
                        <w:t>Warten</w:t>
                      </w:r>
                      <w:r w:rsidRPr="000E2F81">
                        <w:rPr>
                          <w:sz w:val="12"/>
                          <w:szCs w:val="12"/>
                          <w:highlight w:val="lightGray"/>
                        </w:rPr>
                        <w:t>, bis das Fenster rot wird.</w:t>
                      </w:r>
                    </w:p>
                  </w:txbxContent>
                </v:textbox>
                <w10:wrap anchorx="margin"/>
              </v:shape>
            </w:pict>
          </mc:Fallback>
        </mc:AlternateContent>
      </w:r>
      <w:r w:rsidR="004B260A" w:rsidRPr="00932437">
        <w:rPr>
          <w:noProof/>
          <w:color w:val="000000" w:themeColor="text1"/>
          <w:lang w:eastAsia="de-DE"/>
        </w:rPr>
        <mc:AlternateContent>
          <mc:Choice Requires="wps">
            <w:drawing>
              <wp:anchor distT="45720" distB="45720" distL="114300" distR="114300" simplePos="0" relativeHeight="251672576" behindDoc="0" locked="0" layoutInCell="1" allowOverlap="1" wp14:anchorId="34132854" wp14:editId="34132855">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34132978" w14:textId="77777777" w:rsidR="006F0524" w:rsidRDefault="008A6526" w:rsidP="00AA16B2">
                            <w:pPr>
                              <w:spacing w:line="240" w:lineRule="auto"/>
                              <w:jc w:val="center"/>
                              <w:rPr>
                                <w:sz w:val="12"/>
                              </w:rPr>
                            </w:pPr>
                            <w:r>
                              <w:rPr>
                                <w:sz w:val="12"/>
                              </w:rPr>
                              <w:t>„Klick“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54" id="Text Box 8" o:spid="_x0000_s1037"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wb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" stroked="f">
                <v:textbox style="mso-fit-shape-to-text:t" inset="0,0,0,0">
                  <w:txbxContent>
                    <w:p w14:paraId="34132978" w14:textId="77777777" w:rsidR="006F0524" w:rsidRDefault="008A6526" w:rsidP="00AA16B2">
                      <w:pPr>
                        <w:spacing w:line="240" w:lineRule="auto"/>
                        <w:jc w:val="center"/>
                        <w:rPr>
                          <w:sz w:val="12"/>
                        </w:rPr>
                      </w:pPr>
                      <w:r>
                        <w:rPr>
                          <w:sz w:val="12"/>
                        </w:rPr>
                        <w:t>„Klick“</w:t>
                      </w:r>
                    </w:p>
                  </w:txbxContent>
                </v:textbox>
              </v:shape>
            </w:pict>
          </mc:Fallback>
        </mc:AlternateContent>
      </w:r>
      <w:r w:rsidR="004B260A" w:rsidRPr="00932437">
        <w:rPr>
          <w:color w:val="000000" w:themeColor="text1"/>
        </w:rPr>
        <w:t xml:space="preserve"> </w:t>
      </w:r>
      <w:r w:rsidR="004B260A" w:rsidRPr="00932437">
        <w:rPr>
          <w:noProof/>
          <w:lang w:eastAsia="de-DE"/>
        </w:rPr>
        <w:drawing>
          <wp:inline distT="0" distB="0" distL="0" distR="0" wp14:anchorId="34132856" wp14:editId="34132857">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341321CF" w14:textId="77777777" w:rsidR="00AA16B2" w:rsidRPr="00932437" w:rsidRDefault="008A6526">
      <w:pPr>
        <w:pStyle w:val="ListParagraph"/>
        <w:numPr>
          <w:ilvl w:val="1"/>
          <w:numId w:val="6"/>
        </w:numPr>
        <w:spacing w:line="240" w:lineRule="auto"/>
        <w:rPr>
          <w:noProof/>
          <w:szCs w:val="22"/>
        </w:rPr>
      </w:pPr>
      <w:r w:rsidRPr="00932437">
        <w:rPr>
          <w:b/>
          <w:bCs/>
          <w:szCs w:val="22"/>
        </w:rPr>
        <w:t xml:space="preserve"> </w:t>
      </w:r>
      <w:r w:rsidRPr="00932437">
        <w:t>Pen gerade von der Injektionsstelle abheben.</w:t>
      </w:r>
    </w:p>
    <w:p w14:paraId="341321D0" w14:textId="77777777" w:rsidR="00AA16B2" w:rsidRPr="00932437" w:rsidRDefault="00AA16B2">
      <w:pPr>
        <w:pStyle w:val="ListParagraph"/>
        <w:spacing w:line="240" w:lineRule="auto"/>
        <w:ind w:left="1440"/>
        <w:rPr>
          <w:noProof/>
          <w:szCs w:val="22"/>
        </w:rPr>
      </w:pPr>
    </w:p>
    <w:p w14:paraId="341321D1" w14:textId="77777777" w:rsidR="00AA16B2" w:rsidRPr="00932437" w:rsidRDefault="008A6526">
      <w:pPr>
        <w:pStyle w:val="ListParagraph"/>
        <w:numPr>
          <w:ilvl w:val="0"/>
          <w:numId w:val="6"/>
        </w:numPr>
        <w:spacing w:line="240" w:lineRule="auto"/>
        <w:rPr>
          <w:noProof/>
          <w:szCs w:val="22"/>
        </w:rPr>
      </w:pPr>
      <w:r w:rsidRPr="004965DC">
        <w:t>Weitere Maßnahmen</w:t>
      </w:r>
    </w:p>
    <w:p w14:paraId="341321D2" w14:textId="77777777" w:rsidR="00AA16B2" w:rsidRPr="00932437" w:rsidRDefault="008A6526">
      <w:pPr>
        <w:pStyle w:val="ListParagraph"/>
        <w:numPr>
          <w:ilvl w:val="1"/>
          <w:numId w:val="6"/>
        </w:numPr>
        <w:spacing w:line="240" w:lineRule="auto"/>
        <w:rPr>
          <w:noProof/>
          <w:szCs w:val="22"/>
        </w:rPr>
      </w:pPr>
      <w:r w:rsidRPr="00932437">
        <w:t>Patienten auf die Seite drehen.</w:t>
      </w:r>
    </w:p>
    <w:p w14:paraId="341321D3" w14:textId="77777777" w:rsidR="006A31EA" w:rsidRPr="00932437" w:rsidRDefault="008A6526">
      <w:pPr>
        <w:pStyle w:val="ListParagraph"/>
        <w:spacing w:line="240" w:lineRule="auto"/>
        <w:ind w:left="1440"/>
        <w:rPr>
          <w:noProof/>
          <w:szCs w:val="22"/>
        </w:rPr>
      </w:pPr>
      <w:r w:rsidRPr="00932437">
        <w:t>Notärztliche Hilfe hinzuziehen.</w:t>
      </w:r>
    </w:p>
    <w:p w14:paraId="341321D4" w14:textId="77777777" w:rsidR="006A31EA" w:rsidRPr="00932437" w:rsidRDefault="008A6526">
      <w:pPr>
        <w:pStyle w:val="ListParagraph"/>
        <w:spacing w:line="240" w:lineRule="auto"/>
        <w:ind w:left="1440"/>
        <w:rPr>
          <w:noProof/>
          <w:szCs w:val="22"/>
        </w:rPr>
      </w:pPr>
      <w:r w:rsidRPr="00932437">
        <w:rPr>
          <w:noProof/>
          <w:color w:val="000000" w:themeColor="text1"/>
          <w:lang w:eastAsia="de-DE"/>
        </w:rPr>
        <mc:AlternateContent>
          <mc:Choice Requires="wps">
            <w:drawing>
              <wp:anchor distT="45720" distB="45720" distL="114300" distR="114300" simplePos="0" relativeHeight="251682816" behindDoc="0" locked="0" layoutInCell="1" allowOverlap="1" wp14:anchorId="34132858" wp14:editId="34132859">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34132979" w14:textId="77777777" w:rsidR="006F0524" w:rsidRPr="00156DA3" w:rsidRDefault="008A6526" w:rsidP="00AA16B2">
                            <w:pPr>
                              <w:spacing w:line="240" w:lineRule="auto"/>
                              <w:rPr>
                                <w:sz w:val="14"/>
                                <w:szCs w:val="14"/>
                              </w:rPr>
                            </w:pPr>
                            <w:r w:rsidRPr="000E2F81">
                              <w:rPr>
                                <w:sz w:val="14"/>
                                <w:szCs w:val="14"/>
                                <w:highlight w:val="lightGray"/>
                              </w:rPr>
                              <w:t>Patienten auf die Seite drehen. Notärztliche Hilfe hinzuziehen.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58"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34132979" w14:textId="77777777" w:rsidR="006F0524" w:rsidRPr="00156DA3" w:rsidRDefault="008A6526" w:rsidP="00AA16B2">
                      <w:pPr>
                        <w:spacing w:line="240" w:lineRule="auto"/>
                        <w:rPr>
                          <w:sz w:val="14"/>
                          <w:szCs w:val="14"/>
                        </w:rPr>
                      </w:pPr>
                      <w:r w:rsidRPr="000E2F81">
                        <w:rPr>
                          <w:sz w:val="14"/>
                          <w:szCs w:val="14"/>
                          <w:highlight w:val="lightGray"/>
                        </w:rPr>
                        <w:t>Patienten auf die Seite drehen. Notärztliche Hilfe hinzuziehen.</w:t>
                      </w:r>
                    </w:p>
                  </w:txbxContent>
                </v:textbox>
                <w10:wrap anchorx="margin"/>
              </v:shape>
            </w:pict>
          </mc:Fallback>
        </mc:AlternateContent>
      </w:r>
      <w:r w:rsidRPr="00932437">
        <w:rPr>
          <w:noProof/>
          <w:lang w:eastAsia="de-DE"/>
        </w:rPr>
        <w:drawing>
          <wp:inline distT="0" distB="0" distL="0" distR="0" wp14:anchorId="3413285A" wp14:editId="3413285B">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3"/>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341321D5" w14:textId="77777777" w:rsidR="00AA16B2" w:rsidRPr="00932437" w:rsidRDefault="008A6526">
      <w:pPr>
        <w:pStyle w:val="ListParagraph"/>
        <w:numPr>
          <w:ilvl w:val="1"/>
          <w:numId w:val="6"/>
        </w:numPr>
        <w:spacing w:line="240" w:lineRule="auto"/>
        <w:rPr>
          <w:noProof/>
          <w:szCs w:val="22"/>
        </w:rPr>
      </w:pPr>
      <w:r w:rsidRPr="00932437">
        <w:t>Nach der Injektion wird der gelbe Nadelschutz über der Nadel arretiert.</w:t>
      </w:r>
    </w:p>
    <w:p w14:paraId="341321D6" w14:textId="77777777" w:rsidR="00AA16B2" w:rsidRPr="00932437" w:rsidRDefault="00AA16B2">
      <w:pPr>
        <w:pStyle w:val="ListParagraph"/>
        <w:spacing w:line="240" w:lineRule="auto"/>
        <w:ind w:left="1440"/>
        <w:rPr>
          <w:noProof/>
          <w:color w:val="000000" w:themeColor="text1"/>
          <w:szCs w:val="22"/>
        </w:rPr>
      </w:pPr>
    </w:p>
    <w:p w14:paraId="341321D7" w14:textId="77777777" w:rsidR="00AA16B2" w:rsidRPr="00932437" w:rsidRDefault="008A6526">
      <w:pPr>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691008" behindDoc="0" locked="0" layoutInCell="1" allowOverlap="1" wp14:anchorId="3413285C" wp14:editId="3413285D">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3413297A" w14:textId="77777777" w:rsidR="006F0524" w:rsidRDefault="008A6526" w:rsidP="00AA16B2">
                            <w:pPr>
                              <w:spacing w:line="240" w:lineRule="auto"/>
                              <w:rPr>
                                <w:b/>
                                <w:color w:val="FFFFFF" w:themeColor="background1"/>
                                <w:sz w:val="14"/>
                              </w:rPr>
                            </w:pPr>
                            <w:r>
                              <w:rPr>
                                <w:b/>
                                <w:bCs/>
                                <w:color w:val="FFFFFF"/>
                                <w:sz w:val="14"/>
                                <w:szCs w:val="14"/>
                              </w:rPr>
                              <w:t>0,5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5C"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3413297A" w14:textId="77777777" w:rsidR="006F0524" w:rsidRDefault="008A6526" w:rsidP="00AA16B2">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688960" behindDoc="0" locked="0" layoutInCell="1" allowOverlap="1" wp14:anchorId="3413285E" wp14:editId="3413285F">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3413297B" w14:textId="77777777" w:rsidR="006F0524" w:rsidRPr="00513E9A" w:rsidRDefault="008A6526"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3413297C" w14:textId="77777777" w:rsidR="006F0524" w:rsidRPr="00513E9A" w:rsidRDefault="008A6526" w:rsidP="00AA16B2">
                            <w:pPr>
                              <w:spacing w:line="240" w:lineRule="auto"/>
                              <w:rPr>
                                <w:b/>
                                <w:bCs/>
                                <w:color w:val="FF0000"/>
                                <w:sz w:val="14"/>
                              </w:rPr>
                            </w:pPr>
                            <w:r>
                              <w:rPr>
                                <w:b/>
                                <w:bCs/>
                                <w:color w:val="FF0000"/>
                                <w:sz w:val="14"/>
                                <w:szCs w:val="14"/>
                              </w:rPr>
                              <w:t>Injektion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5E"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3413297B" w14:textId="77777777" w:rsidR="006F0524" w:rsidRPr="00513E9A" w:rsidRDefault="008A6526"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3413297C" w14:textId="77777777" w:rsidR="006F0524" w:rsidRPr="00513E9A" w:rsidRDefault="008A6526" w:rsidP="00AA16B2">
                      <w:pPr>
                        <w:spacing w:line="240" w:lineRule="auto"/>
                        <w:rPr>
                          <w:b/>
                          <w:bCs/>
                          <w:color w:val="FF0000"/>
                          <w:sz w:val="14"/>
                        </w:rPr>
                      </w:pPr>
                      <w:r>
                        <w:rPr>
                          <w:b/>
                          <w:bCs/>
                          <w:color w:val="FF0000"/>
                          <w:sz w:val="14"/>
                          <w:szCs w:val="14"/>
                        </w:rPr>
                        <w:t>Injektion</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686912" behindDoc="0" locked="0" layoutInCell="1" allowOverlap="1" wp14:anchorId="34132860" wp14:editId="34132861">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3413297D" w14:textId="77777777" w:rsidR="006F0524" w:rsidRDefault="008A6526" w:rsidP="00AA16B2">
                            <w:pPr>
                              <w:spacing w:line="240" w:lineRule="auto"/>
                              <w:rPr>
                                <w:b/>
                              </w:rPr>
                            </w:pPr>
                            <w:r>
                              <w:rPr>
                                <w:b/>
                                <w:bCs/>
                                <w:szCs w:val="22"/>
                              </w:rPr>
                              <w:t>Rote Kappe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60"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3413297D" w14:textId="77777777" w:rsidR="006F0524" w:rsidRDefault="008A6526" w:rsidP="00AA16B2">
                      <w:pPr>
                        <w:spacing w:line="240" w:lineRule="auto"/>
                        <w:rPr>
                          <w:b/>
                        </w:rPr>
                      </w:pPr>
                      <w:r>
                        <w:rPr>
                          <w:b/>
                          <w:bCs/>
                          <w:szCs w:val="22"/>
                        </w:rPr>
                        <w:t>Rote Kappe</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684864" behindDoc="0" locked="0" layoutInCell="1" allowOverlap="1" wp14:anchorId="34132862" wp14:editId="34132863">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3413297E" w14:textId="77777777" w:rsidR="006F0524" w:rsidRDefault="008A6526" w:rsidP="00AA16B2">
                            <w:pPr>
                              <w:spacing w:line="240" w:lineRule="auto"/>
                              <w:rPr>
                                <w:b/>
                              </w:rPr>
                            </w:pPr>
                            <w:r>
                              <w:rPr>
                                <w:b/>
                                <w:bCs/>
                                <w:szCs w:val="22"/>
                              </w:rPr>
                              <w:t>Nadelspitze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62"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3413297E" w14:textId="77777777" w:rsidR="006F0524" w:rsidRDefault="008A6526" w:rsidP="00AA16B2">
                      <w:pPr>
                        <w:spacing w:line="240" w:lineRule="auto"/>
                        <w:rPr>
                          <w:b/>
                        </w:rPr>
                      </w:pPr>
                      <w:r>
                        <w:rPr>
                          <w:b/>
                          <w:bCs/>
                          <w:szCs w:val="22"/>
                        </w:rPr>
                        <w:t>Nadelspitze</w:t>
                      </w:r>
                    </w:p>
                  </w:txbxContent>
                </v:textbox>
                <w10:wrap anchorx="margin"/>
              </v:shape>
            </w:pict>
          </mc:Fallback>
        </mc:AlternateContent>
      </w:r>
      <w:r w:rsidRPr="00932437">
        <w:rPr>
          <w:noProof/>
          <w:color w:val="000000" w:themeColor="text1"/>
          <w:lang w:eastAsia="de-DE"/>
        </w:rPr>
        <w:drawing>
          <wp:inline distT="0" distB="0" distL="0" distR="0" wp14:anchorId="34132864" wp14:editId="34132865">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4"/>
                    <a:stretch>
                      <a:fillRect/>
                    </a:stretch>
                  </pic:blipFill>
                  <pic:spPr>
                    <a:xfrm>
                      <a:off x="0" y="0"/>
                      <a:ext cx="4918980" cy="388270"/>
                    </a:xfrm>
                    <a:prstGeom prst="rect">
                      <a:avLst/>
                    </a:prstGeom>
                  </pic:spPr>
                </pic:pic>
              </a:graphicData>
            </a:graphic>
          </wp:inline>
        </w:drawing>
      </w:r>
    </w:p>
    <w:p w14:paraId="341321D8" w14:textId="77777777" w:rsidR="005F2F5C" w:rsidRPr="00932437" w:rsidRDefault="005F2F5C">
      <w:pPr>
        <w:spacing w:line="240" w:lineRule="auto"/>
        <w:rPr>
          <w:noProof/>
          <w:szCs w:val="22"/>
        </w:rPr>
      </w:pPr>
    </w:p>
    <w:p w14:paraId="341321D9" w14:textId="77777777" w:rsidR="005F2F5C" w:rsidRPr="00932437" w:rsidRDefault="008A6526">
      <w:pPr>
        <w:spacing w:line="240" w:lineRule="auto"/>
        <w:rPr>
          <w:noProof/>
          <w:szCs w:val="22"/>
        </w:rPr>
      </w:pPr>
      <w:r w:rsidRPr="00932437">
        <w:t>Packungsbeilage beachten.</w:t>
      </w:r>
    </w:p>
    <w:p w14:paraId="341321DA" w14:textId="77777777" w:rsidR="005F2F5C" w:rsidRPr="00932437" w:rsidRDefault="005F2F5C">
      <w:pPr>
        <w:spacing w:line="240" w:lineRule="auto"/>
        <w:rPr>
          <w:noProof/>
          <w:color w:val="000000" w:themeColor="text1"/>
          <w:szCs w:val="22"/>
        </w:rPr>
      </w:pPr>
    </w:p>
    <w:p w14:paraId="341321DB" w14:textId="77777777" w:rsidR="0058596C" w:rsidRPr="00932437" w:rsidRDefault="008A6526">
      <w:pPr>
        <w:spacing w:line="240" w:lineRule="auto"/>
        <w:rPr>
          <w:noProof/>
          <w:szCs w:val="22"/>
        </w:rPr>
      </w:pPr>
      <w:r w:rsidRPr="00932437">
        <w:t>Subkutane Anwendung</w:t>
      </w:r>
    </w:p>
    <w:p w14:paraId="341321DC" w14:textId="77777777" w:rsidR="0058596C" w:rsidRPr="00932437" w:rsidRDefault="0058596C">
      <w:pPr>
        <w:spacing w:line="240" w:lineRule="auto"/>
        <w:rPr>
          <w:noProof/>
          <w:color w:val="000000" w:themeColor="text1"/>
          <w:szCs w:val="22"/>
        </w:rPr>
      </w:pPr>
    </w:p>
    <w:p w14:paraId="341321DD" w14:textId="77777777" w:rsidR="00AA16B2" w:rsidRPr="00932437" w:rsidRDefault="00AA16B2">
      <w:pPr>
        <w:spacing w:line="240" w:lineRule="auto"/>
        <w:ind w:left="1440"/>
        <w:rPr>
          <w:noProof/>
          <w:szCs w:val="22"/>
        </w:rPr>
      </w:pPr>
    </w:p>
    <w:p w14:paraId="341321DE" w14:textId="77777777" w:rsidR="00AE12B9" w:rsidRPr="00932437" w:rsidRDefault="008A6526">
      <w:pPr>
        <w:pStyle w:val="Style8"/>
        <w:rPr>
          <w:noProof/>
        </w:rPr>
      </w:pPr>
      <w:r w:rsidRPr="00932437">
        <w:t>WARNHINWEIS, DASS DAS ARZNEIMITTEL FÜR KINDER UNZUGÄNGLICH AUFZUBEWAHREN IST</w:t>
      </w:r>
    </w:p>
    <w:p w14:paraId="341321DF" w14:textId="77777777" w:rsidR="00AE12B9" w:rsidRPr="00932437" w:rsidRDefault="00AE12B9">
      <w:pPr>
        <w:spacing w:line="240" w:lineRule="auto"/>
        <w:rPr>
          <w:noProof/>
          <w:szCs w:val="22"/>
        </w:rPr>
      </w:pPr>
    </w:p>
    <w:p w14:paraId="341321E0" w14:textId="77777777" w:rsidR="00AE12B9" w:rsidRPr="00932437" w:rsidRDefault="008A6526">
      <w:pPr>
        <w:rPr>
          <w:noProof/>
        </w:rPr>
      </w:pPr>
      <w:r w:rsidRPr="00932437">
        <w:t>Arzneimittel für Kinder unzugänglich aufbewahren.</w:t>
      </w:r>
    </w:p>
    <w:p w14:paraId="341321E1" w14:textId="77777777" w:rsidR="00AE12B9" w:rsidRPr="00932437" w:rsidRDefault="00AE12B9">
      <w:pPr>
        <w:spacing w:line="240" w:lineRule="auto"/>
        <w:rPr>
          <w:noProof/>
          <w:szCs w:val="22"/>
        </w:rPr>
      </w:pPr>
    </w:p>
    <w:p w14:paraId="341321E2" w14:textId="77777777" w:rsidR="00AE12B9" w:rsidRPr="00932437" w:rsidRDefault="00AE12B9">
      <w:pPr>
        <w:spacing w:line="240" w:lineRule="auto"/>
        <w:rPr>
          <w:noProof/>
          <w:szCs w:val="22"/>
        </w:rPr>
      </w:pPr>
    </w:p>
    <w:p w14:paraId="341321E3" w14:textId="77777777" w:rsidR="00AE12B9" w:rsidRPr="00932437" w:rsidRDefault="008A6526">
      <w:pPr>
        <w:pStyle w:val="Style8"/>
        <w:rPr>
          <w:noProof/>
        </w:rPr>
      </w:pPr>
      <w:r w:rsidRPr="00932437">
        <w:t>WEITERE WARNHINWEISE, FALLS ERFORDERLICH</w:t>
      </w:r>
    </w:p>
    <w:p w14:paraId="341321E4" w14:textId="77777777" w:rsidR="00AE12B9" w:rsidRPr="00932437" w:rsidRDefault="00AE12B9">
      <w:pPr>
        <w:spacing w:line="240" w:lineRule="auto"/>
        <w:rPr>
          <w:noProof/>
          <w:szCs w:val="22"/>
        </w:rPr>
      </w:pPr>
    </w:p>
    <w:p w14:paraId="341321E5" w14:textId="77777777" w:rsidR="00AE12B9" w:rsidRPr="00932437" w:rsidRDefault="00AE12B9">
      <w:pPr>
        <w:spacing w:line="240" w:lineRule="auto"/>
      </w:pPr>
    </w:p>
    <w:p w14:paraId="341321E6" w14:textId="77777777" w:rsidR="000D5BC3" w:rsidRPr="00932437" w:rsidRDefault="000D5BC3">
      <w:pPr>
        <w:tabs>
          <w:tab w:val="left" w:pos="749"/>
        </w:tabs>
        <w:spacing w:line="240" w:lineRule="auto"/>
      </w:pPr>
    </w:p>
    <w:p w14:paraId="341321E7" w14:textId="77777777" w:rsidR="00AE12B9" w:rsidRPr="00932437" w:rsidRDefault="008A6526">
      <w:pPr>
        <w:pStyle w:val="Style8"/>
      </w:pPr>
      <w:r w:rsidRPr="00932437">
        <w:t>VERFALLDATUM</w:t>
      </w:r>
    </w:p>
    <w:p w14:paraId="341321E8" w14:textId="77777777" w:rsidR="00AE12B9" w:rsidRPr="00932437" w:rsidRDefault="00AE12B9">
      <w:pPr>
        <w:spacing w:line="240" w:lineRule="auto"/>
      </w:pPr>
    </w:p>
    <w:p w14:paraId="341321E9" w14:textId="77777777" w:rsidR="00AE12B9" w:rsidRPr="00932437" w:rsidRDefault="008A6526">
      <w:pPr>
        <w:spacing w:line="240" w:lineRule="auto"/>
        <w:rPr>
          <w:noProof/>
          <w:szCs w:val="22"/>
        </w:rPr>
      </w:pPr>
      <w:r>
        <w:t>v</w:t>
      </w:r>
      <w:r w:rsidR="004B260A" w:rsidRPr="00932437">
        <w:t>erw. bis</w:t>
      </w:r>
    </w:p>
    <w:p w14:paraId="341321EA" w14:textId="77777777" w:rsidR="00AE12B9" w:rsidRPr="00932437" w:rsidRDefault="00AE12B9">
      <w:pPr>
        <w:spacing w:line="240" w:lineRule="auto"/>
        <w:rPr>
          <w:noProof/>
          <w:szCs w:val="22"/>
        </w:rPr>
      </w:pPr>
    </w:p>
    <w:p w14:paraId="341321EB" w14:textId="77777777" w:rsidR="00AE12B9" w:rsidRPr="00932437" w:rsidRDefault="00AE12B9">
      <w:pPr>
        <w:spacing w:line="240" w:lineRule="auto"/>
        <w:rPr>
          <w:noProof/>
          <w:szCs w:val="22"/>
        </w:rPr>
      </w:pPr>
    </w:p>
    <w:p w14:paraId="341321EC" w14:textId="77777777" w:rsidR="00AE12B9" w:rsidRPr="00932437" w:rsidRDefault="008A6526">
      <w:pPr>
        <w:pStyle w:val="Style8"/>
        <w:rPr>
          <w:noProof/>
        </w:rPr>
      </w:pPr>
      <w:r w:rsidRPr="00932437">
        <w:t>BESONDERE VORSICHTSMASSNAHMEN FÜR DIE AUFBEWAHRUNG</w:t>
      </w:r>
    </w:p>
    <w:p w14:paraId="341321ED" w14:textId="77777777" w:rsidR="00AE12B9" w:rsidRPr="00932437" w:rsidRDefault="00AE12B9">
      <w:pPr>
        <w:spacing w:line="240" w:lineRule="auto"/>
        <w:rPr>
          <w:noProof/>
          <w:szCs w:val="22"/>
        </w:rPr>
      </w:pPr>
    </w:p>
    <w:p w14:paraId="341321EE" w14:textId="77777777" w:rsidR="00342935" w:rsidRPr="00932437" w:rsidRDefault="008A6526">
      <w:pPr>
        <w:spacing w:line="240" w:lineRule="auto"/>
        <w:rPr>
          <w:noProof/>
          <w:szCs w:val="22"/>
        </w:rPr>
      </w:pPr>
      <w:r w:rsidRPr="00932437">
        <w:t>Nicht über 25 °C lagern.</w:t>
      </w:r>
    </w:p>
    <w:p w14:paraId="341321EF" w14:textId="77777777" w:rsidR="00342935" w:rsidRPr="00932437" w:rsidRDefault="00342935">
      <w:pPr>
        <w:spacing w:line="240" w:lineRule="auto"/>
        <w:rPr>
          <w:noProof/>
          <w:szCs w:val="22"/>
          <w:lang w:val="en-US"/>
        </w:rPr>
      </w:pPr>
    </w:p>
    <w:p w14:paraId="341321F0" w14:textId="77777777" w:rsidR="00342935" w:rsidRPr="00932437" w:rsidRDefault="008A6526">
      <w:pPr>
        <w:spacing w:line="240" w:lineRule="auto"/>
        <w:rPr>
          <w:noProof/>
          <w:szCs w:val="22"/>
        </w:rPr>
      </w:pPr>
      <w:r w:rsidRPr="00932437">
        <w:t>Nicht im Kühlschrank lagern oder einfrieren. Nicht unter 15 °C lagern.</w:t>
      </w:r>
    </w:p>
    <w:p w14:paraId="341321F1" w14:textId="77777777" w:rsidR="002E277B" w:rsidRPr="00932437" w:rsidRDefault="002E277B">
      <w:pPr>
        <w:spacing w:line="240" w:lineRule="auto"/>
        <w:rPr>
          <w:noProof/>
          <w:szCs w:val="22"/>
        </w:rPr>
      </w:pPr>
    </w:p>
    <w:p w14:paraId="341321F2" w14:textId="77777777" w:rsidR="002E277B" w:rsidRPr="00932437" w:rsidRDefault="008A6526">
      <w:pPr>
        <w:spacing w:line="240" w:lineRule="auto"/>
        <w:rPr>
          <w:noProof/>
          <w:szCs w:val="22"/>
        </w:rPr>
      </w:pPr>
      <w:r w:rsidRPr="00932437">
        <w:t>Bis zum Gebrauch im versiegelten Original-Folienbeutel aufbewahren, um den Inhalt vor Licht und Feuchtigkeit zu schützen.</w:t>
      </w:r>
    </w:p>
    <w:p w14:paraId="341321F3" w14:textId="77777777" w:rsidR="00342935" w:rsidRPr="00932437" w:rsidRDefault="00342935">
      <w:pPr>
        <w:spacing w:line="240" w:lineRule="auto"/>
        <w:rPr>
          <w:noProof/>
          <w:szCs w:val="22"/>
        </w:rPr>
      </w:pPr>
    </w:p>
    <w:p w14:paraId="341321F4" w14:textId="77777777" w:rsidR="00AE12B9" w:rsidRPr="00932437" w:rsidRDefault="00AE12B9">
      <w:pPr>
        <w:spacing w:line="240" w:lineRule="auto"/>
        <w:ind w:left="567" w:hanging="567"/>
        <w:rPr>
          <w:noProof/>
          <w:color w:val="FF0000"/>
          <w:szCs w:val="22"/>
        </w:rPr>
      </w:pPr>
    </w:p>
    <w:p w14:paraId="341321F5" w14:textId="77777777" w:rsidR="00AE12B9" w:rsidRPr="00932437" w:rsidRDefault="008A6526">
      <w:pPr>
        <w:pStyle w:val="Style8"/>
        <w:rPr>
          <w:noProof/>
        </w:rPr>
      </w:pPr>
      <w:r w:rsidRPr="00932437">
        <w:t>GEGEBENENFALLS BESONDERE VORSICHTSMASSNAHMEN FÜR DIE BESEITIGUNG VON NICHT VERWENDETEM ARZNEIMITTEL ODER DAVON STAMMENDEN ABFALLMATERIALIEN</w:t>
      </w:r>
    </w:p>
    <w:p w14:paraId="341321F6" w14:textId="77777777" w:rsidR="00AE12B9" w:rsidRPr="00932437" w:rsidRDefault="00AE12B9">
      <w:pPr>
        <w:spacing w:line="240" w:lineRule="auto"/>
        <w:rPr>
          <w:noProof/>
          <w:szCs w:val="22"/>
        </w:rPr>
      </w:pPr>
    </w:p>
    <w:p w14:paraId="341321F7" w14:textId="77777777" w:rsidR="00AE12B9" w:rsidRPr="00932437" w:rsidRDefault="008A6526">
      <w:pPr>
        <w:spacing w:line="240" w:lineRule="auto"/>
      </w:pPr>
      <w:r w:rsidRPr="00932437">
        <w:t>Nicht verwendetes Arzneimittel oder Abfallmaterial ist entsprechend den nationalen Anforderungen zu beseitigen.</w:t>
      </w:r>
    </w:p>
    <w:p w14:paraId="341321F8" w14:textId="77777777" w:rsidR="0083620A" w:rsidRPr="00932437" w:rsidRDefault="0083620A">
      <w:pPr>
        <w:spacing w:line="240" w:lineRule="auto"/>
      </w:pPr>
    </w:p>
    <w:p w14:paraId="341321F9" w14:textId="77777777" w:rsidR="00AE12B9" w:rsidRPr="00932437" w:rsidRDefault="00AE12B9">
      <w:pPr>
        <w:spacing w:line="240" w:lineRule="auto"/>
        <w:rPr>
          <w:noProof/>
          <w:color w:val="FF0000"/>
          <w:szCs w:val="22"/>
        </w:rPr>
      </w:pPr>
    </w:p>
    <w:p w14:paraId="341321FA" w14:textId="77777777" w:rsidR="00AE12B9" w:rsidRPr="00932437" w:rsidRDefault="008A6526">
      <w:pPr>
        <w:pStyle w:val="Style8"/>
        <w:rPr>
          <w:noProof/>
        </w:rPr>
      </w:pPr>
      <w:r w:rsidRPr="00932437">
        <w:t>NAME UND ANSCHRIFT DES PHARMAZEUTISCHEN UNTERNEHMERS</w:t>
      </w:r>
    </w:p>
    <w:p w14:paraId="341321FB" w14:textId="77777777" w:rsidR="00AE12B9" w:rsidRPr="00932437" w:rsidRDefault="00AE12B9">
      <w:pPr>
        <w:spacing w:line="240" w:lineRule="auto"/>
        <w:rPr>
          <w:noProof/>
          <w:szCs w:val="22"/>
        </w:rPr>
      </w:pPr>
    </w:p>
    <w:p w14:paraId="67F2D299" w14:textId="77777777" w:rsidR="008A6526" w:rsidRPr="0031078F" w:rsidRDefault="008A6526" w:rsidP="008A6526">
      <w:pPr>
        <w:spacing w:line="240" w:lineRule="auto"/>
        <w:rPr>
          <w:szCs w:val="22"/>
          <w:lang w:val="nl-NL"/>
        </w:rPr>
      </w:pPr>
      <w:r w:rsidRPr="0031078F">
        <w:rPr>
          <w:szCs w:val="22"/>
          <w:lang w:val="nl-NL"/>
        </w:rPr>
        <w:t>Tetris Pharma B.V</w:t>
      </w:r>
    </w:p>
    <w:p w14:paraId="5814E55F" w14:textId="36FAFEFB" w:rsidR="008A6526" w:rsidRPr="0031078F" w:rsidRDefault="008A6526" w:rsidP="008A6526">
      <w:pPr>
        <w:spacing w:line="240" w:lineRule="auto"/>
        <w:rPr>
          <w:szCs w:val="22"/>
          <w:lang w:val="nl-NL"/>
        </w:rPr>
      </w:pPr>
      <w:r w:rsidRPr="0031078F">
        <w:rPr>
          <w:szCs w:val="22"/>
          <w:lang w:val="nl-NL"/>
        </w:rPr>
        <w:t>Bargelaan 200</w:t>
      </w:r>
    </w:p>
    <w:p w14:paraId="2211B04B" w14:textId="77777777" w:rsidR="00643D79" w:rsidRPr="0031078F" w:rsidRDefault="00643D79" w:rsidP="00643D79">
      <w:pPr>
        <w:spacing w:line="240" w:lineRule="auto"/>
        <w:rPr>
          <w:szCs w:val="22"/>
          <w:lang w:val="nl-NL"/>
        </w:rPr>
      </w:pPr>
      <w:r w:rsidRPr="0031078F">
        <w:rPr>
          <w:szCs w:val="22"/>
          <w:lang w:val="nl-NL"/>
        </w:rPr>
        <w:t>Element Offices</w:t>
      </w:r>
    </w:p>
    <w:p w14:paraId="34B04375" w14:textId="77777777" w:rsidR="008A6526" w:rsidRPr="0031078F" w:rsidRDefault="008A6526" w:rsidP="008A6526">
      <w:pPr>
        <w:spacing w:line="240" w:lineRule="auto"/>
        <w:rPr>
          <w:szCs w:val="22"/>
          <w:lang w:val="nl-NL"/>
        </w:rPr>
      </w:pPr>
      <w:r w:rsidRPr="0031078F">
        <w:rPr>
          <w:szCs w:val="22"/>
          <w:lang w:val="nl-NL"/>
        </w:rPr>
        <w:t>2333 CW Leiden</w:t>
      </w:r>
    </w:p>
    <w:p w14:paraId="34132202" w14:textId="0F0DD270" w:rsidR="00AE12B9" w:rsidRPr="0031078F" w:rsidRDefault="008A6526">
      <w:pPr>
        <w:spacing w:line="240" w:lineRule="auto"/>
        <w:rPr>
          <w:noProof/>
          <w:color w:val="FF0000"/>
          <w:szCs w:val="22"/>
        </w:rPr>
      </w:pPr>
      <w:r w:rsidRPr="0031078F">
        <w:rPr>
          <w:szCs w:val="22"/>
          <w:lang w:val="nl-NL"/>
        </w:rPr>
        <w:t>Niederlande</w:t>
      </w:r>
    </w:p>
    <w:p w14:paraId="34132203" w14:textId="77777777" w:rsidR="00AE12B9" w:rsidRPr="00932437" w:rsidRDefault="00AE12B9">
      <w:pPr>
        <w:spacing w:line="240" w:lineRule="auto"/>
        <w:rPr>
          <w:noProof/>
          <w:color w:val="FF0000"/>
          <w:szCs w:val="22"/>
        </w:rPr>
      </w:pPr>
    </w:p>
    <w:p w14:paraId="34132204" w14:textId="77777777" w:rsidR="00AE12B9" w:rsidRPr="00932437" w:rsidRDefault="008A6526">
      <w:pPr>
        <w:pStyle w:val="Style8"/>
        <w:rPr>
          <w:noProof/>
        </w:rPr>
      </w:pPr>
      <w:r w:rsidRPr="00932437">
        <w:t>ZULASSUNGSNUMMER(N)</w:t>
      </w:r>
    </w:p>
    <w:p w14:paraId="34132205" w14:textId="77777777" w:rsidR="00AE12B9" w:rsidRPr="00932437" w:rsidRDefault="00AE12B9">
      <w:pPr>
        <w:spacing w:line="240" w:lineRule="auto"/>
        <w:rPr>
          <w:noProof/>
          <w:szCs w:val="22"/>
        </w:rPr>
      </w:pPr>
    </w:p>
    <w:p w14:paraId="34132206" w14:textId="77777777" w:rsidR="00AE12B9" w:rsidRPr="00932437" w:rsidRDefault="008A6526">
      <w:pPr>
        <w:spacing w:line="240" w:lineRule="auto"/>
        <w:rPr>
          <w:noProof/>
          <w:highlight w:val="lightGray"/>
        </w:rPr>
      </w:pPr>
      <w:r w:rsidRPr="00932437">
        <w:t>EU/</w:t>
      </w:r>
      <w:r w:rsidR="00C7234C" w:rsidRPr="00FC4A8B">
        <w:rPr>
          <w:noProof/>
          <w:color w:val="000000" w:themeColor="text1"/>
          <w:highlight w:val="lightGray"/>
        </w:rPr>
        <w:t>1/20/1523/001</w:t>
      </w:r>
      <w:r w:rsidRPr="00932437">
        <w:t xml:space="preserve"> - </w:t>
      </w:r>
      <w:r w:rsidRPr="00932437">
        <w:rPr>
          <w:highlight w:val="lightGray"/>
        </w:rPr>
        <w:t xml:space="preserve">Ogluo 0,5 mg </w:t>
      </w:r>
      <w:r w:rsidR="00EF3EC8">
        <w:rPr>
          <w:highlight w:val="lightGray"/>
        </w:rPr>
        <w:t>Injektionslösung im Fertigpen</w:t>
      </w:r>
      <w:r w:rsidRPr="00932437">
        <w:rPr>
          <w:highlight w:val="lightGray"/>
        </w:rPr>
        <w:t> – 1 Einzeldosis-</w:t>
      </w:r>
      <w:r w:rsidR="00C7234C">
        <w:rPr>
          <w:highlight w:val="lightGray"/>
        </w:rPr>
        <w:t>P</w:t>
      </w:r>
      <w:r w:rsidRPr="00932437">
        <w:rPr>
          <w:highlight w:val="lightGray"/>
        </w:rPr>
        <w:t>en</w:t>
      </w:r>
    </w:p>
    <w:p w14:paraId="34132207" w14:textId="77777777" w:rsidR="00AE12B9" w:rsidRPr="00932437" w:rsidRDefault="008A6526">
      <w:pPr>
        <w:spacing w:line="240" w:lineRule="auto"/>
        <w:rPr>
          <w:noProof/>
        </w:rPr>
      </w:pPr>
      <w:r w:rsidRPr="00932437">
        <w:rPr>
          <w:highlight w:val="lightGray"/>
        </w:rPr>
        <w:t>EU/</w:t>
      </w:r>
      <w:r w:rsidR="00C7234C">
        <w:rPr>
          <w:noProof/>
          <w:color w:val="000000" w:themeColor="text1"/>
          <w:highlight w:val="lightGray"/>
        </w:rPr>
        <w:t>1/20/1523/002</w:t>
      </w:r>
      <w:r w:rsidRPr="00932437">
        <w:rPr>
          <w:highlight w:val="lightGray"/>
        </w:rPr>
        <w:t xml:space="preserve"> - Ogluo 0,5 mg </w:t>
      </w:r>
      <w:r w:rsidR="00EF3EC8">
        <w:rPr>
          <w:highlight w:val="lightGray"/>
        </w:rPr>
        <w:t>Injektionslösung im Fertigpen</w:t>
      </w:r>
      <w:r w:rsidRPr="00932437">
        <w:rPr>
          <w:highlight w:val="lightGray"/>
        </w:rPr>
        <w:t> – 2 Einzeldosis-</w:t>
      </w:r>
      <w:r w:rsidR="00C7234C">
        <w:rPr>
          <w:highlight w:val="lightGray"/>
        </w:rPr>
        <w:t>P</w:t>
      </w:r>
      <w:r w:rsidRPr="00932437">
        <w:rPr>
          <w:highlight w:val="lightGray"/>
        </w:rPr>
        <w:t>ens</w:t>
      </w:r>
    </w:p>
    <w:p w14:paraId="34132208" w14:textId="77777777" w:rsidR="00AE12B9" w:rsidRPr="00932437" w:rsidRDefault="00AE12B9">
      <w:pPr>
        <w:spacing w:line="240" w:lineRule="auto"/>
        <w:rPr>
          <w:noProof/>
          <w:szCs w:val="22"/>
          <w:highlight w:val="yellow"/>
        </w:rPr>
      </w:pPr>
    </w:p>
    <w:p w14:paraId="34132209" w14:textId="77777777" w:rsidR="00AE12B9" w:rsidRPr="00932437" w:rsidRDefault="00AE12B9">
      <w:pPr>
        <w:spacing w:line="240" w:lineRule="auto"/>
        <w:rPr>
          <w:noProof/>
          <w:color w:val="FF0000"/>
          <w:szCs w:val="22"/>
        </w:rPr>
      </w:pPr>
    </w:p>
    <w:p w14:paraId="3413220A" w14:textId="77777777" w:rsidR="00AE12B9" w:rsidRPr="00932437" w:rsidRDefault="008A6526">
      <w:pPr>
        <w:pStyle w:val="Style8"/>
        <w:rPr>
          <w:noProof/>
        </w:rPr>
      </w:pPr>
      <w:r w:rsidRPr="00932437">
        <w:t>CHARGENBEZEICHNUNG</w:t>
      </w:r>
    </w:p>
    <w:p w14:paraId="3413220B" w14:textId="77777777" w:rsidR="00AE12B9" w:rsidRPr="00932437" w:rsidRDefault="00AE12B9">
      <w:pPr>
        <w:spacing w:line="240" w:lineRule="auto"/>
        <w:rPr>
          <w:i/>
          <w:noProof/>
          <w:szCs w:val="22"/>
        </w:rPr>
      </w:pPr>
    </w:p>
    <w:p w14:paraId="3413220C" w14:textId="77777777" w:rsidR="00AE12B9" w:rsidRPr="00932437" w:rsidRDefault="008A6526">
      <w:pPr>
        <w:spacing w:line="240" w:lineRule="auto"/>
        <w:rPr>
          <w:i/>
          <w:iCs/>
          <w:noProof/>
          <w:szCs w:val="22"/>
        </w:rPr>
      </w:pPr>
      <w:r w:rsidRPr="00932437">
        <w:t>Ch.-B.</w:t>
      </w:r>
    </w:p>
    <w:p w14:paraId="3413220D" w14:textId="77777777" w:rsidR="00AE12B9" w:rsidRPr="00932437" w:rsidRDefault="00AE12B9">
      <w:pPr>
        <w:spacing w:line="240" w:lineRule="auto"/>
        <w:rPr>
          <w:noProof/>
          <w:szCs w:val="22"/>
        </w:rPr>
      </w:pPr>
    </w:p>
    <w:p w14:paraId="3413220E" w14:textId="77777777" w:rsidR="00AE12B9" w:rsidRPr="00932437" w:rsidRDefault="00AE12B9">
      <w:pPr>
        <w:spacing w:line="240" w:lineRule="auto"/>
        <w:rPr>
          <w:noProof/>
          <w:szCs w:val="22"/>
        </w:rPr>
      </w:pPr>
    </w:p>
    <w:p w14:paraId="3413220F" w14:textId="77777777" w:rsidR="00AE12B9" w:rsidRPr="00932437" w:rsidRDefault="008A6526">
      <w:pPr>
        <w:pStyle w:val="Style8"/>
        <w:rPr>
          <w:noProof/>
        </w:rPr>
      </w:pPr>
      <w:r w:rsidRPr="00932437">
        <w:t>VERKAUFSABGRENZUNG</w:t>
      </w:r>
    </w:p>
    <w:p w14:paraId="34132210" w14:textId="77777777" w:rsidR="00AE12B9" w:rsidRPr="00932437" w:rsidRDefault="00AE12B9">
      <w:pPr>
        <w:spacing w:line="240" w:lineRule="auto"/>
        <w:rPr>
          <w:i/>
          <w:noProof/>
          <w:szCs w:val="22"/>
        </w:rPr>
      </w:pPr>
    </w:p>
    <w:p w14:paraId="34132211" w14:textId="77777777" w:rsidR="00AE12B9" w:rsidRPr="00932437" w:rsidRDefault="00AE12B9">
      <w:pPr>
        <w:spacing w:line="240" w:lineRule="auto"/>
        <w:rPr>
          <w:noProof/>
          <w:szCs w:val="22"/>
        </w:rPr>
      </w:pPr>
    </w:p>
    <w:p w14:paraId="34132212" w14:textId="77777777" w:rsidR="00AE12B9" w:rsidRPr="00932437" w:rsidRDefault="00AE12B9">
      <w:pPr>
        <w:spacing w:line="240" w:lineRule="auto"/>
        <w:rPr>
          <w:noProof/>
          <w:szCs w:val="22"/>
        </w:rPr>
      </w:pPr>
    </w:p>
    <w:p w14:paraId="34132213" w14:textId="77777777" w:rsidR="00AE12B9" w:rsidRPr="00932437" w:rsidRDefault="008A6526">
      <w:pPr>
        <w:pStyle w:val="Style8"/>
      </w:pPr>
      <w:r w:rsidRPr="00932437">
        <w:t>HINWEISE FÜR DEN GEBRAUCH</w:t>
      </w:r>
    </w:p>
    <w:p w14:paraId="34132214" w14:textId="77777777" w:rsidR="00AE12B9" w:rsidRPr="00932437" w:rsidRDefault="00AE12B9">
      <w:pPr>
        <w:spacing w:line="240" w:lineRule="auto"/>
        <w:rPr>
          <w:noProof/>
          <w:szCs w:val="22"/>
        </w:rPr>
      </w:pPr>
    </w:p>
    <w:p w14:paraId="34132215" w14:textId="77777777" w:rsidR="0083620A" w:rsidRPr="00932437" w:rsidRDefault="0083620A">
      <w:pPr>
        <w:spacing w:line="240" w:lineRule="auto"/>
        <w:rPr>
          <w:noProof/>
          <w:szCs w:val="22"/>
        </w:rPr>
      </w:pPr>
    </w:p>
    <w:p w14:paraId="34132216" w14:textId="77777777" w:rsidR="00AE12B9" w:rsidRPr="00932437" w:rsidRDefault="008A6526">
      <w:pPr>
        <w:pStyle w:val="Style8"/>
      </w:pPr>
      <w:r w:rsidRPr="00932437">
        <w:t>ANGABEN IN BLINDENSCHRIFT</w:t>
      </w:r>
    </w:p>
    <w:p w14:paraId="34132217" w14:textId="77777777" w:rsidR="00AE12B9" w:rsidRPr="00932437" w:rsidRDefault="00AE12B9">
      <w:pPr>
        <w:spacing w:line="240" w:lineRule="auto"/>
        <w:rPr>
          <w:noProof/>
          <w:szCs w:val="22"/>
        </w:rPr>
      </w:pPr>
    </w:p>
    <w:p w14:paraId="34132218" w14:textId="77777777" w:rsidR="00AE12B9" w:rsidRPr="0031078F" w:rsidRDefault="00AE12B9">
      <w:pPr>
        <w:spacing w:line="240" w:lineRule="auto"/>
        <w:rPr>
          <w:noProof/>
          <w:szCs w:val="22"/>
          <w:shd w:val="clear" w:color="auto" w:fill="CCCCCC"/>
        </w:rPr>
      </w:pPr>
    </w:p>
    <w:p w14:paraId="34132219" w14:textId="77777777" w:rsidR="00AE12B9" w:rsidRPr="0031078F" w:rsidRDefault="008A6526">
      <w:pPr>
        <w:pStyle w:val="Style8"/>
      </w:pPr>
      <w:r w:rsidRPr="0031078F">
        <w:t>INDIVIDUELLES ERKENNUNGSMERKMAL – 2D-BARCODE</w:t>
      </w:r>
    </w:p>
    <w:p w14:paraId="3413221A" w14:textId="77777777" w:rsidR="00AE12B9" w:rsidRPr="0031078F" w:rsidRDefault="00AE12B9">
      <w:pPr>
        <w:tabs>
          <w:tab w:val="clear" w:pos="567"/>
        </w:tabs>
        <w:spacing w:line="240" w:lineRule="auto"/>
        <w:rPr>
          <w:noProof/>
        </w:rPr>
      </w:pPr>
    </w:p>
    <w:p w14:paraId="3413221B" w14:textId="77777777" w:rsidR="00AE12B9" w:rsidRPr="0031078F" w:rsidRDefault="00AE12B9">
      <w:pPr>
        <w:tabs>
          <w:tab w:val="clear" w:pos="567"/>
        </w:tabs>
        <w:spacing w:line="240" w:lineRule="auto"/>
        <w:rPr>
          <w:noProof/>
        </w:rPr>
      </w:pPr>
    </w:p>
    <w:p w14:paraId="3413221C" w14:textId="77777777" w:rsidR="005860D3" w:rsidRPr="0031078F" w:rsidRDefault="008A6526" w:rsidP="001C5B53">
      <w:pPr>
        <w:pStyle w:val="Style8"/>
        <w:rPr>
          <w:noProof/>
          <w:szCs w:val="22"/>
        </w:rPr>
      </w:pPr>
      <w:r w:rsidRPr="0031078F">
        <w:t>INDIVIDUELLES ERKENNUNGSMERKMAL – VOM MENSCHEN LESBARES FORMAT</w:t>
      </w:r>
    </w:p>
    <w:p w14:paraId="3413221D" w14:textId="77777777" w:rsidR="00812D16" w:rsidRPr="00932437" w:rsidRDefault="008A6526">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MINDESTANGABEN AUF KLEINEN BEHÄLTNISSEN</w:t>
      </w:r>
    </w:p>
    <w:p w14:paraId="3413221E" w14:textId="77777777" w:rsidR="00812D16" w:rsidRPr="00932437" w:rsidRDefault="00812D16">
      <w:pPr>
        <w:pBdr>
          <w:top w:val="single" w:sz="4" w:space="1" w:color="auto"/>
          <w:left w:val="single" w:sz="4" w:space="4" w:color="auto"/>
          <w:bottom w:val="single" w:sz="4" w:space="1" w:color="auto"/>
          <w:right w:val="single" w:sz="4" w:space="4" w:color="auto"/>
        </w:pBdr>
        <w:spacing w:line="240" w:lineRule="auto"/>
        <w:rPr>
          <w:b/>
          <w:noProof/>
          <w:szCs w:val="22"/>
        </w:rPr>
      </w:pPr>
    </w:p>
    <w:p w14:paraId="3413221F" w14:textId="77777777" w:rsidR="00812D16"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ETIKETT – FERTIGPEN (0,5 MG)</w:t>
      </w:r>
    </w:p>
    <w:p w14:paraId="34132220" w14:textId="77777777" w:rsidR="00812D16" w:rsidRPr="00932437" w:rsidRDefault="00812D16">
      <w:pPr>
        <w:spacing w:line="240" w:lineRule="auto"/>
        <w:rPr>
          <w:noProof/>
          <w:szCs w:val="22"/>
        </w:rPr>
      </w:pPr>
    </w:p>
    <w:p w14:paraId="34132221" w14:textId="77777777" w:rsidR="00812D16" w:rsidRPr="00932437" w:rsidRDefault="00812D16">
      <w:pPr>
        <w:spacing w:line="240" w:lineRule="auto"/>
        <w:rPr>
          <w:noProof/>
          <w:szCs w:val="22"/>
        </w:rPr>
      </w:pPr>
    </w:p>
    <w:p w14:paraId="34132222" w14:textId="77777777" w:rsidR="00812D16" w:rsidRPr="00932437" w:rsidRDefault="008A6526">
      <w:pPr>
        <w:pStyle w:val="Style9"/>
      </w:pPr>
      <w:r w:rsidRPr="00932437">
        <w:t>BEZEICHNUNG DES ARZNEIMITTELS SOWIE ART(EN) DER ANWENDUNG</w:t>
      </w:r>
    </w:p>
    <w:p w14:paraId="34132223" w14:textId="77777777" w:rsidR="00812D16" w:rsidRPr="00932437" w:rsidRDefault="00812D16">
      <w:pPr>
        <w:spacing w:line="240" w:lineRule="auto"/>
        <w:ind w:left="567" w:hanging="567"/>
        <w:rPr>
          <w:noProof/>
          <w:szCs w:val="22"/>
        </w:rPr>
      </w:pPr>
    </w:p>
    <w:p w14:paraId="34132224" w14:textId="77777777" w:rsidR="001F7AC3" w:rsidRPr="00932437" w:rsidRDefault="008A6526">
      <w:pPr>
        <w:spacing w:line="240" w:lineRule="auto"/>
        <w:rPr>
          <w:noProof/>
          <w:szCs w:val="22"/>
        </w:rPr>
      </w:pPr>
      <w:r w:rsidRPr="00932437">
        <w:t>Ogluo 0,5 mg Injektion</w:t>
      </w:r>
    </w:p>
    <w:p w14:paraId="34132225" w14:textId="77777777" w:rsidR="001F7AC3" w:rsidRPr="00932437" w:rsidRDefault="008A6526">
      <w:pPr>
        <w:spacing w:line="240" w:lineRule="auto"/>
        <w:rPr>
          <w:noProof/>
          <w:szCs w:val="22"/>
        </w:rPr>
      </w:pPr>
      <w:r w:rsidRPr="00932437">
        <w:t>Glucagon</w:t>
      </w:r>
    </w:p>
    <w:p w14:paraId="34132226" w14:textId="77777777" w:rsidR="004A582F" w:rsidRPr="00932437" w:rsidRDefault="004A582F">
      <w:pPr>
        <w:spacing w:line="240" w:lineRule="auto"/>
        <w:rPr>
          <w:noProof/>
          <w:szCs w:val="22"/>
        </w:rPr>
      </w:pPr>
    </w:p>
    <w:p w14:paraId="34132227" w14:textId="77777777" w:rsidR="001F7AC3" w:rsidRPr="00932437" w:rsidRDefault="008A6526">
      <w:pPr>
        <w:spacing w:line="240" w:lineRule="auto"/>
        <w:rPr>
          <w:noProof/>
          <w:szCs w:val="22"/>
        </w:rPr>
      </w:pPr>
      <w:r w:rsidRPr="00932437">
        <w:t>Subkutane Anwendung</w:t>
      </w:r>
    </w:p>
    <w:p w14:paraId="34132228" w14:textId="77777777" w:rsidR="001F7AC3" w:rsidRPr="00932437" w:rsidRDefault="001F7AC3">
      <w:pPr>
        <w:spacing w:line="240" w:lineRule="auto"/>
        <w:rPr>
          <w:b/>
          <w:szCs w:val="22"/>
        </w:rPr>
      </w:pPr>
    </w:p>
    <w:p w14:paraId="34132229" w14:textId="77777777" w:rsidR="00812D16" w:rsidRPr="00932437" w:rsidRDefault="00812D16">
      <w:pPr>
        <w:spacing w:line="240" w:lineRule="auto"/>
        <w:rPr>
          <w:noProof/>
          <w:szCs w:val="22"/>
        </w:rPr>
      </w:pPr>
    </w:p>
    <w:p w14:paraId="3413222A" w14:textId="77777777" w:rsidR="00812D16" w:rsidRPr="00932437" w:rsidRDefault="008A6526">
      <w:pPr>
        <w:pStyle w:val="Style9"/>
      </w:pPr>
      <w:r w:rsidRPr="00932437">
        <w:t>HINWEISE ZUR ANWENDUNG</w:t>
      </w:r>
    </w:p>
    <w:p w14:paraId="3413222B" w14:textId="77777777" w:rsidR="00812D16" w:rsidRPr="00932437" w:rsidRDefault="00812D16">
      <w:pPr>
        <w:spacing w:line="240" w:lineRule="auto"/>
        <w:rPr>
          <w:noProof/>
          <w:szCs w:val="22"/>
        </w:rPr>
      </w:pPr>
    </w:p>
    <w:p w14:paraId="3413222C" w14:textId="77777777" w:rsidR="00F43D8B" w:rsidRPr="00932437" w:rsidRDefault="008A6526">
      <w:pPr>
        <w:spacing w:line="240" w:lineRule="auto"/>
        <w:rPr>
          <w:noProof/>
          <w:szCs w:val="22"/>
        </w:rPr>
      </w:pPr>
      <w:r w:rsidRPr="00932437">
        <w:t>Einzeldosis</w:t>
      </w:r>
    </w:p>
    <w:p w14:paraId="3413222D" w14:textId="77777777" w:rsidR="00812D16" w:rsidRPr="00932437" w:rsidRDefault="00812D16">
      <w:pPr>
        <w:spacing w:line="240" w:lineRule="auto"/>
        <w:rPr>
          <w:noProof/>
          <w:szCs w:val="22"/>
        </w:rPr>
      </w:pPr>
    </w:p>
    <w:p w14:paraId="3413222E" w14:textId="77777777" w:rsidR="00D6213C" w:rsidRPr="00932437" w:rsidRDefault="00D6213C">
      <w:pPr>
        <w:spacing w:line="240" w:lineRule="auto"/>
        <w:rPr>
          <w:noProof/>
          <w:szCs w:val="22"/>
        </w:rPr>
      </w:pPr>
    </w:p>
    <w:p w14:paraId="3413222F" w14:textId="77777777" w:rsidR="00812D16" w:rsidRPr="00932437" w:rsidRDefault="008A6526">
      <w:pPr>
        <w:pStyle w:val="Style9"/>
      </w:pPr>
      <w:r w:rsidRPr="00932437">
        <w:t>VERFALLDATUM</w:t>
      </w:r>
    </w:p>
    <w:p w14:paraId="34132230" w14:textId="77777777" w:rsidR="00A7085B" w:rsidRPr="00932437" w:rsidRDefault="00A7085B">
      <w:pPr>
        <w:spacing w:line="240" w:lineRule="auto"/>
        <w:rPr>
          <w:i/>
          <w:iCs/>
          <w:noProof/>
          <w:szCs w:val="22"/>
          <w:highlight w:val="lightGray"/>
        </w:rPr>
      </w:pPr>
    </w:p>
    <w:p w14:paraId="34132231" w14:textId="77777777" w:rsidR="00D6213C" w:rsidRPr="00932437" w:rsidRDefault="008A6526">
      <w:pPr>
        <w:spacing w:line="240" w:lineRule="auto"/>
        <w:rPr>
          <w:noProof/>
          <w:szCs w:val="22"/>
        </w:rPr>
      </w:pPr>
      <w:r>
        <w:t>v</w:t>
      </w:r>
      <w:r w:rsidR="004B260A" w:rsidRPr="00932437">
        <w:t>erw. bis</w:t>
      </w:r>
    </w:p>
    <w:p w14:paraId="34132232" w14:textId="77777777" w:rsidR="00C062F5" w:rsidRPr="00932437" w:rsidRDefault="00C062F5">
      <w:pPr>
        <w:spacing w:line="240" w:lineRule="auto"/>
      </w:pPr>
    </w:p>
    <w:p w14:paraId="34132233" w14:textId="77777777" w:rsidR="00812D16" w:rsidRPr="00932437" w:rsidRDefault="00812D16">
      <w:pPr>
        <w:spacing w:line="240" w:lineRule="auto"/>
      </w:pPr>
    </w:p>
    <w:p w14:paraId="34132234" w14:textId="77777777" w:rsidR="00812D16" w:rsidRPr="00932437" w:rsidRDefault="008A6526">
      <w:pPr>
        <w:pStyle w:val="Style9"/>
      </w:pPr>
      <w:r w:rsidRPr="00932437">
        <w:t>CHARGENBEZEICHNUNG</w:t>
      </w:r>
    </w:p>
    <w:p w14:paraId="34132235" w14:textId="77777777" w:rsidR="007C54AE" w:rsidRPr="00932437" w:rsidRDefault="007C54AE">
      <w:pPr>
        <w:spacing w:line="240" w:lineRule="auto"/>
        <w:rPr>
          <w:noProof/>
          <w:szCs w:val="22"/>
          <w:highlight w:val="lightGray"/>
        </w:rPr>
      </w:pPr>
    </w:p>
    <w:p w14:paraId="34132236" w14:textId="77777777" w:rsidR="00812D16" w:rsidRPr="00932437" w:rsidRDefault="008A6526">
      <w:pPr>
        <w:spacing w:line="240" w:lineRule="auto"/>
        <w:ind w:right="113"/>
        <w:rPr>
          <w:noProof/>
          <w:szCs w:val="22"/>
        </w:rPr>
      </w:pPr>
      <w:r w:rsidRPr="00932437">
        <w:t>Ch.-B.</w:t>
      </w:r>
    </w:p>
    <w:p w14:paraId="34132237" w14:textId="77777777" w:rsidR="00C062F5" w:rsidRPr="00932437" w:rsidRDefault="00C062F5">
      <w:pPr>
        <w:spacing w:line="240" w:lineRule="auto"/>
        <w:ind w:right="113"/>
      </w:pPr>
    </w:p>
    <w:p w14:paraId="34132238" w14:textId="77777777" w:rsidR="00812D16" w:rsidRPr="00932437" w:rsidRDefault="00812D16">
      <w:pPr>
        <w:spacing w:line="240" w:lineRule="auto"/>
        <w:ind w:right="113"/>
      </w:pPr>
    </w:p>
    <w:p w14:paraId="34132239" w14:textId="77777777" w:rsidR="00812D16" w:rsidRPr="00932437" w:rsidRDefault="008A6526">
      <w:pPr>
        <w:pStyle w:val="Style9"/>
      </w:pPr>
      <w:r w:rsidRPr="00932437">
        <w:t>INHALT NACH GEWICHT, VOLUMEN ODER EINHEITEN</w:t>
      </w:r>
    </w:p>
    <w:p w14:paraId="3413223A" w14:textId="77777777" w:rsidR="00812D16" w:rsidRPr="00932437" w:rsidRDefault="00812D16">
      <w:pPr>
        <w:spacing w:line="240" w:lineRule="auto"/>
        <w:ind w:right="113"/>
        <w:rPr>
          <w:noProof/>
          <w:szCs w:val="22"/>
        </w:rPr>
      </w:pPr>
    </w:p>
    <w:p w14:paraId="3413223B" w14:textId="77777777" w:rsidR="007C54AE" w:rsidRPr="00932437" w:rsidRDefault="008A6526">
      <w:pPr>
        <w:spacing w:line="240" w:lineRule="auto"/>
        <w:rPr>
          <w:noProof/>
          <w:szCs w:val="22"/>
        </w:rPr>
      </w:pPr>
      <w:r w:rsidRPr="00932437">
        <w:t>0,5 mg</w:t>
      </w:r>
    </w:p>
    <w:p w14:paraId="3413223C" w14:textId="77777777" w:rsidR="007C54AE" w:rsidRPr="00932437" w:rsidRDefault="007C54AE">
      <w:pPr>
        <w:spacing w:line="240" w:lineRule="auto"/>
        <w:rPr>
          <w:noProof/>
          <w:szCs w:val="22"/>
        </w:rPr>
      </w:pPr>
    </w:p>
    <w:p w14:paraId="3413223D" w14:textId="77777777" w:rsidR="00812D16" w:rsidRPr="00932437" w:rsidRDefault="00812D16">
      <w:pPr>
        <w:spacing w:line="240" w:lineRule="auto"/>
        <w:ind w:right="113"/>
        <w:rPr>
          <w:noProof/>
          <w:szCs w:val="22"/>
        </w:rPr>
      </w:pPr>
    </w:p>
    <w:p w14:paraId="3413223E" w14:textId="77777777" w:rsidR="00812D16" w:rsidRPr="00932437" w:rsidRDefault="008A6526">
      <w:pPr>
        <w:pStyle w:val="Style9"/>
      </w:pPr>
      <w:r w:rsidRPr="00932437">
        <w:t>WEITERE ANGABEN</w:t>
      </w:r>
    </w:p>
    <w:p w14:paraId="3413223F" w14:textId="77777777" w:rsidR="00812D16" w:rsidRPr="00932437" w:rsidRDefault="00812D16">
      <w:pPr>
        <w:spacing w:line="240" w:lineRule="auto"/>
        <w:ind w:right="113"/>
        <w:rPr>
          <w:noProof/>
          <w:szCs w:val="22"/>
        </w:rPr>
      </w:pPr>
    </w:p>
    <w:p w14:paraId="34132240" w14:textId="77777777" w:rsidR="00A816BB" w:rsidRPr="00932437" w:rsidRDefault="008A6526">
      <w:pPr>
        <w:spacing w:line="240" w:lineRule="auto"/>
        <w:rPr>
          <w:noProof/>
          <w:szCs w:val="22"/>
        </w:rPr>
      </w:pPr>
      <w:r w:rsidRPr="00932437">
        <w:t>Nadelspitze</w:t>
      </w:r>
    </w:p>
    <w:p w14:paraId="34132241" w14:textId="77777777" w:rsidR="00A816BB" w:rsidRPr="00932437" w:rsidRDefault="008A6526">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lastRenderedPageBreak/>
        <w:t>ANGABEN AUF DER ÄUSSEREN UMHÜLLUNG</w:t>
      </w:r>
    </w:p>
    <w:p w14:paraId="34132242" w14:textId="77777777" w:rsidR="00A816BB" w:rsidRPr="00932437" w:rsidRDefault="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34132243" w14:textId="77777777" w:rsidR="00A816BB" w:rsidRPr="00932437" w:rsidRDefault="008A652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t>UMKARTON – FERTIGPEN (1 MG)</w:t>
      </w:r>
    </w:p>
    <w:p w14:paraId="34132244" w14:textId="77777777" w:rsidR="00A816BB" w:rsidRPr="00932437" w:rsidRDefault="00A816BB">
      <w:pPr>
        <w:spacing w:line="240" w:lineRule="auto"/>
        <w:rPr>
          <w:color w:val="000000" w:themeColor="text1"/>
        </w:rPr>
      </w:pPr>
    </w:p>
    <w:p w14:paraId="34132245" w14:textId="77777777" w:rsidR="00A816BB" w:rsidRPr="00932437" w:rsidRDefault="00A816BB">
      <w:pPr>
        <w:spacing w:line="240" w:lineRule="auto"/>
        <w:rPr>
          <w:noProof/>
          <w:color w:val="000000" w:themeColor="text1"/>
          <w:szCs w:val="22"/>
        </w:rPr>
      </w:pPr>
    </w:p>
    <w:p w14:paraId="34132246" w14:textId="77777777" w:rsidR="00A816BB" w:rsidRPr="00932437" w:rsidRDefault="008A6526" w:rsidP="001C5B53">
      <w:pPr>
        <w:pStyle w:val="Style9"/>
        <w:numPr>
          <w:ilvl w:val="0"/>
          <w:numId w:val="24"/>
        </w:numPr>
        <w:ind w:left="567" w:hanging="567"/>
      </w:pPr>
      <w:r w:rsidRPr="00932437">
        <w:t>BEZEICHNUNG DES ARZNEIMITTELS</w:t>
      </w:r>
    </w:p>
    <w:p w14:paraId="34132247" w14:textId="77777777" w:rsidR="00A816BB" w:rsidRPr="00932437" w:rsidRDefault="00A816BB">
      <w:pPr>
        <w:spacing w:line="240" w:lineRule="auto"/>
        <w:rPr>
          <w:noProof/>
          <w:color w:val="000000" w:themeColor="text1"/>
          <w:szCs w:val="22"/>
        </w:rPr>
      </w:pPr>
    </w:p>
    <w:p w14:paraId="34132248" w14:textId="77777777" w:rsidR="00A816BB" w:rsidRPr="00932437" w:rsidRDefault="008A6526">
      <w:pPr>
        <w:spacing w:line="240" w:lineRule="auto"/>
        <w:rPr>
          <w:noProof/>
          <w:color w:val="000000" w:themeColor="text1"/>
          <w:szCs w:val="22"/>
        </w:rPr>
      </w:pPr>
      <w:r w:rsidRPr="00932437">
        <w:rPr>
          <w:color w:val="000000" w:themeColor="text1"/>
          <w:szCs w:val="22"/>
        </w:rPr>
        <w:t xml:space="preserve">Ogluo 1 mg </w:t>
      </w:r>
      <w:r w:rsidR="00EF3EC8">
        <w:rPr>
          <w:color w:val="000000" w:themeColor="text1"/>
          <w:szCs w:val="22"/>
        </w:rPr>
        <w:t>Injektionslösung im Fertigpen</w:t>
      </w:r>
    </w:p>
    <w:p w14:paraId="34132249" w14:textId="77777777" w:rsidR="00A816BB" w:rsidRPr="00932437" w:rsidRDefault="008A6526">
      <w:pPr>
        <w:spacing w:line="240" w:lineRule="auto"/>
        <w:rPr>
          <w:b/>
          <w:color w:val="000000" w:themeColor="text1"/>
          <w:szCs w:val="22"/>
        </w:rPr>
      </w:pPr>
      <w:r w:rsidRPr="00932437">
        <w:rPr>
          <w:color w:val="000000" w:themeColor="text1"/>
          <w:szCs w:val="22"/>
        </w:rPr>
        <w:t>Glucagon</w:t>
      </w:r>
    </w:p>
    <w:p w14:paraId="3413224A" w14:textId="77777777" w:rsidR="00A816BB" w:rsidRPr="00932437" w:rsidRDefault="00A816BB">
      <w:pPr>
        <w:spacing w:line="240" w:lineRule="auto"/>
        <w:rPr>
          <w:noProof/>
          <w:color w:val="000000" w:themeColor="text1"/>
          <w:szCs w:val="22"/>
        </w:rPr>
      </w:pPr>
    </w:p>
    <w:p w14:paraId="3413224B" w14:textId="77777777" w:rsidR="00A816BB" w:rsidRPr="00932437" w:rsidRDefault="00A816BB">
      <w:pPr>
        <w:spacing w:line="240" w:lineRule="auto"/>
        <w:rPr>
          <w:noProof/>
          <w:color w:val="000000" w:themeColor="text1"/>
          <w:szCs w:val="22"/>
        </w:rPr>
      </w:pPr>
    </w:p>
    <w:p w14:paraId="3413224C" w14:textId="77777777" w:rsidR="00A816BB" w:rsidRPr="00932437" w:rsidRDefault="008A6526">
      <w:pPr>
        <w:pStyle w:val="Style9"/>
      </w:pPr>
      <w:r w:rsidRPr="00932437">
        <w:t>WIRKSTOFF(E)</w:t>
      </w:r>
    </w:p>
    <w:p w14:paraId="3413224D" w14:textId="77777777" w:rsidR="00A816BB" w:rsidRPr="00932437" w:rsidRDefault="00A816BB">
      <w:pPr>
        <w:spacing w:line="240" w:lineRule="auto"/>
        <w:rPr>
          <w:noProof/>
          <w:color w:val="000000" w:themeColor="text1"/>
          <w:szCs w:val="22"/>
        </w:rPr>
      </w:pPr>
    </w:p>
    <w:p w14:paraId="3413224E" w14:textId="77777777" w:rsidR="00A816BB" w:rsidRPr="00932437" w:rsidRDefault="008A6526">
      <w:pPr>
        <w:spacing w:line="240" w:lineRule="auto"/>
        <w:rPr>
          <w:noProof/>
          <w:color w:val="000000" w:themeColor="text1"/>
          <w:szCs w:val="22"/>
        </w:rPr>
      </w:pPr>
      <w:r w:rsidRPr="00932437">
        <w:rPr>
          <w:color w:val="000000" w:themeColor="text1"/>
          <w:szCs w:val="22"/>
        </w:rPr>
        <w:t>Jeder Fertigpen enthält 1 mg Glucagon in 0,2 ml</w:t>
      </w:r>
    </w:p>
    <w:p w14:paraId="3413224F" w14:textId="77777777" w:rsidR="00A816BB" w:rsidRPr="00932437" w:rsidRDefault="00A816BB">
      <w:pPr>
        <w:spacing w:line="240" w:lineRule="auto"/>
        <w:rPr>
          <w:noProof/>
          <w:color w:val="000000" w:themeColor="text1"/>
          <w:szCs w:val="22"/>
        </w:rPr>
      </w:pPr>
    </w:p>
    <w:p w14:paraId="34132250" w14:textId="77777777" w:rsidR="00A816BB" w:rsidRPr="00932437" w:rsidRDefault="00A816BB">
      <w:pPr>
        <w:spacing w:line="240" w:lineRule="auto"/>
        <w:rPr>
          <w:noProof/>
          <w:color w:val="000000" w:themeColor="text1"/>
          <w:szCs w:val="22"/>
        </w:rPr>
      </w:pPr>
    </w:p>
    <w:p w14:paraId="34132251" w14:textId="77777777" w:rsidR="00A816BB" w:rsidRPr="00932437" w:rsidRDefault="008A6526">
      <w:pPr>
        <w:pStyle w:val="Style9"/>
      </w:pPr>
      <w:r w:rsidRPr="00932437">
        <w:t>SONSTIGE BESTANDTEILE</w:t>
      </w:r>
    </w:p>
    <w:p w14:paraId="34132252" w14:textId="77777777" w:rsidR="00A816BB" w:rsidRPr="00932437" w:rsidRDefault="00A816BB">
      <w:pPr>
        <w:spacing w:line="240" w:lineRule="auto"/>
        <w:rPr>
          <w:noProof/>
          <w:szCs w:val="22"/>
        </w:rPr>
      </w:pPr>
    </w:p>
    <w:p w14:paraId="34132253" w14:textId="77777777" w:rsidR="00A816BB" w:rsidRPr="00932437" w:rsidRDefault="008A6526">
      <w:pPr>
        <w:spacing w:line="240" w:lineRule="auto"/>
        <w:rPr>
          <w:noProof/>
          <w:color w:val="000000" w:themeColor="text1"/>
          <w:szCs w:val="22"/>
        </w:rPr>
      </w:pPr>
      <w:r w:rsidRPr="00932437">
        <w:rPr>
          <w:color w:val="000000" w:themeColor="text1"/>
          <w:szCs w:val="22"/>
        </w:rPr>
        <w:t>Enthält außerdem Trehalose-Dihydrat, Dimethylsulfoxid (DMSO), Schwefelsäure und Wasser für Injektionszwecke. Weitere Informationen siehe Packungsbeilage.</w:t>
      </w:r>
    </w:p>
    <w:p w14:paraId="34132254" w14:textId="77777777" w:rsidR="00A816BB" w:rsidRPr="00932437" w:rsidRDefault="00A816BB">
      <w:pPr>
        <w:spacing w:line="240" w:lineRule="auto"/>
        <w:rPr>
          <w:noProof/>
          <w:color w:val="000000" w:themeColor="text1"/>
          <w:szCs w:val="22"/>
        </w:rPr>
      </w:pPr>
    </w:p>
    <w:p w14:paraId="34132255" w14:textId="77777777" w:rsidR="00A816BB" w:rsidRPr="00932437" w:rsidRDefault="00A816BB">
      <w:pPr>
        <w:spacing w:line="240" w:lineRule="auto"/>
        <w:rPr>
          <w:noProof/>
          <w:color w:val="000000" w:themeColor="text1"/>
          <w:szCs w:val="22"/>
        </w:rPr>
      </w:pPr>
    </w:p>
    <w:p w14:paraId="34132256" w14:textId="77777777" w:rsidR="00A816BB" w:rsidRPr="00932437" w:rsidRDefault="008A6526">
      <w:pPr>
        <w:pStyle w:val="Style9"/>
      </w:pPr>
      <w:r w:rsidRPr="00932437">
        <w:t>DARREICHUNGSFORM UND INHALT</w:t>
      </w:r>
    </w:p>
    <w:p w14:paraId="34132257" w14:textId="77777777" w:rsidR="00A816BB" w:rsidRPr="00932437" w:rsidRDefault="00A816BB">
      <w:pPr>
        <w:spacing w:line="240" w:lineRule="auto"/>
        <w:rPr>
          <w:noProof/>
          <w:color w:val="000000" w:themeColor="text1"/>
          <w:szCs w:val="22"/>
        </w:rPr>
      </w:pPr>
    </w:p>
    <w:p w14:paraId="34132258" w14:textId="77777777" w:rsidR="00A816BB" w:rsidRPr="00932437" w:rsidRDefault="008A6526">
      <w:pPr>
        <w:spacing w:line="240" w:lineRule="auto"/>
        <w:rPr>
          <w:noProof/>
          <w:color w:val="000000" w:themeColor="text1"/>
          <w:szCs w:val="22"/>
        </w:rPr>
      </w:pPr>
      <w:r w:rsidRPr="00932437">
        <w:rPr>
          <w:color w:val="000000" w:themeColor="text1"/>
          <w:szCs w:val="22"/>
          <w:highlight w:val="lightGray"/>
        </w:rPr>
        <w:t>Injektionslösung</w:t>
      </w:r>
    </w:p>
    <w:p w14:paraId="34132259" w14:textId="77777777" w:rsidR="00A816BB" w:rsidRPr="00932437" w:rsidRDefault="00A816BB">
      <w:pPr>
        <w:spacing w:line="240" w:lineRule="auto"/>
        <w:rPr>
          <w:noProof/>
          <w:color w:val="000000" w:themeColor="text1"/>
          <w:szCs w:val="22"/>
        </w:rPr>
      </w:pPr>
    </w:p>
    <w:p w14:paraId="3413225A" w14:textId="77777777" w:rsidR="00A816BB" w:rsidRPr="00932437" w:rsidRDefault="008A6526">
      <w:pPr>
        <w:spacing w:line="240" w:lineRule="auto"/>
        <w:rPr>
          <w:noProof/>
          <w:color w:val="000000" w:themeColor="text1"/>
          <w:szCs w:val="22"/>
        </w:rPr>
      </w:pPr>
      <w:r w:rsidRPr="00932437">
        <w:rPr>
          <w:color w:val="000000" w:themeColor="text1"/>
          <w:szCs w:val="22"/>
        </w:rPr>
        <w:t>1 Einzeldosis-Fertigpen</w:t>
      </w:r>
    </w:p>
    <w:p w14:paraId="3413225B" w14:textId="77777777" w:rsidR="00A816BB" w:rsidRPr="00932437" w:rsidRDefault="008A6526">
      <w:pPr>
        <w:spacing w:line="240" w:lineRule="auto"/>
        <w:rPr>
          <w:noProof/>
          <w:color w:val="000000" w:themeColor="text1"/>
          <w:szCs w:val="22"/>
        </w:rPr>
      </w:pPr>
      <w:r w:rsidRPr="00932437">
        <w:rPr>
          <w:color w:val="000000" w:themeColor="text1"/>
          <w:szCs w:val="22"/>
          <w:highlight w:val="lightGray"/>
        </w:rPr>
        <w:t>2 Einzeldosis-Fertigpens</w:t>
      </w:r>
    </w:p>
    <w:p w14:paraId="3413225C" w14:textId="77777777" w:rsidR="00A816BB" w:rsidRPr="00932437" w:rsidRDefault="00A816BB">
      <w:pPr>
        <w:spacing w:line="240" w:lineRule="auto"/>
        <w:rPr>
          <w:noProof/>
          <w:color w:val="000000" w:themeColor="text1"/>
          <w:szCs w:val="22"/>
        </w:rPr>
      </w:pPr>
    </w:p>
    <w:p w14:paraId="3413225D" w14:textId="77777777" w:rsidR="00A816BB" w:rsidRPr="00932437" w:rsidRDefault="00A816BB">
      <w:pPr>
        <w:spacing w:line="240" w:lineRule="auto"/>
        <w:rPr>
          <w:noProof/>
          <w:color w:val="000000" w:themeColor="text1"/>
          <w:szCs w:val="22"/>
        </w:rPr>
      </w:pPr>
    </w:p>
    <w:p w14:paraId="3413225E" w14:textId="77777777" w:rsidR="00A816BB" w:rsidRPr="00932437" w:rsidRDefault="008A6526">
      <w:pPr>
        <w:pStyle w:val="Style9"/>
      </w:pPr>
      <w:r w:rsidRPr="00932437">
        <w:t>HINWEISE ZUR UND ART(EN) DER ANWENDUNG</w:t>
      </w:r>
    </w:p>
    <w:p w14:paraId="3413225F" w14:textId="77777777" w:rsidR="00A816BB" w:rsidRPr="00932437" w:rsidRDefault="00A816BB">
      <w:pPr>
        <w:spacing w:line="240" w:lineRule="auto"/>
        <w:rPr>
          <w:noProof/>
          <w:color w:val="000000" w:themeColor="text1"/>
          <w:szCs w:val="22"/>
        </w:rPr>
      </w:pPr>
    </w:p>
    <w:p w14:paraId="34132260" w14:textId="77777777" w:rsidR="00DC2F40" w:rsidRPr="00932437" w:rsidRDefault="008A6526">
      <w:pPr>
        <w:spacing w:line="240" w:lineRule="auto"/>
        <w:rPr>
          <w:noProof/>
          <w:color w:val="000000" w:themeColor="text1"/>
          <w:szCs w:val="22"/>
        </w:rPr>
      </w:pPr>
      <w:r w:rsidRPr="00932437">
        <w:rPr>
          <w:color w:val="000000" w:themeColor="text1"/>
          <w:szCs w:val="22"/>
        </w:rPr>
        <w:t>Subkutane Anwendung</w:t>
      </w:r>
    </w:p>
    <w:p w14:paraId="34132261" w14:textId="77777777" w:rsidR="00A816BB" w:rsidRPr="00932437" w:rsidRDefault="00A816BB">
      <w:pPr>
        <w:spacing w:line="240" w:lineRule="auto"/>
        <w:rPr>
          <w:noProof/>
          <w:color w:val="000000" w:themeColor="text1"/>
          <w:szCs w:val="22"/>
        </w:rPr>
      </w:pPr>
    </w:p>
    <w:p w14:paraId="34132262" w14:textId="77777777" w:rsidR="00A816BB" w:rsidRPr="00932437" w:rsidRDefault="008A6526">
      <w:pPr>
        <w:spacing w:line="240" w:lineRule="auto"/>
        <w:rPr>
          <w:noProof/>
          <w:color w:val="000000" w:themeColor="text1"/>
          <w:szCs w:val="22"/>
        </w:rPr>
      </w:pPr>
      <w:r w:rsidRPr="00932437">
        <w:rPr>
          <w:color w:val="000000" w:themeColor="text1"/>
          <w:szCs w:val="22"/>
        </w:rPr>
        <w:t>Packungsbeilage beachten.</w:t>
      </w:r>
    </w:p>
    <w:p w14:paraId="34132263" w14:textId="77777777" w:rsidR="00A816BB" w:rsidRPr="00932437" w:rsidRDefault="00A816BB">
      <w:pPr>
        <w:spacing w:line="240" w:lineRule="auto"/>
        <w:rPr>
          <w:noProof/>
          <w:color w:val="000000" w:themeColor="text1"/>
          <w:szCs w:val="22"/>
        </w:rPr>
      </w:pPr>
    </w:p>
    <w:p w14:paraId="34132264" w14:textId="77777777" w:rsidR="00A816BB" w:rsidRPr="00932437" w:rsidRDefault="00A816BB">
      <w:pPr>
        <w:spacing w:line="240" w:lineRule="auto"/>
        <w:rPr>
          <w:noProof/>
          <w:color w:val="000000" w:themeColor="text1"/>
          <w:szCs w:val="22"/>
        </w:rPr>
      </w:pPr>
    </w:p>
    <w:p w14:paraId="34132265" w14:textId="77777777" w:rsidR="00A816BB" w:rsidRPr="00932437" w:rsidRDefault="008A6526">
      <w:pPr>
        <w:pStyle w:val="Style9"/>
      </w:pPr>
      <w:r w:rsidRPr="00932437">
        <w:t>WARNHINWEIS, DASS DAS ARZNEIMITTEL FÜR KINDER UNZUGÄNGLICH AUFZUBEWAHREN IST</w:t>
      </w:r>
    </w:p>
    <w:p w14:paraId="34132266" w14:textId="77777777" w:rsidR="00A816BB" w:rsidRPr="00932437" w:rsidRDefault="00A816BB">
      <w:pPr>
        <w:spacing w:line="240" w:lineRule="auto"/>
        <w:rPr>
          <w:noProof/>
          <w:color w:val="000000" w:themeColor="text1"/>
          <w:szCs w:val="22"/>
        </w:rPr>
      </w:pPr>
    </w:p>
    <w:p w14:paraId="34132267" w14:textId="77777777" w:rsidR="00A816BB" w:rsidRPr="00932437" w:rsidRDefault="008A6526">
      <w:pPr>
        <w:rPr>
          <w:noProof/>
          <w:color w:val="000000" w:themeColor="text1"/>
        </w:rPr>
      </w:pPr>
      <w:r w:rsidRPr="00932437">
        <w:rPr>
          <w:color w:val="000000" w:themeColor="text1"/>
        </w:rPr>
        <w:t>Arzneimittel für Kinder unzugänglich aufbewahren.</w:t>
      </w:r>
    </w:p>
    <w:p w14:paraId="34132268" w14:textId="77777777" w:rsidR="00A816BB" w:rsidRPr="00932437" w:rsidRDefault="00A816BB">
      <w:pPr>
        <w:spacing w:line="240" w:lineRule="auto"/>
        <w:rPr>
          <w:noProof/>
          <w:color w:val="000000" w:themeColor="text1"/>
          <w:szCs w:val="22"/>
        </w:rPr>
      </w:pPr>
    </w:p>
    <w:p w14:paraId="34132269" w14:textId="77777777" w:rsidR="00A816BB" w:rsidRPr="00932437" w:rsidRDefault="00A816BB">
      <w:pPr>
        <w:spacing w:line="240" w:lineRule="auto"/>
        <w:rPr>
          <w:noProof/>
          <w:color w:val="000000" w:themeColor="text1"/>
          <w:szCs w:val="22"/>
        </w:rPr>
      </w:pPr>
    </w:p>
    <w:p w14:paraId="3413226A" w14:textId="77777777" w:rsidR="00A816BB" w:rsidRPr="00932437" w:rsidRDefault="008A6526">
      <w:pPr>
        <w:pStyle w:val="Style9"/>
      </w:pPr>
      <w:r w:rsidRPr="00932437">
        <w:t>WEITERE WARNHINWEISE, FALLS ERFORDERLICH</w:t>
      </w:r>
    </w:p>
    <w:p w14:paraId="3413226B" w14:textId="77777777" w:rsidR="00A816BB" w:rsidRPr="00932437" w:rsidRDefault="00A816BB">
      <w:pPr>
        <w:spacing w:line="240" w:lineRule="auto"/>
        <w:rPr>
          <w:noProof/>
          <w:color w:val="000000" w:themeColor="text1"/>
          <w:szCs w:val="22"/>
        </w:rPr>
      </w:pPr>
    </w:p>
    <w:p w14:paraId="3413226C" w14:textId="77777777" w:rsidR="00A816BB" w:rsidRPr="00932437" w:rsidRDefault="00A816BB">
      <w:pPr>
        <w:tabs>
          <w:tab w:val="left" w:pos="749"/>
        </w:tabs>
        <w:spacing w:line="240" w:lineRule="auto"/>
        <w:rPr>
          <w:color w:val="000000" w:themeColor="text1"/>
        </w:rPr>
      </w:pPr>
    </w:p>
    <w:p w14:paraId="3413226D" w14:textId="77777777" w:rsidR="00A816BB" w:rsidRPr="00932437" w:rsidRDefault="008A6526">
      <w:pPr>
        <w:pStyle w:val="Style9"/>
      </w:pPr>
      <w:r w:rsidRPr="00932437">
        <w:t>VERFALLDATUM</w:t>
      </w:r>
    </w:p>
    <w:p w14:paraId="3413226E" w14:textId="77777777" w:rsidR="00A816BB" w:rsidRPr="00932437" w:rsidRDefault="00A816BB">
      <w:pPr>
        <w:keepNext/>
        <w:spacing w:line="240" w:lineRule="auto"/>
        <w:rPr>
          <w:color w:val="000000" w:themeColor="text1"/>
        </w:rPr>
      </w:pPr>
    </w:p>
    <w:p w14:paraId="3413226F" w14:textId="77777777" w:rsidR="00A816BB" w:rsidRPr="00932437" w:rsidRDefault="008A6526">
      <w:pPr>
        <w:spacing w:line="240" w:lineRule="auto"/>
        <w:rPr>
          <w:noProof/>
          <w:color w:val="000000" w:themeColor="text1"/>
          <w:szCs w:val="22"/>
        </w:rPr>
      </w:pPr>
      <w:r>
        <w:rPr>
          <w:color w:val="000000" w:themeColor="text1"/>
          <w:szCs w:val="22"/>
        </w:rPr>
        <w:t>v</w:t>
      </w:r>
      <w:r w:rsidR="004B260A" w:rsidRPr="00932437">
        <w:rPr>
          <w:color w:val="000000" w:themeColor="text1"/>
          <w:szCs w:val="22"/>
        </w:rPr>
        <w:t>erw. bis</w:t>
      </w:r>
    </w:p>
    <w:p w14:paraId="34132270" w14:textId="77777777" w:rsidR="00C062F5" w:rsidRPr="00932437" w:rsidRDefault="00C062F5">
      <w:pPr>
        <w:spacing w:line="240" w:lineRule="auto"/>
        <w:rPr>
          <w:noProof/>
          <w:color w:val="000000" w:themeColor="text1"/>
          <w:szCs w:val="22"/>
        </w:rPr>
      </w:pPr>
    </w:p>
    <w:p w14:paraId="34132271" w14:textId="77777777" w:rsidR="00A816BB" w:rsidRPr="00932437" w:rsidRDefault="00A816BB">
      <w:pPr>
        <w:spacing w:line="240" w:lineRule="auto"/>
        <w:rPr>
          <w:noProof/>
          <w:color w:val="000000" w:themeColor="text1"/>
          <w:szCs w:val="22"/>
        </w:rPr>
      </w:pPr>
    </w:p>
    <w:p w14:paraId="34132272" w14:textId="77777777" w:rsidR="00A816BB" w:rsidRPr="00932437" w:rsidRDefault="008A6526">
      <w:pPr>
        <w:pStyle w:val="Style9"/>
      </w:pPr>
      <w:r w:rsidRPr="00932437">
        <w:t>BESONDERE VORSICHTSMASSNAHMEN FÜR DIE AUFBEWAHRUNG</w:t>
      </w:r>
    </w:p>
    <w:p w14:paraId="34132273" w14:textId="77777777" w:rsidR="00A816BB" w:rsidRPr="00932437" w:rsidRDefault="00A816BB">
      <w:pPr>
        <w:spacing w:line="240" w:lineRule="auto"/>
        <w:rPr>
          <w:noProof/>
          <w:color w:val="000000" w:themeColor="text1"/>
          <w:szCs w:val="22"/>
        </w:rPr>
      </w:pPr>
    </w:p>
    <w:p w14:paraId="34132274" w14:textId="77777777" w:rsidR="00A816BB" w:rsidRPr="00932437" w:rsidRDefault="008A6526">
      <w:pPr>
        <w:spacing w:line="240" w:lineRule="auto"/>
        <w:rPr>
          <w:noProof/>
          <w:color w:val="000000" w:themeColor="text1"/>
          <w:szCs w:val="22"/>
        </w:rPr>
      </w:pPr>
      <w:r w:rsidRPr="00932437">
        <w:rPr>
          <w:color w:val="000000" w:themeColor="text1"/>
          <w:szCs w:val="22"/>
        </w:rPr>
        <w:t>Nicht über 25 °C lagern.</w:t>
      </w:r>
    </w:p>
    <w:p w14:paraId="34132275" w14:textId="77777777" w:rsidR="00A816BB" w:rsidRPr="00932437" w:rsidRDefault="00A816BB">
      <w:pPr>
        <w:spacing w:line="240" w:lineRule="auto"/>
        <w:rPr>
          <w:noProof/>
          <w:color w:val="000000" w:themeColor="text1"/>
          <w:szCs w:val="22"/>
          <w:lang w:val="en-US"/>
        </w:rPr>
      </w:pPr>
    </w:p>
    <w:p w14:paraId="34132276" w14:textId="77777777" w:rsidR="00A816BB" w:rsidRPr="00932437" w:rsidRDefault="008A6526">
      <w:pPr>
        <w:spacing w:line="240" w:lineRule="auto"/>
        <w:rPr>
          <w:noProof/>
          <w:color w:val="000000" w:themeColor="text1"/>
          <w:szCs w:val="22"/>
        </w:rPr>
      </w:pPr>
      <w:r w:rsidRPr="00932437">
        <w:rPr>
          <w:color w:val="000000" w:themeColor="text1"/>
          <w:szCs w:val="22"/>
        </w:rPr>
        <w:t>Nicht im Kühlschrank lagern oder einfrieren. Nicht unter 15 °C lagern.</w:t>
      </w:r>
    </w:p>
    <w:p w14:paraId="34132277" w14:textId="77777777" w:rsidR="00A816BB" w:rsidRPr="00932437" w:rsidRDefault="00A816BB">
      <w:pPr>
        <w:spacing w:line="240" w:lineRule="auto"/>
        <w:rPr>
          <w:noProof/>
          <w:color w:val="000000" w:themeColor="text1"/>
          <w:szCs w:val="22"/>
        </w:rPr>
      </w:pPr>
    </w:p>
    <w:p w14:paraId="34132278" w14:textId="77777777" w:rsidR="00DC2F40" w:rsidRPr="00932437" w:rsidRDefault="008A6526">
      <w:pPr>
        <w:spacing w:line="240" w:lineRule="auto"/>
        <w:rPr>
          <w:noProof/>
          <w:color w:val="000000" w:themeColor="text1"/>
          <w:szCs w:val="22"/>
        </w:rPr>
      </w:pPr>
      <w:r w:rsidRPr="00932437">
        <w:rPr>
          <w:color w:val="000000" w:themeColor="text1"/>
          <w:szCs w:val="22"/>
        </w:rPr>
        <w:t>Bis zum Gebrauch im versiegelten Original-Folienbeutel aufbewahren, um den Inhalt vor Licht und Feuchtigkeit zu schützen.</w:t>
      </w:r>
    </w:p>
    <w:p w14:paraId="34132279" w14:textId="77777777" w:rsidR="00A816BB" w:rsidRPr="00932437" w:rsidRDefault="00A816BB">
      <w:pPr>
        <w:spacing w:line="240" w:lineRule="auto"/>
        <w:rPr>
          <w:noProof/>
          <w:color w:val="000000" w:themeColor="text1"/>
          <w:szCs w:val="22"/>
        </w:rPr>
      </w:pPr>
    </w:p>
    <w:p w14:paraId="3413227A" w14:textId="77777777" w:rsidR="00A816BB" w:rsidRPr="00932437" w:rsidRDefault="00A816BB">
      <w:pPr>
        <w:spacing w:line="240" w:lineRule="auto"/>
        <w:rPr>
          <w:noProof/>
          <w:color w:val="000000" w:themeColor="text1"/>
          <w:szCs w:val="22"/>
        </w:rPr>
      </w:pPr>
    </w:p>
    <w:p w14:paraId="3413227B" w14:textId="77777777" w:rsidR="00A816BB" w:rsidRPr="00932437" w:rsidRDefault="008A6526">
      <w:pPr>
        <w:pStyle w:val="Style9"/>
      </w:pPr>
      <w:r w:rsidRPr="00932437">
        <w:t>GEGEBENENFALLS BESONDERE VORSICHTSMASSNAHMEN FÜR DIE BESEITIGUNG VON NICHT VERWENDETEM ARZNEIMITTEL ODER DAVON STAMMENDEN ABFALLMATERIALIEN</w:t>
      </w:r>
    </w:p>
    <w:p w14:paraId="3413227C" w14:textId="77777777" w:rsidR="00A816BB" w:rsidRPr="00932437" w:rsidRDefault="00A816BB">
      <w:pPr>
        <w:spacing w:line="240" w:lineRule="auto"/>
        <w:rPr>
          <w:noProof/>
          <w:color w:val="000000" w:themeColor="text1"/>
          <w:szCs w:val="22"/>
        </w:rPr>
      </w:pPr>
    </w:p>
    <w:p w14:paraId="3413227D" w14:textId="77777777" w:rsidR="00A816BB" w:rsidRPr="00932437" w:rsidRDefault="008A6526">
      <w:pPr>
        <w:spacing w:line="240" w:lineRule="auto"/>
        <w:rPr>
          <w:color w:val="000000" w:themeColor="text1"/>
        </w:rPr>
      </w:pPr>
      <w:r w:rsidRPr="00932437">
        <w:rPr>
          <w:color w:val="000000" w:themeColor="text1"/>
        </w:rPr>
        <w:t>Nicht verwendetes Arzneimittel oder Abfallmaterial ist entsprechend den nationalen Anforderungen zu beseitigen.</w:t>
      </w:r>
    </w:p>
    <w:p w14:paraId="3413227E" w14:textId="77777777" w:rsidR="00C062F5" w:rsidRPr="00932437" w:rsidRDefault="00C062F5">
      <w:pPr>
        <w:spacing w:line="240" w:lineRule="auto"/>
        <w:rPr>
          <w:color w:val="000000" w:themeColor="text1"/>
        </w:rPr>
      </w:pPr>
    </w:p>
    <w:p w14:paraId="3413227F" w14:textId="77777777" w:rsidR="00A816BB" w:rsidRPr="00932437" w:rsidRDefault="00A816BB">
      <w:pPr>
        <w:spacing w:line="240" w:lineRule="auto"/>
        <w:rPr>
          <w:noProof/>
          <w:color w:val="000000" w:themeColor="text1"/>
          <w:szCs w:val="22"/>
        </w:rPr>
      </w:pPr>
    </w:p>
    <w:p w14:paraId="34132280" w14:textId="77777777" w:rsidR="00A816BB" w:rsidRPr="00932437" w:rsidRDefault="008A6526">
      <w:pPr>
        <w:pStyle w:val="Style9"/>
      </w:pPr>
      <w:r w:rsidRPr="00932437">
        <w:t>NAME UND ANSCHRIFT DES PHARMAZEUTISCHEN UNTERNEHMERS</w:t>
      </w:r>
    </w:p>
    <w:p w14:paraId="34132281" w14:textId="77777777" w:rsidR="00A816BB" w:rsidRPr="00932437" w:rsidRDefault="00A816BB">
      <w:pPr>
        <w:spacing w:line="240" w:lineRule="auto"/>
        <w:rPr>
          <w:noProof/>
          <w:color w:val="000000" w:themeColor="text1"/>
          <w:szCs w:val="22"/>
        </w:rPr>
      </w:pPr>
    </w:p>
    <w:p w14:paraId="1FF615E9" w14:textId="77777777" w:rsidR="008A6526" w:rsidRPr="0031078F" w:rsidRDefault="008A6526" w:rsidP="008A6526">
      <w:pPr>
        <w:spacing w:line="240" w:lineRule="auto"/>
        <w:rPr>
          <w:szCs w:val="22"/>
          <w:lang w:val="nl-NL"/>
        </w:rPr>
      </w:pPr>
      <w:r w:rsidRPr="0031078F">
        <w:rPr>
          <w:szCs w:val="22"/>
          <w:lang w:val="nl-NL"/>
        </w:rPr>
        <w:t>Tetris Pharma B.V</w:t>
      </w:r>
    </w:p>
    <w:p w14:paraId="0154EE3A" w14:textId="73A7F72F" w:rsidR="008A6526" w:rsidRPr="0031078F" w:rsidRDefault="008A6526" w:rsidP="008A6526">
      <w:pPr>
        <w:spacing w:line="240" w:lineRule="auto"/>
        <w:rPr>
          <w:szCs w:val="22"/>
          <w:lang w:val="nl-NL"/>
        </w:rPr>
      </w:pPr>
      <w:r w:rsidRPr="0031078F">
        <w:rPr>
          <w:szCs w:val="22"/>
          <w:lang w:val="nl-NL"/>
        </w:rPr>
        <w:t>Bargelaan 200</w:t>
      </w:r>
    </w:p>
    <w:p w14:paraId="075903CB" w14:textId="77777777" w:rsidR="00643D79" w:rsidRPr="0031078F" w:rsidRDefault="00643D79" w:rsidP="00643D79">
      <w:pPr>
        <w:spacing w:line="240" w:lineRule="auto"/>
        <w:rPr>
          <w:szCs w:val="22"/>
          <w:lang w:val="nl-NL"/>
        </w:rPr>
      </w:pPr>
      <w:r w:rsidRPr="0031078F">
        <w:rPr>
          <w:szCs w:val="22"/>
          <w:lang w:val="nl-NL"/>
        </w:rPr>
        <w:t>Element Offices</w:t>
      </w:r>
    </w:p>
    <w:p w14:paraId="3243CE42" w14:textId="77777777" w:rsidR="008A6526" w:rsidRPr="0031078F" w:rsidRDefault="008A6526" w:rsidP="008A6526">
      <w:pPr>
        <w:spacing w:line="240" w:lineRule="auto"/>
        <w:rPr>
          <w:szCs w:val="22"/>
          <w:lang w:val="nl-NL"/>
        </w:rPr>
      </w:pPr>
      <w:r w:rsidRPr="0031078F">
        <w:rPr>
          <w:szCs w:val="22"/>
          <w:lang w:val="nl-NL"/>
        </w:rPr>
        <w:t>2333 CW Leiden</w:t>
      </w:r>
    </w:p>
    <w:p w14:paraId="34132287" w14:textId="4AF3DF56" w:rsidR="00A816BB" w:rsidRPr="0031078F" w:rsidRDefault="008A6526">
      <w:pPr>
        <w:spacing w:line="240" w:lineRule="auto"/>
        <w:rPr>
          <w:noProof/>
          <w:color w:val="000000" w:themeColor="text1"/>
          <w:szCs w:val="22"/>
        </w:rPr>
      </w:pPr>
      <w:r w:rsidRPr="0031078F">
        <w:rPr>
          <w:szCs w:val="22"/>
          <w:lang w:val="nl-NL"/>
        </w:rPr>
        <w:t>Niederlande</w:t>
      </w:r>
    </w:p>
    <w:p w14:paraId="34132288" w14:textId="77777777" w:rsidR="00A816BB" w:rsidRPr="00932437" w:rsidRDefault="00A816BB">
      <w:pPr>
        <w:spacing w:line="240" w:lineRule="auto"/>
        <w:rPr>
          <w:noProof/>
          <w:color w:val="000000" w:themeColor="text1"/>
          <w:szCs w:val="22"/>
        </w:rPr>
      </w:pPr>
    </w:p>
    <w:p w14:paraId="34132289" w14:textId="77777777" w:rsidR="00A816BB" w:rsidRPr="00932437" w:rsidRDefault="00A816BB">
      <w:pPr>
        <w:spacing w:line="240" w:lineRule="auto"/>
        <w:rPr>
          <w:noProof/>
          <w:color w:val="000000" w:themeColor="text1"/>
          <w:szCs w:val="22"/>
        </w:rPr>
      </w:pPr>
    </w:p>
    <w:p w14:paraId="3413228A" w14:textId="77777777" w:rsidR="00A816BB" w:rsidRPr="00932437" w:rsidRDefault="008A6526">
      <w:pPr>
        <w:pStyle w:val="Style9"/>
      </w:pPr>
      <w:r w:rsidRPr="00932437">
        <w:t>ZULASSUNGSNUMMER(N)</w:t>
      </w:r>
    </w:p>
    <w:p w14:paraId="3413228B" w14:textId="77777777" w:rsidR="00A816BB" w:rsidRPr="00932437" w:rsidRDefault="00A816BB">
      <w:pPr>
        <w:spacing w:line="240" w:lineRule="auto"/>
        <w:rPr>
          <w:noProof/>
          <w:color w:val="000000" w:themeColor="text1"/>
          <w:szCs w:val="22"/>
        </w:rPr>
      </w:pPr>
    </w:p>
    <w:p w14:paraId="3413228C" w14:textId="77777777" w:rsidR="00A816BB" w:rsidRPr="00932437" w:rsidRDefault="008A6526">
      <w:pPr>
        <w:spacing w:line="240" w:lineRule="auto"/>
        <w:rPr>
          <w:highlight w:val="lightGray"/>
        </w:rPr>
      </w:pPr>
      <w:r w:rsidRPr="00932437">
        <w:rPr>
          <w:highlight w:val="lightGray"/>
        </w:rPr>
        <w:t>EU/</w:t>
      </w:r>
      <w:r w:rsidR="00C7234C">
        <w:rPr>
          <w:noProof/>
          <w:color w:val="000000" w:themeColor="text1"/>
          <w:highlight w:val="lightGray"/>
        </w:rPr>
        <w:t>1/20/1523/005</w:t>
      </w:r>
      <w:r w:rsidRPr="00932437">
        <w:rPr>
          <w:highlight w:val="lightGray"/>
        </w:rPr>
        <w:t xml:space="preserve"> - Ogluo 1 mg </w:t>
      </w:r>
      <w:r w:rsidR="00EF3EC8">
        <w:rPr>
          <w:highlight w:val="lightGray"/>
        </w:rPr>
        <w:t>Injektionslösung im Fertigpen</w:t>
      </w:r>
      <w:r w:rsidRPr="00932437">
        <w:rPr>
          <w:highlight w:val="lightGray"/>
        </w:rPr>
        <w:t> – 1 Einzeldosis-</w:t>
      </w:r>
      <w:r w:rsidR="00296189">
        <w:rPr>
          <w:highlight w:val="lightGray"/>
        </w:rPr>
        <w:t>P</w:t>
      </w:r>
      <w:r w:rsidRPr="00932437">
        <w:rPr>
          <w:highlight w:val="lightGray"/>
        </w:rPr>
        <w:t>en</w:t>
      </w:r>
    </w:p>
    <w:p w14:paraId="3413228D" w14:textId="77777777" w:rsidR="00A816BB" w:rsidRPr="00932437" w:rsidRDefault="008A6526">
      <w:pPr>
        <w:spacing w:line="240" w:lineRule="auto"/>
        <w:rPr>
          <w:highlight w:val="lightGray"/>
        </w:rPr>
      </w:pPr>
      <w:r w:rsidRPr="00932437">
        <w:rPr>
          <w:highlight w:val="lightGray"/>
        </w:rPr>
        <w:t>EU/</w:t>
      </w:r>
      <w:r w:rsidR="00C7234C">
        <w:rPr>
          <w:noProof/>
          <w:color w:val="000000" w:themeColor="text1"/>
          <w:highlight w:val="lightGray"/>
        </w:rPr>
        <w:t>1/20/1523/006</w:t>
      </w:r>
      <w:r w:rsidRPr="00932437">
        <w:rPr>
          <w:highlight w:val="lightGray"/>
        </w:rPr>
        <w:t xml:space="preserve"> - Ogluo 1 mg </w:t>
      </w:r>
      <w:r w:rsidR="00EF3EC8">
        <w:rPr>
          <w:highlight w:val="lightGray"/>
        </w:rPr>
        <w:t>Injektionslösung im Fertigpen</w:t>
      </w:r>
      <w:r w:rsidRPr="00932437">
        <w:rPr>
          <w:highlight w:val="lightGray"/>
        </w:rPr>
        <w:t> – 2 Einzeldosis-</w:t>
      </w:r>
      <w:r w:rsidR="00296189">
        <w:rPr>
          <w:highlight w:val="lightGray"/>
        </w:rPr>
        <w:t>P</w:t>
      </w:r>
      <w:r w:rsidRPr="00932437">
        <w:rPr>
          <w:highlight w:val="lightGray"/>
        </w:rPr>
        <w:t>ens</w:t>
      </w:r>
    </w:p>
    <w:p w14:paraId="3413228E" w14:textId="77777777" w:rsidR="00A816BB" w:rsidRPr="00932437" w:rsidRDefault="00A816BB">
      <w:pPr>
        <w:spacing w:line="240" w:lineRule="auto"/>
        <w:rPr>
          <w:noProof/>
          <w:color w:val="000000" w:themeColor="text1"/>
          <w:szCs w:val="22"/>
          <w:highlight w:val="yellow"/>
        </w:rPr>
      </w:pPr>
    </w:p>
    <w:p w14:paraId="3413228F" w14:textId="77777777" w:rsidR="00A816BB" w:rsidRPr="00932437" w:rsidRDefault="00A816BB">
      <w:pPr>
        <w:spacing w:line="240" w:lineRule="auto"/>
        <w:rPr>
          <w:noProof/>
          <w:color w:val="000000" w:themeColor="text1"/>
          <w:szCs w:val="22"/>
        </w:rPr>
      </w:pPr>
    </w:p>
    <w:p w14:paraId="34132290" w14:textId="77777777" w:rsidR="00A816BB" w:rsidRPr="00932437" w:rsidRDefault="008A6526">
      <w:pPr>
        <w:pStyle w:val="Style9"/>
      </w:pPr>
      <w:r w:rsidRPr="00932437">
        <w:t>CHARGENBEZEICHNUNG</w:t>
      </w:r>
    </w:p>
    <w:p w14:paraId="34132291" w14:textId="77777777" w:rsidR="00A816BB" w:rsidRPr="00932437" w:rsidRDefault="00A816BB">
      <w:pPr>
        <w:spacing w:line="240" w:lineRule="auto"/>
        <w:rPr>
          <w:i/>
          <w:noProof/>
          <w:color w:val="000000" w:themeColor="text1"/>
          <w:szCs w:val="22"/>
        </w:rPr>
      </w:pPr>
    </w:p>
    <w:p w14:paraId="34132292" w14:textId="77777777" w:rsidR="00A816BB" w:rsidRPr="00932437" w:rsidRDefault="008A6526">
      <w:pPr>
        <w:spacing w:line="240" w:lineRule="auto"/>
        <w:rPr>
          <w:noProof/>
          <w:color w:val="000000" w:themeColor="text1"/>
          <w:szCs w:val="22"/>
        </w:rPr>
      </w:pPr>
      <w:r w:rsidRPr="00932437">
        <w:rPr>
          <w:color w:val="000000" w:themeColor="text1"/>
          <w:szCs w:val="22"/>
        </w:rPr>
        <w:t>Ch.-B.</w:t>
      </w:r>
    </w:p>
    <w:p w14:paraId="34132293" w14:textId="77777777" w:rsidR="00A816BB" w:rsidRPr="00932437" w:rsidRDefault="00A816BB">
      <w:pPr>
        <w:spacing w:line="240" w:lineRule="auto"/>
        <w:rPr>
          <w:noProof/>
          <w:color w:val="000000" w:themeColor="text1"/>
          <w:szCs w:val="22"/>
        </w:rPr>
      </w:pPr>
    </w:p>
    <w:p w14:paraId="34132294" w14:textId="77777777" w:rsidR="00A816BB" w:rsidRPr="00932437" w:rsidRDefault="008A6526">
      <w:pPr>
        <w:pStyle w:val="Style9"/>
      </w:pPr>
      <w:r w:rsidRPr="00932437">
        <w:t>VERKAUFSABGRENZUNG</w:t>
      </w:r>
    </w:p>
    <w:p w14:paraId="34132295" w14:textId="77777777" w:rsidR="00A816BB" w:rsidRPr="00932437" w:rsidRDefault="00A816BB">
      <w:pPr>
        <w:spacing w:line="240" w:lineRule="auto"/>
        <w:rPr>
          <w:noProof/>
          <w:color w:val="000000" w:themeColor="text1"/>
          <w:szCs w:val="22"/>
        </w:rPr>
      </w:pPr>
    </w:p>
    <w:p w14:paraId="34132296" w14:textId="77777777" w:rsidR="00A7085B" w:rsidRPr="00932437" w:rsidRDefault="00A7085B">
      <w:pPr>
        <w:spacing w:line="240" w:lineRule="auto"/>
        <w:rPr>
          <w:noProof/>
          <w:color w:val="000000" w:themeColor="text1"/>
          <w:szCs w:val="22"/>
        </w:rPr>
      </w:pPr>
    </w:p>
    <w:p w14:paraId="34132297" w14:textId="77777777" w:rsidR="00A816BB" w:rsidRPr="00932437" w:rsidRDefault="008A6526">
      <w:pPr>
        <w:pStyle w:val="Style9"/>
      </w:pPr>
      <w:r w:rsidRPr="00932437">
        <w:t>HINWEISE FÜR DEN GEBRAUCH</w:t>
      </w:r>
    </w:p>
    <w:p w14:paraId="34132298" w14:textId="77777777" w:rsidR="00A816BB" w:rsidRPr="00932437" w:rsidRDefault="00A816BB">
      <w:pPr>
        <w:spacing w:line="240" w:lineRule="auto"/>
        <w:rPr>
          <w:noProof/>
          <w:color w:val="000000" w:themeColor="text1"/>
          <w:szCs w:val="22"/>
        </w:rPr>
      </w:pPr>
    </w:p>
    <w:p w14:paraId="34132299" w14:textId="77777777" w:rsidR="00A7085B" w:rsidRPr="00932437" w:rsidRDefault="00A7085B">
      <w:pPr>
        <w:spacing w:line="240" w:lineRule="auto"/>
        <w:rPr>
          <w:noProof/>
          <w:color w:val="000000" w:themeColor="text1"/>
          <w:szCs w:val="22"/>
        </w:rPr>
      </w:pPr>
    </w:p>
    <w:p w14:paraId="3413229A" w14:textId="77777777" w:rsidR="00A816BB" w:rsidRPr="00932437" w:rsidRDefault="008A6526">
      <w:pPr>
        <w:pStyle w:val="Style9"/>
      </w:pPr>
      <w:r w:rsidRPr="00932437">
        <w:t>ANGABEN IN BLINDENSCHRIFT</w:t>
      </w:r>
    </w:p>
    <w:p w14:paraId="3413229B" w14:textId="77777777" w:rsidR="00A816BB" w:rsidRPr="00932437" w:rsidRDefault="00A816BB">
      <w:pPr>
        <w:spacing w:line="240" w:lineRule="auto"/>
        <w:rPr>
          <w:noProof/>
          <w:color w:val="000000" w:themeColor="text1"/>
          <w:szCs w:val="22"/>
        </w:rPr>
      </w:pPr>
    </w:p>
    <w:p w14:paraId="3413229C" w14:textId="77777777" w:rsidR="00A816BB" w:rsidRPr="00932437" w:rsidRDefault="008A6526">
      <w:pPr>
        <w:spacing w:line="240" w:lineRule="auto"/>
        <w:rPr>
          <w:noProof/>
          <w:color w:val="000000" w:themeColor="text1"/>
          <w:szCs w:val="22"/>
        </w:rPr>
      </w:pPr>
      <w:r w:rsidRPr="00932437">
        <w:rPr>
          <w:color w:val="000000" w:themeColor="text1"/>
          <w:szCs w:val="22"/>
        </w:rPr>
        <w:t>Ogluo 1 mg</w:t>
      </w:r>
    </w:p>
    <w:p w14:paraId="3413229D" w14:textId="77777777" w:rsidR="00A816BB" w:rsidRPr="00932437" w:rsidRDefault="00A816BB">
      <w:pPr>
        <w:spacing w:line="240" w:lineRule="auto"/>
        <w:rPr>
          <w:noProof/>
          <w:color w:val="000000" w:themeColor="text1"/>
          <w:szCs w:val="22"/>
          <w:shd w:val="clear" w:color="auto" w:fill="CCCCCC"/>
        </w:rPr>
      </w:pPr>
    </w:p>
    <w:p w14:paraId="3413229E" w14:textId="77777777" w:rsidR="00A816BB" w:rsidRPr="00932437" w:rsidRDefault="00A816BB">
      <w:pPr>
        <w:spacing w:line="240" w:lineRule="auto"/>
        <w:rPr>
          <w:noProof/>
          <w:color w:val="000000" w:themeColor="text1"/>
          <w:szCs w:val="22"/>
          <w:shd w:val="clear" w:color="auto" w:fill="CCCCCC"/>
        </w:rPr>
      </w:pPr>
    </w:p>
    <w:p w14:paraId="3413229F" w14:textId="77777777" w:rsidR="00A816BB" w:rsidRPr="00932437" w:rsidRDefault="008A6526">
      <w:pPr>
        <w:pStyle w:val="Style9"/>
      </w:pPr>
      <w:r w:rsidRPr="00932437">
        <w:t>INDIVIDUELLES ERKENNUNGSMERKMAL – 2D-BARCODE</w:t>
      </w:r>
    </w:p>
    <w:p w14:paraId="341322A0" w14:textId="77777777" w:rsidR="00A816BB" w:rsidRPr="00932437" w:rsidRDefault="00A816BB">
      <w:pPr>
        <w:tabs>
          <w:tab w:val="clear" w:pos="567"/>
        </w:tabs>
        <w:spacing w:line="240" w:lineRule="auto"/>
        <w:rPr>
          <w:noProof/>
          <w:color w:val="000000" w:themeColor="text1"/>
        </w:rPr>
      </w:pPr>
    </w:p>
    <w:p w14:paraId="341322A1" w14:textId="77777777" w:rsidR="00A816BB" w:rsidRPr="00932437" w:rsidRDefault="008A6526">
      <w:pPr>
        <w:spacing w:line="240" w:lineRule="auto"/>
        <w:rPr>
          <w:noProof/>
          <w:color w:val="000000" w:themeColor="text1"/>
          <w:szCs w:val="22"/>
          <w:shd w:val="clear" w:color="auto" w:fill="CCCCCC"/>
        </w:rPr>
      </w:pPr>
      <w:r w:rsidRPr="00932437">
        <w:rPr>
          <w:color w:val="000000" w:themeColor="text1"/>
          <w:highlight w:val="lightGray"/>
        </w:rPr>
        <w:t>2D-Barcode mit individuellem Erkennungsmerkmal.</w:t>
      </w:r>
    </w:p>
    <w:p w14:paraId="341322A2" w14:textId="77777777" w:rsidR="00A816BB" w:rsidRPr="00932437" w:rsidRDefault="00A816BB">
      <w:pPr>
        <w:spacing w:line="240" w:lineRule="auto"/>
        <w:rPr>
          <w:noProof/>
          <w:color w:val="000000" w:themeColor="text1"/>
          <w:szCs w:val="22"/>
          <w:shd w:val="clear" w:color="auto" w:fill="CCCCCC"/>
        </w:rPr>
      </w:pPr>
    </w:p>
    <w:p w14:paraId="341322A3" w14:textId="73FC17FB" w:rsidR="0031078F" w:rsidRDefault="0031078F">
      <w:pPr>
        <w:tabs>
          <w:tab w:val="clear" w:pos="567"/>
        </w:tabs>
        <w:spacing w:line="240" w:lineRule="auto"/>
        <w:rPr>
          <w:noProof/>
          <w:color w:val="000000" w:themeColor="text1"/>
        </w:rPr>
      </w:pPr>
      <w:r>
        <w:rPr>
          <w:noProof/>
          <w:color w:val="000000" w:themeColor="text1"/>
        </w:rPr>
        <w:br w:type="page"/>
      </w:r>
    </w:p>
    <w:p w14:paraId="2930EE7F" w14:textId="77777777" w:rsidR="00A816BB" w:rsidRPr="00932437" w:rsidRDefault="00A816BB">
      <w:pPr>
        <w:tabs>
          <w:tab w:val="clear" w:pos="567"/>
        </w:tabs>
        <w:spacing w:line="240" w:lineRule="auto"/>
        <w:rPr>
          <w:noProof/>
          <w:color w:val="000000" w:themeColor="text1"/>
        </w:rPr>
      </w:pPr>
    </w:p>
    <w:p w14:paraId="341322A4" w14:textId="77777777" w:rsidR="00A816BB" w:rsidRPr="00932437" w:rsidRDefault="008A6526">
      <w:pPr>
        <w:pStyle w:val="Style9"/>
      </w:pPr>
      <w:r w:rsidRPr="00932437">
        <w:t>INDIVIDUELLES ERKENNUNGSMERKMAL – VOM MENSCHEN LESBARES FORMAT</w:t>
      </w:r>
    </w:p>
    <w:p w14:paraId="341322A5" w14:textId="77777777" w:rsidR="00A816BB" w:rsidRPr="00932437" w:rsidRDefault="00A816BB">
      <w:pPr>
        <w:tabs>
          <w:tab w:val="clear" w:pos="567"/>
        </w:tabs>
        <w:spacing w:line="240" w:lineRule="auto"/>
        <w:rPr>
          <w:noProof/>
          <w:color w:val="000000" w:themeColor="text1"/>
        </w:rPr>
      </w:pPr>
    </w:p>
    <w:p w14:paraId="341322A6" w14:textId="77777777" w:rsidR="00A816BB" w:rsidRPr="00932437" w:rsidRDefault="008A6526">
      <w:pPr>
        <w:rPr>
          <w:color w:val="000000" w:themeColor="text1"/>
          <w:szCs w:val="22"/>
        </w:rPr>
      </w:pPr>
      <w:r w:rsidRPr="00932437">
        <w:rPr>
          <w:color w:val="000000" w:themeColor="text1"/>
          <w:szCs w:val="22"/>
        </w:rPr>
        <w:t>PC</w:t>
      </w:r>
    </w:p>
    <w:p w14:paraId="341322A7" w14:textId="77777777" w:rsidR="00A816BB" w:rsidRPr="00932437" w:rsidRDefault="008A6526">
      <w:pPr>
        <w:rPr>
          <w:color w:val="000000" w:themeColor="text1"/>
          <w:szCs w:val="22"/>
        </w:rPr>
      </w:pPr>
      <w:r w:rsidRPr="00932437">
        <w:rPr>
          <w:color w:val="000000" w:themeColor="text1"/>
          <w:szCs w:val="22"/>
        </w:rPr>
        <w:t>SN</w:t>
      </w:r>
    </w:p>
    <w:p w14:paraId="341322A8" w14:textId="77777777" w:rsidR="00A816BB" w:rsidRDefault="008A6526">
      <w:pPr>
        <w:rPr>
          <w:color w:val="000000" w:themeColor="text1"/>
          <w:szCs w:val="22"/>
        </w:rPr>
      </w:pPr>
      <w:r w:rsidRPr="00932437">
        <w:rPr>
          <w:color w:val="000000" w:themeColor="text1"/>
          <w:szCs w:val="22"/>
        </w:rPr>
        <w:t>NN</w:t>
      </w:r>
    </w:p>
    <w:p w14:paraId="341322A9" w14:textId="77777777" w:rsidR="00296189" w:rsidRDefault="00296189">
      <w:pPr>
        <w:rPr>
          <w:color w:val="000000" w:themeColor="text1"/>
          <w:szCs w:val="22"/>
        </w:rPr>
      </w:pPr>
    </w:p>
    <w:p w14:paraId="341322AA" w14:textId="77777777" w:rsidR="00296189" w:rsidRPr="00932437" w:rsidRDefault="00296189">
      <w:pPr>
        <w:rPr>
          <w:color w:val="000000" w:themeColor="text1"/>
          <w:szCs w:val="22"/>
        </w:rPr>
      </w:pPr>
    </w:p>
    <w:p w14:paraId="341322AB" w14:textId="77777777" w:rsidR="00A816BB" w:rsidRPr="00932437" w:rsidRDefault="008A6526" w:rsidP="000E2F81">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ANGABEN AUF DER ÄUSSEREN UMHÜLLUNG</w:t>
      </w:r>
    </w:p>
    <w:p w14:paraId="341322AC" w14:textId="77777777" w:rsidR="00A816BB" w:rsidRPr="00932437" w:rsidRDefault="00A816BB">
      <w:pPr>
        <w:pBdr>
          <w:top w:val="single" w:sz="4" w:space="1" w:color="auto"/>
          <w:left w:val="single" w:sz="4" w:space="4" w:color="auto"/>
          <w:bottom w:val="single" w:sz="4" w:space="1" w:color="auto"/>
          <w:right w:val="single" w:sz="4" w:space="4" w:color="auto"/>
        </w:pBdr>
        <w:spacing w:line="240" w:lineRule="auto"/>
        <w:rPr>
          <w:b/>
          <w:noProof/>
          <w:szCs w:val="22"/>
        </w:rPr>
      </w:pPr>
    </w:p>
    <w:p w14:paraId="341322AD" w14:textId="77777777" w:rsidR="00A816BB"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FOLIENBEUTEL – FERTIGPEN (1 MG)</w:t>
      </w:r>
    </w:p>
    <w:p w14:paraId="341322AE" w14:textId="77777777" w:rsidR="00A816BB" w:rsidRPr="00932437" w:rsidRDefault="00A816BB">
      <w:pPr>
        <w:spacing w:line="240" w:lineRule="auto"/>
        <w:rPr>
          <w:color w:val="000000" w:themeColor="text1"/>
        </w:rPr>
      </w:pPr>
    </w:p>
    <w:p w14:paraId="341322AF" w14:textId="77777777" w:rsidR="00A816BB" w:rsidRPr="00932437" w:rsidRDefault="00A816BB">
      <w:pPr>
        <w:spacing w:line="240" w:lineRule="auto"/>
        <w:rPr>
          <w:noProof/>
          <w:color w:val="000000" w:themeColor="text1"/>
          <w:szCs w:val="22"/>
        </w:rPr>
      </w:pPr>
    </w:p>
    <w:p w14:paraId="341322B0" w14:textId="77777777" w:rsidR="00A816BB" w:rsidRPr="00932437" w:rsidRDefault="008A6526" w:rsidP="001C5B53">
      <w:pPr>
        <w:pStyle w:val="Style9"/>
        <w:numPr>
          <w:ilvl w:val="0"/>
          <w:numId w:val="25"/>
        </w:numPr>
        <w:ind w:left="567" w:hanging="567"/>
      </w:pPr>
      <w:r w:rsidRPr="00932437">
        <w:t>BEZEICHNUNG DES ARZNEIMITTELS</w:t>
      </w:r>
    </w:p>
    <w:p w14:paraId="341322B1" w14:textId="77777777" w:rsidR="00A816BB" w:rsidRPr="00932437" w:rsidRDefault="00A816BB">
      <w:pPr>
        <w:spacing w:line="240" w:lineRule="auto"/>
        <w:rPr>
          <w:noProof/>
          <w:color w:val="000000" w:themeColor="text1"/>
          <w:szCs w:val="22"/>
        </w:rPr>
      </w:pPr>
    </w:p>
    <w:p w14:paraId="341322B2" w14:textId="77777777" w:rsidR="00A816BB" w:rsidRPr="00932437" w:rsidRDefault="008A6526">
      <w:pPr>
        <w:spacing w:line="240" w:lineRule="auto"/>
        <w:rPr>
          <w:noProof/>
          <w:color w:val="000000" w:themeColor="text1"/>
          <w:szCs w:val="22"/>
        </w:rPr>
      </w:pPr>
      <w:r w:rsidRPr="00932437">
        <w:rPr>
          <w:color w:val="000000" w:themeColor="text1"/>
          <w:szCs w:val="22"/>
        </w:rPr>
        <w:t xml:space="preserve">Ogluo 1 mg </w:t>
      </w:r>
      <w:r w:rsidR="00EF3EC8">
        <w:rPr>
          <w:color w:val="000000" w:themeColor="text1"/>
          <w:szCs w:val="22"/>
        </w:rPr>
        <w:t>Injektionslösung im Fertigpen</w:t>
      </w:r>
    </w:p>
    <w:p w14:paraId="341322B3" w14:textId="77777777" w:rsidR="00A816BB" w:rsidRPr="00932437" w:rsidRDefault="008A6526">
      <w:pPr>
        <w:spacing w:line="240" w:lineRule="auto"/>
        <w:rPr>
          <w:b/>
          <w:color w:val="000000" w:themeColor="text1"/>
          <w:szCs w:val="22"/>
        </w:rPr>
      </w:pPr>
      <w:r w:rsidRPr="00932437">
        <w:rPr>
          <w:color w:val="000000" w:themeColor="text1"/>
          <w:szCs w:val="22"/>
        </w:rPr>
        <w:t>Glucagon</w:t>
      </w:r>
    </w:p>
    <w:p w14:paraId="341322B4" w14:textId="77777777" w:rsidR="00A816BB" w:rsidRPr="00932437" w:rsidRDefault="00A816BB">
      <w:pPr>
        <w:spacing w:line="240" w:lineRule="auto"/>
        <w:rPr>
          <w:noProof/>
          <w:color w:val="000000" w:themeColor="text1"/>
          <w:szCs w:val="22"/>
        </w:rPr>
      </w:pPr>
    </w:p>
    <w:p w14:paraId="341322B5" w14:textId="77777777" w:rsidR="00A816BB" w:rsidRPr="00932437" w:rsidRDefault="00A816BB">
      <w:pPr>
        <w:spacing w:line="240" w:lineRule="auto"/>
        <w:rPr>
          <w:noProof/>
          <w:color w:val="000000" w:themeColor="text1"/>
          <w:szCs w:val="22"/>
        </w:rPr>
      </w:pPr>
    </w:p>
    <w:p w14:paraId="341322B6" w14:textId="77777777" w:rsidR="00A816BB" w:rsidRPr="00932437" w:rsidRDefault="008A6526">
      <w:pPr>
        <w:pStyle w:val="Style9"/>
      </w:pPr>
      <w:r w:rsidRPr="00932437">
        <w:t>WIRKSTOFF(E)</w:t>
      </w:r>
    </w:p>
    <w:p w14:paraId="341322B7" w14:textId="77777777" w:rsidR="00A816BB" w:rsidRPr="00932437" w:rsidRDefault="00A816BB">
      <w:pPr>
        <w:spacing w:line="240" w:lineRule="auto"/>
        <w:rPr>
          <w:noProof/>
          <w:color w:val="000000" w:themeColor="text1"/>
          <w:szCs w:val="22"/>
        </w:rPr>
      </w:pPr>
    </w:p>
    <w:p w14:paraId="341322B8" w14:textId="77777777" w:rsidR="00A816BB" w:rsidRPr="00932437" w:rsidRDefault="008A6526">
      <w:pPr>
        <w:spacing w:line="240" w:lineRule="auto"/>
        <w:rPr>
          <w:noProof/>
          <w:color w:val="000000" w:themeColor="text1"/>
          <w:szCs w:val="22"/>
        </w:rPr>
      </w:pPr>
      <w:r w:rsidRPr="00932437">
        <w:rPr>
          <w:color w:val="000000" w:themeColor="text1"/>
          <w:szCs w:val="22"/>
        </w:rPr>
        <w:t>Jeder Fertigpen enthält 1 mg Glucagon in 0,2 ml</w:t>
      </w:r>
    </w:p>
    <w:p w14:paraId="341322B9" w14:textId="77777777" w:rsidR="00A816BB" w:rsidRPr="00932437" w:rsidRDefault="00A816BB">
      <w:pPr>
        <w:spacing w:line="240" w:lineRule="auto"/>
        <w:rPr>
          <w:noProof/>
          <w:color w:val="000000" w:themeColor="text1"/>
          <w:szCs w:val="22"/>
        </w:rPr>
      </w:pPr>
    </w:p>
    <w:p w14:paraId="341322BA" w14:textId="77777777" w:rsidR="00A816BB" w:rsidRPr="00932437" w:rsidRDefault="00A816BB">
      <w:pPr>
        <w:spacing w:line="240" w:lineRule="auto"/>
        <w:rPr>
          <w:noProof/>
          <w:color w:val="000000" w:themeColor="text1"/>
          <w:szCs w:val="22"/>
        </w:rPr>
      </w:pPr>
    </w:p>
    <w:p w14:paraId="341322BB" w14:textId="77777777" w:rsidR="00A816BB" w:rsidRPr="00932437" w:rsidRDefault="008A6526">
      <w:pPr>
        <w:pStyle w:val="Style9"/>
      </w:pPr>
      <w:r w:rsidRPr="00932437">
        <w:t>SONSTIGE BESTANDTEILE</w:t>
      </w:r>
    </w:p>
    <w:p w14:paraId="341322BC" w14:textId="77777777" w:rsidR="00A816BB" w:rsidRPr="00932437" w:rsidRDefault="00A816BB">
      <w:pPr>
        <w:spacing w:line="240" w:lineRule="auto"/>
        <w:rPr>
          <w:noProof/>
          <w:color w:val="000000" w:themeColor="text1"/>
          <w:szCs w:val="22"/>
        </w:rPr>
      </w:pPr>
    </w:p>
    <w:p w14:paraId="341322BD" w14:textId="77777777" w:rsidR="00A816BB" w:rsidRPr="00932437" w:rsidRDefault="008A6526">
      <w:pPr>
        <w:spacing w:line="240" w:lineRule="auto"/>
        <w:rPr>
          <w:noProof/>
          <w:color w:val="000000" w:themeColor="text1"/>
          <w:szCs w:val="22"/>
        </w:rPr>
      </w:pPr>
      <w:r w:rsidRPr="00932437">
        <w:rPr>
          <w:color w:val="000000" w:themeColor="text1"/>
          <w:szCs w:val="22"/>
        </w:rPr>
        <w:t>Enthält außerdem Trehalose-Dihydrat, Dimethylsulfoxid (DMSO), Schwefelsäure</w:t>
      </w:r>
      <w:r w:rsidR="00296189">
        <w:rPr>
          <w:color w:val="000000" w:themeColor="text1"/>
          <w:szCs w:val="22"/>
        </w:rPr>
        <w:t xml:space="preserve"> </w:t>
      </w:r>
      <w:r w:rsidRPr="00932437">
        <w:rPr>
          <w:color w:val="000000" w:themeColor="text1"/>
          <w:szCs w:val="22"/>
        </w:rPr>
        <w:t>und Wasser für Injektionszwecke. Weitere Informationen siehe Packungsbeilage.</w:t>
      </w:r>
    </w:p>
    <w:p w14:paraId="341322BE" w14:textId="77777777" w:rsidR="00A816BB" w:rsidRPr="00932437" w:rsidRDefault="00A816BB">
      <w:pPr>
        <w:spacing w:line="240" w:lineRule="auto"/>
        <w:rPr>
          <w:noProof/>
          <w:color w:val="000000" w:themeColor="text1"/>
          <w:szCs w:val="22"/>
        </w:rPr>
      </w:pPr>
    </w:p>
    <w:p w14:paraId="341322BF" w14:textId="77777777" w:rsidR="00A816BB" w:rsidRPr="00932437" w:rsidRDefault="00A816BB">
      <w:pPr>
        <w:spacing w:line="240" w:lineRule="auto"/>
        <w:rPr>
          <w:noProof/>
          <w:color w:val="000000" w:themeColor="text1"/>
          <w:szCs w:val="22"/>
        </w:rPr>
      </w:pPr>
    </w:p>
    <w:p w14:paraId="341322C0" w14:textId="77777777" w:rsidR="00A816BB" w:rsidRPr="00932437" w:rsidRDefault="008A6526">
      <w:pPr>
        <w:pStyle w:val="Style9"/>
      </w:pPr>
      <w:r w:rsidRPr="00932437">
        <w:t>DARREICHUNGSFORM UND INHALT</w:t>
      </w:r>
    </w:p>
    <w:p w14:paraId="341322C1" w14:textId="77777777" w:rsidR="00A816BB" w:rsidRPr="00932437" w:rsidRDefault="00A816BB">
      <w:pPr>
        <w:spacing w:line="240" w:lineRule="auto"/>
        <w:rPr>
          <w:noProof/>
          <w:color w:val="000000" w:themeColor="text1"/>
          <w:szCs w:val="22"/>
        </w:rPr>
      </w:pPr>
    </w:p>
    <w:p w14:paraId="341322C2" w14:textId="77777777" w:rsidR="00A816BB" w:rsidRPr="00932437" w:rsidRDefault="008A6526">
      <w:pPr>
        <w:spacing w:line="240" w:lineRule="auto"/>
        <w:rPr>
          <w:noProof/>
          <w:color w:val="000000" w:themeColor="text1"/>
          <w:szCs w:val="22"/>
        </w:rPr>
      </w:pPr>
      <w:r w:rsidRPr="00932437">
        <w:rPr>
          <w:color w:val="000000" w:themeColor="text1"/>
          <w:szCs w:val="22"/>
          <w:highlight w:val="lightGray"/>
        </w:rPr>
        <w:t>Injektionslösung</w:t>
      </w:r>
    </w:p>
    <w:p w14:paraId="341322C3" w14:textId="77777777" w:rsidR="00A816BB" w:rsidRPr="00932437" w:rsidRDefault="00A816BB">
      <w:pPr>
        <w:spacing w:line="240" w:lineRule="auto"/>
        <w:rPr>
          <w:noProof/>
          <w:color w:val="000000" w:themeColor="text1"/>
          <w:szCs w:val="22"/>
        </w:rPr>
      </w:pPr>
    </w:p>
    <w:p w14:paraId="341322C4" w14:textId="77777777" w:rsidR="00A816BB" w:rsidRPr="00932437" w:rsidRDefault="008A6526">
      <w:pPr>
        <w:spacing w:line="240" w:lineRule="auto"/>
        <w:rPr>
          <w:noProof/>
          <w:color w:val="000000" w:themeColor="text1"/>
          <w:szCs w:val="22"/>
        </w:rPr>
      </w:pPr>
      <w:r w:rsidRPr="00932437">
        <w:rPr>
          <w:color w:val="000000" w:themeColor="text1"/>
          <w:szCs w:val="22"/>
        </w:rPr>
        <w:t>1 Einzeldosis-Fertigpen</w:t>
      </w:r>
    </w:p>
    <w:p w14:paraId="341322C5" w14:textId="77777777" w:rsidR="00A816BB" w:rsidRDefault="008A6526">
      <w:pPr>
        <w:spacing w:line="240" w:lineRule="auto"/>
        <w:rPr>
          <w:noProof/>
          <w:color w:val="000000" w:themeColor="text1"/>
          <w:szCs w:val="22"/>
        </w:rPr>
      </w:pPr>
      <w:r w:rsidRPr="001C5B53">
        <w:rPr>
          <w:noProof/>
          <w:color w:val="000000" w:themeColor="text1"/>
          <w:szCs w:val="22"/>
          <w:highlight w:val="lightGray"/>
        </w:rPr>
        <w:t>2 Einzeldosis-Fertigpens</w:t>
      </w:r>
    </w:p>
    <w:p w14:paraId="341322C6" w14:textId="77777777" w:rsidR="00296189" w:rsidRPr="00932437" w:rsidRDefault="00296189">
      <w:pPr>
        <w:spacing w:line="240" w:lineRule="auto"/>
        <w:rPr>
          <w:noProof/>
          <w:color w:val="000000" w:themeColor="text1"/>
          <w:szCs w:val="22"/>
        </w:rPr>
      </w:pPr>
    </w:p>
    <w:p w14:paraId="341322C7" w14:textId="77777777" w:rsidR="00A816BB" w:rsidRPr="00932437" w:rsidRDefault="00A816BB">
      <w:pPr>
        <w:spacing w:line="240" w:lineRule="auto"/>
        <w:rPr>
          <w:noProof/>
          <w:color w:val="000000" w:themeColor="text1"/>
          <w:szCs w:val="22"/>
        </w:rPr>
      </w:pPr>
    </w:p>
    <w:p w14:paraId="341322C8" w14:textId="77777777" w:rsidR="00A816BB" w:rsidRPr="00932437" w:rsidRDefault="008A6526">
      <w:pPr>
        <w:pStyle w:val="Style9"/>
      </w:pPr>
      <w:r w:rsidRPr="00932437">
        <w:t>HINWEISE ZUR UND ART(EN) DER ANWENDUNG</w:t>
      </w:r>
    </w:p>
    <w:p w14:paraId="341322C9" w14:textId="77777777" w:rsidR="00A816BB" w:rsidRPr="00932437" w:rsidRDefault="00A816BB">
      <w:pPr>
        <w:spacing w:line="240" w:lineRule="auto"/>
        <w:rPr>
          <w:noProof/>
          <w:color w:val="000000" w:themeColor="text1"/>
          <w:szCs w:val="22"/>
        </w:rPr>
      </w:pPr>
    </w:p>
    <w:p w14:paraId="341322CA" w14:textId="77777777" w:rsidR="00A816BB" w:rsidRPr="00932437" w:rsidRDefault="00A816BB">
      <w:pPr>
        <w:spacing w:line="240" w:lineRule="auto"/>
        <w:rPr>
          <w:noProof/>
          <w:color w:val="000000" w:themeColor="text1"/>
          <w:szCs w:val="22"/>
        </w:rPr>
      </w:pPr>
    </w:p>
    <w:p w14:paraId="341322CB" w14:textId="77777777" w:rsidR="00AA16B2" w:rsidRPr="00932437" w:rsidRDefault="008A6526">
      <w:pPr>
        <w:pStyle w:val="ListParagraph"/>
        <w:numPr>
          <w:ilvl w:val="0"/>
          <w:numId w:val="12"/>
        </w:numPr>
        <w:spacing w:line="240" w:lineRule="auto"/>
        <w:rPr>
          <w:noProof/>
          <w:color w:val="000000" w:themeColor="text1"/>
          <w:szCs w:val="22"/>
        </w:rPr>
      </w:pPr>
      <w:r w:rsidRPr="00932437">
        <w:rPr>
          <w:color w:val="000000" w:themeColor="text1"/>
          <w:szCs w:val="22"/>
        </w:rPr>
        <w:t>Vorbereiten</w:t>
      </w:r>
    </w:p>
    <w:p w14:paraId="341322CC" w14:textId="77777777" w:rsidR="00AA16B2" w:rsidRPr="00932437" w:rsidRDefault="008A6526">
      <w:pPr>
        <w:pStyle w:val="ListParagraph"/>
        <w:numPr>
          <w:ilvl w:val="1"/>
          <w:numId w:val="12"/>
        </w:numPr>
        <w:spacing w:line="240" w:lineRule="auto"/>
        <w:rPr>
          <w:noProof/>
          <w:color w:val="000000" w:themeColor="text1"/>
          <w:szCs w:val="22"/>
        </w:rPr>
      </w:pPr>
      <w:r w:rsidRPr="00932437">
        <w:rPr>
          <w:color w:val="000000" w:themeColor="text1"/>
          <w:szCs w:val="22"/>
        </w:rPr>
        <w:t>Beutel an gepunkteter Linie aufreißen. Pen herausnehmen.</w:t>
      </w:r>
    </w:p>
    <w:p w14:paraId="341322CD" w14:textId="77777777" w:rsidR="00AA16B2" w:rsidRPr="00932437" w:rsidRDefault="00AA16B2">
      <w:pPr>
        <w:spacing w:line="240" w:lineRule="auto"/>
        <w:ind w:left="1080"/>
        <w:rPr>
          <w:noProof/>
          <w:color w:val="000000" w:themeColor="text1"/>
          <w:szCs w:val="22"/>
        </w:rPr>
      </w:pPr>
    </w:p>
    <w:p w14:paraId="341322CE" w14:textId="77777777" w:rsidR="00AA16B2" w:rsidRPr="00932437" w:rsidRDefault="008A6526">
      <w:pPr>
        <w:spacing w:line="240" w:lineRule="auto"/>
        <w:ind w:left="108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693056" behindDoc="0" locked="0" layoutInCell="1" allowOverlap="1" wp14:anchorId="34132866" wp14:editId="34132867">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3413297F" w14:textId="77777777" w:rsidR="006F0524" w:rsidRDefault="008A6526" w:rsidP="00AA16B2">
                            <w:pPr>
                              <w:spacing w:line="240" w:lineRule="auto"/>
                              <w:rPr>
                                <w:sz w:val="12"/>
                              </w:rPr>
                            </w:pPr>
                            <w:r w:rsidRPr="000E2F81">
                              <w:rPr>
                                <w:sz w:val="12"/>
                                <w:szCs w:val="12"/>
                                <w:highlight w:val="lightGray"/>
                              </w:rPr>
                              <w:t>Beutel an gepunkteter Linie aufreißen. Pen herausnehmen.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66"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3413297F" w14:textId="77777777" w:rsidR="006F0524" w:rsidRDefault="008A6526" w:rsidP="00AA16B2">
                      <w:pPr>
                        <w:spacing w:line="240" w:lineRule="auto"/>
                        <w:rPr>
                          <w:sz w:val="12"/>
                        </w:rPr>
                      </w:pPr>
                      <w:r w:rsidRPr="000E2F81">
                        <w:rPr>
                          <w:sz w:val="12"/>
                          <w:szCs w:val="12"/>
                          <w:highlight w:val="lightGray"/>
                        </w:rPr>
                        <w:t>Beutel an gepunkteter Linie aufreißen. Pen herausnehmen.</w:t>
                      </w:r>
                    </w:p>
                  </w:txbxContent>
                </v:textbox>
              </v:shape>
            </w:pict>
          </mc:Fallback>
        </mc:AlternateContent>
      </w:r>
      <w:r w:rsidRPr="00932437">
        <w:rPr>
          <w:noProof/>
          <w:color w:val="000000" w:themeColor="text1"/>
          <w:lang w:eastAsia="de-DE"/>
        </w:rPr>
        <w:drawing>
          <wp:inline distT="0" distB="0" distL="0" distR="0" wp14:anchorId="34132868" wp14:editId="34132869">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341322CF" w14:textId="77777777" w:rsidR="00AA16B2" w:rsidRPr="00932437" w:rsidRDefault="00AA16B2">
      <w:pPr>
        <w:spacing w:line="240" w:lineRule="auto"/>
        <w:ind w:left="1440"/>
        <w:rPr>
          <w:noProof/>
          <w:color w:val="000000" w:themeColor="text1"/>
          <w:szCs w:val="22"/>
        </w:rPr>
      </w:pPr>
    </w:p>
    <w:p w14:paraId="341322D0" w14:textId="77777777" w:rsidR="00AA16B2" w:rsidRPr="00932437" w:rsidRDefault="008A6526">
      <w:pPr>
        <w:pStyle w:val="ListParagraph"/>
        <w:numPr>
          <w:ilvl w:val="1"/>
          <w:numId w:val="12"/>
        </w:numPr>
        <w:spacing w:line="240" w:lineRule="auto"/>
        <w:rPr>
          <w:noProof/>
          <w:color w:val="000000" w:themeColor="text1"/>
          <w:szCs w:val="22"/>
        </w:rPr>
      </w:pPr>
      <w:r w:rsidRPr="00932437">
        <w:rPr>
          <w:color w:val="000000" w:themeColor="text1"/>
          <w:szCs w:val="22"/>
        </w:rPr>
        <w:t>Rote Kappe abziehen.</w:t>
      </w:r>
    </w:p>
    <w:p w14:paraId="341322D1" w14:textId="77777777" w:rsidR="00AA16B2" w:rsidRPr="00932437" w:rsidRDefault="008A6526">
      <w:pPr>
        <w:pStyle w:val="ListParagraph"/>
        <w:numPr>
          <w:ilvl w:val="1"/>
          <w:numId w:val="12"/>
        </w:numPr>
        <w:spacing w:line="240" w:lineRule="auto"/>
        <w:rPr>
          <w:noProof/>
          <w:szCs w:val="22"/>
        </w:rPr>
      </w:pPr>
      <w:r w:rsidRPr="00932437">
        <w:t>Injektionsstelle wählen und Hautstelle freilegen.</w:t>
      </w:r>
    </w:p>
    <w:p w14:paraId="341322D2"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701248" behindDoc="0" locked="0" layoutInCell="1" allowOverlap="1" wp14:anchorId="3413286A" wp14:editId="3413286B">
                <wp:simplePos x="0" y="0"/>
                <wp:positionH relativeFrom="column">
                  <wp:posOffset>1635098</wp:posOffset>
                </wp:positionH>
                <wp:positionV relativeFrom="paragraph">
                  <wp:posOffset>4887</wp:posOffset>
                </wp:positionV>
                <wp:extent cx="1694318" cy="1850644"/>
                <wp:effectExtent l="0" t="0" r="127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318" cy="1850644"/>
                        </a:xfrm>
                        <a:prstGeom prst="rect">
                          <a:avLst/>
                        </a:prstGeom>
                        <a:solidFill>
                          <a:srgbClr val="FFFFFF"/>
                        </a:solidFill>
                        <a:ln w="9525">
                          <a:noFill/>
                          <a:miter lim="800000"/>
                          <a:headEnd/>
                          <a:tailEnd/>
                        </a:ln>
                      </wps:spPr>
                      <wps:txbx>
                        <w:txbxContent>
                          <w:p w14:paraId="34132980" w14:textId="77777777" w:rsidR="006F0524" w:rsidRPr="000E2F81" w:rsidRDefault="008A6526" w:rsidP="00AA16B2">
                            <w:pPr>
                              <w:spacing w:line="240" w:lineRule="auto"/>
                              <w:jc w:val="center"/>
                              <w:rPr>
                                <w:sz w:val="14"/>
                                <w:highlight w:val="lightGray"/>
                              </w:rPr>
                            </w:pPr>
                            <w:r w:rsidRPr="000E2F81">
                              <w:rPr>
                                <w:sz w:val="14"/>
                                <w:highlight w:val="lightGray"/>
                              </w:rPr>
                              <w:t>Injektionsstelle wählen</w:t>
                            </w:r>
                          </w:p>
                          <w:p w14:paraId="34132981" w14:textId="77777777" w:rsidR="006F0524" w:rsidRDefault="008A6526" w:rsidP="00AA16B2">
                            <w:pPr>
                              <w:spacing w:line="240" w:lineRule="auto"/>
                              <w:jc w:val="center"/>
                              <w:rPr>
                                <w:sz w:val="14"/>
                              </w:rPr>
                            </w:pPr>
                            <w:r w:rsidRPr="000E2F81">
                              <w:rPr>
                                <w:sz w:val="14"/>
                                <w:highlight w:val="lightGray"/>
                              </w:rPr>
                              <w:t>und Hautstelle freilegen.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6A" id="Text Box 55" o:spid="_x0000_s1044" type="#_x0000_t202" style="position:absolute;left:0;text-align:left;margin-left:128.75pt;margin-top:.4pt;width:133.4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" stroked="f">
                <v:textbox style="mso-fit-shape-to-text:t" inset="0,0,0,0">
                  <w:txbxContent>
                    <w:p w14:paraId="34132980" w14:textId="77777777" w:rsidR="006F0524" w:rsidRPr="000E2F81" w:rsidRDefault="008A6526" w:rsidP="00AA16B2">
                      <w:pPr>
                        <w:spacing w:line="240" w:lineRule="auto"/>
                        <w:jc w:val="center"/>
                        <w:rPr>
                          <w:sz w:val="14"/>
                          <w:highlight w:val="lightGray"/>
                        </w:rPr>
                      </w:pPr>
                      <w:r w:rsidRPr="000E2F81">
                        <w:rPr>
                          <w:sz w:val="14"/>
                          <w:highlight w:val="lightGray"/>
                        </w:rPr>
                        <w:t>Injektionsstelle wählen</w:t>
                      </w:r>
                    </w:p>
                    <w:p w14:paraId="34132981" w14:textId="77777777" w:rsidR="006F0524" w:rsidRDefault="008A6526" w:rsidP="00AA16B2">
                      <w:pPr>
                        <w:spacing w:line="240" w:lineRule="auto"/>
                        <w:jc w:val="center"/>
                        <w:rPr>
                          <w:sz w:val="14"/>
                        </w:rPr>
                      </w:pPr>
                      <w:r w:rsidRPr="000E2F81">
                        <w:rPr>
                          <w:sz w:val="14"/>
                          <w:highlight w:val="lightGray"/>
                        </w:rPr>
                        <w:t>und Hautstelle freilegen.</w:t>
                      </w:r>
                    </w:p>
                  </w:txbxContent>
                </v:textbox>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697152" behindDoc="0" locked="0" layoutInCell="1" allowOverlap="1" wp14:anchorId="3413286C" wp14:editId="3413286D">
                <wp:simplePos x="0" y="0"/>
                <wp:positionH relativeFrom="column">
                  <wp:posOffset>1778635</wp:posOffset>
                </wp:positionH>
                <wp:positionV relativeFrom="paragraph">
                  <wp:posOffset>290885</wp:posOffset>
                </wp:positionV>
                <wp:extent cx="731271" cy="103367"/>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71" cy="103367"/>
                        </a:xfrm>
                        <a:prstGeom prst="rect">
                          <a:avLst/>
                        </a:prstGeom>
                        <a:solidFill>
                          <a:srgbClr val="FFFFFF"/>
                        </a:solidFill>
                        <a:ln w="9525">
                          <a:noFill/>
                          <a:miter lim="800000"/>
                          <a:headEnd/>
                          <a:tailEnd/>
                        </a:ln>
                      </wps:spPr>
                      <wps:txbx>
                        <w:txbxContent>
                          <w:p w14:paraId="34132982" w14:textId="77777777" w:rsidR="006F0524" w:rsidRDefault="008A6526" w:rsidP="00AA16B2">
                            <w:pPr>
                              <w:spacing w:line="240" w:lineRule="auto"/>
                              <w:jc w:val="center"/>
                              <w:rPr>
                                <w:sz w:val="12"/>
                              </w:rPr>
                            </w:pPr>
                            <w:r>
                              <w:rPr>
                                <w:sz w:val="12"/>
                                <w:szCs w:val="12"/>
                              </w:rPr>
                              <w:t>Vorderansicht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6C" id="Text Box 56" o:spid="_x0000_s1045" type="#_x0000_t202" style="position:absolute;left:0;text-align:left;margin-left:140.05pt;margin-top:22.9pt;width:57.6pt;height:8.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" stroked="f">
                <v:textbox inset="0,0,0,0">
                  <w:txbxContent>
                    <w:p w14:paraId="34132982" w14:textId="77777777" w:rsidR="006F0524" w:rsidRDefault="008A6526" w:rsidP="00AA16B2">
                      <w:pPr>
                        <w:spacing w:line="240" w:lineRule="auto"/>
                        <w:jc w:val="center"/>
                        <w:rPr>
                          <w:sz w:val="12"/>
                        </w:rPr>
                      </w:pPr>
                      <w:r>
                        <w:rPr>
                          <w:sz w:val="12"/>
                          <w:szCs w:val="12"/>
                        </w:rPr>
                        <w:t>Vorderansicht</w:t>
                      </w:r>
                    </w:p>
                  </w:txbxContent>
                </v:textbox>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699200" behindDoc="0" locked="0" layoutInCell="1" allowOverlap="1" wp14:anchorId="3413286E" wp14:editId="3413286F">
                <wp:simplePos x="0" y="0"/>
                <wp:positionH relativeFrom="margin">
                  <wp:posOffset>2684486</wp:posOffset>
                </wp:positionH>
                <wp:positionV relativeFrom="paragraph">
                  <wp:posOffset>325272</wp:posOffset>
                </wp:positionV>
                <wp:extent cx="429904" cy="1850644"/>
                <wp:effectExtent l="0" t="0" r="825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34132983" w14:textId="77777777" w:rsidR="006F0524" w:rsidRDefault="008A6526" w:rsidP="00AA16B2">
                            <w:pPr>
                              <w:spacing w:line="240" w:lineRule="auto"/>
                              <w:jc w:val="center"/>
                              <w:rPr>
                                <w:sz w:val="12"/>
                              </w:rPr>
                            </w:pPr>
                            <w:r>
                              <w:rPr>
                                <w:sz w:val="12"/>
                                <w:szCs w:val="12"/>
                              </w:rPr>
                              <w:t>Rückansicht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6E" id="Text Box 24" o:spid="_x0000_s1046" type="#_x0000_t202" style="position:absolute;left:0;text-align:left;margin-left:211.4pt;margin-top:25.6pt;width:33.8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Go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IFR7oqqM9EGMIoSPpAZLSAPzjrSYwl99+PAhVn5oMl0qNyLwZejOpiCCsptOSBs9Hc&#10;haTw1L+7p2HsdeLpJfNUI4kq0Td9gKjaX8/J6+Wbbn8C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DaPvGoCAIAAO4D&#10;AAAOAAAAAAAAAAAAAAAAAC4CAABkcnMvZTJvRG9jLnhtbFBLAQItABQABgAIAAAAIQDQluxd4AAA&#10;AAoBAAAPAAAAAAAAAAAAAAAAAGIEAABkcnMvZG93bnJldi54bWxQSwUGAAAAAAQABADzAAAAbwUA&#10;AAAA&#10;" stroked="f">
                <v:textbox style="mso-fit-shape-to-text:t" inset="0,0,0,0">
                  <w:txbxContent>
                    <w:p w14:paraId="34132983" w14:textId="77777777" w:rsidR="006F0524" w:rsidRDefault="008A6526" w:rsidP="00AA16B2">
                      <w:pPr>
                        <w:spacing w:line="240" w:lineRule="auto"/>
                        <w:jc w:val="center"/>
                        <w:rPr>
                          <w:sz w:val="12"/>
                        </w:rPr>
                      </w:pPr>
                      <w:r>
                        <w:rPr>
                          <w:sz w:val="12"/>
                          <w:szCs w:val="12"/>
                        </w:rPr>
                        <w:t>Rückansicht</w:t>
                      </w:r>
                    </w:p>
                  </w:txbxContent>
                </v:textbox>
                <w10:wrap anchorx="margin"/>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695104" behindDoc="0" locked="0" layoutInCell="1" allowOverlap="1" wp14:anchorId="34132870" wp14:editId="34132871">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34132984" w14:textId="77777777" w:rsidR="006F0524" w:rsidRPr="00156DA3" w:rsidRDefault="008A6526" w:rsidP="00D51032">
                            <w:pPr>
                              <w:spacing w:line="240" w:lineRule="auto"/>
                              <w:rPr>
                                <w:sz w:val="12"/>
                                <w:szCs w:val="12"/>
                              </w:rPr>
                            </w:pPr>
                            <w:r w:rsidRPr="000E2F81">
                              <w:rPr>
                                <w:sz w:val="12"/>
                                <w:szCs w:val="12"/>
                                <w:highlight w:val="lightGray"/>
                              </w:rPr>
                              <w:t>Rote Kappe abziehen.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70" id="Text Box 53" o:spid="_x0000_s1047"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" stroked="f">
                <v:textbox inset="0,0,0,0">
                  <w:txbxContent>
                    <w:p w14:paraId="34132984" w14:textId="77777777" w:rsidR="006F0524" w:rsidRPr="00156DA3" w:rsidRDefault="008A6526" w:rsidP="00D51032">
                      <w:pPr>
                        <w:spacing w:line="240" w:lineRule="auto"/>
                        <w:rPr>
                          <w:sz w:val="12"/>
                          <w:szCs w:val="12"/>
                        </w:rPr>
                      </w:pPr>
                      <w:r w:rsidRPr="000E2F81">
                        <w:rPr>
                          <w:sz w:val="12"/>
                          <w:szCs w:val="12"/>
                          <w:highlight w:val="lightGray"/>
                        </w:rPr>
                        <w:t>Rote Kappe abziehen.</w:t>
                      </w:r>
                    </w:p>
                  </w:txbxContent>
                </v:textbox>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703296" behindDoc="0" locked="0" layoutInCell="1" allowOverlap="1" wp14:anchorId="34132872" wp14:editId="34132873">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34132985" w14:textId="77777777" w:rsidR="006F0524" w:rsidRDefault="008A6526" w:rsidP="00D51032">
                            <w:pPr>
                              <w:spacing w:line="240" w:lineRule="auto"/>
                              <w:jc w:val="center"/>
                              <w:rPr>
                                <w:sz w:val="16"/>
                              </w:rPr>
                            </w:pPr>
                            <w:r>
                              <w:rPr>
                                <w:sz w:val="16"/>
                                <w:szCs w:val="16"/>
                              </w:rPr>
                              <w:t>Unterbauch, Außenseite des Oberschenkels oder Außenseite des Oberarms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72" id="Text Box 54" o:spid="_x0000_s1048" type="#_x0000_t202"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ECOkjCAIAAO8D&#10;AAAOAAAAAAAAAAAAAAAAAC4CAABkcnMvZTJvRG9jLnhtbFBLAQItABQABgAIAAAAIQDdkgkh4AAA&#10;AAsBAAAPAAAAAAAAAAAAAAAAAGIEAABkcnMvZG93bnJldi54bWxQSwUGAAAAAAQABADzAAAAbwUA&#10;AAAA&#10;" stroked="f">
                <v:textbox style="mso-fit-shape-to-text:t" inset="0,0,0,0">
                  <w:txbxContent>
                    <w:p w14:paraId="34132985" w14:textId="77777777" w:rsidR="006F0524" w:rsidRDefault="008A6526" w:rsidP="00D51032">
                      <w:pPr>
                        <w:spacing w:line="240" w:lineRule="auto"/>
                        <w:jc w:val="center"/>
                        <w:rPr>
                          <w:sz w:val="16"/>
                        </w:rPr>
                      </w:pPr>
                      <w:r>
                        <w:rPr>
                          <w:sz w:val="16"/>
                          <w:szCs w:val="16"/>
                        </w:rPr>
                        <w:t>Unterbauch, Außenseite des Oberschenkels oder Außenseite des Oberarms</w:t>
                      </w:r>
                    </w:p>
                  </w:txbxContent>
                </v:textbox>
              </v:shape>
            </w:pict>
          </mc:Fallback>
        </mc:AlternateContent>
      </w:r>
      <w:r w:rsidR="004B260A" w:rsidRPr="00932437">
        <w:rPr>
          <w:noProof/>
          <w:color w:val="000000" w:themeColor="text1"/>
          <w:lang w:eastAsia="de-DE"/>
        </w:rPr>
        <w:drawing>
          <wp:inline distT="0" distB="0" distL="0" distR="0" wp14:anchorId="34132874" wp14:editId="34132875">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10"/>
                    <a:stretch>
                      <a:fillRect/>
                    </a:stretch>
                  </pic:blipFill>
                  <pic:spPr>
                    <a:xfrm>
                      <a:off x="0" y="0"/>
                      <a:ext cx="724260" cy="1138913"/>
                    </a:xfrm>
                    <a:prstGeom prst="rect">
                      <a:avLst/>
                    </a:prstGeom>
                  </pic:spPr>
                </pic:pic>
              </a:graphicData>
            </a:graphic>
          </wp:inline>
        </w:drawing>
      </w:r>
      <w:r w:rsidR="004B260A" w:rsidRPr="00932437">
        <w:rPr>
          <w:color w:val="000000" w:themeColor="text1"/>
        </w:rPr>
        <w:t xml:space="preserve"> </w:t>
      </w:r>
      <w:r w:rsidR="004B260A" w:rsidRPr="00932437">
        <w:rPr>
          <w:noProof/>
          <w:lang w:eastAsia="de-DE"/>
        </w:rPr>
        <w:drawing>
          <wp:inline distT="0" distB="0" distL="0" distR="0" wp14:anchorId="34132876" wp14:editId="34132877">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341322D3" w14:textId="77777777" w:rsidR="00AA16B2" w:rsidRPr="00932437" w:rsidRDefault="008A6526">
      <w:pPr>
        <w:pStyle w:val="ListParagraph"/>
        <w:numPr>
          <w:ilvl w:val="0"/>
          <w:numId w:val="12"/>
        </w:numPr>
        <w:spacing w:line="240" w:lineRule="auto"/>
        <w:rPr>
          <w:noProof/>
          <w:szCs w:val="22"/>
        </w:rPr>
      </w:pPr>
      <w:r w:rsidRPr="00932437">
        <w:t>Injektion</w:t>
      </w:r>
    </w:p>
    <w:p w14:paraId="341322D4" w14:textId="77777777" w:rsidR="00AA16B2" w:rsidRPr="00932437" w:rsidRDefault="008A6526">
      <w:pPr>
        <w:pStyle w:val="ListParagraph"/>
        <w:numPr>
          <w:ilvl w:val="1"/>
          <w:numId w:val="12"/>
        </w:numPr>
        <w:spacing w:line="240" w:lineRule="auto"/>
        <w:rPr>
          <w:noProof/>
          <w:szCs w:val="22"/>
        </w:rPr>
      </w:pPr>
      <w:r w:rsidRPr="00932437">
        <w:t xml:space="preserve">Zum Beginnen auf die Haut </w:t>
      </w:r>
      <w:r w:rsidRPr="00932437">
        <w:rPr>
          <w:b/>
          <w:bCs/>
          <w:szCs w:val="22"/>
        </w:rPr>
        <w:t>herunterdrücken</w:t>
      </w:r>
      <w:r w:rsidRPr="00932437">
        <w:t>.</w:t>
      </w:r>
    </w:p>
    <w:p w14:paraId="341322D5" w14:textId="77777777" w:rsidR="00AA16B2" w:rsidRPr="00932437" w:rsidRDefault="008A6526">
      <w:pPr>
        <w:pStyle w:val="ListParagraph"/>
        <w:numPr>
          <w:ilvl w:val="1"/>
          <w:numId w:val="12"/>
        </w:numPr>
        <w:spacing w:line="240" w:lineRule="auto"/>
        <w:rPr>
          <w:noProof/>
          <w:szCs w:val="22"/>
        </w:rPr>
      </w:pPr>
      <w:r w:rsidRPr="00932437">
        <w:lastRenderedPageBreak/>
        <w:t xml:space="preserve">5 Sekunden lang </w:t>
      </w:r>
      <w:r w:rsidRPr="00932437">
        <w:rPr>
          <w:b/>
          <w:bCs/>
          <w:szCs w:val="22"/>
        </w:rPr>
        <w:t>gedrückt halten</w:t>
      </w:r>
      <w:r w:rsidRPr="00932437">
        <w:t>.</w:t>
      </w:r>
    </w:p>
    <w:p w14:paraId="341322D6" w14:textId="77777777" w:rsidR="00AA16B2" w:rsidRPr="00932437" w:rsidRDefault="008A6526">
      <w:pPr>
        <w:pStyle w:val="ListParagraph"/>
        <w:numPr>
          <w:ilvl w:val="1"/>
          <w:numId w:val="12"/>
        </w:numPr>
        <w:spacing w:line="240" w:lineRule="auto"/>
        <w:rPr>
          <w:noProof/>
          <w:szCs w:val="22"/>
        </w:rPr>
      </w:pPr>
      <w:r w:rsidRPr="00932437">
        <w:rPr>
          <w:b/>
          <w:bCs/>
          <w:szCs w:val="22"/>
        </w:rPr>
        <w:t>Warten</w:t>
      </w:r>
      <w:r w:rsidRPr="00932437">
        <w:t>, bis das Fenster rot wird.</w:t>
      </w:r>
    </w:p>
    <w:p w14:paraId="341322D7" w14:textId="77777777" w:rsidR="00AA16B2" w:rsidRPr="00932437" w:rsidRDefault="00AA16B2">
      <w:pPr>
        <w:pStyle w:val="ListParagraph"/>
        <w:spacing w:line="240" w:lineRule="auto"/>
        <w:ind w:left="1440"/>
        <w:rPr>
          <w:noProof/>
          <w:szCs w:val="22"/>
        </w:rPr>
      </w:pPr>
    </w:p>
    <w:p w14:paraId="341322D8" w14:textId="77777777" w:rsidR="00AA16B2" w:rsidRPr="00932437" w:rsidRDefault="008A6526">
      <w:pPr>
        <w:pStyle w:val="ListParagraph"/>
        <w:spacing w:line="240" w:lineRule="auto"/>
        <w:ind w:left="1440"/>
        <w:rPr>
          <w:noProof/>
          <w:color w:val="000000" w:themeColor="text1"/>
        </w:rPr>
      </w:pPr>
      <w:r w:rsidRPr="00932437">
        <w:rPr>
          <w:noProof/>
          <w:color w:val="000000" w:themeColor="text1"/>
          <w:lang w:eastAsia="de-DE"/>
        </w:rPr>
        <mc:AlternateContent>
          <mc:Choice Requires="wps">
            <w:drawing>
              <wp:anchor distT="45720" distB="45720" distL="114300" distR="114300" simplePos="0" relativeHeight="251709440" behindDoc="0" locked="0" layoutInCell="1" allowOverlap="1" wp14:anchorId="34132878" wp14:editId="34132879">
                <wp:simplePos x="0" y="0"/>
                <wp:positionH relativeFrom="margin">
                  <wp:posOffset>1704533</wp:posOffset>
                </wp:positionH>
                <wp:positionV relativeFrom="paragraph">
                  <wp:posOffset>777157</wp:posOffset>
                </wp:positionV>
                <wp:extent cx="723331"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34132986" w14:textId="77777777" w:rsidR="006F0524" w:rsidRPr="000E2F81" w:rsidRDefault="008A6526" w:rsidP="00AA16B2">
                            <w:pPr>
                              <w:spacing w:line="240" w:lineRule="auto"/>
                              <w:jc w:val="center"/>
                              <w:rPr>
                                <w:b/>
                                <w:sz w:val="10"/>
                                <w:highlight w:val="lightGray"/>
                              </w:rPr>
                            </w:pPr>
                            <w:r w:rsidRPr="000E2F81">
                              <w:rPr>
                                <w:b/>
                                <w:sz w:val="10"/>
                                <w:highlight w:val="lightGray"/>
                              </w:rPr>
                              <w:t>5 Sekunden lang</w:t>
                            </w:r>
                          </w:p>
                          <w:p w14:paraId="34132987" w14:textId="77777777" w:rsidR="006F0524" w:rsidRPr="00156DA3" w:rsidRDefault="008A6526" w:rsidP="00AA16B2">
                            <w:pPr>
                              <w:spacing w:line="240" w:lineRule="auto"/>
                              <w:jc w:val="center"/>
                              <w:rPr>
                                <w:b/>
                                <w:sz w:val="10"/>
                              </w:rPr>
                            </w:pPr>
                            <w:r w:rsidRPr="000E2F81">
                              <w:rPr>
                                <w:b/>
                                <w:sz w:val="10"/>
                                <w:highlight w:val="lightGray"/>
                              </w:rPr>
                              <w:t xml:space="preserve"> gedrückt halten.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78" id="Text Box 59" o:spid="_x0000_s1049" type="#_x0000_t202" style="position:absolute;left:0;text-align:left;margin-left:134.2pt;margin-top:61.2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2CgIAAO4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" stroked="f">
                <v:textbox style="mso-fit-shape-to-text:t" inset="0,0,0,0">
                  <w:txbxContent>
                    <w:p w14:paraId="34132986" w14:textId="77777777" w:rsidR="006F0524" w:rsidRPr="000E2F81" w:rsidRDefault="008A6526" w:rsidP="00AA16B2">
                      <w:pPr>
                        <w:spacing w:line="240" w:lineRule="auto"/>
                        <w:jc w:val="center"/>
                        <w:rPr>
                          <w:b/>
                          <w:sz w:val="10"/>
                          <w:highlight w:val="lightGray"/>
                        </w:rPr>
                      </w:pPr>
                      <w:r w:rsidRPr="000E2F81">
                        <w:rPr>
                          <w:b/>
                          <w:sz w:val="10"/>
                          <w:highlight w:val="lightGray"/>
                        </w:rPr>
                        <w:t>5 Sekunden lang</w:t>
                      </w:r>
                    </w:p>
                    <w:p w14:paraId="34132987" w14:textId="77777777" w:rsidR="006F0524" w:rsidRPr="00156DA3" w:rsidRDefault="008A6526" w:rsidP="00AA16B2">
                      <w:pPr>
                        <w:spacing w:line="240" w:lineRule="auto"/>
                        <w:jc w:val="center"/>
                        <w:rPr>
                          <w:b/>
                          <w:sz w:val="10"/>
                        </w:rPr>
                      </w:pPr>
                      <w:r w:rsidRPr="000E2F81">
                        <w:rPr>
                          <w:b/>
                          <w:sz w:val="10"/>
                          <w:highlight w:val="lightGray"/>
                        </w:rPr>
                        <w:t xml:space="preserve"> gedrückt halten.</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711488" behindDoc="0" locked="0" layoutInCell="1" allowOverlap="1" wp14:anchorId="3413287A" wp14:editId="3413287B">
                <wp:simplePos x="0" y="0"/>
                <wp:positionH relativeFrom="column">
                  <wp:posOffset>1747354</wp:posOffset>
                </wp:positionH>
                <wp:positionV relativeFrom="paragraph">
                  <wp:posOffset>5190</wp:posOffset>
                </wp:positionV>
                <wp:extent cx="746816" cy="1850644"/>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816" cy="1850644"/>
                        </a:xfrm>
                        <a:prstGeom prst="rect">
                          <a:avLst/>
                        </a:prstGeom>
                        <a:solidFill>
                          <a:srgbClr val="FFFFFF"/>
                        </a:solidFill>
                        <a:ln w="9525">
                          <a:noFill/>
                          <a:miter lim="800000"/>
                          <a:headEnd/>
                          <a:tailEnd/>
                        </a:ln>
                      </wps:spPr>
                      <wps:txbx>
                        <w:txbxContent>
                          <w:p w14:paraId="34132988" w14:textId="77777777" w:rsidR="006F0524" w:rsidRDefault="008A6526" w:rsidP="00D51032">
                            <w:pPr>
                              <w:spacing w:line="240" w:lineRule="auto"/>
                              <w:jc w:val="center"/>
                              <w:rPr>
                                <w:sz w:val="14"/>
                              </w:rPr>
                            </w:pPr>
                            <w:r w:rsidRPr="000E2F81">
                              <w:rPr>
                                <w:sz w:val="14"/>
                                <w:szCs w:val="14"/>
                                <w:highlight w:val="lightGray"/>
                              </w:rPr>
                              <w:t xml:space="preserve">5 Sekunden lang </w:t>
                            </w:r>
                            <w:r w:rsidRPr="000E2F81">
                              <w:rPr>
                                <w:b/>
                                <w:bCs/>
                                <w:sz w:val="14"/>
                                <w:szCs w:val="14"/>
                                <w:highlight w:val="lightGray"/>
                              </w:rPr>
                              <w:t>gedrückt halten</w:t>
                            </w:r>
                            <w:r w:rsidRPr="000E2F81">
                              <w:rPr>
                                <w:sz w:val="14"/>
                                <w:szCs w:val="14"/>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7A" id="Text Box 61" o:spid="_x0000_s1050" type="#_x0000_t202" style="position:absolute;left:0;text-align:left;margin-left:137.6pt;margin-top:.4pt;width:58.8pt;height:145.7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" stroked="f">
                <v:textbox style="mso-fit-shape-to-text:t" inset="0,0,0,0">
                  <w:txbxContent>
                    <w:p w14:paraId="34132988" w14:textId="77777777" w:rsidR="006F0524" w:rsidRDefault="008A6526" w:rsidP="00D51032">
                      <w:pPr>
                        <w:spacing w:line="240" w:lineRule="auto"/>
                        <w:jc w:val="center"/>
                        <w:rPr>
                          <w:sz w:val="14"/>
                        </w:rPr>
                      </w:pPr>
                      <w:r w:rsidRPr="000E2F81">
                        <w:rPr>
                          <w:sz w:val="14"/>
                          <w:szCs w:val="14"/>
                          <w:highlight w:val="lightGray"/>
                        </w:rPr>
                        <w:t xml:space="preserve">5 Sekunden lang </w:t>
                      </w:r>
                      <w:r w:rsidRPr="000E2F81">
                        <w:rPr>
                          <w:b/>
                          <w:bCs/>
                          <w:sz w:val="14"/>
                          <w:szCs w:val="14"/>
                          <w:highlight w:val="lightGray"/>
                        </w:rPr>
                        <w:t>gedrückt halten</w:t>
                      </w:r>
                      <w:r w:rsidRPr="000E2F81">
                        <w:rPr>
                          <w:sz w:val="14"/>
                          <w:szCs w:val="14"/>
                          <w:highlight w:val="lightGray"/>
                        </w:rPr>
                        <w:t>.</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705344" behindDoc="0" locked="0" layoutInCell="1" allowOverlap="1" wp14:anchorId="3413287C" wp14:editId="3413287D">
                <wp:simplePos x="0" y="0"/>
                <wp:positionH relativeFrom="column">
                  <wp:posOffset>888006</wp:posOffset>
                </wp:positionH>
                <wp:positionV relativeFrom="paragraph">
                  <wp:posOffset>5080</wp:posOffset>
                </wp:positionV>
                <wp:extent cx="815727" cy="1844294"/>
                <wp:effectExtent l="0" t="0" r="381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727" cy="1844294"/>
                        </a:xfrm>
                        <a:prstGeom prst="rect">
                          <a:avLst/>
                        </a:prstGeom>
                        <a:solidFill>
                          <a:srgbClr val="FFFFFF"/>
                        </a:solidFill>
                        <a:ln w="9525">
                          <a:noFill/>
                          <a:miter lim="800000"/>
                          <a:headEnd/>
                          <a:tailEnd/>
                        </a:ln>
                      </wps:spPr>
                      <wps:txbx>
                        <w:txbxContent>
                          <w:p w14:paraId="34132989" w14:textId="77777777" w:rsidR="006F0524" w:rsidRPr="00156DA3" w:rsidRDefault="008A6526" w:rsidP="00D51032">
                            <w:pPr>
                              <w:spacing w:line="240" w:lineRule="auto"/>
                              <w:jc w:val="center"/>
                              <w:rPr>
                                <w:sz w:val="12"/>
                              </w:rPr>
                            </w:pPr>
                            <w:r w:rsidRPr="000E2F81">
                              <w:rPr>
                                <w:sz w:val="12"/>
                                <w:highlight w:val="lightGray"/>
                              </w:rPr>
                              <w:t xml:space="preserve">Zum Beginnen auf die Haut </w:t>
                            </w:r>
                            <w:r w:rsidRPr="000E2F81">
                              <w:rPr>
                                <w:b/>
                                <w:bCs/>
                                <w:sz w:val="12"/>
                                <w:highlight w:val="lightGray"/>
                              </w:rPr>
                              <w:t>herunterdrücken</w:t>
                            </w:r>
                            <w:r w:rsidRPr="000E2F81">
                              <w:rPr>
                                <w:sz w:val="12"/>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7C" id="Text Box 2099501633" o:spid="_x0000_s1051" type="#_x0000_t202" style="position:absolute;left:0;text-align:left;margin-left:69.9pt;margin-top:.4pt;width:64.2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" stroked="f">
                <v:textbox style="mso-fit-shape-to-text:t" inset="0,0,0,0">
                  <w:txbxContent>
                    <w:p w14:paraId="34132989" w14:textId="77777777" w:rsidR="006F0524" w:rsidRPr="00156DA3" w:rsidRDefault="008A6526" w:rsidP="00D51032">
                      <w:pPr>
                        <w:spacing w:line="240" w:lineRule="auto"/>
                        <w:jc w:val="center"/>
                        <w:rPr>
                          <w:sz w:val="12"/>
                        </w:rPr>
                      </w:pPr>
                      <w:r w:rsidRPr="000E2F81">
                        <w:rPr>
                          <w:sz w:val="12"/>
                          <w:highlight w:val="lightGray"/>
                        </w:rPr>
                        <w:t xml:space="preserve">Zum Beginnen auf die Haut </w:t>
                      </w:r>
                      <w:r w:rsidRPr="000E2F81">
                        <w:rPr>
                          <w:b/>
                          <w:bCs/>
                          <w:sz w:val="12"/>
                          <w:highlight w:val="lightGray"/>
                        </w:rPr>
                        <w:t>herunterdrücken</w:t>
                      </w:r>
                      <w:r w:rsidRPr="000E2F81">
                        <w:rPr>
                          <w:sz w:val="12"/>
                          <w:highlight w:val="lightGray"/>
                        </w:rPr>
                        <w:t>.</w:t>
                      </w:r>
                    </w:p>
                  </w:txbxContent>
                </v:textbox>
              </v:shape>
            </w:pict>
          </mc:Fallback>
        </mc:AlternateContent>
      </w:r>
      <w:r w:rsidR="004B260A" w:rsidRPr="00932437">
        <w:rPr>
          <w:noProof/>
          <w:color w:val="000000" w:themeColor="text1"/>
          <w:lang w:eastAsia="de-DE"/>
        </w:rPr>
        <mc:AlternateContent>
          <mc:Choice Requires="wps">
            <w:drawing>
              <wp:anchor distT="45720" distB="45720" distL="114300" distR="114300" simplePos="0" relativeHeight="251715584" behindDoc="0" locked="0" layoutInCell="1" allowOverlap="1" wp14:anchorId="3413287E" wp14:editId="3413287F">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3413298A" w14:textId="77777777" w:rsidR="006F0524" w:rsidRDefault="008A6526" w:rsidP="00AA16B2">
                            <w:pPr>
                              <w:spacing w:line="240" w:lineRule="auto"/>
                              <w:jc w:val="center"/>
                              <w:rPr>
                                <w:sz w:val="12"/>
                              </w:rPr>
                            </w:pPr>
                            <w:r w:rsidRPr="000E2F81">
                              <w:rPr>
                                <w:sz w:val="12"/>
                                <w:szCs w:val="12"/>
                                <w:highlight w:val="lightGray"/>
                              </w:rPr>
                              <w:t>Pen gerade von der Injektionsstelle abheben.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7E" id="Text Box 57" o:spid="_x0000_s1052" type="#_x0000_t202"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" stroked="f">
                <v:textbox style="mso-fit-shape-to-text:t" inset="0,0,0,0">
                  <w:txbxContent>
                    <w:p w14:paraId="3413298A" w14:textId="77777777" w:rsidR="006F0524" w:rsidRDefault="008A6526" w:rsidP="00AA16B2">
                      <w:pPr>
                        <w:spacing w:line="240" w:lineRule="auto"/>
                        <w:jc w:val="center"/>
                        <w:rPr>
                          <w:sz w:val="12"/>
                        </w:rPr>
                      </w:pPr>
                      <w:r w:rsidRPr="000E2F81">
                        <w:rPr>
                          <w:sz w:val="12"/>
                          <w:szCs w:val="12"/>
                          <w:highlight w:val="lightGray"/>
                        </w:rPr>
                        <w:t>Pen gerade von der Injektionsstelle abheben.</w:t>
                      </w:r>
                    </w:p>
                  </w:txbxContent>
                </v:textbox>
              </v:shape>
            </w:pict>
          </mc:Fallback>
        </mc:AlternateContent>
      </w:r>
      <w:r w:rsidR="004B260A" w:rsidRPr="00932437">
        <w:rPr>
          <w:noProof/>
          <w:color w:val="000000" w:themeColor="text1"/>
          <w:lang w:eastAsia="de-DE"/>
        </w:rPr>
        <mc:AlternateContent>
          <mc:Choice Requires="wps">
            <w:drawing>
              <wp:anchor distT="45720" distB="45720" distL="114300" distR="114300" simplePos="0" relativeHeight="251713536" behindDoc="0" locked="0" layoutInCell="1" allowOverlap="1" wp14:anchorId="34132880" wp14:editId="34132881">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3413298B" w14:textId="77777777" w:rsidR="006F0524" w:rsidRPr="00156DA3" w:rsidRDefault="008A6526" w:rsidP="00D51032">
                            <w:pPr>
                              <w:spacing w:line="240" w:lineRule="auto"/>
                              <w:jc w:val="center"/>
                              <w:rPr>
                                <w:sz w:val="12"/>
                              </w:rPr>
                            </w:pPr>
                            <w:r w:rsidRPr="000E2F81">
                              <w:rPr>
                                <w:b/>
                                <w:bCs/>
                                <w:sz w:val="12"/>
                                <w:szCs w:val="12"/>
                                <w:highlight w:val="lightGray"/>
                              </w:rPr>
                              <w:t>Warten</w:t>
                            </w:r>
                            <w:r w:rsidRPr="000E2F81">
                              <w:rPr>
                                <w:sz w:val="12"/>
                                <w:szCs w:val="12"/>
                                <w:highlight w:val="lightGray"/>
                              </w:rPr>
                              <w:t>, bis das Fenster rot wird.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80" id="Text Box 58" o:spid="_x0000_s1053"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" stroked="f">
                <v:textbox style="mso-fit-shape-to-text:t" inset="0,0,0,0">
                  <w:txbxContent>
                    <w:p w14:paraId="3413298B" w14:textId="77777777" w:rsidR="006F0524" w:rsidRPr="00156DA3" w:rsidRDefault="008A6526" w:rsidP="00D51032">
                      <w:pPr>
                        <w:spacing w:line="240" w:lineRule="auto"/>
                        <w:jc w:val="center"/>
                        <w:rPr>
                          <w:sz w:val="12"/>
                        </w:rPr>
                      </w:pPr>
                      <w:r w:rsidRPr="000E2F81">
                        <w:rPr>
                          <w:b/>
                          <w:bCs/>
                          <w:sz w:val="12"/>
                          <w:szCs w:val="12"/>
                          <w:highlight w:val="lightGray"/>
                        </w:rPr>
                        <w:t>Warten</w:t>
                      </w:r>
                      <w:r w:rsidRPr="000E2F81">
                        <w:rPr>
                          <w:sz w:val="12"/>
                          <w:szCs w:val="12"/>
                          <w:highlight w:val="lightGray"/>
                        </w:rPr>
                        <w:t>, bis das Fenster rot wird.</w:t>
                      </w:r>
                    </w:p>
                  </w:txbxContent>
                </v:textbox>
                <w10:wrap anchorx="margin"/>
              </v:shape>
            </w:pict>
          </mc:Fallback>
        </mc:AlternateContent>
      </w:r>
      <w:r w:rsidR="004B260A" w:rsidRPr="00932437">
        <w:rPr>
          <w:noProof/>
          <w:color w:val="000000" w:themeColor="text1"/>
          <w:lang w:eastAsia="de-DE"/>
        </w:rPr>
        <mc:AlternateContent>
          <mc:Choice Requires="wps">
            <w:drawing>
              <wp:anchor distT="45720" distB="45720" distL="114300" distR="114300" simplePos="0" relativeHeight="251707392" behindDoc="0" locked="0" layoutInCell="1" allowOverlap="1" wp14:anchorId="34132882" wp14:editId="34132883">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3413298C" w14:textId="77777777" w:rsidR="006F0524" w:rsidRDefault="008A6526" w:rsidP="00AA16B2">
                            <w:pPr>
                              <w:spacing w:line="240" w:lineRule="auto"/>
                              <w:jc w:val="center"/>
                              <w:rPr>
                                <w:sz w:val="12"/>
                              </w:rPr>
                            </w:pPr>
                            <w:r>
                              <w:rPr>
                                <w:sz w:val="12"/>
                              </w:rPr>
                              <w:t>„Klick“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82" id="Text Box 60" o:spid="_x0000_s1054"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hk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sU6Bke6KqjPRBjCKEj6QGS0gD8460mMJfffjwIVZ+aDJdKjci8GXozqYggrKbTkgbPR&#10;3IWk8NS/u6dh7HXi6SXzVCOJKtE3fYCo2l/Pyevlm25/Ag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8J0oZAkCAADu&#10;AwAADgAAAAAAAAAAAAAAAAAuAgAAZHJzL2Uyb0RvYy54bWxQSwECLQAUAAYACAAAACEABOHXYuAA&#10;AAALAQAADwAAAAAAAAAAAAAAAABjBAAAZHJzL2Rvd25yZXYueG1sUEsFBgAAAAAEAAQA8wAAAHAF&#10;AAAAAA==&#10;" stroked="f">
                <v:textbox style="mso-fit-shape-to-text:t" inset="0,0,0,0">
                  <w:txbxContent>
                    <w:p w14:paraId="3413298C" w14:textId="77777777" w:rsidR="006F0524" w:rsidRDefault="008A6526" w:rsidP="00AA16B2">
                      <w:pPr>
                        <w:spacing w:line="240" w:lineRule="auto"/>
                        <w:jc w:val="center"/>
                        <w:rPr>
                          <w:sz w:val="12"/>
                        </w:rPr>
                      </w:pPr>
                      <w:r>
                        <w:rPr>
                          <w:sz w:val="12"/>
                        </w:rPr>
                        <w:t>„Klick“</w:t>
                      </w:r>
                    </w:p>
                  </w:txbxContent>
                </v:textbox>
              </v:shape>
            </w:pict>
          </mc:Fallback>
        </mc:AlternateContent>
      </w:r>
      <w:r w:rsidR="004B260A" w:rsidRPr="00932437">
        <w:rPr>
          <w:color w:val="000000" w:themeColor="text1"/>
        </w:rPr>
        <w:t xml:space="preserve"> </w:t>
      </w:r>
      <w:r w:rsidR="004B260A" w:rsidRPr="00932437">
        <w:rPr>
          <w:noProof/>
          <w:lang w:eastAsia="de-DE"/>
        </w:rPr>
        <w:drawing>
          <wp:inline distT="0" distB="0" distL="0" distR="0" wp14:anchorId="34132884" wp14:editId="34132885">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341322D9" w14:textId="77777777" w:rsidR="00AA16B2" w:rsidRPr="00932437" w:rsidRDefault="008A6526">
      <w:pPr>
        <w:pStyle w:val="ListParagraph"/>
        <w:numPr>
          <w:ilvl w:val="1"/>
          <w:numId w:val="12"/>
        </w:numPr>
        <w:spacing w:line="240" w:lineRule="auto"/>
        <w:rPr>
          <w:noProof/>
          <w:szCs w:val="22"/>
        </w:rPr>
      </w:pPr>
      <w:r w:rsidRPr="00932437">
        <w:rPr>
          <w:b/>
          <w:bCs/>
          <w:szCs w:val="22"/>
        </w:rPr>
        <w:t xml:space="preserve"> </w:t>
      </w:r>
      <w:r w:rsidRPr="00932437">
        <w:t>Pen gerade von der Injektionsstelle abheben.</w:t>
      </w:r>
    </w:p>
    <w:p w14:paraId="341322DA" w14:textId="77777777" w:rsidR="00AA16B2" w:rsidRPr="00932437" w:rsidRDefault="00AA16B2">
      <w:pPr>
        <w:pStyle w:val="ListParagraph"/>
        <w:spacing w:line="240" w:lineRule="auto"/>
        <w:ind w:left="1440"/>
        <w:rPr>
          <w:noProof/>
          <w:szCs w:val="22"/>
        </w:rPr>
      </w:pPr>
    </w:p>
    <w:p w14:paraId="341322DB" w14:textId="77777777" w:rsidR="00AA16B2" w:rsidRPr="00932437" w:rsidRDefault="008A6526">
      <w:pPr>
        <w:pStyle w:val="ListParagraph"/>
        <w:numPr>
          <w:ilvl w:val="0"/>
          <w:numId w:val="12"/>
        </w:numPr>
        <w:spacing w:line="240" w:lineRule="auto"/>
        <w:rPr>
          <w:noProof/>
          <w:szCs w:val="22"/>
        </w:rPr>
      </w:pPr>
      <w:r>
        <w:t>Weitere Maßnahmen</w:t>
      </w:r>
    </w:p>
    <w:p w14:paraId="341322DC" w14:textId="77777777" w:rsidR="00AA16B2" w:rsidRPr="00932437" w:rsidRDefault="008A6526">
      <w:pPr>
        <w:pStyle w:val="ListParagraph"/>
        <w:numPr>
          <w:ilvl w:val="1"/>
          <w:numId w:val="12"/>
        </w:numPr>
        <w:spacing w:line="240" w:lineRule="auto"/>
        <w:rPr>
          <w:noProof/>
          <w:szCs w:val="22"/>
        </w:rPr>
      </w:pPr>
      <w:r w:rsidRPr="00932437">
        <w:t>Patienten auf die Seite drehen.</w:t>
      </w:r>
    </w:p>
    <w:p w14:paraId="341322DD" w14:textId="77777777" w:rsidR="00AA16B2" w:rsidRPr="00932437" w:rsidRDefault="008A6526">
      <w:pPr>
        <w:pStyle w:val="ListParagraph"/>
        <w:numPr>
          <w:ilvl w:val="1"/>
          <w:numId w:val="12"/>
        </w:numPr>
        <w:spacing w:line="240" w:lineRule="auto"/>
        <w:rPr>
          <w:noProof/>
          <w:szCs w:val="22"/>
        </w:rPr>
      </w:pPr>
      <w:r w:rsidRPr="00932437">
        <w:t>Notärztliche Hilfe hinzuziehen.</w:t>
      </w:r>
    </w:p>
    <w:p w14:paraId="341322DE" w14:textId="77777777" w:rsidR="00AA16B2" w:rsidRPr="00932437" w:rsidRDefault="00AA16B2">
      <w:pPr>
        <w:pStyle w:val="ListParagraph"/>
        <w:spacing w:line="240" w:lineRule="auto"/>
        <w:ind w:left="1440"/>
        <w:rPr>
          <w:noProof/>
          <w:color w:val="000000" w:themeColor="text1"/>
          <w:szCs w:val="22"/>
        </w:rPr>
      </w:pPr>
    </w:p>
    <w:p w14:paraId="341322DF"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lang w:eastAsia="de-DE"/>
        </w:rPr>
        <mc:AlternateContent>
          <mc:Choice Requires="wps">
            <w:drawing>
              <wp:anchor distT="45720" distB="45720" distL="114300" distR="114300" simplePos="0" relativeHeight="251717632" behindDoc="0" locked="0" layoutInCell="1" allowOverlap="1" wp14:anchorId="34132886" wp14:editId="34132887">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3413298D" w14:textId="77777777" w:rsidR="006F0524" w:rsidRPr="00156DA3" w:rsidRDefault="008A6526" w:rsidP="00AA16B2">
                            <w:pPr>
                              <w:spacing w:line="240" w:lineRule="auto"/>
                              <w:rPr>
                                <w:sz w:val="14"/>
                                <w:szCs w:val="14"/>
                              </w:rPr>
                            </w:pPr>
                            <w:r w:rsidRPr="000E2F81">
                              <w:rPr>
                                <w:sz w:val="14"/>
                                <w:szCs w:val="14"/>
                                <w:highlight w:val="lightGray"/>
                              </w:rPr>
                              <w:t>Patienten auf die Seite drehen. Notärztliche Hilfe hinzuziehen.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86"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3413298D" w14:textId="77777777" w:rsidR="006F0524" w:rsidRPr="00156DA3" w:rsidRDefault="008A6526" w:rsidP="00AA16B2">
                      <w:pPr>
                        <w:spacing w:line="240" w:lineRule="auto"/>
                        <w:rPr>
                          <w:sz w:val="14"/>
                          <w:szCs w:val="14"/>
                        </w:rPr>
                      </w:pPr>
                      <w:r w:rsidRPr="000E2F81">
                        <w:rPr>
                          <w:sz w:val="14"/>
                          <w:szCs w:val="14"/>
                          <w:highlight w:val="lightGray"/>
                        </w:rPr>
                        <w:t>Patienten auf die Seite drehen. Notärztliche Hilfe hinzuziehen.</w:t>
                      </w:r>
                    </w:p>
                  </w:txbxContent>
                </v:textbox>
                <w10:wrap anchorx="margin"/>
              </v:shape>
            </w:pict>
          </mc:Fallback>
        </mc:AlternateContent>
      </w:r>
      <w:r w:rsidRPr="00932437">
        <w:rPr>
          <w:noProof/>
          <w:color w:val="000000" w:themeColor="text1"/>
          <w:lang w:eastAsia="de-DE"/>
        </w:rPr>
        <w:drawing>
          <wp:inline distT="0" distB="0" distL="0" distR="0" wp14:anchorId="34132888" wp14:editId="34132889">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5"/>
                    <a:stretch>
                      <a:fillRect/>
                    </a:stretch>
                  </pic:blipFill>
                  <pic:spPr>
                    <a:xfrm>
                      <a:off x="0" y="0"/>
                      <a:ext cx="992637" cy="1064642"/>
                    </a:xfrm>
                    <a:prstGeom prst="rect">
                      <a:avLst/>
                    </a:prstGeom>
                  </pic:spPr>
                </pic:pic>
              </a:graphicData>
            </a:graphic>
          </wp:inline>
        </w:drawing>
      </w:r>
    </w:p>
    <w:p w14:paraId="341322E0" w14:textId="77777777" w:rsidR="00AA16B2" w:rsidRPr="00932437" w:rsidRDefault="008A6526">
      <w:pPr>
        <w:pStyle w:val="ListParagraph"/>
        <w:numPr>
          <w:ilvl w:val="1"/>
          <w:numId w:val="9"/>
        </w:numPr>
        <w:spacing w:line="240" w:lineRule="auto"/>
        <w:ind w:left="1080"/>
        <w:rPr>
          <w:noProof/>
          <w:color w:val="000000" w:themeColor="text1"/>
          <w:szCs w:val="22"/>
        </w:rPr>
      </w:pPr>
      <w:r w:rsidRPr="00932437">
        <w:t>Nach der Injektion wird der gelbe Nadelschutz über der Nadel arretiert.</w:t>
      </w:r>
    </w:p>
    <w:p w14:paraId="341322E1" w14:textId="77777777" w:rsidR="00AA16B2" w:rsidRPr="00932437" w:rsidRDefault="00AA16B2">
      <w:pPr>
        <w:pStyle w:val="ListParagraph"/>
        <w:spacing w:line="240" w:lineRule="auto"/>
        <w:ind w:left="1080"/>
        <w:rPr>
          <w:noProof/>
          <w:color w:val="000000" w:themeColor="text1"/>
          <w:szCs w:val="22"/>
        </w:rPr>
      </w:pPr>
    </w:p>
    <w:p w14:paraId="341322E2" w14:textId="77777777" w:rsidR="00AA16B2" w:rsidRPr="00932437" w:rsidRDefault="008A6526">
      <w:pPr>
        <w:pStyle w:val="ListParagraph"/>
        <w:spacing w:line="240" w:lineRule="auto"/>
        <w:ind w:left="1080"/>
        <w:rPr>
          <w:noProof/>
          <w:color w:val="000000" w:themeColor="text1"/>
        </w:rPr>
      </w:pPr>
      <w:r w:rsidRPr="00932437">
        <w:rPr>
          <w:noProof/>
          <w:color w:val="000000" w:themeColor="text1"/>
          <w:lang w:eastAsia="de-DE"/>
        </w:rPr>
        <mc:AlternateContent>
          <mc:Choice Requires="wps">
            <w:drawing>
              <wp:anchor distT="45720" distB="45720" distL="114300" distR="114300" simplePos="0" relativeHeight="251719680" behindDoc="0" locked="0" layoutInCell="1" allowOverlap="1" wp14:anchorId="3413288A" wp14:editId="3413288B">
                <wp:simplePos x="0" y="0"/>
                <wp:positionH relativeFrom="margin">
                  <wp:posOffset>756589</wp:posOffset>
                </wp:positionH>
                <wp:positionV relativeFrom="paragraph">
                  <wp:posOffset>30010</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3413298E" w14:textId="77777777" w:rsidR="006F0524" w:rsidRDefault="008A6526" w:rsidP="00AA16B2">
                            <w:pPr>
                              <w:spacing w:line="240" w:lineRule="auto"/>
                              <w:rPr>
                                <w:b/>
                              </w:rPr>
                            </w:pPr>
                            <w:r>
                              <w:rPr>
                                <w:b/>
                                <w:bCs/>
                                <w:szCs w:val="22"/>
                              </w:rPr>
                              <w:t>Rote Kappe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8A" id="Text Box 2099501647" o:spid="_x0000_s1056" type="#_x0000_t202" style="position:absolute;left:0;text-align:left;margin-left:59.55pt;margin-top:2.3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O1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" stroked="f">
                <v:textbox style="mso-fit-shape-to-text:t" inset="0,0,0,0">
                  <w:txbxContent>
                    <w:p w14:paraId="3413298E" w14:textId="77777777" w:rsidR="006F0524" w:rsidRDefault="008A6526" w:rsidP="00AA16B2">
                      <w:pPr>
                        <w:spacing w:line="240" w:lineRule="auto"/>
                        <w:rPr>
                          <w:b/>
                        </w:rPr>
                      </w:pPr>
                      <w:r>
                        <w:rPr>
                          <w:b/>
                          <w:bCs/>
                          <w:szCs w:val="22"/>
                        </w:rPr>
                        <w:t>Rote Kappe</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721728" behindDoc="0" locked="0" layoutInCell="1" allowOverlap="1" wp14:anchorId="3413288C" wp14:editId="3413288D">
                <wp:simplePos x="0" y="0"/>
                <wp:positionH relativeFrom="margin">
                  <wp:posOffset>2033601</wp:posOffset>
                </wp:positionH>
                <wp:positionV relativeFrom="paragraph">
                  <wp:posOffset>100772</wp:posOffset>
                </wp:positionV>
                <wp:extent cx="826936" cy="151075"/>
                <wp:effectExtent l="0" t="0" r="0"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936" cy="151075"/>
                        </a:xfrm>
                        <a:prstGeom prst="rect">
                          <a:avLst/>
                        </a:prstGeom>
                        <a:solidFill>
                          <a:srgbClr val="FFFFFF"/>
                        </a:solidFill>
                        <a:ln w="9525">
                          <a:noFill/>
                          <a:miter lim="800000"/>
                          <a:headEnd/>
                          <a:tailEnd/>
                        </a:ln>
                      </wps:spPr>
                      <wps:txbx>
                        <w:txbxContent>
                          <w:p w14:paraId="3413298F" w14:textId="77777777" w:rsidR="006F0524" w:rsidRDefault="008A6526" w:rsidP="00AA16B2">
                            <w:pPr>
                              <w:spacing w:line="240" w:lineRule="auto"/>
                              <w:rPr>
                                <w:b/>
                              </w:rPr>
                            </w:pPr>
                            <w:r>
                              <w:rPr>
                                <w:b/>
                                <w:bCs/>
                                <w:szCs w:val="22"/>
                              </w:rPr>
                              <w:t>Nadelspitze</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8C" id="Text Box 2099501648" o:spid="_x0000_s1057" type="#_x0000_t202" style="position:absolute;left:0;text-align:left;margin-left:160.15pt;margin-top:7.95pt;width:65.1pt;height:11.9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" stroked="f">
                <v:textbox inset="0,0,0,0">
                  <w:txbxContent>
                    <w:p w14:paraId="3413298F" w14:textId="77777777" w:rsidR="006F0524" w:rsidRDefault="008A6526" w:rsidP="00AA16B2">
                      <w:pPr>
                        <w:spacing w:line="240" w:lineRule="auto"/>
                        <w:rPr>
                          <w:b/>
                        </w:rPr>
                      </w:pPr>
                      <w:r>
                        <w:rPr>
                          <w:b/>
                          <w:bCs/>
                          <w:szCs w:val="22"/>
                        </w:rPr>
                        <w:t>Nadelspitze</w:t>
                      </w:r>
                    </w:p>
                  </w:txbxContent>
                </v:textbox>
                <w10:wrap anchorx="margin"/>
              </v:shape>
            </w:pict>
          </mc:Fallback>
        </mc:AlternateContent>
      </w:r>
      <w:r w:rsidR="00030253" w:rsidRPr="00932437">
        <w:rPr>
          <w:noProof/>
          <w:color w:val="000000" w:themeColor="text1"/>
          <w:lang w:eastAsia="de-DE"/>
        </w:rPr>
        <mc:AlternateContent>
          <mc:Choice Requires="wps">
            <w:drawing>
              <wp:anchor distT="45720" distB="45720" distL="114300" distR="114300" simplePos="0" relativeHeight="251725824" behindDoc="0" locked="0" layoutInCell="1" allowOverlap="1" wp14:anchorId="3413288E" wp14:editId="3413288F">
                <wp:simplePos x="0" y="0"/>
                <wp:positionH relativeFrom="margin">
                  <wp:posOffset>4469130</wp:posOffset>
                </wp:positionH>
                <wp:positionV relativeFrom="paragraph">
                  <wp:posOffset>109220</wp:posOffset>
                </wp:positionV>
                <wp:extent cx="266065"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002060"/>
                        </a:solidFill>
                        <a:ln w="9525">
                          <a:noFill/>
                          <a:miter lim="800000"/>
                          <a:headEnd/>
                          <a:tailEnd/>
                        </a:ln>
                      </wps:spPr>
                      <wps:txbx>
                        <w:txbxContent>
                          <w:p w14:paraId="34132990" w14:textId="77777777" w:rsidR="006F0524" w:rsidRDefault="008A6526" w:rsidP="00AA16B2">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8E" id="Text Box 2099501646" o:spid="_x0000_s1058" type="#_x0000_t202" style="position:absolute;left:0;text-align:left;margin-left:351.9pt;margin-top:8.6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" fillcolor="#002060" stroked="f">
                <v:textbox style="mso-fit-shape-to-text:t" inset="0,0,0,0">
                  <w:txbxContent>
                    <w:p w14:paraId="34132990" w14:textId="77777777" w:rsidR="006F0524" w:rsidRDefault="008A6526"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00030253" w:rsidRPr="00932437">
        <w:rPr>
          <w:noProof/>
          <w:color w:val="000000" w:themeColor="text1"/>
          <w:lang w:eastAsia="de-DE"/>
        </w:rPr>
        <mc:AlternateContent>
          <mc:Choice Requires="wps">
            <w:drawing>
              <wp:anchor distT="45720" distB="45720" distL="114300" distR="114300" simplePos="0" relativeHeight="251723776" behindDoc="0" locked="0" layoutInCell="1" allowOverlap="1" wp14:anchorId="34132890" wp14:editId="34132891">
                <wp:simplePos x="0" y="0"/>
                <wp:positionH relativeFrom="margin">
                  <wp:posOffset>4164552</wp:posOffset>
                </wp:positionH>
                <wp:positionV relativeFrom="paragraph">
                  <wp:posOffset>84869</wp:posOffset>
                </wp:positionV>
                <wp:extent cx="389614" cy="1850644"/>
                <wp:effectExtent l="0" t="0" r="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1850644"/>
                        </a:xfrm>
                        <a:prstGeom prst="rect">
                          <a:avLst/>
                        </a:prstGeom>
                        <a:solidFill>
                          <a:srgbClr val="FFFFFF"/>
                        </a:solidFill>
                        <a:ln w="9525">
                          <a:noFill/>
                          <a:miter lim="800000"/>
                          <a:headEnd/>
                          <a:tailEnd/>
                        </a:ln>
                      </wps:spPr>
                      <wps:txbx>
                        <w:txbxContent>
                          <w:p w14:paraId="34132991" w14:textId="77777777" w:rsidR="006F0524" w:rsidRDefault="008A6526"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34132992" w14:textId="77777777" w:rsidR="006F0524" w:rsidRPr="00B75431" w:rsidRDefault="008A6526" w:rsidP="00AA16B2">
                            <w:pPr>
                              <w:tabs>
                                <w:tab w:val="clear" w:pos="567"/>
                                <w:tab w:val="left" w:pos="513"/>
                              </w:tabs>
                              <w:spacing w:line="240" w:lineRule="auto"/>
                              <w:rPr>
                                <w:b/>
                                <w:bCs/>
                                <w:color w:val="002060"/>
                                <w:sz w:val="13"/>
                                <w:szCs w:val="13"/>
                              </w:rPr>
                            </w:pPr>
                            <w:r>
                              <w:rPr>
                                <w:b/>
                                <w:bCs/>
                                <w:color w:val="002060"/>
                                <w:sz w:val="13"/>
                                <w:szCs w:val="13"/>
                              </w:rPr>
                              <w:t>Injektion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90" id="Text Box 2099501645" o:spid="_x0000_s1059" type="#_x0000_t202" style="position:absolute;left:0;text-align:left;margin-left:327.9pt;margin-top:6.7pt;width:30.7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nCQIAAO4DAAAOAAAAZHJzL2Uyb0RvYy54bWysU9tu2zAMfR+wfxD0vjhJkyA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" stroked="f">
                <v:textbox style="mso-fit-shape-to-text:t" inset="0,0,0,0">
                  <w:txbxContent>
                    <w:p w14:paraId="34132991" w14:textId="77777777" w:rsidR="006F0524" w:rsidRDefault="008A6526"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34132992" w14:textId="77777777" w:rsidR="006F0524" w:rsidRPr="00B75431" w:rsidRDefault="008A6526" w:rsidP="00AA16B2">
                      <w:pPr>
                        <w:tabs>
                          <w:tab w:val="clear" w:pos="567"/>
                          <w:tab w:val="left" w:pos="513"/>
                        </w:tabs>
                        <w:spacing w:line="240" w:lineRule="auto"/>
                        <w:rPr>
                          <w:b/>
                          <w:bCs/>
                          <w:color w:val="002060"/>
                          <w:sz w:val="13"/>
                          <w:szCs w:val="13"/>
                        </w:rPr>
                      </w:pPr>
                      <w:r>
                        <w:rPr>
                          <w:b/>
                          <w:bCs/>
                          <w:color w:val="002060"/>
                          <w:sz w:val="13"/>
                          <w:szCs w:val="13"/>
                        </w:rPr>
                        <w:t>Injektion</w:t>
                      </w:r>
                    </w:p>
                  </w:txbxContent>
                </v:textbox>
                <w10:wrap anchorx="margin"/>
              </v:shape>
            </w:pict>
          </mc:Fallback>
        </mc:AlternateContent>
      </w:r>
      <w:r w:rsidR="004B260A" w:rsidRPr="00932437">
        <w:rPr>
          <w:color w:val="000000" w:themeColor="text1"/>
        </w:rPr>
        <w:t xml:space="preserve"> </w:t>
      </w:r>
      <w:r w:rsidR="004B260A" w:rsidRPr="00932437">
        <w:rPr>
          <w:noProof/>
          <w:lang w:eastAsia="de-DE"/>
        </w:rPr>
        <w:drawing>
          <wp:inline distT="0" distB="0" distL="0" distR="0" wp14:anchorId="34132892" wp14:editId="34132893">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6"/>
                    <a:stretch>
                      <a:fillRect/>
                    </a:stretch>
                  </pic:blipFill>
                  <pic:spPr>
                    <a:xfrm>
                      <a:off x="0" y="0"/>
                      <a:ext cx="4646659" cy="389825"/>
                    </a:xfrm>
                    <a:prstGeom prst="rect">
                      <a:avLst/>
                    </a:prstGeom>
                  </pic:spPr>
                </pic:pic>
              </a:graphicData>
            </a:graphic>
          </wp:inline>
        </w:drawing>
      </w:r>
    </w:p>
    <w:p w14:paraId="341322E3" w14:textId="77777777" w:rsidR="005F2F5C" w:rsidRPr="00932437" w:rsidRDefault="005F2F5C">
      <w:pPr>
        <w:spacing w:line="240" w:lineRule="auto"/>
        <w:rPr>
          <w:noProof/>
          <w:szCs w:val="22"/>
        </w:rPr>
      </w:pPr>
    </w:p>
    <w:p w14:paraId="341322E4" w14:textId="77777777" w:rsidR="005F2F5C" w:rsidRPr="00932437" w:rsidRDefault="008A6526">
      <w:pPr>
        <w:spacing w:line="240" w:lineRule="auto"/>
        <w:rPr>
          <w:noProof/>
          <w:szCs w:val="22"/>
        </w:rPr>
      </w:pPr>
      <w:r w:rsidRPr="00932437">
        <w:t>Packungsbeilage beachten.</w:t>
      </w:r>
    </w:p>
    <w:p w14:paraId="341322E5" w14:textId="77777777" w:rsidR="005F2F5C" w:rsidRPr="00932437" w:rsidRDefault="005F2F5C">
      <w:pPr>
        <w:spacing w:line="240" w:lineRule="auto"/>
        <w:rPr>
          <w:noProof/>
          <w:color w:val="000000" w:themeColor="text1"/>
        </w:rPr>
      </w:pPr>
    </w:p>
    <w:p w14:paraId="341322E6" w14:textId="77777777" w:rsidR="00616AE5" w:rsidRPr="00932437" w:rsidRDefault="008A6526">
      <w:pPr>
        <w:spacing w:line="240" w:lineRule="auto"/>
        <w:rPr>
          <w:noProof/>
          <w:szCs w:val="22"/>
        </w:rPr>
      </w:pPr>
      <w:r w:rsidRPr="00932437">
        <w:t>Subkutane Anwendung</w:t>
      </w:r>
    </w:p>
    <w:p w14:paraId="341322E7" w14:textId="77777777" w:rsidR="00616AE5" w:rsidRPr="00932437" w:rsidRDefault="00616AE5">
      <w:pPr>
        <w:spacing w:line="240" w:lineRule="auto"/>
        <w:rPr>
          <w:noProof/>
          <w:color w:val="000000" w:themeColor="text1"/>
        </w:rPr>
      </w:pPr>
    </w:p>
    <w:p w14:paraId="341322E8" w14:textId="77777777" w:rsidR="00AA16B2" w:rsidRPr="00932437" w:rsidRDefault="00AA16B2">
      <w:pPr>
        <w:pStyle w:val="ListParagraph"/>
        <w:spacing w:line="240" w:lineRule="auto"/>
        <w:ind w:left="1080"/>
        <w:rPr>
          <w:noProof/>
          <w:color w:val="000000" w:themeColor="text1"/>
          <w:szCs w:val="22"/>
        </w:rPr>
      </w:pPr>
    </w:p>
    <w:p w14:paraId="341322E9" w14:textId="77777777" w:rsidR="00A816BB" w:rsidRPr="00932437" w:rsidRDefault="008A6526">
      <w:pPr>
        <w:pStyle w:val="Style9"/>
      </w:pPr>
      <w:r w:rsidRPr="00932437">
        <w:t>WARNHINWEIS, DASS DAS ARZNEIMITTEL FÜR KINDER UNZUGÄNGLICH AUFZUBEWAHREN IST</w:t>
      </w:r>
    </w:p>
    <w:p w14:paraId="341322EA" w14:textId="77777777" w:rsidR="00A816BB" w:rsidRPr="00932437" w:rsidRDefault="00A816BB">
      <w:pPr>
        <w:spacing w:line="240" w:lineRule="auto"/>
        <w:rPr>
          <w:noProof/>
          <w:szCs w:val="22"/>
        </w:rPr>
      </w:pPr>
    </w:p>
    <w:p w14:paraId="341322EB" w14:textId="77777777" w:rsidR="00A816BB" w:rsidRPr="00932437" w:rsidRDefault="008A6526">
      <w:pPr>
        <w:rPr>
          <w:noProof/>
        </w:rPr>
      </w:pPr>
      <w:r w:rsidRPr="00932437">
        <w:t>Arzneimittel für Kinder unzugänglich aufbewahren.</w:t>
      </w:r>
    </w:p>
    <w:p w14:paraId="341322EC" w14:textId="77777777" w:rsidR="00A816BB" w:rsidRPr="00932437" w:rsidRDefault="00A816BB">
      <w:pPr>
        <w:spacing w:line="240" w:lineRule="auto"/>
        <w:rPr>
          <w:noProof/>
          <w:szCs w:val="22"/>
        </w:rPr>
      </w:pPr>
    </w:p>
    <w:p w14:paraId="341322ED" w14:textId="77777777" w:rsidR="00A816BB" w:rsidRPr="00932437" w:rsidRDefault="00A816BB">
      <w:pPr>
        <w:spacing w:line="240" w:lineRule="auto"/>
        <w:rPr>
          <w:noProof/>
          <w:szCs w:val="22"/>
        </w:rPr>
      </w:pPr>
    </w:p>
    <w:p w14:paraId="341322EE" w14:textId="77777777" w:rsidR="00A816BB" w:rsidRPr="00932437" w:rsidRDefault="008A6526">
      <w:pPr>
        <w:pStyle w:val="Style9"/>
      </w:pPr>
      <w:r w:rsidRPr="00932437">
        <w:t>WEITERE WARNHINWEISE, FALLS ERFORDERLICH</w:t>
      </w:r>
    </w:p>
    <w:p w14:paraId="341322EF" w14:textId="77777777" w:rsidR="00A816BB" w:rsidRPr="00932437" w:rsidRDefault="00A816BB">
      <w:pPr>
        <w:spacing w:line="240" w:lineRule="auto"/>
        <w:rPr>
          <w:noProof/>
          <w:szCs w:val="22"/>
        </w:rPr>
      </w:pPr>
    </w:p>
    <w:p w14:paraId="341322F0" w14:textId="77777777" w:rsidR="00A816BB" w:rsidRPr="00932437" w:rsidRDefault="00A816BB">
      <w:pPr>
        <w:spacing w:line="240" w:lineRule="auto"/>
      </w:pPr>
    </w:p>
    <w:p w14:paraId="341322F1" w14:textId="77777777" w:rsidR="00A816BB" w:rsidRPr="00932437" w:rsidRDefault="008A6526">
      <w:pPr>
        <w:pStyle w:val="Style9"/>
      </w:pPr>
      <w:r w:rsidRPr="00932437">
        <w:t>VERFALLDATUM</w:t>
      </w:r>
    </w:p>
    <w:p w14:paraId="341322F2" w14:textId="77777777" w:rsidR="00A816BB" w:rsidRPr="00932437" w:rsidRDefault="00A816BB">
      <w:pPr>
        <w:spacing w:line="240" w:lineRule="auto"/>
      </w:pPr>
    </w:p>
    <w:p w14:paraId="341322F3" w14:textId="77777777" w:rsidR="00A816BB" w:rsidRPr="00932437" w:rsidRDefault="008A6526">
      <w:pPr>
        <w:spacing w:line="240" w:lineRule="auto"/>
        <w:rPr>
          <w:noProof/>
          <w:szCs w:val="22"/>
        </w:rPr>
      </w:pPr>
      <w:r>
        <w:t>v</w:t>
      </w:r>
      <w:r w:rsidR="004B260A" w:rsidRPr="00932437">
        <w:t>erw. bis</w:t>
      </w:r>
    </w:p>
    <w:p w14:paraId="341322F4" w14:textId="77777777" w:rsidR="00A816BB" w:rsidRPr="00932437" w:rsidRDefault="00A816BB">
      <w:pPr>
        <w:spacing w:line="240" w:lineRule="auto"/>
        <w:rPr>
          <w:noProof/>
          <w:szCs w:val="22"/>
        </w:rPr>
      </w:pPr>
    </w:p>
    <w:p w14:paraId="341322F5" w14:textId="77777777" w:rsidR="00A816BB" w:rsidRPr="00932437" w:rsidRDefault="00A816BB">
      <w:pPr>
        <w:spacing w:line="240" w:lineRule="auto"/>
        <w:rPr>
          <w:noProof/>
          <w:szCs w:val="22"/>
        </w:rPr>
      </w:pPr>
    </w:p>
    <w:p w14:paraId="341322F6" w14:textId="77777777" w:rsidR="00A816BB" w:rsidRPr="00932437" w:rsidRDefault="008A6526">
      <w:pPr>
        <w:pStyle w:val="Style9"/>
      </w:pPr>
      <w:r w:rsidRPr="00932437">
        <w:t>BESONDERE VORSICHTSMASSNAHMEN FÜR DIE AUFBEWAHRUNG</w:t>
      </w:r>
    </w:p>
    <w:p w14:paraId="341322F7" w14:textId="77777777" w:rsidR="00A816BB" w:rsidRPr="00932437" w:rsidRDefault="00A816BB">
      <w:pPr>
        <w:spacing w:line="240" w:lineRule="auto"/>
        <w:rPr>
          <w:noProof/>
          <w:szCs w:val="22"/>
        </w:rPr>
      </w:pPr>
    </w:p>
    <w:p w14:paraId="341322F8" w14:textId="77777777" w:rsidR="00A816BB" w:rsidRPr="00932437" w:rsidRDefault="008A6526">
      <w:pPr>
        <w:spacing w:line="240" w:lineRule="auto"/>
        <w:rPr>
          <w:noProof/>
          <w:szCs w:val="22"/>
        </w:rPr>
      </w:pPr>
      <w:r w:rsidRPr="00932437">
        <w:t>Nicht über 25 °C lagern.</w:t>
      </w:r>
    </w:p>
    <w:p w14:paraId="341322F9" w14:textId="77777777" w:rsidR="00A816BB" w:rsidRPr="00932437" w:rsidRDefault="00A816BB">
      <w:pPr>
        <w:spacing w:line="240" w:lineRule="auto"/>
        <w:rPr>
          <w:noProof/>
          <w:szCs w:val="22"/>
          <w:lang w:val="en-US"/>
        </w:rPr>
      </w:pPr>
    </w:p>
    <w:p w14:paraId="341322FA" w14:textId="77777777" w:rsidR="00A816BB" w:rsidRPr="00932437" w:rsidRDefault="008A6526">
      <w:pPr>
        <w:spacing w:line="240" w:lineRule="auto"/>
        <w:rPr>
          <w:noProof/>
          <w:szCs w:val="22"/>
        </w:rPr>
      </w:pPr>
      <w:r w:rsidRPr="00932437">
        <w:t>Nicht im Kühlschrank lagern oder einfrieren. Nicht unter 15 °C lagern.</w:t>
      </w:r>
    </w:p>
    <w:p w14:paraId="341322FB" w14:textId="77777777" w:rsidR="00A816BB" w:rsidRPr="00932437" w:rsidRDefault="00A816BB">
      <w:pPr>
        <w:spacing w:line="240" w:lineRule="auto"/>
        <w:rPr>
          <w:noProof/>
          <w:color w:val="000000" w:themeColor="text1"/>
          <w:szCs w:val="22"/>
        </w:rPr>
      </w:pPr>
    </w:p>
    <w:p w14:paraId="341322FC" w14:textId="77777777" w:rsidR="00A816BB" w:rsidRPr="00932437" w:rsidRDefault="008A6526">
      <w:pPr>
        <w:spacing w:line="240" w:lineRule="auto"/>
        <w:rPr>
          <w:noProof/>
          <w:color w:val="000000" w:themeColor="text1"/>
          <w:szCs w:val="22"/>
        </w:rPr>
      </w:pPr>
      <w:r w:rsidRPr="00932437">
        <w:rPr>
          <w:color w:val="000000" w:themeColor="text1"/>
          <w:szCs w:val="22"/>
        </w:rPr>
        <w:t>Bis zum Gebrauch im versiegelten Original-Folienbeutel aufbewahren, um den Inhalt vor Licht und Feuchtigkeit zu schützen.</w:t>
      </w:r>
    </w:p>
    <w:p w14:paraId="341322FD" w14:textId="77777777" w:rsidR="00A816BB" w:rsidRPr="00932437" w:rsidRDefault="00A816BB">
      <w:pPr>
        <w:spacing w:line="240" w:lineRule="auto"/>
        <w:rPr>
          <w:noProof/>
          <w:color w:val="000000" w:themeColor="text1"/>
          <w:szCs w:val="22"/>
        </w:rPr>
      </w:pPr>
    </w:p>
    <w:p w14:paraId="341322FE" w14:textId="77777777" w:rsidR="00800812" w:rsidRPr="00932437" w:rsidRDefault="00800812">
      <w:pPr>
        <w:spacing w:line="240" w:lineRule="auto"/>
        <w:rPr>
          <w:noProof/>
          <w:color w:val="000000" w:themeColor="text1"/>
          <w:szCs w:val="22"/>
        </w:rPr>
      </w:pPr>
    </w:p>
    <w:p w14:paraId="341322FF" w14:textId="77777777" w:rsidR="00800812" w:rsidRPr="00932437" w:rsidRDefault="00800812">
      <w:pPr>
        <w:spacing w:line="240" w:lineRule="auto"/>
        <w:ind w:left="567" w:hanging="567"/>
        <w:rPr>
          <w:noProof/>
          <w:color w:val="000000" w:themeColor="text1"/>
          <w:szCs w:val="22"/>
        </w:rPr>
      </w:pPr>
    </w:p>
    <w:p w14:paraId="34132300" w14:textId="77777777" w:rsidR="00A816BB" w:rsidRPr="00932437" w:rsidRDefault="008A6526">
      <w:pPr>
        <w:pStyle w:val="Style9"/>
      </w:pPr>
      <w:r w:rsidRPr="00932437">
        <w:t>GEGEBENENFALLS BESONDERE VORSICHTSMASSNAHMEN FÜR DIE BESEITIGUNG VON NICHT VERWENDETEM ARZNEIMITTEL ODER DAVON STAMMENDEN ABFALLMATERIALIEN</w:t>
      </w:r>
    </w:p>
    <w:p w14:paraId="34132301" w14:textId="77777777" w:rsidR="00A816BB" w:rsidRPr="00932437" w:rsidRDefault="00A816BB">
      <w:pPr>
        <w:spacing w:line="240" w:lineRule="auto"/>
        <w:rPr>
          <w:noProof/>
          <w:color w:val="000000" w:themeColor="text1"/>
          <w:szCs w:val="22"/>
        </w:rPr>
      </w:pPr>
    </w:p>
    <w:p w14:paraId="34132302" w14:textId="77777777" w:rsidR="00A816BB" w:rsidRPr="00932437" w:rsidRDefault="008A6526">
      <w:pPr>
        <w:spacing w:line="240" w:lineRule="auto"/>
        <w:rPr>
          <w:color w:val="000000" w:themeColor="text1"/>
        </w:rPr>
      </w:pPr>
      <w:r w:rsidRPr="00932437">
        <w:rPr>
          <w:color w:val="000000" w:themeColor="text1"/>
        </w:rPr>
        <w:t>Nicht verwendetes Arzneimittel oder Abfallmaterial ist entsprechend den nationalen Anforderungen zu beseitigen.</w:t>
      </w:r>
    </w:p>
    <w:p w14:paraId="34132303" w14:textId="77777777" w:rsidR="00C062F5" w:rsidRPr="00932437" w:rsidRDefault="00C062F5">
      <w:pPr>
        <w:spacing w:line="240" w:lineRule="auto"/>
        <w:rPr>
          <w:color w:val="000000" w:themeColor="text1"/>
        </w:rPr>
      </w:pPr>
    </w:p>
    <w:p w14:paraId="34132304" w14:textId="77777777" w:rsidR="00A816BB" w:rsidRPr="00932437" w:rsidRDefault="00A816BB">
      <w:pPr>
        <w:spacing w:line="240" w:lineRule="auto"/>
        <w:rPr>
          <w:noProof/>
          <w:color w:val="000000" w:themeColor="text1"/>
          <w:szCs w:val="22"/>
        </w:rPr>
      </w:pPr>
    </w:p>
    <w:p w14:paraId="34132305" w14:textId="77777777" w:rsidR="00A816BB" w:rsidRPr="00932437" w:rsidRDefault="008A6526">
      <w:pPr>
        <w:pStyle w:val="Style9"/>
      </w:pPr>
      <w:r w:rsidRPr="00932437">
        <w:t>NAME UND ANSCHRIFT DES PHARMAZEUTISCHEN UNTERNEHMERS</w:t>
      </w:r>
    </w:p>
    <w:p w14:paraId="34132306" w14:textId="77777777" w:rsidR="00A816BB" w:rsidRPr="00932437" w:rsidRDefault="00A816BB">
      <w:pPr>
        <w:spacing w:line="240" w:lineRule="auto"/>
        <w:rPr>
          <w:noProof/>
          <w:color w:val="000000" w:themeColor="text1"/>
          <w:szCs w:val="22"/>
        </w:rPr>
      </w:pPr>
    </w:p>
    <w:p w14:paraId="55453C8E" w14:textId="77777777" w:rsidR="008A6526" w:rsidRPr="0031078F" w:rsidRDefault="008A6526" w:rsidP="008A6526">
      <w:pPr>
        <w:spacing w:line="240" w:lineRule="auto"/>
        <w:rPr>
          <w:szCs w:val="22"/>
          <w:lang w:val="nl-NL"/>
        </w:rPr>
      </w:pPr>
      <w:r w:rsidRPr="0031078F">
        <w:rPr>
          <w:szCs w:val="22"/>
          <w:lang w:val="nl-NL"/>
        </w:rPr>
        <w:t>Tetris Pharma B.V</w:t>
      </w:r>
    </w:p>
    <w:p w14:paraId="5C72FBDF" w14:textId="54F0837C" w:rsidR="008A6526" w:rsidRPr="0031078F" w:rsidRDefault="008A6526" w:rsidP="008A6526">
      <w:pPr>
        <w:spacing w:line="240" w:lineRule="auto"/>
        <w:rPr>
          <w:szCs w:val="22"/>
          <w:lang w:val="nl-NL"/>
        </w:rPr>
      </w:pPr>
      <w:r w:rsidRPr="0031078F">
        <w:rPr>
          <w:szCs w:val="22"/>
          <w:lang w:val="nl-NL"/>
        </w:rPr>
        <w:t>Bargelaan 200</w:t>
      </w:r>
    </w:p>
    <w:p w14:paraId="79718470" w14:textId="77777777" w:rsidR="00643D79" w:rsidRPr="0031078F" w:rsidRDefault="00643D79" w:rsidP="00643D79">
      <w:pPr>
        <w:spacing w:line="240" w:lineRule="auto"/>
        <w:rPr>
          <w:szCs w:val="22"/>
          <w:lang w:val="nl-NL"/>
        </w:rPr>
      </w:pPr>
      <w:r w:rsidRPr="0031078F">
        <w:rPr>
          <w:szCs w:val="22"/>
          <w:lang w:val="nl-NL"/>
        </w:rPr>
        <w:t>Element Offices</w:t>
      </w:r>
    </w:p>
    <w:p w14:paraId="423580BD" w14:textId="77777777" w:rsidR="008A6526" w:rsidRPr="0031078F" w:rsidRDefault="008A6526" w:rsidP="008A6526">
      <w:pPr>
        <w:spacing w:line="240" w:lineRule="auto"/>
        <w:rPr>
          <w:szCs w:val="22"/>
          <w:lang w:val="nl-NL"/>
        </w:rPr>
      </w:pPr>
      <w:r w:rsidRPr="0031078F">
        <w:rPr>
          <w:szCs w:val="22"/>
          <w:lang w:val="nl-NL"/>
        </w:rPr>
        <w:t>2333 CW Leiden</w:t>
      </w:r>
    </w:p>
    <w:p w14:paraId="3413230D" w14:textId="3B113D06" w:rsidR="00A816BB" w:rsidRPr="0031078F" w:rsidRDefault="008A6526">
      <w:pPr>
        <w:spacing w:line="240" w:lineRule="auto"/>
        <w:rPr>
          <w:noProof/>
          <w:color w:val="000000" w:themeColor="text1"/>
          <w:szCs w:val="22"/>
        </w:rPr>
      </w:pPr>
      <w:r w:rsidRPr="0031078F">
        <w:rPr>
          <w:szCs w:val="22"/>
          <w:lang w:val="nl-NL"/>
        </w:rPr>
        <w:t>Niederlande</w:t>
      </w:r>
    </w:p>
    <w:p w14:paraId="3413230E" w14:textId="77777777" w:rsidR="00A816BB" w:rsidRPr="00932437" w:rsidRDefault="00A816BB">
      <w:pPr>
        <w:spacing w:line="240" w:lineRule="auto"/>
        <w:rPr>
          <w:noProof/>
          <w:color w:val="000000" w:themeColor="text1"/>
          <w:szCs w:val="22"/>
        </w:rPr>
      </w:pPr>
    </w:p>
    <w:p w14:paraId="3413230F" w14:textId="77777777" w:rsidR="00A816BB" w:rsidRPr="00932437" w:rsidRDefault="008A6526">
      <w:pPr>
        <w:pStyle w:val="Style9"/>
      </w:pPr>
      <w:r w:rsidRPr="00932437">
        <w:t>ZULASSUNGSNUMMER(N)</w:t>
      </w:r>
    </w:p>
    <w:p w14:paraId="34132310" w14:textId="77777777" w:rsidR="00A816BB" w:rsidRPr="00932437" w:rsidRDefault="00A816BB">
      <w:pPr>
        <w:spacing w:line="240" w:lineRule="auto"/>
        <w:rPr>
          <w:noProof/>
          <w:color w:val="000000" w:themeColor="text1"/>
          <w:szCs w:val="22"/>
        </w:rPr>
      </w:pPr>
    </w:p>
    <w:p w14:paraId="34132311" w14:textId="77777777" w:rsidR="00A816BB" w:rsidRPr="00932437" w:rsidRDefault="008A6526">
      <w:pPr>
        <w:spacing w:line="240" w:lineRule="auto"/>
        <w:rPr>
          <w:highlight w:val="lightGray"/>
        </w:rPr>
      </w:pPr>
      <w:r w:rsidRPr="00932437">
        <w:rPr>
          <w:highlight w:val="lightGray"/>
        </w:rPr>
        <w:t>EU</w:t>
      </w:r>
      <w:r w:rsidR="00296189">
        <w:rPr>
          <w:highlight w:val="lightGray"/>
        </w:rPr>
        <w:t>/</w:t>
      </w:r>
      <w:r w:rsidR="00296189" w:rsidRPr="00A2576C">
        <w:rPr>
          <w:noProof/>
          <w:highlight w:val="lightGray"/>
        </w:rPr>
        <w:t>1/20/1523/00</w:t>
      </w:r>
      <w:r w:rsidR="00296189">
        <w:rPr>
          <w:noProof/>
          <w:highlight w:val="lightGray"/>
        </w:rPr>
        <w:t>5</w:t>
      </w:r>
      <w:r w:rsidR="00296189" w:rsidRPr="000C70EF">
        <w:rPr>
          <w:noProof/>
          <w:color w:val="000000" w:themeColor="text1"/>
          <w:highlight w:val="lightGray"/>
        </w:rPr>
        <w:t xml:space="preserve"> </w:t>
      </w:r>
      <w:r w:rsidRPr="00932437">
        <w:rPr>
          <w:highlight w:val="lightGray"/>
        </w:rPr>
        <w:t xml:space="preserve">- Ogluo 1 mg </w:t>
      </w:r>
      <w:r w:rsidR="00EF3EC8">
        <w:rPr>
          <w:highlight w:val="lightGray"/>
        </w:rPr>
        <w:t>Injektionslösung im Fertigpen</w:t>
      </w:r>
      <w:r w:rsidRPr="00932437">
        <w:rPr>
          <w:highlight w:val="lightGray"/>
        </w:rPr>
        <w:t> – 1 Einzeldosis-</w:t>
      </w:r>
      <w:r w:rsidR="00296189">
        <w:rPr>
          <w:highlight w:val="lightGray"/>
        </w:rPr>
        <w:t>P</w:t>
      </w:r>
      <w:r w:rsidRPr="00932437">
        <w:rPr>
          <w:highlight w:val="lightGray"/>
        </w:rPr>
        <w:t>en</w:t>
      </w:r>
    </w:p>
    <w:p w14:paraId="34132312" w14:textId="77777777" w:rsidR="00A816BB" w:rsidRPr="00932437" w:rsidRDefault="008A6526">
      <w:pPr>
        <w:spacing w:line="240" w:lineRule="auto"/>
        <w:rPr>
          <w:highlight w:val="lightGray"/>
        </w:rPr>
      </w:pPr>
      <w:r w:rsidRPr="00932437">
        <w:rPr>
          <w:highlight w:val="lightGray"/>
        </w:rPr>
        <w:t>EU/</w:t>
      </w:r>
      <w:r w:rsidR="00296189" w:rsidRPr="00A2576C">
        <w:rPr>
          <w:noProof/>
          <w:highlight w:val="lightGray"/>
        </w:rPr>
        <w:t>1/20/1523/00</w:t>
      </w:r>
      <w:r w:rsidR="00296189">
        <w:rPr>
          <w:noProof/>
          <w:highlight w:val="lightGray"/>
        </w:rPr>
        <w:t>6</w:t>
      </w:r>
      <w:r w:rsidR="00296189" w:rsidRPr="000C70EF">
        <w:rPr>
          <w:noProof/>
          <w:color w:val="000000" w:themeColor="text1"/>
          <w:highlight w:val="lightGray"/>
        </w:rPr>
        <w:t xml:space="preserve"> </w:t>
      </w:r>
      <w:r w:rsidRPr="00932437">
        <w:rPr>
          <w:highlight w:val="lightGray"/>
        </w:rPr>
        <w:t xml:space="preserve">- Ogluo 1 mg </w:t>
      </w:r>
      <w:r w:rsidR="00EF3EC8">
        <w:rPr>
          <w:highlight w:val="lightGray"/>
        </w:rPr>
        <w:t>Injektionslösung im Fertigpen</w:t>
      </w:r>
      <w:r w:rsidRPr="00932437">
        <w:rPr>
          <w:highlight w:val="lightGray"/>
        </w:rPr>
        <w:t> – 2 Einzeldosis-</w:t>
      </w:r>
      <w:r w:rsidR="00296189">
        <w:rPr>
          <w:highlight w:val="lightGray"/>
        </w:rPr>
        <w:t>P</w:t>
      </w:r>
      <w:r w:rsidRPr="00932437">
        <w:rPr>
          <w:highlight w:val="lightGray"/>
        </w:rPr>
        <w:t>ens</w:t>
      </w:r>
    </w:p>
    <w:p w14:paraId="34132313" w14:textId="77777777" w:rsidR="00A816BB" w:rsidRPr="00932437" w:rsidRDefault="00A816BB">
      <w:pPr>
        <w:spacing w:line="240" w:lineRule="auto"/>
        <w:rPr>
          <w:noProof/>
          <w:color w:val="000000" w:themeColor="text1"/>
          <w:szCs w:val="22"/>
          <w:highlight w:val="yellow"/>
        </w:rPr>
      </w:pPr>
    </w:p>
    <w:p w14:paraId="34132314" w14:textId="77777777" w:rsidR="00A816BB" w:rsidRPr="00932437" w:rsidRDefault="00A816BB">
      <w:pPr>
        <w:spacing w:line="240" w:lineRule="auto"/>
        <w:rPr>
          <w:noProof/>
          <w:color w:val="000000" w:themeColor="text1"/>
          <w:szCs w:val="22"/>
        </w:rPr>
      </w:pPr>
    </w:p>
    <w:p w14:paraId="34132315" w14:textId="77777777" w:rsidR="00A816BB" w:rsidRPr="00932437" w:rsidRDefault="008A6526">
      <w:pPr>
        <w:pStyle w:val="Style9"/>
      </w:pPr>
      <w:r w:rsidRPr="00932437">
        <w:t>CHARGENBEZEICHNUNG</w:t>
      </w:r>
    </w:p>
    <w:p w14:paraId="34132316" w14:textId="77777777" w:rsidR="00A816BB" w:rsidRPr="00932437" w:rsidRDefault="00A816BB">
      <w:pPr>
        <w:spacing w:line="240" w:lineRule="auto"/>
        <w:rPr>
          <w:i/>
          <w:noProof/>
          <w:color w:val="000000" w:themeColor="text1"/>
          <w:szCs w:val="22"/>
        </w:rPr>
      </w:pPr>
    </w:p>
    <w:p w14:paraId="34132317" w14:textId="77777777" w:rsidR="00A816BB" w:rsidRPr="00932437" w:rsidRDefault="008A6526">
      <w:pPr>
        <w:spacing w:line="240" w:lineRule="auto"/>
        <w:rPr>
          <w:noProof/>
          <w:color w:val="000000" w:themeColor="text1"/>
          <w:szCs w:val="22"/>
        </w:rPr>
      </w:pPr>
      <w:r w:rsidRPr="00932437">
        <w:rPr>
          <w:color w:val="000000" w:themeColor="text1"/>
          <w:szCs w:val="22"/>
        </w:rPr>
        <w:t>Ch.-B.</w:t>
      </w:r>
    </w:p>
    <w:p w14:paraId="34132318" w14:textId="77777777" w:rsidR="00A816BB" w:rsidRPr="00932437" w:rsidRDefault="00A816BB">
      <w:pPr>
        <w:spacing w:line="240" w:lineRule="auto"/>
        <w:rPr>
          <w:noProof/>
          <w:color w:val="000000" w:themeColor="text1"/>
          <w:szCs w:val="22"/>
        </w:rPr>
      </w:pPr>
    </w:p>
    <w:p w14:paraId="34132319" w14:textId="77777777" w:rsidR="00A816BB" w:rsidRPr="00932437" w:rsidRDefault="00A816BB">
      <w:pPr>
        <w:spacing w:line="240" w:lineRule="auto"/>
        <w:rPr>
          <w:noProof/>
          <w:color w:val="000000" w:themeColor="text1"/>
          <w:szCs w:val="22"/>
        </w:rPr>
      </w:pPr>
    </w:p>
    <w:p w14:paraId="3413231A" w14:textId="77777777" w:rsidR="00A816BB" w:rsidRPr="00932437" w:rsidRDefault="008A6526">
      <w:pPr>
        <w:pStyle w:val="Style9"/>
      </w:pPr>
      <w:r w:rsidRPr="00932437">
        <w:t>VERKAUFSABGRENZUNG</w:t>
      </w:r>
    </w:p>
    <w:p w14:paraId="3413231B" w14:textId="77777777" w:rsidR="00A816BB" w:rsidRPr="00932437" w:rsidRDefault="00A816BB">
      <w:pPr>
        <w:spacing w:line="240" w:lineRule="auto"/>
        <w:rPr>
          <w:i/>
          <w:noProof/>
          <w:color w:val="000000" w:themeColor="text1"/>
          <w:szCs w:val="22"/>
        </w:rPr>
      </w:pPr>
    </w:p>
    <w:p w14:paraId="3413231C" w14:textId="77777777" w:rsidR="00A816BB" w:rsidRPr="00932437" w:rsidRDefault="00A816BB">
      <w:pPr>
        <w:spacing w:line="240" w:lineRule="auto"/>
        <w:rPr>
          <w:noProof/>
          <w:color w:val="000000" w:themeColor="text1"/>
          <w:szCs w:val="22"/>
        </w:rPr>
      </w:pPr>
    </w:p>
    <w:p w14:paraId="3413231D" w14:textId="77777777" w:rsidR="00A816BB" w:rsidRPr="00932437" w:rsidRDefault="00A816BB">
      <w:pPr>
        <w:spacing w:line="240" w:lineRule="auto"/>
        <w:rPr>
          <w:noProof/>
          <w:color w:val="000000" w:themeColor="text1"/>
          <w:szCs w:val="22"/>
        </w:rPr>
      </w:pPr>
    </w:p>
    <w:p w14:paraId="3413231E" w14:textId="77777777" w:rsidR="00A816BB" w:rsidRPr="00932437" w:rsidRDefault="008A6526">
      <w:pPr>
        <w:pStyle w:val="Style9"/>
      </w:pPr>
      <w:r w:rsidRPr="00932437">
        <w:t>HINWEISE FÜR DEN GEBRAUCH</w:t>
      </w:r>
    </w:p>
    <w:p w14:paraId="3413231F" w14:textId="77777777" w:rsidR="00A816BB" w:rsidRPr="00932437" w:rsidRDefault="00A816BB">
      <w:pPr>
        <w:spacing w:line="240" w:lineRule="auto"/>
        <w:rPr>
          <w:noProof/>
          <w:color w:val="000000" w:themeColor="text1"/>
          <w:szCs w:val="22"/>
        </w:rPr>
      </w:pPr>
    </w:p>
    <w:p w14:paraId="34132320" w14:textId="77777777" w:rsidR="00C062F5" w:rsidRPr="00932437" w:rsidRDefault="00C062F5">
      <w:pPr>
        <w:spacing w:line="240" w:lineRule="auto"/>
        <w:rPr>
          <w:noProof/>
          <w:color w:val="000000" w:themeColor="text1"/>
          <w:szCs w:val="22"/>
        </w:rPr>
      </w:pPr>
    </w:p>
    <w:p w14:paraId="34132321" w14:textId="77777777" w:rsidR="00A816BB" w:rsidRPr="00932437" w:rsidRDefault="008A6526">
      <w:pPr>
        <w:pStyle w:val="Style9"/>
      </w:pPr>
      <w:r w:rsidRPr="00932437">
        <w:t>ANGABEN IN BLINDENSCHRIFT</w:t>
      </w:r>
    </w:p>
    <w:p w14:paraId="34132322" w14:textId="77777777" w:rsidR="00A816BB" w:rsidRPr="00932437" w:rsidRDefault="00A816BB">
      <w:pPr>
        <w:spacing w:line="240" w:lineRule="auto"/>
        <w:rPr>
          <w:noProof/>
          <w:szCs w:val="22"/>
        </w:rPr>
      </w:pPr>
    </w:p>
    <w:p w14:paraId="34132323" w14:textId="77777777" w:rsidR="00A816BB" w:rsidRPr="00932437" w:rsidRDefault="00A816BB">
      <w:pPr>
        <w:spacing w:line="240" w:lineRule="auto"/>
        <w:rPr>
          <w:noProof/>
          <w:szCs w:val="22"/>
          <w:shd w:val="clear" w:color="auto" w:fill="CCCCCC"/>
        </w:rPr>
      </w:pPr>
    </w:p>
    <w:p w14:paraId="34132324" w14:textId="77777777" w:rsidR="00A816BB" w:rsidRPr="00932437" w:rsidRDefault="008A6526">
      <w:pPr>
        <w:pStyle w:val="Style9"/>
      </w:pPr>
      <w:r w:rsidRPr="00932437">
        <w:t>INDIVIDUELLES ERKENNUNGSMERKMAL – 2D-BARCODE</w:t>
      </w:r>
    </w:p>
    <w:p w14:paraId="34132325" w14:textId="77777777" w:rsidR="00A816BB" w:rsidRPr="00932437" w:rsidRDefault="00A816BB">
      <w:pPr>
        <w:tabs>
          <w:tab w:val="clear" w:pos="567"/>
        </w:tabs>
        <w:spacing w:line="240" w:lineRule="auto"/>
        <w:rPr>
          <w:noProof/>
        </w:rPr>
      </w:pPr>
    </w:p>
    <w:p w14:paraId="34132326" w14:textId="77777777" w:rsidR="00A816BB" w:rsidRPr="00932437" w:rsidRDefault="00A816BB">
      <w:pPr>
        <w:tabs>
          <w:tab w:val="clear" w:pos="567"/>
        </w:tabs>
        <w:spacing w:line="240" w:lineRule="auto"/>
        <w:rPr>
          <w:noProof/>
        </w:rPr>
      </w:pPr>
    </w:p>
    <w:p w14:paraId="34132327" w14:textId="77777777" w:rsidR="00A816BB" w:rsidRPr="00932437" w:rsidRDefault="008A6526">
      <w:pPr>
        <w:pStyle w:val="Style9"/>
      </w:pPr>
      <w:r w:rsidRPr="00932437">
        <w:t>INDIVIDUELLES ERKENNUNGSMERKMAL – VOM MENSCHEN LESBARES FORMAT</w:t>
      </w:r>
    </w:p>
    <w:p w14:paraId="34132328" w14:textId="77777777" w:rsidR="00A816BB" w:rsidRPr="00932437" w:rsidRDefault="00A816BB">
      <w:pPr>
        <w:tabs>
          <w:tab w:val="clear" w:pos="567"/>
        </w:tabs>
        <w:spacing w:line="240" w:lineRule="auto"/>
        <w:rPr>
          <w:noProof/>
        </w:rPr>
      </w:pPr>
    </w:p>
    <w:p w14:paraId="34132329" w14:textId="77777777" w:rsidR="00A816BB" w:rsidRPr="00932437" w:rsidRDefault="008A6526">
      <w:pPr>
        <w:tabs>
          <w:tab w:val="clear" w:pos="567"/>
        </w:tabs>
        <w:spacing w:line="240" w:lineRule="auto"/>
        <w:rPr>
          <w:noProof/>
          <w:color w:val="FF0000"/>
          <w:szCs w:val="22"/>
          <w:shd w:val="clear" w:color="auto" w:fill="CCCCCC"/>
        </w:rPr>
      </w:pPr>
      <w:r w:rsidRPr="00932437">
        <w:br w:type="page"/>
      </w:r>
    </w:p>
    <w:p w14:paraId="3413232A" w14:textId="77777777" w:rsidR="00A816BB"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MINDESTANGABEN AUF KLEINEN BEHÄLTNISSEN</w:t>
      </w:r>
    </w:p>
    <w:p w14:paraId="3413232B" w14:textId="77777777" w:rsidR="00A816BB" w:rsidRPr="00932437" w:rsidRDefault="00A816BB">
      <w:pPr>
        <w:pBdr>
          <w:top w:val="single" w:sz="4" w:space="1" w:color="auto"/>
          <w:left w:val="single" w:sz="4" w:space="4" w:color="auto"/>
          <w:bottom w:val="single" w:sz="4" w:space="1" w:color="auto"/>
          <w:right w:val="single" w:sz="4" w:space="4" w:color="auto"/>
        </w:pBdr>
        <w:spacing w:line="240" w:lineRule="auto"/>
        <w:rPr>
          <w:b/>
          <w:noProof/>
          <w:szCs w:val="22"/>
        </w:rPr>
      </w:pPr>
    </w:p>
    <w:p w14:paraId="3413232C" w14:textId="77777777" w:rsidR="00A816BB"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ETIKETT – FERTIGPEN (1 MG)</w:t>
      </w:r>
    </w:p>
    <w:p w14:paraId="3413232D" w14:textId="77777777" w:rsidR="00A816BB" w:rsidRPr="00932437" w:rsidRDefault="00A816BB">
      <w:pPr>
        <w:spacing w:line="240" w:lineRule="auto"/>
        <w:rPr>
          <w:noProof/>
          <w:szCs w:val="22"/>
        </w:rPr>
      </w:pPr>
    </w:p>
    <w:p w14:paraId="3413232E" w14:textId="77777777" w:rsidR="00A816BB" w:rsidRPr="00932437" w:rsidRDefault="00A816BB">
      <w:pPr>
        <w:spacing w:line="240" w:lineRule="auto"/>
        <w:rPr>
          <w:noProof/>
          <w:szCs w:val="22"/>
        </w:rPr>
      </w:pPr>
    </w:p>
    <w:p w14:paraId="3413232F" w14:textId="77777777" w:rsidR="00A816BB" w:rsidRPr="00932437" w:rsidRDefault="008A6526" w:rsidP="001C5B53">
      <w:pPr>
        <w:pStyle w:val="Style9"/>
        <w:numPr>
          <w:ilvl w:val="0"/>
          <w:numId w:val="26"/>
        </w:numPr>
        <w:ind w:left="567" w:hanging="567"/>
      </w:pPr>
      <w:r w:rsidRPr="00932437">
        <w:t>BEZEICHNUNG DES ARZNEIMITTELS SOWIE ART(EN) DER ANWENDUNG</w:t>
      </w:r>
    </w:p>
    <w:p w14:paraId="34132330" w14:textId="77777777" w:rsidR="00A816BB" w:rsidRPr="00932437" w:rsidRDefault="00A816BB">
      <w:pPr>
        <w:spacing w:line="240" w:lineRule="auto"/>
        <w:ind w:left="567" w:hanging="567"/>
        <w:rPr>
          <w:noProof/>
          <w:szCs w:val="22"/>
        </w:rPr>
      </w:pPr>
    </w:p>
    <w:p w14:paraId="34132331" w14:textId="77777777" w:rsidR="00A816BB" w:rsidRPr="00932437" w:rsidRDefault="008A6526">
      <w:pPr>
        <w:spacing w:line="240" w:lineRule="auto"/>
        <w:rPr>
          <w:noProof/>
          <w:szCs w:val="22"/>
        </w:rPr>
      </w:pPr>
      <w:r w:rsidRPr="00932437">
        <w:t>Ogluo 1 mg Injektion</w:t>
      </w:r>
    </w:p>
    <w:p w14:paraId="34132332" w14:textId="77777777" w:rsidR="00A816BB" w:rsidRPr="00932437" w:rsidRDefault="008A6526">
      <w:pPr>
        <w:spacing w:line="240" w:lineRule="auto"/>
        <w:rPr>
          <w:noProof/>
          <w:szCs w:val="22"/>
        </w:rPr>
      </w:pPr>
      <w:r w:rsidRPr="00932437">
        <w:t>Glucagon</w:t>
      </w:r>
    </w:p>
    <w:p w14:paraId="34132333" w14:textId="77777777" w:rsidR="00A816BB" w:rsidRPr="00932437" w:rsidRDefault="00A816BB">
      <w:pPr>
        <w:spacing w:line="240" w:lineRule="auto"/>
        <w:rPr>
          <w:noProof/>
          <w:szCs w:val="22"/>
        </w:rPr>
      </w:pPr>
    </w:p>
    <w:p w14:paraId="34132334" w14:textId="77777777" w:rsidR="00A816BB" w:rsidRPr="00932437" w:rsidRDefault="008A6526">
      <w:pPr>
        <w:spacing w:line="240" w:lineRule="auto"/>
        <w:rPr>
          <w:noProof/>
          <w:szCs w:val="22"/>
        </w:rPr>
      </w:pPr>
      <w:r w:rsidRPr="00932437">
        <w:t>Subkutane Anwendung</w:t>
      </w:r>
    </w:p>
    <w:p w14:paraId="34132335" w14:textId="77777777" w:rsidR="00A816BB" w:rsidRPr="00932437" w:rsidRDefault="00A816BB">
      <w:pPr>
        <w:spacing w:line="240" w:lineRule="auto"/>
        <w:rPr>
          <w:b/>
          <w:szCs w:val="22"/>
        </w:rPr>
      </w:pPr>
    </w:p>
    <w:p w14:paraId="34132336" w14:textId="77777777" w:rsidR="00A816BB" w:rsidRPr="00932437" w:rsidRDefault="00A816BB">
      <w:pPr>
        <w:spacing w:line="240" w:lineRule="auto"/>
        <w:rPr>
          <w:noProof/>
          <w:szCs w:val="22"/>
        </w:rPr>
      </w:pPr>
    </w:p>
    <w:p w14:paraId="34132337" w14:textId="77777777" w:rsidR="00A816BB" w:rsidRPr="00932437" w:rsidRDefault="008A6526">
      <w:pPr>
        <w:pStyle w:val="Style9"/>
      </w:pPr>
      <w:r w:rsidRPr="00932437">
        <w:t>HINWEISE ZUR ANWENDUNG</w:t>
      </w:r>
    </w:p>
    <w:p w14:paraId="34132338" w14:textId="77777777" w:rsidR="00A816BB" w:rsidRPr="00932437" w:rsidRDefault="00A816BB">
      <w:pPr>
        <w:spacing w:line="240" w:lineRule="auto"/>
        <w:rPr>
          <w:noProof/>
          <w:szCs w:val="22"/>
        </w:rPr>
      </w:pPr>
    </w:p>
    <w:p w14:paraId="34132339" w14:textId="77777777" w:rsidR="00A816BB" w:rsidRPr="00932437" w:rsidRDefault="008A6526">
      <w:pPr>
        <w:spacing w:line="240" w:lineRule="auto"/>
        <w:rPr>
          <w:noProof/>
          <w:szCs w:val="22"/>
        </w:rPr>
      </w:pPr>
      <w:r w:rsidRPr="00932437">
        <w:t>Einzeldosis</w:t>
      </w:r>
    </w:p>
    <w:p w14:paraId="3413233A" w14:textId="77777777" w:rsidR="008E73EC" w:rsidRPr="00932437" w:rsidRDefault="008E73EC">
      <w:pPr>
        <w:spacing w:line="240" w:lineRule="auto"/>
        <w:rPr>
          <w:noProof/>
          <w:szCs w:val="22"/>
        </w:rPr>
      </w:pPr>
    </w:p>
    <w:p w14:paraId="3413233B" w14:textId="77777777" w:rsidR="00A816BB" w:rsidRPr="00932437" w:rsidRDefault="00A816BB">
      <w:pPr>
        <w:spacing w:line="240" w:lineRule="auto"/>
        <w:rPr>
          <w:noProof/>
          <w:szCs w:val="22"/>
        </w:rPr>
      </w:pPr>
    </w:p>
    <w:p w14:paraId="3413233C" w14:textId="77777777" w:rsidR="00A816BB" w:rsidRPr="00932437" w:rsidRDefault="008A6526">
      <w:pPr>
        <w:pStyle w:val="Style9"/>
      </w:pPr>
      <w:r w:rsidRPr="00932437">
        <w:t>VERFALLDATUM</w:t>
      </w:r>
    </w:p>
    <w:p w14:paraId="3413233D" w14:textId="77777777" w:rsidR="00BA4B27" w:rsidRPr="00932437" w:rsidRDefault="00BA4B27">
      <w:pPr>
        <w:spacing w:line="240" w:lineRule="auto"/>
        <w:rPr>
          <w:i/>
          <w:iCs/>
          <w:noProof/>
          <w:szCs w:val="22"/>
          <w:highlight w:val="lightGray"/>
        </w:rPr>
      </w:pPr>
    </w:p>
    <w:p w14:paraId="3413233E" w14:textId="77777777" w:rsidR="00A816BB" w:rsidRPr="00932437" w:rsidRDefault="008A6526">
      <w:pPr>
        <w:spacing w:line="240" w:lineRule="auto"/>
        <w:rPr>
          <w:noProof/>
          <w:szCs w:val="22"/>
        </w:rPr>
      </w:pPr>
      <w:r>
        <w:t>v</w:t>
      </w:r>
      <w:r w:rsidR="004B260A" w:rsidRPr="00932437">
        <w:t>erw. bis</w:t>
      </w:r>
    </w:p>
    <w:p w14:paraId="3413233F" w14:textId="77777777" w:rsidR="00C062F5" w:rsidRPr="00932437" w:rsidRDefault="00C062F5">
      <w:pPr>
        <w:spacing w:line="240" w:lineRule="auto"/>
      </w:pPr>
    </w:p>
    <w:p w14:paraId="34132340" w14:textId="77777777" w:rsidR="00A816BB" w:rsidRPr="00932437" w:rsidRDefault="00A816BB">
      <w:pPr>
        <w:spacing w:line="240" w:lineRule="auto"/>
      </w:pPr>
    </w:p>
    <w:p w14:paraId="34132341" w14:textId="77777777" w:rsidR="00A816BB" w:rsidRPr="00932437" w:rsidRDefault="008A6526">
      <w:pPr>
        <w:pStyle w:val="Style9"/>
      </w:pPr>
      <w:r w:rsidRPr="00932437">
        <w:t>CHARGENBEZEICHNUNG</w:t>
      </w:r>
    </w:p>
    <w:p w14:paraId="34132342" w14:textId="77777777" w:rsidR="00A816BB" w:rsidRPr="00932437" w:rsidRDefault="00A816BB">
      <w:pPr>
        <w:spacing w:line="240" w:lineRule="auto"/>
        <w:rPr>
          <w:noProof/>
          <w:szCs w:val="22"/>
          <w:highlight w:val="lightGray"/>
        </w:rPr>
      </w:pPr>
    </w:p>
    <w:p w14:paraId="34132343" w14:textId="77777777" w:rsidR="00A816BB" w:rsidRPr="00932437" w:rsidRDefault="008A6526">
      <w:pPr>
        <w:spacing w:line="240" w:lineRule="auto"/>
        <w:ind w:right="113"/>
        <w:rPr>
          <w:noProof/>
          <w:szCs w:val="22"/>
        </w:rPr>
      </w:pPr>
      <w:r w:rsidRPr="00932437">
        <w:t>Ch.-B.</w:t>
      </w:r>
    </w:p>
    <w:p w14:paraId="34132344" w14:textId="77777777" w:rsidR="00C062F5" w:rsidRPr="00932437" w:rsidRDefault="00C062F5">
      <w:pPr>
        <w:spacing w:line="240" w:lineRule="auto"/>
        <w:ind w:right="113"/>
      </w:pPr>
    </w:p>
    <w:p w14:paraId="34132345" w14:textId="77777777" w:rsidR="00A816BB" w:rsidRPr="00932437" w:rsidRDefault="00A816BB">
      <w:pPr>
        <w:spacing w:line="240" w:lineRule="auto"/>
        <w:ind w:right="113"/>
      </w:pPr>
    </w:p>
    <w:p w14:paraId="34132346" w14:textId="77777777" w:rsidR="00A816BB" w:rsidRPr="00932437" w:rsidRDefault="008A6526">
      <w:pPr>
        <w:pStyle w:val="Style9"/>
      </w:pPr>
      <w:r w:rsidRPr="00932437">
        <w:t>INHALT NACH GEWICHT, VOLUMEN ODER EINHEITEN</w:t>
      </w:r>
    </w:p>
    <w:p w14:paraId="34132347" w14:textId="77777777" w:rsidR="00A816BB" w:rsidRPr="00932437" w:rsidRDefault="00A816BB">
      <w:pPr>
        <w:spacing w:line="240" w:lineRule="auto"/>
        <w:ind w:right="113"/>
        <w:rPr>
          <w:noProof/>
          <w:szCs w:val="22"/>
        </w:rPr>
      </w:pPr>
    </w:p>
    <w:p w14:paraId="34132348" w14:textId="77777777" w:rsidR="00A816BB" w:rsidRPr="00932437" w:rsidRDefault="008A6526">
      <w:pPr>
        <w:spacing w:line="240" w:lineRule="auto"/>
        <w:rPr>
          <w:noProof/>
          <w:szCs w:val="22"/>
        </w:rPr>
      </w:pPr>
      <w:r w:rsidRPr="00932437">
        <w:t>1 mg</w:t>
      </w:r>
    </w:p>
    <w:p w14:paraId="34132349" w14:textId="77777777" w:rsidR="00A816BB" w:rsidRPr="00932437" w:rsidRDefault="00A816BB">
      <w:pPr>
        <w:spacing w:line="240" w:lineRule="auto"/>
        <w:rPr>
          <w:noProof/>
          <w:szCs w:val="22"/>
        </w:rPr>
      </w:pPr>
    </w:p>
    <w:p w14:paraId="3413234A" w14:textId="77777777" w:rsidR="00A816BB" w:rsidRPr="00932437" w:rsidRDefault="00A816BB">
      <w:pPr>
        <w:spacing w:line="240" w:lineRule="auto"/>
        <w:ind w:right="113"/>
        <w:rPr>
          <w:noProof/>
          <w:szCs w:val="22"/>
        </w:rPr>
      </w:pPr>
    </w:p>
    <w:p w14:paraId="3413234B" w14:textId="77777777" w:rsidR="00A816BB" w:rsidRPr="00932437" w:rsidRDefault="008A6526">
      <w:pPr>
        <w:pStyle w:val="Style9"/>
      </w:pPr>
      <w:r w:rsidRPr="00932437">
        <w:t>WEITERE ANGABEN</w:t>
      </w:r>
    </w:p>
    <w:p w14:paraId="3413234C" w14:textId="77777777" w:rsidR="00A816BB" w:rsidRPr="00932437" w:rsidRDefault="00A816BB">
      <w:pPr>
        <w:spacing w:line="240" w:lineRule="auto"/>
        <w:ind w:right="113"/>
        <w:rPr>
          <w:noProof/>
          <w:szCs w:val="22"/>
        </w:rPr>
      </w:pPr>
    </w:p>
    <w:p w14:paraId="3413234D" w14:textId="77777777" w:rsidR="00A816BB" w:rsidRPr="00932437" w:rsidRDefault="008A6526">
      <w:pPr>
        <w:spacing w:line="240" w:lineRule="auto"/>
        <w:rPr>
          <w:noProof/>
          <w:szCs w:val="22"/>
        </w:rPr>
      </w:pPr>
      <w:r w:rsidRPr="00932437">
        <w:t>Nadelspitze</w:t>
      </w:r>
    </w:p>
    <w:p w14:paraId="3413234E" w14:textId="77777777" w:rsidR="00A816BB" w:rsidRPr="00932437" w:rsidRDefault="00A816BB">
      <w:pPr>
        <w:spacing w:line="240" w:lineRule="auto"/>
        <w:rPr>
          <w:noProof/>
          <w:szCs w:val="22"/>
        </w:rPr>
      </w:pPr>
    </w:p>
    <w:p w14:paraId="3413234F" w14:textId="77777777" w:rsidR="00FE401B" w:rsidRPr="00932437" w:rsidRDefault="008A6526">
      <w:pPr>
        <w:spacing w:line="240" w:lineRule="auto"/>
        <w:outlineLvl w:val="0"/>
        <w:rPr>
          <w:b/>
        </w:rPr>
      </w:pPr>
      <w:r w:rsidRPr="00932437">
        <w:br w:type="page"/>
      </w:r>
    </w:p>
    <w:p w14:paraId="34132350" w14:textId="77777777" w:rsidR="00F6539F"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ANGABEN AUF DER ÄUSSEREN UMHÜLLUNG</w:t>
      </w:r>
    </w:p>
    <w:p w14:paraId="34132351" w14:textId="77777777" w:rsidR="00F127C6" w:rsidRPr="00932437" w:rsidRDefault="00F127C6">
      <w:pPr>
        <w:pBdr>
          <w:top w:val="single" w:sz="4" w:space="1" w:color="auto"/>
          <w:left w:val="single" w:sz="4" w:space="4" w:color="auto"/>
          <w:bottom w:val="single" w:sz="4" w:space="1" w:color="auto"/>
          <w:right w:val="single" w:sz="4" w:space="4" w:color="auto"/>
        </w:pBdr>
        <w:spacing w:line="240" w:lineRule="auto"/>
        <w:rPr>
          <w:b/>
          <w:noProof/>
          <w:szCs w:val="22"/>
        </w:rPr>
      </w:pPr>
    </w:p>
    <w:p w14:paraId="34132352" w14:textId="77777777" w:rsidR="00F6539F"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UMKARTON – FERTIGSPRITZE (0,5 MG)</w:t>
      </w:r>
    </w:p>
    <w:p w14:paraId="34132353" w14:textId="77777777" w:rsidR="00F6539F" w:rsidRPr="00932437" w:rsidRDefault="00F6539F">
      <w:pPr>
        <w:spacing w:line="240" w:lineRule="auto"/>
        <w:rPr>
          <w:color w:val="FF0000"/>
        </w:rPr>
      </w:pPr>
    </w:p>
    <w:p w14:paraId="34132354" w14:textId="77777777" w:rsidR="00F6539F" w:rsidRPr="00932437" w:rsidRDefault="00F6539F">
      <w:pPr>
        <w:spacing w:line="240" w:lineRule="auto"/>
        <w:rPr>
          <w:noProof/>
          <w:szCs w:val="22"/>
        </w:rPr>
      </w:pPr>
    </w:p>
    <w:p w14:paraId="34132355" w14:textId="77777777" w:rsidR="00F6539F" w:rsidRPr="00932437" w:rsidRDefault="008A6526" w:rsidP="001C5B53">
      <w:pPr>
        <w:pStyle w:val="Style9"/>
        <w:numPr>
          <w:ilvl w:val="0"/>
          <w:numId w:val="27"/>
        </w:numPr>
        <w:ind w:left="567" w:hanging="567"/>
      </w:pPr>
      <w:r w:rsidRPr="00932437">
        <w:t>BEZEICHNUNG DES ARZNEIMITTELS</w:t>
      </w:r>
    </w:p>
    <w:p w14:paraId="34132356" w14:textId="77777777" w:rsidR="00F6539F" w:rsidRPr="00932437" w:rsidRDefault="00F6539F">
      <w:pPr>
        <w:spacing w:line="240" w:lineRule="auto"/>
        <w:rPr>
          <w:noProof/>
          <w:szCs w:val="22"/>
        </w:rPr>
      </w:pPr>
    </w:p>
    <w:p w14:paraId="34132357" w14:textId="77777777" w:rsidR="00F6539F" w:rsidRPr="00932437" w:rsidRDefault="008A6526">
      <w:pPr>
        <w:spacing w:line="240" w:lineRule="auto"/>
        <w:rPr>
          <w:noProof/>
          <w:szCs w:val="22"/>
        </w:rPr>
      </w:pPr>
      <w:r w:rsidRPr="00932437">
        <w:t>Ogluo 0,5 mg Injektionslösung in einer Fertigspritze</w:t>
      </w:r>
    </w:p>
    <w:p w14:paraId="34132358" w14:textId="77777777" w:rsidR="00F6539F" w:rsidRPr="00932437" w:rsidRDefault="008A6526">
      <w:pPr>
        <w:spacing w:line="240" w:lineRule="auto"/>
        <w:rPr>
          <w:b/>
          <w:szCs w:val="22"/>
        </w:rPr>
      </w:pPr>
      <w:r w:rsidRPr="00932437">
        <w:t>Glucagon</w:t>
      </w:r>
    </w:p>
    <w:p w14:paraId="34132359" w14:textId="77777777" w:rsidR="00F6539F" w:rsidRPr="00932437" w:rsidRDefault="00F6539F">
      <w:pPr>
        <w:spacing w:line="240" w:lineRule="auto"/>
        <w:rPr>
          <w:noProof/>
          <w:color w:val="FF0000"/>
          <w:szCs w:val="22"/>
        </w:rPr>
      </w:pPr>
    </w:p>
    <w:p w14:paraId="3413235A" w14:textId="77777777" w:rsidR="00F6539F" w:rsidRPr="00932437" w:rsidRDefault="00F6539F">
      <w:pPr>
        <w:spacing w:line="240" w:lineRule="auto"/>
        <w:rPr>
          <w:noProof/>
          <w:szCs w:val="22"/>
        </w:rPr>
      </w:pPr>
    </w:p>
    <w:p w14:paraId="3413235B" w14:textId="77777777" w:rsidR="00F6539F" w:rsidRPr="00932437" w:rsidRDefault="008A6526">
      <w:pPr>
        <w:pStyle w:val="Style9"/>
      </w:pPr>
      <w:r w:rsidRPr="00932437">
        <w:t>WIRKSTOFF(E)</w:t>
      </w:r>
    </w:p>
    <w:p w14:paraId="3413235C" w14:textId="77777777" w:rsidR="00F6539F" w:rsidRPr="00932437" w:rsidRDefault="00F6539F">
      <w:pPr>
        <w:spacing w:line="240" w:lineRule="auto"/>
        <w:rPr>
          <w:noProof/>
          <w:szCs w:val="22"/>
        </w:rPr>
      </w:pPr>
    </w:p>
    <w:p w14:paraId="3413235D" w14:textId="77777777" w:rsidR="00F6539F" w:rsidRPr="00932437" w:rsidRDefault="008A6526">
      <w:pPr>
        <w:spacing w:line="240" w:lineRule="auto"/>
        <w:rPr>
          <w:noProof/>
          <w:szCs w:val="22"/>
        </w:rPr>
      </w:pPr>
      <w:r w:rsidRPr="00932437">
        <w:t>Jede Fertigspritze enthält 0,5 mg Glucagon in 0,1 ml</w:t>
      </w:r>
    </w:p>
    <w:p w14:paraId="3413235E" w14:textId="77777777" w:rsidR="00F6539F" w:rsidRPr="00932437" w:rsidRDefault="00F6539F">
      <w:pPr>
        <w:spacing w:line="240" w:lineRule="auto"/>
        <w:rPr>
          <w:noProof/>
          <w:szCs w:val="22"/>
        </w:rPr>
      </w:pPr>
    </w:p>
    <w:p w14:paraId="3413235F" w14:textId="77777777" w:rsidR="00F6539F" w:rsidRPr="00932437" w:rsidRDefault="00F6539F">
      <w:pPr>
        <w:spacing w:line="240" w:lineRule="auto"/>
        <w:rPr>
          <w:noProof/>
          <w:szCs w:val="22"/>
        </w:rPr>
      </w:pPr>
    </w:p>
    <w:p w14:paraId="34132360" w14:textId="77777777" w:rsidR="00F6539F" w:rsidRPr="00932437" w:rsidRDefault="008A6526">
      <w:pPr>
        <w:pStyle w:val="Style9"/>
      </w:pPr>
      <w:r w:rsidRPr="00932437">
        <w:t>SONSTIGE BESTANDTEILE</w:t>
      </w:r>
    </w:p>
    <w:p w14:paraId="34132361" w14:textId="77777777" w:rsidR="00F6539F" w:rsidRPr="00932437" w:rsidRDefault="00F6539F">
      <w:pPr>
        <w:spacing w:line="240" w:lineRule="auto"/>
        <w:rPr>
          <w:noProof/>
          <w:szCs w:val="22"/>
        </w:rPr>
      </w:pPr>
    </w:p>
    <w:p w14:paraId="34132362" w14:textId="77777777" w:rsidR="00F6539F" w:rsidRPr="00932437" w:rsidRDefault="008A6526">
      <w:pPr>
        <w:spacing w:line="240" w:lineRule="auto"/>
        <w:rPr>
          <w:noProof/>
          <w:szCs w:val="22"/>
        </w:rPr>
      </w:pPr>
      <w:r w:rsidRPr="00932437">
        <w:t>Enthält außerdem Trehalose-Dihydrat, Dimethylsulfoxid (DMSO), Schwefelsäure und Wasser für Injektionszwecke. Weitere Informationen siehe Packungsbeilage.</w:t>
      </w:r>
    </w:p>
    <w:p w14:paraId="34132363" w14:textId="77777777" w:rsidR="00F6539F" w:rsidRPr="00932437" w:rsidRDefault="00F6539F">
      <w:pPr>
        <w:spacing w:line="240" w:lineRule="auto"/>
        <w:rPr>
          <w:noProof/>
          <w:szCs w:val="22"/>
        </w:rPr>
      </w:pPr>
    </w:p>
    <w:p w14:paraId="34132364" w14:textId="77777777" w:rsidR="00F6539F" w:rsidRPr="00932437" w:rsidRDefault="00F6539F">
      <w:pPr>
        <w:spacing w:line="240" w:lineRule="auto"/>
        <w:rPr>
          <w:noProof/>
          <w:color w:val="FF0000"/>
          <w:szCs w:val="22"/>
        </w:rPr>
      </w:pPr>
    </w:p>
    <w:p w14:paraId="34132365" w14:textId="77777777" w:rsidR="00F6539F" w:rsidRPr="00932437" w:rsidRDefault="008A6526">
      <w:pPr>
        <w:pStyle w:val="Style9"/>
      </w:pPr>
      <w:r w:rsidRPr="00932437">
        <w:t>DARREICHUNGSFORM UND INHALT</w:t>
      </w:r>
    </w:p>
    <w:p w14:paraId="34132366" w14:textId="77777777" w:rsidR="00F6539F" w:rsidRPr="00932437" w:rsidRDefault="00F6539F">
      <w:pPr>
        <w:spacing w:line="240" w:lineRule="auto"/>
        <w:rPr>
          <w:noProof/>
          <w:szCs w:val="22"/>
        </w:rPr>
      </w:pPr>
    </w:p>
    <w:p w14:paraId="34132367" w14:textId="77777777" w:rsidR="007779CB" w:rsidRPr="00932437" w:rsidRDefault="008A6526">
      <w:pPr>
        <w:spacing w:line="240" w:lineRule="auto"/>
        <w:rPr>
          <w:noProof/>
          <w:szCs w:val="22"/>
        </w:rPr>
      </w:pPr>
      <w:r w:rsidRPr="00932437">
        <w:rPr>
          <w:szCs w:val="22"/>
          <w:highlight w:val="lightGray"/>
        </w:rPr>
        <w:t>Injektionslösung</w:t>
      </w:r>
    </w:p>
    <w:p w14:paraId="34132368" w14:textId="77777777" w:rsidR="00F6539F" w:rsidRPr="00932437" w:rsidRDefault="00F6539F">
      <w:pPr>
        <w:spacing w:line="240" w:lineRule="auto"/>
        <w:rPr>
          <w:noProof/>
          <w:szCs w:val="22"/>
          <w:highlight w:val="yellow"/>
        </w:rPr>
      </w:pPr>
    </w:p>
    <w:p w14:paraId="34132369" w14:textId="77777777" w:rsidR="00F6539F" w:rsidRPr="00932437" w:rsidRDefault="008A6526">
      <w:pPr>
        <w:spacing w:line="240" w:lineRule="auto"/>
        <w:rPr>
          <w:noProof/>
          <w:szCs w:val="22"/>
        </w:rPr>
      </w:pPr>
      <w:r w:rsidRPr="00932437">
        <w:t>1 Einzeldosis-Fertigspritze</w:t>
      </w:r>
    </w:p>
    <w:p w14:paraId="3413236A" w14:textId="77777777" w:rsidR="00F6539F" w:rsidRPr="00932437" w:rsidRDefault="008A6526">
      <w:pPr>
        <w:spacing w:line="240" w:lineRule="auto"/>
        <w:rPr>
          <w:noProof/>
          <w:szCs w:val="22"/>
        </w:rPr>
      </w:pPr>
      <w:r w:rsidRPr="00932437">
        <w:rPr>
          <w:szCs w:val="22"/>
          <w:highlight w:val="lightGray"/>
        </w:rPr>
        <w:t>2 Einzeldosis-Fertigspritzen</w:t>
      </w:r>
    </w:p>
    <w:p w14:paraId="3413236B" w14:textId="77777777" w:rsidR="00F6539F" w:rsidRPr="00932437" w:rsidRDefault="00F6539F">
      <w:pPr>
        <w:spacing w:line="240" w:lineRule="auto"/>
        <w:rPr>
          <w:noProof/>
          <w:szCs w:val="22"/>
          <w:highlight w:val="yellow"/>
        </w:rPr>
      </w:pPr>
    </w:p>
    <w:p w14:paraId="3413236C" w14:textId="77777777" w:rsidR="00F6539F" w:rsidRPr="00932437" w:rsidRDefault="00F6539F">
      <w:pPr>
        <w:spacing w:line="240" w:lineRule="auto"/>
        <w:rPr>
          <w:noProof/>
          <w:color w:val="FF0000"/>
          <w:szCs w:val="22"/>
        </w:rPr>
      </w:pPr>
    </w:p>
    <w:p w14:paraId="3413236D" w14:textId="77777777" w:rsidR="00F6539F" w:rsidRPr="00932437" w:rsidRDefault="008A6526">
      <w:pPr>
        <w:pStyle w:val="Style9"/>
      </w:pPr>
      <w:r w:rsidRPr="00932437">
        <w:t>HINWEISE ZUR UND ART(EN) DER ANWENDUNG</w:t>
      </w:r>
    </w:p>
    <w:p w14:paraId="3413236E" w14:textId="77777777" w:rsidR="00F6539F" w:rsidRPr="00932437" w:rsidRDefault="00F6539F">
      <w:pPr>
        <w:spacing w:line="240" w:lineRule="auto"/>
        <w:rPr>
          <w:noProof/>
          <w:szCs w:val="22"/>
        </w:rPr>
      </w:pPr>
    </w:p>
    <w:p w14:paraId="3413236F" w14:textId="77777777" w:rsidR="00F6539F" w:rsidRPr="00932437" w:rsidRDefault="00F6539F">
      <w:pPr>
        <w:spacing w:line="240" w:lineRule="auto"/>
        <w:rPr>
          <w:noProof/>
          <w:szCs w:val="22"/>
        </w:rPr>
      </w:pPr>
    </w:p>
    <w:p w14:paraId="34132370" w14:textId="77777777" w:rsidR="00F6539F" w:rsidRPr="00932437" w:rsidRDefault="008A6526">
      <w:pPr>
        <w:spacing w:line="240" w:lineRule="auto"/>
        <w:rPr>
          <w:noProof/>
          <w:szCs w:val="22"/>
        </w:rPr>
      </w:pPr>
      <w:r w:rsidRPr="00932437">
        <w:t>Packungsbeilage beachten.</w:t>
      </w:r>
    </w:p>
    <w:p w14:paraId="34132371" w14:textId="77777777" w:rsidR="008643C8" w:rsidRPr="00932437" w:rsidRDefault="008A6526">
      <w:pPr>
        <w:spacing w:line="240" w:lineRule="auto"/>
        <w:rPr>
          <w:noProof/>
          <w:szCs w:val="22"/>
        </w:rPr>
      </w:pPr>
      <w:r w:rsidRPr="00932437">
        <w:t>Subkutane Anwendung</w:t>
      </w:r>
    </w:p>
    <w:p w14:paraId="34132372" w14:textId="77777777" w:rsidR="00066288" w:rsidRPr="00932437" w:rsidRDefault="00066288">
      <w:pPr>
        <w:spacing w:line="240" w:lineRule="auto"/>
        <w:rPr>
          <w:noProof/>
          <w:szCs w:val="22"/>
        </w:rPr>
      </w:pPr>
    </w:p>
    <w:p w14:paraId="34132373" w14:textId="77777777" w:rsidR="00F6539F" w:rsidRPr="00932437" w:rsidRDefault="00F6539F">
      <w:pPr>
        <w:spacing w:line="240" w:lineRule="auto"/>
        <w:rPr>
          <w:noProof/>
          <w:szCs w:val="22"/>
        </w:rPr>
      </w:pPr>
    </w:p>
    <w:p w14:paraId="34132374" w14:textId="77777777" w:rsidR="00F6539F" w:rsidRPr="00932437" w:rsidRDefault="008A6526">
      <w:pPr>
        <w:pStyle w:val="Style9"/>
      </w:pPr>
      <w:r w:rsidRPr="00932437">
        <w:t>WARNHINWEIS, DASS DAS ARZNEIMITTEL FÜR KINDER UNZUGÄNGLICH AUFZUBEWAHREN IST</w:t>
      </w:r>
    </w:p>
    <w:p w14:paraId="34132375" w14:textId="77777777" w:rsidR="00F6539F" w:rsidRPr="00932437" w:rsidRDefault="00F6539F">
      <w:pPr>
        <w:spacing w:line="240" w:lineRule="auto"/>
        <w:rPr>
          <w:noProof/>
          <w:szCs w:val="22"/>
        </w:rPr>
      </w:pPr>
    </w:p>
    <w:p w14:paraId="34132376" w14:textId="77777777" w:rsidR="00F6539F" w:rsidRPr="00932437" w:rsidRDefault="008A6526">
      <w:pPr>
        <w:rPr>
          <w:noProof/>
        </w:rPr>
      </w:pPr>
      <w:r w:rsidRPr="00932437">
        <w:t>Arzneimittel für Kinder unzugänglich aufbewahren.</w:t>
      </w:r>
    </w:p>
    <w:p w14:paraId="34132377" w14:textId="77777777" w:rsidR="000D5BC3" w:rsidRPr="00932437" w:rsidRDefault="000D5BC3">
      <w:pPr>
        <w:spacing w:line="240" w:lineRule="auto"/>
        <w:rPr>
          <w:noProof/>
          <w:szCs w:val="22"/>
        </w:rPr>
      </w:pPr>
    </w:p>
    <w:p w14:paraId="34132378" w14:textId="77777777" w:rsidR="00A7085B" w:rsidRPr="00932437" w:rsidRDefault="00A7085B">
      <w:pPr>
        <w:spacing w:line="240" w:lineRule="auto"/>
        <w:rPr>
          <w:noProof/>
          <w:szCs w:val="22"/>
        </w:rPr>
      </w:pPr>
    </w:p>
    <w:p w14:paraId="34132379" w14:textId="77777777" w:rsidR="00F6539F" w:rsidRPr="00932437" w:rsidRDefault="008A6526">
      <w:pPr>
        <w:pStyle w:val="Style9"/>
      </w:pPr>
      <w:r w:rsidRPr="00932437">
        <w:t>WEITERE WARNHINWEISE, FALLS ERFORDERLICH</w:t>
      </w:r>
    </w:p>
    <w:p w14:paraId="3413237A" w14:textId="77777777" w:rsidR="00F6539F" w:rsidRPr="00932437" w:rsidRDefault="00F6539F">
      <w:pPr>
        <w:spacing w:line="240" w:lineRule="auto"/>
        <w:rPr>
          <w:noProof/>
          <w:szCs w:val="22"/>
        </w:rPr>
      </w:pPr>
    </w:p>
    <w:p w14:paraId="3413237B" w14:textId="77777777" w:rsidR="00F6539F" w:rsidRPr="00932437" w:rsidRDefault="00F6539F">
      <w:pPr>
        <w:rPr>
          <w:noProof/>
          <w:szCs w:val="22"/>
        </w:rPr>
      </w:pPr>
    </w:p>
    <w:p w14:paraId="3413237C" w14:textId="77777777" w:rsidR="004C1B0D" w:rsidRPr="00932437" w:rsidRDefault="008A6526">
      <w:pPr>
        <w:pStyle w:val="Style9"/>
      </w:pPr>
      <w:r w:rsidRPr="00932437">
        <w:t>VERFALLDATUM</w:t>
      </w:r>
    </w:p>
    <w:p w14:paraId="3413237D" w14:textId="77777777" w:rsidR="00F6539F" w:rsidRPr="00932437" w:rsidRDefault="00F6539F">
      <w:pPr>
        <w:rPr>
          <w:noProof/>
          <w:szCs w:val="22"/>
        </w:rPr>
      </w:pPr>
    </w:p>
    <w:p w14:paraId="3413237E" w14:textId="77777777" w:rsidR="00F6539F" w:rsidRPr="00932437" w:rsidRDefault="008A6526">
      <w:pPr>
        <w:rPr>
          <w:noProof/>
          <w:szCs w:val="22"/>
        </w:rPr>
      </w:pPr>
      <w:r>
        <w:t>v</w:t>
      </w:r>
      <w:r w:rsidR="004B260A" w:rsidRPr="00932437">
        <w:t>erw. bis</w:t>
      </w:r>
    </w:p>
    <w:p w14:paraId="3413237F" w14:textId="77777777" w:rsidR="006F1889" w:rsidRPr="00932437" w:rsidRDefault="006F1889">
      <w:pPr>
        <w:rPr>
          <w:noProof/>
          <w:szCs w:val="22"/>
        </w:rPr>
      </w:pPr>
    </w:p>
    <w:p w14:paraId="34132380" w14:textId="77777777" w:rsidR="00F6539F" w:rsidRPr="00932437" w:rsidRDefault="00F6539F">
      <w:pPr>
        <w:rPr>
          <w:noProof/>
          <w:szCs w:val="22"/>
        </w:rPr>
      </w:pPr>
    </w:p>
    <w:p w14:paraId="34132381" w14:textId="77777777" w:rsidR="006F1889" w:rsidRPr="00932437" w:rsidRDefault="008A6526">
      <w:pPr>
        <w:pStyle w:val="Style9"/>
      </w:pPr>
      <w:r w:rsidRPr="00932437">
        <w:t>BESONDERE VORSICHTSMASSNAHMEN FÜR DIE AUFBEWAHRUNG</w:t>
      </w:r>
    </w:p>
    <w:p w14:paraId="34132382" w14:textId="77777777" w:rsidR="00F6539F" w:rsidRPr="00932437" w:rsidRDefault="00F6539F">
      <w:pPr>
        <w:rPr>
          <w:noProof/>
          <w:szCs w:val="22"/>
        </w:rPr>
      </w:pPr>
    </w:p>
    <w:p w14:paraId="34132383" w14:textId="77777777" w:rsidR="00F6539F" w:rsidRPr="00932437" w:rsidRDefault="008A6526">
      <w:pPr>
        <w:spacing w:line="240" w:lineRule="auto"/>
        <w:rPr>
          <w:noProof/>
          <w:szCs w:val="22"/>
        </w:rPr>
      </w:pPr>
      <w:r w:rsidRPr="00932437">
        <w:t>Nicht über 25 °C lagern.</w:t>
      </w:r>
    </w:p>
    <w:p w14:paraId="34132384" w14:textId="77777777" w:rsidR="00F6539F" w:rsidRPr="00932437" w:rsidRDefault="00F6539F">
      <w:pPr>
        <w:spacing w:line="240" w:lineRule="auto"/>
        <w:rPr>
          <w:noProof/>
          <w:szCs w:val="22"/>
          <w:lang w:val="en-US"/>
        </w:rPr>
      </w:pPr>
    </w:p>
    <w:p w14:paraId="34132385" w14:textId="77777777" w:rsidR="00F6539F" w:rsidRPr="00932437" w:rsidRDefault="008A6526">
      <w:pPr>
        <w:spacing w:line="240" w:lineRule="auto"/>
        <w:rPr>
          <w:noProof/>
          <w:szCs w:val="22"/>
        </w:rPr>
      </w:pPr>
      <w:r w:rsidRPr="00932437">
        <w:t>Nicht im Kühlschrank lagern oder einfrieren. Nicht unter 15 °C lagern.</w:t>
      </w:r>
    </w:p>
    <w:p w14:paraId="34132386" w14:textId="77777777" w:rsidR="00F24666" w:rsidRPr="00932437" w:rsidRDefault="00F24666">
      <w:pPr>
        <w:spacing w:line="240" w:lineRule="auto"/>
        <w:rPr>
          <w:noProof/>
          <w:szCs w:val="22"/>
        </w:rPr>
      </w:pPr>
    </w:p>
    <w:p w14:paraId="34132387" w14:textId="77777777" w:rsidR="00F24666" w:rsidRPr="00932437" w:rsidRDefault="008A6526">
      <w:pPr>
        <w:spacing w:line="240" w:lineRule="auto"/>
        <w:rPr>
          <w:noProof/>
          <w:szCs w:val="22"/>
        </w:rPr>
      </w:pPr>
      <w:r w:rsidRPr="00932437">
        <w:t>Bis zum Gebrauch im versiegelten Original-Folienbeutel aufbewahren, um den Inhalt vor Licht und Feuchtigkeit zu schützen.</w:t>
      </w:r>
    </w:p>
    <w:p w14:paraId="34132388" w14:textId="77777777" w:rsidR="00F6539F" w:rsidRPr="00932437" w:rsidRDefault="00F6539F">
      <w:pPr>
        <w:spacing w:line="240" w:lineRule="auto"/>
        <w:rPr>
          <w:noProof/>
          <w:szCs w:val="22"/>
        </w:rPr>
      </w:pPr>
    </w:p>
    <w:p w14:paraId="34132389" w14:textId="77777777" w:rsidR="00F6539F" w:rsidRPr="00932437" w:rsidRDefault="00F6539F">
      <w:pPr>
        <w:spacing w:line="240" w:lineRule="auto"/>
        <w:rPr>
          <w:noProof/>
          <w:szCs w:val="22"/>
        </w:rPr>
      </w:pPr>
    </w:p>
    <w:p w14:paraId="3413238A" w14:textId="77777777" w:rsidR="00F6539F" w:rsidRPr="00932437" w:rsidRDefault="008A6526">
      <w:pPr>
        <w:pStyle w:val="Style9"/>
      </w:pPr>
      <w:r w:rsidRPr="00932437">
        <w:t>GEGEBENENFALLS BESONDERE VORSICHTSMASSNAHMEN FÜR DIE BESEITIGUNG VON NICHT VERWENDETEM ARZNEIMITTEL ODER DAVON STAMMENDEN ABFALLMATERIALIEN</w:t>
      </w:r>
    </w:p>
    <w:p w14:paraId="3413238B" w14:textId="77777777" w:rsidR="00F6539F" w:rsidRPr="00932437" w:rsidRDefault="00F6539F">
      <w:pPr>
        <w:spacing w:line="240" w:lineRule="auto"/>
        <w:rPr>
          <w:noProof/>
          <w:szCs w:val="22"/>
        </w:rPr>
      </w:pPr>
    </w:p>
    <w:p w14:paraId="3413238C" w14:textId="77777777" w:rsidR="00F24666" w:rsidRPr="00932437" w:rsidRDefault="008A6526">
      <w:pPr>
        <w:spacing w:line="240" w:lineRule="auto"/>
      </w:pPr>
      <w:r w:rsidRPr="00932437">
        <w:t>Nicht verwendetes Arzneimittel oder Abfallmaterial ist entsprechend den nationalen Anforderungen zu beseitigen.</w:t>
      </w:r>
    </w:p>
    <w:p w14:paraId="3413238D" w14:textId="77777777" w:rsidR="00F6539F" w:rsidRPr="00932437" w:rsidRDefault="00F6539F">
      <w:pPr>
        <w:spacing w:line="240" w:lineRule="auto"/>
        <w:rPr>
          <w:noProof/>
          <w:color w:val="FF0000"/>
          <w:szCs w:val="22"/>
        </w:rPr>
      </w:pPr>
    </w:p>
    <w:p w14:paraId="3413238E" w14:textId="77777777" w:rsidR="00F6539F" w:rsidRPr="00932437" w:rsidRDefault="00F6539F">
      <w:pPr>
        <w:spacing w:line="240" w:lineRule="auto"/>
        <w:rPr>
          <w:noProof/>
          <w:color w:val="FF0000"/>
          <w:szCs w:val="22"/>
        </w:rPr>
      </w:pPr>
    </w:p>
    <w:p w14:paraId="3413238F" w14:textId="77777777" w:rsidR="00F6539F" w:rsidRPr="00932437" w:rsidRDefault="008A6526">
      <w:pPr>
        <w:pStyle w:val="Style9"/>
      </w:pPr>
      <w:r w:rsidRPr="00932437">
        <w:t>NAME UND ANSCHRIFT DES PHARMAZEUTISCHEN UNTERNEHMERS</w:t>
      </w:r>
    </w:p>
    <w:p w14:paraId="34132390" w14:textId="77777777" w:rsidR="00F6539F" w:rsidRPr="00932437" w:rsidRDefault="00F6539F">
      <w:pPr>
        <w:spacing w:line="240" w:lineRule="auto"/>
        <w:rPr>
          <w:noProof/>
          <w:szCs w:val="22"/>
        </w:rPr>
      </w:pPr>
    </w:p>
    <w:p w14:paraId="2E12984C" w14:textId="77777777" w:rsidR="008A6526" w:rsidRPr="0031078F" w:rsidRDefault="008A6526" w:rsidP="008A6526">
      <w:pPr>
        <w:spacing w:line="240" w:lineRule="auto"/>
        <w:rPr>
          <w:szCs w:val="22"/>
          <w:lang w:val="nl-NL"/>
        </w:rPr>
      </w:pPr>
      <w:r w:rsidRPr="0031078F">
        <w:rPr>
          <w:szCs w:val="22"/>
          <w:lang w:val="nl-NL"/>
        </w:rPr>
        <w:t>Tetris Pharma B.V</w:t>
      </w:r>
    </w:p>
    <w:p w14:paraId="59FC97C2" w14:textId="3F6F13A8" w:rsidR="008A6526" w:rsidRPr="0031078F" w:rsidRDefault="008A6526" w:rsidP="008A6526">
      <w:pPr>
        <w:spacing w:line="240" w:lineRule="auto"/>
        <w:rPr>
          <w:szCs w:val="22"/>
          <w:lang w:val="nl-NL"/>
        </w:rPr>
      </w:pPr>
      <w:r w:rsidRPr="0031078F">
        <w:rPr>
          <w:szCs w:val="22"/>
          <w:lang w:val="nl-NL"/>
        </w:rPr>
        <w:t>Bargelaan 200</w:t>
      </w:r>
    </w:p>
    <w:p w14:paraId="50727E98" w14:textId="77777777" w:rsidR="00643D79" w:rsidRPr="0031078F" w:rsidRDefault="00643D79" w:rsidP="00643D79">
      <w:pPr>
        <w:spacing w:line="240" w:lineRule="auto"/>
        <w:rPr>
          <w:szCs w:val="22"/>
          <w:lang w:val="nl-NL"/>
        </w:rPr>
      </w:pPr>
      <w:r w:rsidRPr="0031078F">
        <w:rPr>
          <w:szCs w:val="22"/>
          <w:lang w:val="nl-NL"/>
        </w:rPr>
        <w:t>Element Offices</w:t>
      </w:r>
    </w:p>
    <w:p w14:paraId="4A56E30A" w14:textId="77777777" w:rsidR="008A6526" w:rsidRPr="0031078F" w:rsidRDefault="008A6526" w:rsidP="008A6526">
      <w:pPr>
        <w:spacing w:line="240" w:lineRule="auto"/>
        <w:rPr>
          <w:szCs w:val="22"/>
          <w:lang w:val="nl-NL"/>
        </w:rPr>
      </w:pPr>
      <w:r w:rsidRPr="0031078F">
        <w:rPr>
          <w:szCs w:val="22"/>
          <w:lang w:val="nl-NL"/>
        </w:rPr>
        <w:t>2333 CW Leiden</w:t>
      </w:r>
    </w:p>
    <w:p w14:paraId="34132396" w14:textId="382E1722" w:rsidR="00F6539F" w:rsidRPr="00932437" w:rsidRDefault="008A6526">
      <w:pPr>
        <w:spacing w:line="240" w:lineRule="auto"/>
        <w:rPr>
          <w:noProof/>
          <w:szCs w:val="22"/>
        </w:rPr>
      </w:pPr>
      <w:r w:rsidRPr="0031078F">
        <w:rPr>
          <w:szCs w:val="22"/>
          <w:lang w:val="nl-NL"/>
        </w:rPr>
        <w:t>Niederlande</w:t>
      </w:r>
    </w:p>
    <w:p w14:paraId="34132397" w14:textId="77777777" w:rsidR="00F6539F" w:rsidRPr="00932437" w:rsidRDefault="00F6539F">
      <w:pPr>
        <w:spacing w:line="240" w:lineRule="auto"/>
        <w:rPr>
          <w:noProof/>
          <w:color w:val="FF0000"/>
          <w:szCs w:val="22"/>
        </w:rPr>
      </w:pPr>
    </w:p>
    <w:p w14:paraId="34132398" w14:textId="77777777" w:rsidR="00F6539F" w:rsidRPr="00932437" w:rsidRDefault="00F6539F">
      <w:pPr>
        <w:spacing w:line="240" w:lineRule="auto"/>
        <w:rPr>
          <w:noProof/>
          <w:color w:val="FF0000"/>
          <w:szCs w:val="22"/>
        </w:rPr>
      </w:pPr>
    </w:p>
    <w:p w14:paraId="34132399" w14:textId="77777777" w:rsidR="00F6539F" w:rsidRPr="00932437" w:rsidRDefault="008A6526">
      <w:pPr>
        <w:pStyle w:val="Style9"/>
      </w:pPr>
      <w:r w:rsidRPr="00932437">
        <w:t>ZULASSUNGSNUMMER(N)</w:t>
      </w:r>
    </w:p>
    <w:p w14:paraId="3413239A" w14:textId="77777777" w:rsidR="00F6539F" w:rsidRPr="00932437" w:rsidRDefault="00F6539F">
      <w:pPr>
        <w:spacing w:line="240" w:lineRule="auto"/>
        <w:rPr>
          <w:noProof/>
          <w:szCs w:val="22"/>
        </w:rPr>
      </w:pPr>
    </w:p>
    <w:p w14:paraId="3413239B" w14:textId="77777777" w:rsidR="00F6539F" w:rsidRPr="00932437" w:rsidRDefault="008A6526">
      <w:pPr>
        <w:spacing w:line="240" w:lineRule="auto"/>
        <w:rPr>
          <w:highlight w:val="lightGray"/>
        </w:rPr>
      </w:pPr>
      <w:r w:rsidRPr="00932437">
        <w:t>EU/</w:t>
      </w:r>
      <w:r w:rsidR="00C7234C">
        <w:rPr>
          <w:noProof/>
          <w:color w:val="000000" w:themeColor="text1"/>
          <w:highlight w:val="lightGray"/>
        </w:rPr>
        <w:t>1/20/1523/003</w:t>
      </w:r>
      <w:r w:rsidRPr="00932437">
        <w:t xml:space="preserve"> - </w:t>
      </w:r>
      <w:r w:rsidRPr="00932437">
        <w:rPr>
          <w:highlight w:val="lightGray"/>
        </w:rPr>
        <w:t>Ogluo 0,5 mg Injektionslösung in einer Fertigspritze – 1 Einzeldosis-Spritze</w:t>
      </w:r>
    </w:p>
    <w:p w14:paraId="3413239C" w14:textId="77777777" w:rsidR="00F6539F" w:rsidRPr="00932437" w:rsidRDefault="008A6526">
      <w:pPr>
        <w:spacing w:line="240" w:lineRule="auto"/>
        <w:rPr>
          <w:highlight w:val="lightGray"/>
        </w:rPr>
      </w:pPr>
      <w:r w:rsidRPr="00932437">
        <w:rPr>
          <w:highlight w:val="lightGray"/>
        </w:rPr>
        <w:t>EU</w:t>
      </w:r>
      <w:r w:rsidR="00C7234C">
        <w:rPr>
          <w:highlight w:val="lightGray"/>
        </w:rPr>
        <w:t>/</w:t>
      </w:r>
      <w:r w:rsidR="00C7234C" w:rsidRPr="00FC4A8B">
        <w:rPr>
          <w:noProof/>
          <w:color w:val="000000" w:themeColor="text1"/>
          <w:highlight w:val="lightGray"/>
        </w:rPr>
        <w:t>1/20/1523/00</w:t>
      </w:r>
      <w:r w:rsidR="00C7234C">
        <w:rPr>
          <w:noProof/>
          <w:color w:val="000000" w:themeColor="text1"/>
          <w:highlight w:val="lightGray"/>
        </w:rPr>
        <w:t>4</w:t>
      </w:r>
      <w:r w:rsidRPr="00932437">
        <w:rPr>
          <w:highlight w:val="lightGray"/>
        </w:rPr>
        <w:t> - Ogluo 0,5 mg Injektionslösung in einer Fertigspritze – 2 Einzeldosis-Spritzen</w:t>
      </w:r>
    </w:p>
    <w:p w14:paraId="3413239D" w14:textId="77777777" w:rsidR="00F6539F" w:rsidRPr="00932437" w:rsidRDefault="00F6539F">
      <w:pPr>
        <w:spacing w:line="240" w:lineRule="auto"/>
        <w:rPr>
          <w:noProof/>
          <w:color w:val="FF0000"/>
          <w:szCs w:val="22"/>
        </w:rPr>
      </w:pPr>
    </w:p>
    <w:p w14:paraId="3413239E" w14:textId="77777777" w:rsidR="00F6539F" w:rsidRPr="00932437" w:rsidRDefault="00F6539F">
      <w:pPr>
        <w:spacing w:line="240" w:lineRule="auto"/>
        <w:rPr>
          <w:noProof/>
          <w:color w:val="FF0000"/>
          <w:szCs w:val="22"/>
        </w:rPr>
      </w:pPr>
    </w:p>
    <w:p w14:paraId="3413239F" w14:textId="77777777" w:rsidR="00F6539F" w:rsidRPr="00932437" w:rsidRDefault="008A6526">
      <w:pPr>
        <w:pStyle w:val="Style9"/>
      </w:pPr>
      <w:r w:rsidRPr="00932437">
        <w:t>CHARGENBEZEICHNUNG</w:t>
      </w:r>
    </w:p>
    <w:p w14:paraId="341323A0" w14:textId="77777777" w:rsidR="00F6539F" w:rsidRPr="00932437" w:rsidRDefault="00F6539F">
      <w:pPr>
        <w:spacing w:line="240" w:lineRule="auto"/>
        <w:rPr>
          <w:i/>
          <w:noProof/>
          <w:szCs w:val="22"/>
        </w:rPr>
      </w:pPr>
    </w:p>
    <w:p w14:paraId="341323A1" w14:textId="77777777" w:rsidR="00F6539F" w:rsidRPr="00932437" w:rsidRDefault="008A6526">
      <w:pPr>
        <w:spacing w:line="240" w:lineRule="auto"/>
        <w:rPr>
          <w:noProof/>
          <w:szCs w:val="22"/>
        </w:rPr>
      </w:pPr>
      <w:r w:rsidRPr="00932437">
        <w:t>Ch.-B.</w:t>
      </w:r>
    </w:p>
    <w:p w14:paraId="341323A2" w14:textId="77777777" w:rsidR="00F6539F" w:rsidRPr="00932437" w:rsidRDefault="00F6539F">
      <w:pPr>
        <w:spacing w:line="240" w:lineRule="auto"/>
        <w:rPr>
          <w:noProof/>
          <w:szCs w:val="22"/>
        </w:rPr>
      </w:pPr>
    </w:p>
    <w:p w14:paraId="341323A3" w14:textId="77777777" w:rsidR="000D5BC3" w:rsidRPr="00932437" w:rsidRDefault="000D5BC3">
      <w:pPr>
        <w:spacing w:line="240" w:lineRule="auto"/>
        <w:rPr>
          <w:noProof/>
          <w:szCs w:val="22"/>
        </w:rPr>
      </w:pPr>
    </w:p>
    <w:p w14:paraId="341323A4" w14:textId="77777777" w:rsidR="00F6539F" w:rsidRPr="00932437" w:rsidRDefault="008A6526">
      <w:pPr>
        <w:pStyle w:val="Style9"/>
      </w:pPr>
      <w:r w:rsidRPr="00932437">
        <w:t>VERKAUFSABGRENZUNG</w:t>
      </w:r>
    </w:p>
    <w:p w14:paraId="341323A5" w14:textId="77777777" w:rsidR="00F6539F" w:rsidRPr="00932437" w:rsidRDefault="00F6539F">
      <w:pPr>
        <w:spacing w:line="240" w:lineRule="auto"/>
        <w:rPr>
          <w:noProof/>
          <w:szCs w:val="22"/>
        </w:rPr>
      </w:pPr>
    </w:p>
    <w:p w14:paraId="341323A6" w14:textId="77777777" w:rsidR="00F6539F" w:rsidRPr="00932437" w:rsidRDefault="00F6539F">
      <w:pPr>
        <w:spacing w:line="240" w:lineRule="auto"/>
        <w:rPr>
          <w:noProof/>
          <w:szCs w:val="22"/>
        </w:rPr>
      </w:pPr>
    </w:p>
    <w:p w14:paraId="341323A7" w14:textId="77777777" w:rsidR="00F6539F" w:rsidRPr="00932437" w:rsidRDefault="008A6526">
      <w:pPr>
        <w:pStyle w:val="Style9"/>
        <w:rPr>
          <w:rStyle w:val="Strong"/>
          <w:b/>
          <w:noProof w:val="0"/>
          <w:szCs w:val="20"/>
        </w:rPr>
      </w:pPr>
      <w:r w:rsidRPr="00932437">
        <w:t>HINWEISE FÜR DEN GEBRAUCH</w:t>
      </w:r>
    </w:p>
    <w:p w14:paraId="341323A8" w14:textId="77777777" w:rsidR="00F6539F" w:rsidRPr="00932437" w:rsidRDefault="00F6539F">
      <w:pPr>
        <w:spacing w:line="240" w:lineRule="auto"/>
        <w:rPr>
          <w:noProof/>
          <w:szCs w:val="22"/>
        </w:rPr>
      </w:pPr>
    </w:p>
    <w:p w14:paraId="341323A9" w14:textId="77777777" w:rsidR="00F6539F" w:rsidRPr="00932437" w:rsidRDefault="00F6539F">
      <w:pPr>
        <w:spacing w:line="240" w:lineRule="auto"/>
        <w:rPr>
          <w:noProof/>
          <w:szCs w:val="22"/>
        </w:rPr>
      </w:pPr>
    </w:p>
    <w:p w14:paraId="341323AA" w14:textId="77777777" w:rsidR="00F6539F" w:rsidRPr="00932437" w:rsidRDefault="008A6526">
      <w:pPr>
        <w:pStyle w:val="Style9"/>
      </w:pPr>
      <w:r w:rsidRPr="00932437">
        <w:t>ANGABEN IN BLINDENSCHRIFT</w:t>
      </w:r>
    </w:p>
    <w:p w14:paraId="341323AB" w14:textId="77777777" w:rsidR="00F6539F" w:rsidRPr="00932437" w:rsidRDefault="00F6539F">
      <w:pPr>
        <w:spacing w:line="240" w:lineRule="auto"/>
        <w:rPr>
          <w:noProof/>
          <w:szCs w:val="22"/>
        </w:rPr>
      </w:pPr>
    </w:p>
    <w:p w14:paraId="341323AC" w14:textId="77777777" w:rsidR="00F6539F" w:rsidRPr="00932437" w:rsidRDefault="008A6526">
      <w:pPr>
        <w:spacing w:line="240" w:lineRule="auto"/>
        <w:rPr>
          <w:noProof/>
          <w:szCs w:val="22"/>
        </w:rPr>
      </w:pPr>
      <w:r w:rsidRPr="00932437">
        <w:t>Ogluo 0,5 mg</w:t>
      </w:r>
    </w:p>
    <w:p w14:paraId="341323AD" w14:textId="77777777" w:rsidR="00F6539F" w:rsidRPr="00932437" w:rsidRDefault="00F6539F">
      <w:pPr>
        <w:spacing w:line="240" w:lineRule="auto"/>
        <w:rPr>
          <w:noProof/>
          <w:szCs w:val="22"/>
          <w:shd w:val="clear" w:color="auto" w:fill="CCCCCC"/>
        </w:rPr>
      </w:pPr>
    </w:p>
    <w:p w14:paraId="341323AE" w14:textId="77777777" w:rsidR="00F6539F" w:rsidRPr="00932437" w:rsidRDefault="00F6539F">
      <w:pPr>
        <w:spacing w:line="240" w:lineRule="auto"/>
        <w:rPr>
          <w:noProof/>
          <w:szCs w:val="22"/>
          <w:shd w:val="clear" w:color="auto" w:fill="CCCCCC"/>
        </w:rPr>
      </w:pPr>
    </w:p>
    <w:p w14:paraId="341323AF" w14:textId="77777777" w:rsidR="00F6539F" w:rsidRPr="00932437" w:rsidRDefault="008A6526">
      <w:pPr>
        <w:pStyle w:val="Style9"/>
      </w:pPr>
      <w:r w:rsidRPr="00932437">
        <w:t>INDIVIDUELLES ERKENNUNGSMERKMAL – 2D-BARCODE</w:t>
      </w:r>
    </w:p>
    <w:p w14:paraId="341323B0" w14:textId="77777777" w:rsidR="00F6539F" w:rsidRPr="00932437" w:rsidRDefault="00F6539F">
      <w:pPr>
        <w:tabs>
          <w:tab w:val="clear" w:pos="567"/>
        </w:tabs>
        <w:spacing w:line="240" w:lineRule="auto"/>
        <w:rPr>
          <w:noProof/>
        </w:rPr>
      </w:pPr>
    </w:p>
    <w:p w14:paraId="341323B1" w14:textId="77777777" w:rsidR="00F6539F" w:rsidRPr="00932437" w:rsidRDefault="008A6526">
      <w:pPr>
        <w:spacing w:line="240" w:lineRule="auto"/>
        <w:rPr>
          <w:noProof/>
        </w:rPr>
      </w:pPr>
      <w:r w:rsidRPr="00932437">
        <w:rPr>
          <w:highlight w:val="lightGray"/>
        </w:rPr>
        <w:t>2D-Barcode mit individuellem Erkennungsmerkmal.</w:t>
      </w:r>
    </w:p>
    <w:p w14:paraId="341323B2" w14:textId="3589E595" w:rsidR="0031078F" w:rsidRDefault="0031078F">
      <w:pPr>
        <w:tabs>
          <w:tab w:val="clear" w:pos="567"/>
        </w:tabs>
        <w:spacing w:line="240" w:lineRule="auto"/>
        <w:rPr>
          <w:noProof/>
          <w:szCs w:val="22"/>
          <w:shd w:val="clear" w:color="auto" w:fill="CCCCCC"/>
        </w:rPr>
      </w:pPr>
      <w:r>
        <w:rPr>
          <w:noProof/>
          <w:szCs w:val="22"/>
          <w:shd w:val="clear" w:color="auto" w:fill="CCCCCC"/>
        </w:rPr>
        <w:br w:type="page"/>
      </w:r>
    </w:p>
    <w:p w14:paraId="06394472" w14:textId="77777777" w:rsidR="00C6340C" w:rsidRPr="00932437" w:rsidRDefault="00C6340C">
      <w:pPr>
        <w:spacing w:line="240" w:lineRule="auto"/>
        <w:rPr>
          <w:noProof/>
          <w:szCs w:val="22"/>
          <w:shd w:val="clear" w:color="auto" w:fill="CCCCCC"/>
        </w:rPr>
      </w:pPr>
    </w:p>
    <w:p w14:paraId="341323B3" w14:textId="77777777" w:rsidR="00F6539F" w:rsidRPr="00932437" w:rsidRDefault="008A6526">
      <w:pPr>
        <w:pStyle w:val="Style9"/>
      </w:pPr>
      <w:r w:rsidRPr="00932437">
        <w:t>INDIVIDUELLES ERKENNUNGSMERKMAL – VOM MENSCHEN LESBARES FORMAT</w:t>
      </w:r>
    </w:p>
    <w:p w14:paraId="341323B4" w14:textId="77777777" w:rsidR="00F6539F" w:rsidRPr="001C5B53" w:rsidRDefault="00F6539F">
      <w:pPr>
        <w:tabs>
          <w:tab w:val="clear" w:pos="567"/>
        </w:tabs>
        <w:spacing w:line="240" w:lineRule="auto"/>
        <w:rPr>
          <w:noProof/>
        </w:rPr>
      </w:pPr>
    </w:p>
    <w:p w14:paraId="341323B5" w14:textId="77777777" w:rsidR="00F6539F" w:rsidRPr="001C5B53" w:rsidRDefault="008A6526">
      <w:pPr>
        <w:rPr>
          <w:szCs w:val="22"/>
        </w:rPr>
      </w:pPr>
      <w:r w:rsidRPr="001C5B53">
        <w:rPr>
          <w:szCs w:val="22"/>
        </w:rPr>
        <w:t>PC</w:t>
      </w:r>
    </w:p>
    <w:p w14:paraId="341323B6" w14:textId="77777777" w:rsidR="00F6539F" w:rsidRPr="001C5B53" w:rsidRDefault="008A6526">
      <w:pPr>
        <w:rPr>
          <w:szCs w:val="22"/>
        </w:rPr>
      </w:pPr>
      <w:r w:rsidRPr="001C5B53">
        <w:rPr>
          <w:szCs w:val="22"/>
        </w:rPr>
        <w:t>SN</w:t>
      </w:r>
    </w:p>
    <w:p w14:paraId="341323B7" w14:textId="77777777" w:rsidR="00F6539F" w:rsidRPr="001C5B53" w:rsidRDefault="008A6526">
      <w:pPr>
        <w:rPr>
          <w:szCs w:val="22"/>
        </w:rPr>
      </w:pPr>
      <w:r w:rsidRPr="001C5B53">
        <w:rPr>
          <w:szCs w:val="22"/>
        </w:rPr>
        <w:t>NN</w:t>
      </w:r>
    </w:p>
    <w:p w14:paraId="341323B8" w14:textId="77777777" w:rsidR="00F6539F" w:rsidRPr="00BA59B2" w:rsidRDefault="008A6526" w:rsidP="000E2F81">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BA59B2">
        <w:rPr>
          <w:b/>
          <w:szCs w:val="22"/>
        </w:rPr>
        <w:lastRenderedPageBreak/>
        <w:t>ANGABEN AUF DER ÄUSSEREN UMHÜLLUNG</w:t>
      </w:r>
    </w:p>
    <w:p w14:paraId="341323B9" w14:textId="77777777" w:rsidR="00F6539F" w:rsidRPr="00BA59B2"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BA59B2">
        <w:rPr>
          <w:b/>
          <w:szCs w:val="22"/>
        </w:rPr>
        <w:t>FOLIENBEUTEL – FERTIGSPRITZE (0,5 MG)</w:t>
      </w:r>
    </w:p>
    <w:p w14:paraId="341323BA" w14:textId="77777777" w:rsidR="00F6539F" w:rsidRPr="001C5B53" w:rsidRDefault="00F6539F">
      <w:pPr>
        <w:spacing w:line="240" w:lineRule="auto"/>
      </w:pPr>
    </w:p>
    <w:p w14:paraId="341323BB" w14:textId="77777777" w:rsidR="00F6539F" w:rsidRPr="00932437" w:rsidRDefault="00F6539F">
      <w:pPr>
        <w:spacing w:line="240" w:lineRule="auto"/>
        <w:rPr>
          <w:noProof/>
          <w:szCs w:val="22"/>
        </w:rPr>
      </w:pPr>
    </w:p>
    <w:p w14:paraId="341323BC" w14:textId="77777777" w:rsidR="00F6539F" w:rsidRPr="00932437" w:rsidRDefault="008A6526" w:rsidP="001C5B53">
      <w:pPr>
        <w:pStyle w:val="Style9"/>
        <w:numPr>
          <w:ilvl w:val="0"/>
          <w:numId w:val="28"/>
        </w:numPr>
        <w:ind w:left="567" w:hanging="567"/>
      </w:pPr>
      <w:r w:rsidRPr="00932437">
        <w:t>BEZEICHNUNG DES ARZNEIMITTELS</w:t>
      </w:r>
    </w:p>
    <w:p w14:paraId="341323BD" w14:textId="77777777" w:rsidR="00F6539F" w:rsidRPr="00932437" w:rsidRDefault="00F6539F">
      <w:pPr>
        <w:spacing w:line="240" w:lineRule="auto"/>
        <w:rPr>
          <w:noProof/>
          <w:szCs w:val="22"/>
        </w:rPr>
      </w:pPr>
    </w:p>
    <w:p w14:paraId="341323BE" w14:textId="77777777" w:rsidR="00F6539F" w:rsidRPr="00932437" w:rsidRDefault="008A6526">
      <w:pPr>
        <w:spacing w:line="240" w:lineRule="auto"/>
        <w:rPr>
          <w:noProof/>
          <w:szCs w:val="22"/>
        </w:rPr>
      </w:pPr>
      <w:r w:rsidRPr="00932437">
        <w:t>Ogluo 0,5 mg Injektionslösung in einer Fertigspritze</w:t>
      </w:r>
    </w:p>
    <w:p w14:paraId="341323BF" w14:textId="77777777" w:rsidR="00F6539F" w:rsidRPr="00932437" w:rsidRDefault="008A6526">
      <w:pPr>
        <w:spacing w:line="240" w:lineRule="auto"/>
        <w:rPr>
          <w:b/>
          <w:szCs w:val="22"/>
        </w:rPr>
      </w:pPr>
      <w:r w:rsidRPr="00932437">
        <w:t>Glucagon</w:t>
      </w:r>
    </w:p>
    <w:p w14:paraId="341323C0" w14:textId="77777777" w:rsidR="00F6539F" w:rsidRPr="00932437" w:rsidRDefault="00F6539F">
      <w:pPr>
        <w:spacing w:line="240" w:lineRule="auto"/>
        <w:rPr>
          <w:noProof/>
          <w:color w:val="FF0000"/>
          <w:szCs w:val="22"/>
        </w:rPr>
      </w:pPr>
    </w:p>
    <w:p w14:paraId="341323C1" w14:textId="77777777" w:rsidR="00F6539F" w:rsidRPr="00932437" w:rsidRDefault="00F6539F">
      <w:pPr>
        <w:spacing w:line="240" w:lineRule="auto"/>
        <w:rPr>
          <w:noProof/>
          <w:szCs w:val="22"/>
        </w:rPr>
      </w:pPr>
    </w:p>
    <w:p w14:paraId="341323C2" w14:textId="77777777" w:rsidR="00F6539F" w:rsidRPr="00932437" w:rsidRDefault="008A6526">
      <w:pPr>
        <w:pStyle w:val="Style9"/>
      </w:pPr>
      <w:r w:rsidRPr="00932437">
        <w:t>WIRKSTOFF(E)</w:t>
      </w:r>
    </w:p>
    <w:p w14:paraId="341323C3" w14:textId="77777777" w:rsidR="00F6539F" w:rsidRPr="00932437" w:rsidRDefault="00F6539F">
      <w:pPr>
        <w:spacing w:line="240" w:lineRule="auto"/>
        <w:rPr>
          <w:noProof/>
          <w:szCs w:val="22"/>
        </w:rPr>
      </w:pPr>
    </w:p>
    <w:p w14:paraId="341323C4" w14:textId="77777777" w:rsidR="00F6539F" w:rsidRPr="00932437" w:rsidRDefault="008A6526">
      <w:pPr>
        <w:spacing w:line="240" w:lineRule="auto"/>
        <w:rPr>
          <w:noProof/>
          <w:szCs w:val="22"/>
        </w:rPr>
      </w:pPr>
      <w:r w:rsidRPr="00932437">
        <w:t>Jede Fertigspritze enthält 0,5 mg Glucagon in 0,1 ml</w:t>
      </w:r>
    </w:p>
    <w:p w14:paraId="341323C5" w14:textId="77777777" w:rsidR="00F6539F" w:rsidRPr="00932437" w:rsidRDefault="00F6539F">
      <w:pPr>
        <w:spacing w:line="240" w:lineRule="auto"/>
        <w:rPr>
          <w:noProof/>
          <w:szCs w:val="22"/>
        </w:rPr>
      </w:pPr>
    </w:p>
    <w:p w14:paraId="341323C6" w14:textId="77777777" w:rsidR="00F6539F" w:rsidRPr="00932437" w:rsidRDefault="00F6539F">
      <w:pPr>
        <w:spacing w:line="240" w:lineRule="auto"/>
        <w:rPr>
          <w:noProof/>
          <w:szCs w:val="22"/>
        </w:rPr>
      </w:pPr>
    </w:p>
    <w:p w14:paraId="341323C7" w14:textId="77777777" w:rsidR="00F6539F" w:rsidRPr="00932437" w:rsidRDefault="008A6526">
      <w:pPr>
        <w:pStyle w:val="Style9"/>
      </w:pPr>
      <w:r w:rsidRPr="00932437">
        <w:t>SONSTIGE BESTANDTEILE</w:t>
      </w:r>
    </w:p>
    <w:p w14:paraId="341323C8" w14:textId="77777777" w:rsidR="00F6539F" w:rsidRPr="00932437" w:rsidRDefault="00F6539F">
      <w:pPr>
        <w:spacing w:line="240" w:lineRule="auto"/>
        <w:rPr>
          <w:noProof/>
          <w:szCs w:val="22"/>
        </w:rPr>
      </w:pPr>
    </w:p>
    <w:p w14:paraId="341323C9" w14:textId="77777777" w:rsidR="00F6539F" w:rsidRPr="00BA59B2" w:rsidRDefault="008A6526">
      <w:pPr>
        <w:spacing w:line="240" w:lineRule="auto"/>
        <w:rPr>
          <w:noProof/>
          <w:szCs w:val="22"/>
        </w:rPr>
      </w:pPr>
      <w:r w:rsidRPr="00932437">
        <w:t xml:space="preserve">Enthält außerdem Trehalose-Dihydrat, Dimethylsulfoxid (DMSO), Schwefelsäure und </w:t>
      </w:r>
      <w:r w:rsidRPr="00BA59B2">
        <w:t>Wasser für Injektionszwecke. Nähere Informationen sind der Packungsbeilage zu entnehmen.</w:t>
      </w:r>
    </w:p>
    <w:p w14:paraId="341323CA" w14:textId="77777777" w:rsidR="00F6539F" w:rsidRPr="00BA59B2" w:rsidRDefault="00F6539F">
      <w:pPr>
        <w:spacing w:line="240" w:lineRule="auto"/>
        <w:rPr>
          <w:noProof/>
          <w:szCs w:val="22"/>
        </w:rPr>
      </w:pPr>
    </w:p>
    <w:p w14:paraId="341323CB" w14:textId="77777777" w:rsidR="00F6539F" w:rsidRPr="001C5B53" w:rsidRDefault="00F6539F">
      <w:pPr>
        <w:spacing w:line="240" w:lineRule="auto"/>
        <w:rPr>
          <w:noProof/>
          <w:szCs w:val="22"/>
        </w:rPr>
      </w:pPr>
    </w:p>
    <w:p w14:paraId="341323CC" w14:textId="77777777" w:rsidR="00F6539F" w:rsidRPr="00BA59B2" w:rsidRDefault="008A6526">
      <w:pPr>
        <w:pStyle w:val="Style9"/>
      </w:pPr>
      <w:r w:rsidRPr="00BA59B2">
        <w:t>DARREICHUNGSFORM UND INHALT</w:t>
      </w:r>
    </w:p>
    <w:p w14:paraId="341323CD" w14:textId="77777777" w:rsidR="00F6539F" w:rsidRPr="00BA59B2" w:rsidRDefault="00F6539F">
      <w:pPr>
        <w:spacing w:line="240" w:lineRule="auto"/>
        <w:rPr>
          <w:noProof/>
          <w:szCs w:val="22"/>
        </w:rPr>
      </w:pPr>
    </w:p>
    <w:p w14:paraId="341323CE" w14:textId="77777777" w:rsidR="00F6539F" w:rsidRPr="00BA59B2" w:rsidRDefault="008A6526">
      <w:pPr>
        <w:spacing w:line="240" w:lineRule="auto"/>
        <w:rPr>
          <w:noProof/>
          <w:szCs w:val="22"/>
        </w:rPr>
      </w:pPr>
      <w:r w:rsidRPr="00BA59B2">
        <w:rPr>
          <w:szCs w:val="22"/>
          <w:highlight w:val="lightGray"/>
        </w:rPr>
        <w:t>Injektionslösung</w:t>
      </w:r>
    </w:p>
    <w:p w14:paraId="341323CF" w14:textId="77777777" w:rsidR="00F6539F" w:rsidRPr="00BA59B2" w:rsidRDefault="00F6539F">
      <w:pPr>
        <w:spacing w:line="240" w:lineRule="auto"/>
        <w:rPr>
          <w:noProof/>
          <w:szCs w:val="22"/>
          <w:highlight w:val="yellow"/>
        </w:rPr>
      </w:pPr>
    </w:p>
    <w:p w14:paraId="341323D0" w14:textId="77777777" w:rsidR="00F6539F" w:rsidRPr="00BA59B2" w:rsidRDefault="008A6526">
      <w:pPr>
        <w:spacing w:line="240" w:lineRule="auto"/>
        <w:rPr>
          <w:noProof/>
          <w:szCs w:val="22"/>
        </w:rPr>
      </w:pPr>
      <w:r w:rsidRPr="00BA59B2">
        <w:t>1 Einzeldosis-Fertigspritze</w:t>
      </w:r>
    </w:p>
    <w:p w14:paraId="341323D1" w14:textId="77777777" w:rsidR="00F6539F" w:rsidRPr="001C5B53" w:rsidRDefault="008A6526">
      <w:pPr>
        <w:spacing w:line="240" w:lineRule="auto"/>
        <w:rPr>
          <w:noProof/>
          <w:szCs w:val="22"/>
          <w:highlight w:val="lightGray"/>
        </w:rPr>
      </w:pPr>
      <w:r w:rsidRPr="001C5B53">
        <w:rPr>
          <w:noProof/>
          <w:szCs w:val="22"/>
          <w:highlight w:val="lightGray"/>
        </w:rPr>
        <w:t>2 Einzeldosis-Fertigspri</w:t>
      </w:r>
      <w:r w:rsidR="00B54A90">
        <w:rPr>
          <w:noProof/>
          <w:szCs w:val="22"/>
          <w:highlight w:val="lightGray"/>
        </w:rPr>
        <w:t>t</w:t>
      </w:r>
      <w:r w:rsidRPr="001C5B53">
        <w:rPr>
          <w:noProof/>
          <w:szCs w:val="22"/>
          <w:highlight w:val="lightGray"/>
        </w:rPr>
        <w:t>zen</w:t>
      </w:r>
    </w:p>
    <w:p w14:paraId="341323D2" w14:textId="77777777" w:rsidR="00F6539F" w:rsidRPr="001C5B53" w:rsidRDefault="00F6539F">
      <w:pPr>
        <w:spacing w:line="240" w:lineRule="auto"/>
        <w:rPr>
          <w:noProof/>
          <w:szCs w:val="22"/>
        </w:rPr>
      </w:pPr>
    </w:p>
    <w:p w14:paraId="341323D3" w14:textId="77777777" w:rsidR="00F6539F" w:rsidRPr="00BA59B2" w:rsidRDefault="008A6526">
      <w:pPr>
        <w:pStyle w:val="Style9"/>
      </w:pPr>
      <w:r w:rsidRPr="00BA59B2">
        <w:t>HINWEISE ZUR UND ART(EN) DER ANWENDUNG</w:t>
      </w:r>
    </w:p>
    <w:p w14:paraId="341323D4" w14:textId="77777777" w:rsidR="00F6539F" w:rsidRPr="00932437" w:rsidRDefault="00F6539F">
      <w:pPr>
        <w:spacing w:line="240" w:lineRule="auto"/>
        <w:rPr>
          <w:noProof/>
          <w:szCs w:val="22"/>
        </w:rPr>
      </w:pPr>
    </w:p>
    <w:p w14:paraId="341323D5" w14:textId="77777777" w:rsidR="00743505" w:rsidRPr="00932437" w:rsidRDefault="00743505">
      <w:pPr>
        <w:spacing w:line="240" w:lineRule="auto"/>
        <w:rPr>
          <w:noProof/>
          <w:szCs w:val="22"/>
        </w:rPr>
      </w:pPr>
    </w:p>
    <w:p w14:paraId="341323D6" w14:textId="77777777" w:rsidR="00AA16B2" w:rsidRPr="00932437" w:rsidRDefault="008A6526">
      <w:pPr>
        <w:pStyle w:val="ListParagraph"/>
        <w:numPr>
          <w:ilvl w:val="0"/>
          <w:numId w:val="7"/>
        </w:numPr>
        <w:spacing w:line="240" w:lineRule="auto"/>
        <w:rPr>
          <w:noProof/>
          <w:color w:val="000000" w:themeColor="text1"/>
          <w:szCs w:val="22"/>
        </w:rPr>
      </w:pPr>
      <w:r w:rsidRPr="00932437">
        <w:rPr>
          <w:color w:val="000000" w:themeColor="text1"/>
          <w:szCs w:val="22"/>
        </w:rPr>
        <w:t>Vorbereiten</w:t>
      </w:r>
    </w:p>
    <w:p w14:paraId="341323D7"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Beutel an gepunkteter Linie aufreißen. Spritze herausnehmen.</w:t>
      </w:r>
    </w:p>
    <w:p w14:paraId="341323D8" w14:textId="77777777" w:rsidR="00AA16B2" w:rsidRPr="00932437" w:rsidRDefault="008A6526">
      <w:pPr>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727872" behindDoc="0" locked="0" layoutInCell="1" allowOverlap="1" wp14:anchorId="34132894" wp14:editId="34132895">
                <wp:simplePos x="0" y="0"/>
                <wp:positionH relativeFrom="column">
                  <wp:posOffset>888365</wp:posOffset>
                </wp:positionH>
                <wp:positionV relativeFrom="paragraph">
                  <wp:posOffset>6985</wp:posOffset>
                </wp:positionV>
                <wp:extent cx="985520" cy="389614"/>
                <wp:effectExtent l="0" t="0" r="5080" b="0"/>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89614"/>
                        </a:xfrm>
                        <a:prstGeom prst="rect">
                          <a:avLst/>
                        </a:prstGeom>
                        <a:solidFill>
                          <a:srgbClr val="FFFFFF"/>
                        </a:solidFill>
                        <a:ln w="9525">
                          <a:noFill/>
                          <a:miter lim="800000"/>
                          <a:headEnd/>
                          <a:tailEnd/>
                        </a:ln>
                      </wps:spPr>
                      <wps:txbx>
                        <w:txbxContent>
                          <w:p w14:paraId="34132993" w14:textId="77777777" w:rsidR="006F0524" w:rsidRDefault="008A6526" w:rsidP="00AA16B2">
                            <w:pPr>
                              <w:spacing w:line="240" w:lineRule="auto"/>
                              <w:rPr>
                                <w:sz w:val="14"/>
                              </w:rPr>
                            </w:pPr>
                            <w:r w:rsidRPr="000E2F81">
                              <w:rPr>
                                <w:sz w:val="14"/>
                                <w:szCs w:val="14"/>
                                <w:highlight w:val="lightGray"/>
                              </w:rPr>
                              <w:t>Beutel an gepunkteter Linie aufreißen. Spritze herausnehmen.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94" id="_x0000_s1060" type="#_x0000_t202" style="position:absolute;left:0;text-align:left;margin-left:69.95pt;margin-top:.55pt;width:77.6pt;height:30.7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" stroked="f">
                <v:textbox inset="0,0,0,0">
                  <w:txbxContent>
                    <w:p w14:paraId="34132993" w14:textId="77777777" w:rsidR="006F0524" w:rsidRDefault="008A6526" w:rsidP="00AA16B2">
                      <w:pPr>
                        <w:spacing w:line="240" w:lineRule="auto"/>
                        <w:rPr>
                          <w:sz w:val="14"/>
                        </w:rPr>
                      </w:pPr>
                      <w:r w:rsidRPr="000E2F81">
                        <w:rPr>
                          <w:sz w:val="14"/>
                          <w:szCs w:val="14"/>
                          <w:highlight w:val="lightGray"/>
                        </w:rPr>
                        <w:t>Beutel an gepunkteter Linie aufreißen. Spritze herausnehmen.</w:t>
                      </w:r>
                    </w:p>
                  </w:txbxContent>
                </v:textbox>
              </v:shape>
            </w:pict>
          </mc:Fallback>
        </mc:AlternateContent>
      </w:r>
      <w:r w:rsidR="004B260A" w:rsidRPr="00932437">
        <w:rPr>
          <w:noProof/>
          <w:color w:val="000000" w:themeColor="text1"/>
          <w:lang w:eastAsia="de-DE"/>
        </w:rPr>
        <w:drawing>
          <wp:inline distT="0" distB="0" distL="0" distR="0" wp14:anchorId="34132896" wp14:editId="34132897">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7"/>
                    <a:stretch>
                      <a:fillRect/>
                    </a:stretch>
                  </pic:blipFill>
                  <pic:spPr>
                    <a:xfrm>
                      <a:off x="0" y="0"/>
                      <a:ext cx="812714" cy="1180246"/>
                    </a:xfrm>
                    <a:prstGeom prst="rect">
                      <a:avLst/>
                    </a:prstGeom>
                  </pic:spPr>
                </pic:pic>
              </a:graphicData>
            </a:graphic>
          </wp:inline>
        </w:drawing>
      </w:r>
    </w:p>
    <w:p w14:paraId="341323D9" w14:textId="77777777" w:rsidR="00AA16B2" w:rsidRPr="00932437" w:rsidRDefault="00AA16B2">
      <w:pPr>
        <w:spacing w:line="240" w:lineRule="auto"/>
        <w:ind w:left="1440"/>
        <w:rPr>
          <w:noProof/>
          <w:color w:val="000000" w:themeColor="text1"/>
          <w:szCs w:val="22"/>
        </w:rPr>
      </w:pPr>
    </w:p>
    <w:p w14:paraId="341323DA"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Injektionsstelle wählen und Hautstelle freilegen.</w:t>
      </w:r>
    </w:p>
    <w:p w14:paraId="341323DB" w14:textId="77777777" w:rsidR="00AA16B2" w:rsidRPr="00932437" w:rsidRDefault="00AA16B2">
      <w:pPr>
        <w:pStyle w:val="ListParagraph"/>
        <w:spacing w:line="240" w:lineRule="auto"/>
        <w:ind w:left="1440"/>
        <w:rPr>
          <w:noProof/>
          <w:color w:val="000000" w:themeColor="text1"/>
          <w:szCs w:val="22"/>
        </w:rPr>
      </w:pPr>
    </w:p>
    <w:p w14:paraId="341323DC"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lang w:eastAsia="de-DE"/>
        </w:rPr>
        <mc:AlternateContent>
          <mc:Choice Requires="wps">
            <w:drawing>
              <wp:anchor distT="45720" distB="45720" distL="114300" distR="114300" simplePos="0" relativeHeight="251729920" behindDoc="0" locked="0" layoutInCell="1" allowOverlap="1" wp14:anchorId="34132898" wp14:editId="34132899">
                <wp:simplePos x="0" y="0"/>
                <wp:positionH relativeFrom="column">
                  <wp:posOffset>1063514</wp:posOffset>
                </wp:positionH>
                <wp:positionV relativeFrom="paragraph">
                  <wp:posOffset>252095</wp:posOffset>
                </wp:positionV>
                <wp:extent cx="500932" cy="119270"/>
                <wp:effectExtent l="0" t="0" r="0"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119270"/>
                        </a:xfrm>
                        <a:prstGeom prst="rect">
                          <a:avLst/>
                        </a:prstGeom>
                        <a:solidFill>
                          <a:srgbClr val="FFFFFF"/>
                        </a:solidFill>
                        <a:ln w="9525">
                          <a:noFill/>
                          <a:miter lim="800000"/>
                          <a:headEnd/>
                          <a:tailEnd/>
                        </a:ln>
                      </wps:spPr>
                      <wps:txbx>
                        <w:txbxContent>
                          <w:p w14:paraId="34132994" w14:textId="77777777" w:rsidR="006F0524" w:rsidRDefault="008A6526" w:rsidP="00AA16B2">
                            <w:pPr>
                              <w:spacing w:line="240" w:lineRule="auto"/>
                              <w:jc w:val="center"/>
                              <w:rPr>
                                <w:sz w:val="12"/>
                              </w:rPr>
                            </w:pPr>
                            <w:r>
                              <w:rPr>
                                <w:sz w:val="12"/>
                                <w:szCs w:val="12"/>
                              </w:rPr>
                              <w:t>Vorderansicht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98" id="Text Box 2099501651" o:spid="_x0000_s1061" type="#_x0000_t202" style="position:absolute;left:0;text-align:left;margin-left:83.75pt;margin-top:19.85pt;width:39.45pt;height:9.4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" stroked="f">
                <v:textbox inset="0,0,0,0">
                  <w:txbxContent>
                    <w:p w14:paraId="34132994" w14:textId="77777777" w:rsidR="006F0524" w:rsidRDefault="008A6526" w:rsidP="00AA16B2">
                      <w:pPr>
                        <w:spacing w:line="240" w:lineRule="auto"/>
                        <w:jc w:val="center"/>
                        <w:rPr>
                          <w:sz w:val="12"/>
                        </w:rPr>
                      </w:pPr>
                      <w:r>
                        <w:rPr>
                          <w:sz w:val="12"/>
                          <w:szCs w:val="12"/>
                        </w:rPr>
                        <w:t>Vorderansicht</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731968" behindDoc="0" locked="0" layoutInCell="1" allowOverlap="1" wp14:anchorId="3413289A" wp14:editId="3413289B">
                <wp:simplePos x="0" y="0"/>
                <wp:positionH relativeFrom="margin">
                  <wp:posOffset>1976961</wp:posOffset>
                </wp:positionH>
                <wp:positionV relativeFrom="paragraph">
                  <wp:posOffset>248285</wp:posOffset>
                </wp:positionV>
                <wp:extent cx="429895" cy="1850644"/>
                <wp:effectExtent l="0" t="0" r="8255"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34132995" w14:textId="77777777" w:rsidR="006F0524" w:rsidRDefault="008A6526" w:rsidP="00AA16B2">
                            <w:pPr>
                              <w:spacing w:line="240" w:lineRule="auto"/>
                              <w:jc w:val="center"/>
                              <w:rPr>
                                <w:sz w:val="12"/>
                              </w:rPr>
                            </w:pPr>
                            <w:r>
                              <w:rPr>
                                <w:sz w:val="12"/>
                                <w:szCs w:val="12"/>
                              </w:rPr>
                              <w:t>Rückansicht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9A" id="Text Box 2099501643" o:spid="_x0000_s1062" type="#_x0000_t202" style="position:absolute;left:0;text-align:left;margin-left:155.65pt;margin-top:19.55pt;width:33.8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fw0XaCQIAAO4D&#10;AAAOAAAAAAAAAAAAAAAAAC4CAABkcnMvZTJvRG9jLnhtbFBLAQItABQABgAIAAAAIQA52Qc33wAA&#10;AAoBAAAPAAAAAAAAAAAAAAAAAGMEAABkcnMvZG93bnJldi54bWxQSwUGAAAAAAQABADzAAAAbwUA&#10;AAAA&#10;" stroked="f">
                <v:textbox style="mso-fit-shape-to-text:t" inset="0,0,0,0">
                  <w:txbxContent>
                    <w:p w14:paraId="34132995" w14:textId="77777777" w:rsidR="006F0524" w:rsidRDefault="008A6526" w:rsidP="00AA16B2">
                      <w:pPr>
                        <w:spacing w:line="240" w:lineRule="auto"/>
                        <w:jc w:val="center"/>
                        <w:rPr>
                          <w:sz w:val="12"/>
                        </w:rPr>
                      </w:pPr>
                      <w:r>
                        <w:rPr>
                          <w:sz w:val="12"/>
                          <w:szCs w:val="12"/>
                        </w:rPr>
                        <w:t>Rückansicht</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736064" behindDoc="0" locked="0" layoutInCell="1" allowOverlap="1" wp14:anchorId="3413289C" wp14:editId="3413289D">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34132996" w14:textId="77777777" w:rsidR="006F0524" w:rsidRDefault="008A6526" w:rsidP="00D51032">
                            <w:pPr>
                              <w:spacing w:line="240" w:lineRule="auto"/>
                              <w:jc w:val="center"/>
                              <w:rPr>
                                <w:sz w:val="16"/>
                              </w:rPr>
                            </w:pPr>
                            <w:r>
                              <w:rPr>
                                <w:sz w:val="16"/>
                                <w:szCs w:val="16"/>
                              </w:rPr>
                              <w:t>Unterbauch, Außenseite der Oberschenkel oder Oberarm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9C" id="Text Box 2099501644" o:spid="_x0000_s1063"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tCQIAAO8DAAAOAAAAZHJzL2Uyb0RvYy54bWysU9tu2zAMfR+wfxD0vjhJkzU14hRdugwD&#10;ugvQ7gNkWY6FyaJGKbGzrx8lO+nWvQ3Tg0BJ5CF5eLS+7VvDjgq9Blvw2WTKmbISKm33Bf/2tHuz&#10;4s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GVNeLa9vlnPOJL3NVovF/GaRcoj8HO7Qhw8KWhaNgiNNNcGL44MPsRyRn11iNg9GVzttTDrg&#10;vtwaZEdBCtilNaL/4WYs6wpOdSwTsoUYn8TR6kAKNbot+Goa16CZSMd7WyWXILQZbKrE2JGfSMlA&#10;TujLnumq4FfXMTjyVUJ1IsYQBkXSDyKjAfzJWUdqLLj/cRCoODMfLbEepXs28GyUZ0NYSaEFD5wN&#10;5jYkiaf+3R1NY6cTT8+ZxxpJVYm+8QdE2f5+Tl7P/3TzCw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LRhVtCQIAAO8D&#10;AAAOAAAAAAAAAAAAAAAAAC4CAABkcnMvZTJvRG9jLnhtbFBLAQItABQABgAIAAAAIQAqh9C/3wAA&#10;AAsBAAAPAAAAAAAAAAAAAAAAAGMEAABkcnMvZG93bnJldi54bWxQSwUGAAAAAAQABADzAAAAbwUA&#10;AAAA&#10;" stroked="f">
                <v:textbox style="mso-fit-shape-to-text:t" inset="0,0,0,0">
                  <w:txbxContent>
                    <w:p w14:paraId="34132996" w14:textId="77777777" w:rsidR="006F0524" w:rsidRDefault="008A6526" w:rsidP="00D51032">
                      <w:pPr>
                        <w:spacing w:line="240" w:lineRule="auto"/>
                        <w:jc w:val="center"/>
                        <w:rPr>
                          <w:sz w:val="16"/>
                        </w:rPr>
                      </w:pPr>
                      <w:r>
                        <w:rPr>
                          <w:sz w:val="16"/>
                          <w:szCs w:val="16"/>
                        </w:rPr>
                        <w:t>Unterbauch, Außenseite der Oberschenkel oder Oberarm</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734016" behindDoc="0" locked="0" layoutInCell="1" allowOverlap="1" wp14:anchorId="3413289E" wp14:editId="3413289F">
                <wp:simplePos x="0" y="0"/>
                <wp:positionH relativeFrom="column">
                  <wp:posOffset>900430</wp:posOffset>
                </wp:positionH>
                <wp:positionV relativeFrom="paragraph">
                  <wp:posOffset>4445</wp:posOffset>
                </wp:positionV>
                <wp:extent cx="1692275" cy="1850644"/>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34132997" w14:textId="77777777" w:rsidR="006F0524" w:rsidRPr="000E2F81" w:rsidRDefault="008A6526" w:rsidP="00AA16B2">
                            <w:pPr>
                              <w:spacing w:line="240" w:lineRule="auto"/>
                              <w:jc w:val="center"/>
                              <w:rPr>
                                <w:sz w:val="14"/>
                                <w:szCs w:val="14"/>
                                <w:highlight w:val="lightGray"/>
                              </w:rPr>
                            </w:pPr>
                            <w:r w:rsidRPr="000E2F81">
                              <w:rPr>
                                <w:sz w:val="14"/>
                                <w:szCs w:val="14"/>
                                <w:highlight w:val="lightGray"/>
                              </w:rPr>
                              <w:t>Injektionsstelle wählen</w:t>
                            </w:r>
                          </w:p>
                          <w:p w14:paraId="34132998" w14:textId="77777777" w:rsidR="006F0524" w:rsidRDefault="008A6526" w:rsidP="00AA16B2">
                            <w:pPr>
                              <w:spacing w:line="240" w:lineRule="auto"/>
                              <w:jc w:val="center"/>
                              <w:rPr>
                                <w:sz w:val="14"/>
                              </w:rPr>
                            </w:pPr>
                            <w:r w:rsidRPr="000E2F81">
                              <w:rPr>
                                <w:sz w:val="14"/>
                                <w:szCs w:val="14"/>
                                <w:highlight w:val="lightGray"/>
                              </w:rPr>
                              <w:t xml:space="preserve"> und Hautstelle freilegen.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9E" id="Text Box 2099501652" o:spid="_x0000_s1064" type="#_x0000_t202" style="position:absolute;left:0;text-align:left;margin-left:70.9pt;margin-top:.35pt;width:133.25pt;height:145.7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QCgIAAO8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" stroked="f">
                <v:textbox style="mso-fit-shape-to-text:t" inset="0,0,0,0">
                  <w:txbxContent>
                    <w:p w14:paraId="34132997" w14:textId="77777777" w:rsidR="006F0524" w:rsidRPr="000E2F81" w:rsidRDefault="008A6526" w:rsidP="00AA16B2">
                      <w:pPr>
                        <w:spacing w:line="240" w:lineRule="auto"/>
                        <w:jc w:val="center"/>
                        <w:rPr>
                          <w:sz w:val="14"/>
                          <w:szCs w:val="14"/>
                          <w:highlight w:val="lightGray"/>
                        </w:rPr>
                      </w:pPr>
                      <w:r w:rsidRPr="000E2F81">
                        <w:rPr>
                          <w:sz w:val="14"/>
                          <w:szCs w:val="14"/>
                          <w:highlight w:val="lightGray"/>
                        </w:rPr>
                        <w:t>Injektionsstelle wählen</w:t>
                      </w:r>
                    </w:p>
                    <w:p w14:paraId="34132998" w14:textId="77777777" w:rsidR="006F0524" w:rsidRDefault="008A6526" w:rsidP="00AA16B2">
                      <w:pPr>
                        <w:spacing w:line="240" w:lineRule="auto"/>
                        <w:jc w:val="center"/>
                        <w:rPr>
                          <w:sz w:val="14"/>
                        </w:rPr>
                      </w:pPr>
                      <w:r w:rsidRPr="000E2F81">
                        <w:rPr>
                          <w:sz w:val="14"/>
                          <w:szCs w:val="14"/>
                          <w:highlight w:val="lightGray"/>
                        </w:rPr>
                        <w:t xml:space="preserve"> und Hautstelle freilegen.</w:t>
                      </w:r>
                    </w:p>
                  </w:txbxContent>
                </v:textbox>
              </v:shape>
            </w:pict>
          </mc:Fallback>
        </mc:AlternateContent>
      </w:r>
      <w:r w:rsidRPr="00932437">
        <w:rPr>
          <w:color w:val="000000" w:themeColor="text1"/>
        </w:rPr>
        <w:t xml:space="preserve"> </w:t>
      </w:r>
      <w:r w:rsidRPr="00932437">
        <w:rPr>
          <w:noProof/>
          <w:lang w:eastAsia="de-DE"/>
        </w:rPr>
        <w:drawing>
          <wp:inline distT="0" distB="0" distL="0" distR="0" wp14:anchorId="341328A0" wp14:editId="341328A1">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341323DD" w14:textId="77777777" w:rsidR="00AA16B2" w:rsidRPr="00932437" w:rsidRDefault="00AA16B2">
      <w:pPr>
        <w:pStyle w:val="ListParagraph"/>
        <w:spacing w:line="240" w:lineRule="auto"/>
        <w:ind w:left="1440"/>
        <w:rPr>
          <w:noProof/>
          <w:color w:val="000000" w:themeColor="text1"/>
          <w:szCs w:val="22"/>
        </w:rPr>
      </w:pPr>
    </w:p>
    <w:p w14:paraId="341323DE" w14:textId="77777777" w:rsidR="00AA16B2" w:rsidRPr="00932437" w:rsidRDefault="008A6526">
      <w:pPr>
        <w:pStyle w:val="ListParagraph"/>
        <w:numPr>
          <w:ilvl w:val="1"/>
          <w:numId w:val="7"/>
        </w:numPr>
        <w:spacing w:line="240" w:lineRule="auto"/>
        <w:rPr>
          <w:noProof/>
          <w:color w:val="000000" w:themeColor="text1"/>
          <w:szCs w:val="22"/>
        </w:rPr>
      </w:pPr>
      <w:r w:rsidRPr="005E3344">
        <w:rPr>
          <w:color w:val="000000" w:themeColor="text1"/>
          <w:szCs w:val="22"/>
        </w:rPr>
        <w:t>Nadel</w:t>
      </w:r>
      <w:r w:rsidRPr="00932437">
        <w:rPr>
          <w:color w:val="000000" w:themeColor="text1"/>
          <w:szCs w:val="22"/>
        </w:rPr>
        <w:t>kappe abziehen.</w:t>
      </w:r>
    </w:p>
    <w:p w14:paraId="341323DF"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 xml:space="preserve">Luftblasen </w:t>
      </w:r>
      <w:r w:rsidRPr="00932437">
        <w:rPr>
          <w:b/>
          <w:bCs/>
          <w:color w:val="000000" w:themeColor="text1"/>
          <w:szCs w:val="22"/>
        </w:rPr>
        <w:t>nicht</w:t>
      </w:r>
      <w:r w:rsidRPr="00932437">
        <w:rPr>
          <w:color w:val="000000" w:themeColor="text1"/>
          <w:szCs w:val="22"/>
        </w:rPr>
        <w:t xml:space="preserve"> entfernen.</w:t>
      </w:r>
    </w:p>
    <w:p w14:paraId="341323E0"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lang w:eastAsia="de-DE"/>
        </w:rPr>
        <w:lastRenderedPageBreak/>
        <mc:AlternateContent>
          <mc:Choice Requires="wps">
            <w:drawing>
              <wp:anchor distT="45720" distB="45720" distL="114300" distR="114300" simplePos="0" relativeHeight="251738112" behindDoc="0" locked="0" layoutInCell="1" allowOverlap="1" wp14:anchorId="341328A2" wp14:editId="341328A3">
                <wp:simplePos x="0" y="0"/>
                <wp:positionH relativeFrom="column">
                  <wp:posOffset>858032</wp:posOffset>
                </wp:positionH>
                <wp:positionV relativeFrom="paragraph">
                  <wp:posOffset>-4375</wp:posOffset>
                </wp:positionV>
                <wp:extent cx="1088532" cy="253553"/>
                <wp:effectExtent l="0" t="0" r="0" b="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253553"/>
                        </a:xfrm>
                        <a:prstGeom prst="rect">
                          <a:avLst/>
                        </a:prstGeom>
                        <a:solidFill>
                          <a:srgbClr val="FFFFFF"/>
                        </a:solidFill>
                        <a:ln w="9525">
                          <a:noFill/>
                          <a:miter lim="800000"/>
                          <a:headEnd/>
                          <a:tailEnd/>
                        </a:ln>
                      </wps:spPr>
                      <wps:txbx>
                        <w:txbxContent>
                          <w:p w14:paraId="34132999" w14:textId="77777777" w:rsidR="006F0524" w:rsidRPr="000E2F81" w:rsidRDefault="008A6526" w:rsidP="00AA16B2">
                            <w:pPr>
                              <w:spacing w:line="240" w:lineRule="auto"/>
                              <w:jc w:val="center"/>
                              <w:rPr>
                                <w:sz w:val="14"/>
                                <w:highlight w:val="lightGray"/>
                              </w:rPr>
                            </w:pPr>
                            <w:r w:rsidRPr="000E2F81">
                              <w:rPr>
                                <w:sz w:val="14"/>
                                <w:szCs w:val="14"/>
                                <w:highlight w:val="lightGray"/>
                              </w:rPr>
                              <w:t>Nadelkappe abziehen.</w:t>
                            </w:r>
                          </w:p>
                          <w:p w14:paraId="3413299A" w14:textId="77777777" w:rsidR="006F0524" w:rsidRDefault="008A6526" w:rsidP="00AA16B2">
                            <w:pPr>
                              <w:spacing w:line="240" w:lineRule="auto"/>
                              <w:jc w:val="center"/>
                              <w:rPr>
                                <w:color w:val="FF0000"/>
                                <w:sz w:val="14"/>
                              </w:rPr>
                            </w:pPr>
                            <w:r w:rsidRPr="000E2F81">
                              <w:rPr>
                                <w:color w:val="FF0000"/>
                                <w:sz w:val="14"/>
                                <w:szCs w:val="14"/>
                                <w:highlight w:val="lightGray"/>
                              </w:rPr>
                              <w:t xml:space="preserve">Luftblasen </w:t>
                            </w:r>
                            <w:r w:rsidRPr="000E2F81">
                              <w:rPr>
                                <w:b/>
                                <w:bCs/>
                                <w:color w:val="FF0000"/>
                                <w:sz w:val="14"/>
                                <w:szCs w:val="14"/>
                                <w:highlight w:val="lightGray"/>
                              </w:rPr>
                              <w:t>NICHT</w:t>
                            </w:r>
                            <w:r w:rsidRPr="000E2F81">
                              <w:rPr>
                                <w:color w:val="FF0000"/>
                                <w:sz w:val="14"/>
                                <w:szCs w:val="14"/>
                                <w:highlight w:val="lightGray"/>
                              </w:rPr>
                              <w:t xml:space="preserve"> entfernen.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A2" id="Text Box 2099501653" o:spid="_x0000_s1065" type="#_x0000_t202" style="position:absolute;left:0;text-align:left;margin-left:67.55pt;margin-top:-.35pt;width:85.7pt;height:19.9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" stroked="f">
                <v:textbox inset="0,0,0,0">
                  <w:txbxContent>
                    <w:p w14:paraId="34132999" w14:textId="77777777" w:rsidR="006F0524" w:rsidRPr="000E2F81" w:rsidRDefault="008A6526" w:rsidP="00AA16B2">
                      <w:pPr>
                        <w:spacing w:line="240" w:lineRule="auto"/>
                        <w:jc w:val="center"/>
                        <w:rPr>
                          <w:sz w:val="14"/>
                          <w:highlight w:val="lightGray"/>
                        </w:rPr>
                      </w:pPr>
                      <w:r w:rsidRPr="000E2F81">
                        <w:rPr>
                          <w:sz w:val="14"/>
                          <w:szCs w:val="14"/>
                          <w:highlight w:val="lightGray"/>
                        </w:rPr>
                        <w:t>Nadelkappe abziehen.</w:t>
                      </w:r>
                    </w:p>
                    <w:p w14:paraId="3413299A" w14:textId="77777777" w:rsidR="006F0524" w:rsidRDefault="008A6526" w:rsidP="00AA16B2">
                      <w:pPr>
                        <w:spacing w:line="240" w:lineRule="auto"/>
                        <w:jc w:val="center"/>
                        <w:rPr>
                          <w:color w:val="FF0000"/>
                          <w:sz w:val="14"/>
                        </w:rPr>
                      </w:pPr>
                      <w:r w:rsidRPr="000E2F81">
                        <w:rPr>
                          <w:color w:val="FF0000"/>
                          <w:sz w:val="14"/>
                          <w:szCs w:val="14"/>
                          <w:highlight w:val="lightGray"/>
                        </w:rPr>
                        <w:t xml:space="preserve">Luftblasen </w:t>
                      </w:r>
                      <w:r w:rsidRPr="000E2F81">
                        <w:rPr>
                          <w:b/>
                          <w:bCs/>
                          <w:color w:val="FF0000"/>
                          <w:sz w:val="14"/>
                          <w:szCs w:val="14"/>
                          <w:highlight w:val="lightGray"/>
                        </w:rPr>
                        <w:t>NICHT</w:t>
                      </w:r>
                      <w:r w:rsidRPr="000E2F81">
                        <w:rPr>
                          <w:color w:val="FF0000"/>
                          <w:sz w:val="14"/>
                          <w:szCs w:val="14"/>
                          <w:highlight w:val="lightGray"/>
                        </w:rPr>
                        <w:t xml:space="preserve"> entfernen.</w:t>
                      </w:r>
                    </w:p>
                  </w:txbxContent>
                </v:textbox>
              </v:shape>
            </w:pict>
          </mc:Fallback>
        </mc:AlternateContent>
      </w:r>
      <w:r w:rsidRPr="00932437">
        <w:rPr>
          <w:noProof/>
          <w:color w:val="000000" w:themeColor="text1"/>
          <w:lang w:eastAsia="de-DE"/>
        </w:rPr>
        <w:drawing>
          <wp:inline distT="0" distB="0" distL="0" distR="0" wp14:anchorId="341328A4" wp14:editId="341328A5">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341323E1" w14:textId="77777777" w:rsidR="00AA16B2" w:rsidRPr="00932437" w:rsidRDefault="00AA16B2">
      <w:pPr>
        <w:pStyle w:val="ListParagraph"/>
        <w:spacing w:line="240" w:lineRule="auto"/>
        <w:ind w:left="1440"/>
        <w:rPr>
          <w:noProof/>
          <w:color w:val="000000" w:themeColor="text1"/>
          <w:szCs w:val="22"/>
        </w:rPr>
      </w:pPr>
    </w:p>
    <w:p w14:paraId="341323E2" w14:textId="77777777" w:rsidR="00AA16B2" w:rsidRPr="00932437" w:rsidRDefault="008A6526">
      <w:pPr>
        <w:pStyle w:val="ListParagraph"/>
        <w:numPr>
          <w:ilvl w:val="0"/>
          <w:numId w:val="7"/>
        </w:numPr>
        <w:spacing w:line="240" w:lineRule="auto"/>
        <w:rPr>
          <w:noProof/>
          <w:color w:val="000000" w:themeColor="text1"/>
          <w:szCs w:val="22"/>
        </w:rPr>
      </w:pPr>
      <w:r w:rsidRPr="00932437">
        <w:rPr>
          <w:color w:val="000000" w:themeColor="text1"/>
          <w:szCs w:val="22"/>
        </w:rPr>
        <w:t>Injektion</w:t>
      </w:r>
    </w:p>
    <w:p w14:paraId="341323E3"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 xml:space="preserve">Haut zu einer Hautfalte </w:t>
      </w:r>
      <w:r w:rsidRPr="00932437">
        <w:rPr>
          <w:b/>
          <w:bCs/>
          <w:color w:val="000000" w:themeColor="text1"/>
          <w:szCs w:val="22"/>
        </w:rPr>
        <w:t>zusammendrücken</w:t>
      </w:r>
      <w:r w:rsidRPr="00932437">
        <w:rPr>
          <w:color w:val="000000" w:themeColor="text1"/>
          <w:szCs w:val="22"/>
        </w:rPr>
        <w:t>.</w:t>
      </w:r>
    </w:p>
    <w:p w14:paraId="341323E4"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 xml:space="preserve">Nadel in einem 90-Grad-Winkel </w:t>
      </w:r>
      <w:r w:rsidRPr="00932437">
        <w:rPr>
          <w:b/>
          <w:bCs/>
          <w:color w:val="000000" w:themeColor="text1"/>
          <w:szCs w:val="22"/>
        </w:rPr>
        <w:t>einführen</w:t>
      </w:r>
      <w:r w:rsidRPr="00932437">
        <w:rPr>
          <w:color w:val="000000" w:themeColor="text1"/>
          <w:szCs w:val="22"/>
        </w:rPr>
        <w:t>.</w:t>
      </w:r>
    </w:p>
    <w:p w14:paraId="341323E5"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 xml:space="preserve">Kolben </w:t>
      </w:r>
      <w:r w:rsidRPr="00932437">
        <w:rPr>
          <w:b/>
          <w:bCs/>
          <w:color w:val="000000" w:themeColor="text1"/>
          <w:szCs w:val="22"/>
        </w:rPr>
        <w:t>herunterdrücken</w:t>
      </w:r>
      <w:r w:rsidRPr="00932437">
        <w:rPr>
          <w:color w:val="000000" w:themeColor="text1"/>
          <w:szCs w:val="22"/>
        </w:rPr>
        <w:t>, um die Injektion zu verabreichen.</w:t>
      </w:r>
    </w:p>
    <w:p w14:paraId="341323E6" w14:textId="77777777" w:rsidR="00AA16B2" w:rsidRPr="00932437" w:rsidRDefault="00AA16B2">
      <w:pPr>
        <w:pStyle w:val="ListParagraph"/>
        <w:spacing w:line="240" w:lineRule="auto"/>
        <w:ind w:left="1440"/>
        <w:rPr>
          <w:noProof/>
          <w:color w:val="000000" w:themeColor="text1"/>
          <w:szCs w:val="22"/>
        </w:rPr>
      </w:pPr>
    </w:p>
    <w:p w14:paraId="341323E7" w14:textId="77777777" w:rsidR="00AA16B2" w:rsidRDefault="008A6526">
      <w:pPr>
        <w:pStyle w:val="ListParagraph"/>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752448" behindDoc="0" locked="0" layoutInCell="1" allowOverlap="1" wp14:anchorId="341328A6" wp14:editId="341328A7">
                <wp:simplePos x="0" y="0"/>
                <wp:positionH relativeFrom="column">
                  <wp:posOffset>1330304</wp:posOffset>
                </wp:positionH>
                <wp:positionV relativeFrom="paragraph">
                  <wp:posOffset>1189976</wp:posOffset>
                </wp:positionV>
                <wp:extent cx="1963420" cy="137000"/>
                <wp:effectExtent l="0" t="0" r="0" b="0"/>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37000"/>
                        </a:xfrm>
                        <a:prstGeom prst="rect">
                          <a:avLst/>
                        </a:prstGeom>
                        <a:solidFill>
                          <a:srgbClr val="FFFFFF"/>
                        </a:solidFill>
                        <a:ln w="9525">
                          <a:noFill/>
                          <a:miter lim="800000"/>
                          <a:headEnd/>
                          <a:tailEnd/>
                        </a:ln>
                      </wps:spPr>
                      <wps:txbx>
                        <w:txbxContent>
                          <w:p w14:paraId="3413299B" w14:textId="77777777" w:rsidR="006F0524" w:rsidRDefault="008A6526" w:rsidP="00AA16B2">
                            <w:pPr>
                              <w:spacing w:line="240" w:lineRule="auto"/>
                              <w:jc w:val="center"/>
                              <w:rPr>
                                <w:sz w:val="14"/>
                              </w:rPr>
                            </w:pPr>
                            <w:r w:rsidRPr="00C7438E">
                              <w:rPr>
                                <w:sz w:val="14"/>
                                <w:szCs w:val="14"/>
                              </w:rPr>
                              <w:t>Spritze gerade aus der Injektionsstelle herausziehen.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A6" id="Text Box 2099501655" o:spid="_x0000_s1066" type="#_x0000_t202" style="position:absolute;left:0;text-align:left;margin-left:104.75pt;margin-top:93.7pt;width:154.6pt;height:10.8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" stroked="f">
                <v:textbox inset="0,0,0,0">
                  <w:txbxContent>
                    <w:p w14:paraId="3413299B" w14:textId="77777777" w:rsidR="006F0524" w:rsidRDefault="008A6526" w:rsidP="00AA16B2">
                      <w:pPr>
                        <w:spacing w:line="240" w:lineRule="auto"/>
                        <w:jc w:val="center"/>
                        <w:rPr>
                          <w:sz w:val="14"/>
                        </w:rPr>
                      </w:pPr>
                      <w:r w:rsidRPr="00C7438E">
                        <w:rPr>
                          <w:sz w:val="14"/>
                          <w:szCs w:val="14"/>
                        </w:rPr>
                        <w:t>Spritze gerade aus der Injektionsstelle herausziehen.</w:t>
                      </w:r>
                    </w:p>
                  </w:txbxContent>
                </v:textbox>
              </v:shape>
            </w:pict>
          </mc:Fallback>
        </mc:AlternateContent>
      </w:r>
      <w:r w:rsidR="00C7438E" w:rsidRPr="00932437">
        <w:rPr>
          <w:noProof/>
          <w:color w:val="000000" w:themeColor="text1"/>
          <w:szCs w:val="22"/>
          <w:lang w:eastAsia="de-DE"/>
        </w:rPr>
        <mc:AlternateContent>
          <mc:Choice Requires="wps">
            <w:drawing>
              <wp:anchor distT="45720" distB="45720" distL="114300" distR="114300" simplePos="0" relativeHeight="251750400" behindDoc="0" locked="0" layoutInCell="1" allowOverlap="1" wp14:anchorId="341328A8" wp14:editId="341328A9">
                <wp:simplePos x="0" y="0"/>
                <wp:positionH relativeFrom="margin">
                  <wp:posOffset>2581551</wp:posOffset>
                </wp:positionH>
                <wp:positionV relativeFrom="paragraph">
                  <wp:posOffset>40336</wp:posOffset>
                </wp:positionV>
                <wp:extent cx="1280160"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850644"/>
                        </a:xfrm>
                        <a:prstGeom prst="rect">
                          <a:avLst/>
                        </a:prstGeom>
                        <a:solidFill>
                          <a:srgbClr val="FFFFFF"/>
                        </a:solidFill>
                        <a:ln w="9525">
                          <a:noFill/>
                          <a:miter lim="800000"/>
                          <a:headEnd/>
                          <a:tailEnd/>
                        </a:ln>
                      </wps:spPr>
                      <wps:txbx>
                        <w:txbxContent>
                          <w:p w14:paraId="3413299C" w14:textId="77777777" w:rsidR="006F0524" w:rsidRPr="00D41073" w:rsidRDefault="008A6526" w:rsidP="006C180E">
                            <w:pPr>
                              <w:spacing w:line="240" w:lineRule="auto"/>
                              <w:jc w:val="center"/>
                              <w:rPr>
                                <w:sz w:val="14"/>
                              </w:rPr>
                            </w:pPr>
                            <w:r w:rsidRPr="000E2F81">
                              <w:rPr>
                                <w:sz w:val="14"/>
                                <w:szCs w:val="14"/>
                                <w:highlight w:val="lightGray"/>
                              </w:rPr>
                              <w:t xml:space="preserve">Kolben </w:t>
                            </w:r>
                            <w:r w:rsidRPr="000E2F81">
                              <w:rPr>
                                <w:b/>
                                <w:bCs/>
                                <w:sz w:val="14"/>
                                <w:szCs w:val="14"/>
                                <w:highlight w:val="lightGray"/>
                              </w:rPr>
                              <w:t>herunter</w:t>
                            </w:r>
                            <w:r w:rsidRPr="000E2F81">
                              <w:rPr>
                                <w:b/>
                                <w:bCs/>
                                <w:sz w:val="14"/>
                                <w:szCs w:val="14"/>
                                <w:highlight w:val="lightGray"/>
                              </w:rPr>
                              <w:softHyphen/>
                              <w:t>drücken</w:t>
                            </w:r>
                            <w:r w:rsidRPr="000E2F81">
                              <w:rPr>
                                <w:sz w:val="14"/>
                                <w:szCs w:val="14"/>
                                <w:highlight w:val="lightGray"/>
                              </w:rPr>
                              <w:t>, um die Injektion zu verabreichen.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A8" id="Text Box 2099501654" o:spid="_x0000_s1067" type="#_x0000_t202" style="position:absolute;left:0;text-align:left;margin-left:203.25pt;margin-top:3.2pt;width:100.8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" stroked="f">
                <v:textbox style="mso-fit-shape-to-text:t" inset="0,0,0,0">
                  <w:txbxContent>
                    <w:p w14:paraId="3413299C" w14:textId="77777777" w:rsidR="006F0524" w:rsidRPr="00D41073" w:rsidRDefault="008A6526" w:rsidP="006C180E">
                      <w:pPr>
                        <w:spacing w:line="240" w:lineRule="auto"/>
                        <w:jc w:val="center"/>
                        <w:rPr>
                          <w:sz w:val="14"/>
                        </w:rPr>
                      </w:pPr>
                      <w:r w:rsidRPr="000E2F81">
                        <w:rPr>
                          <w:sz w:val="14"/>
                          <w:szCs w:val="14"/>
                          <w:highlight w:val="lightGray"/>
                        </w:rPr>
                        <w:t xml:space="preserve">Kolben </w:t>
                      </w:r>
                      <w:r w:rsidRPr="000E2F81">
                        <w:rPr>
                          <w:b/>
                          <w:bCs/>
                          <w:sz w:val="14"/>
                          <w:szCs w:val="14"/>
                          <w:highlight w:val="lightGray"/>
                        </w:rPr>
                        <w:t>herunter</w:t>
                      </w:r>
                      <w:r w:rsidRPr="000E2F81">
                        <w:rPr>
                          <w:b/>
                          <w:bCs/>
                          <w:sz w:val="14"/>
                          <w:szCs w:val="14"/>
                          <w:highlight w:val="lightGray"/>
                        </w:rPr>
                        <w:softHyphen/>
                        <w:t>drücken</w:t>
                      </w:r>
                      <w:r w:rsidRPr="000E2F81">
                        <w:rPr>
                          <w:sz w:val="14"/>
                          <w:szCs w:val="14"/>
                          <w:highlight w:val="lightGray"/>
                        </w:rPr>
                        <w:t>, um die Injektion zu verabreichen.</w:t>
                      </w:r>
                    </w:p>
                  </w:txbxContent>
                </v:textbox>
                <w10:wrap anchorx="margin"/>
              </v:shape>
            </w:pict>
          </mc:Fallback>
        </mc:AlternateContent>
      </w:r>
      <w:r w:rsidR="00942324" w:rsidRPr="00932437">
        <w:rPr>
          <w:noProof/>
          <w:color w:val="000000" w:themeColor="text1"/>
          <w:szCs w:val="22"/>
          <w:lang w:eastAsia="de-DE"/>
        </w:rPr>
        <mc:AlternateContent>
          <mc:Choice Requires="wps">
            <w:drawing>
              <wp:anchor distT="45720" distB="45720" distL="114300" distR="114300" simplePos="0" relativeHeight="251748352" behindDoc="0" locked="0" layoutInCell="1" allowOverlap="1" wp14:anchorId="341328AA" wp14:editId="341328AB">
                <wp:simplePos x="0" y="0"/>
                <wp:positionH relativeFrom="column">
                  <wp:posOffset>1699315</wp:posOffset>
                </wp:positionH>
                <wp:positionV relativeFrom="paragraph">
                  <wp:posOffset>25373</wp:posOffset>
                </wp:positionV>
                <wp:extent cx="898498" cy="262393"/>
                <wp:effectExtent l="0" t="0" r="0" b="4445"/>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8" cy="262393"/>
                        </a:xfrm>
                        <a:prstGeom prst="rect">
                          <a:avLst/>
                        </a:prstGeom>
                        <a:solidFill>
                          <a:srgbClr val="FFFFFF"/>
                        </a:solidFill>
                        <a:ln w="9525">
                          <a:noFill/>
                          <a:miter lim="800000"/>
                          <a:headEnd/>
                          <a:tailEnd/>
                        </a:ln>
                      </wps:spPr>
                      <wps:txbx>
                        <w:txbxContent>
                          <w:p w14:paraId="3413299D" w14:textId="77777777" w:rsidR="006F0524" w:rsidRPr="008643C8" w:rsidRDefault="008A6526" w:rsidP="006C180E">
                            <w:pPr>
                              <w:spacing w:line="240" w:lineRule="auto"/>
                              <w:jc w:val="center"/>
                              <w:rPr>
                                <w:sz w:val="14"/>
                                <w:szCs w:val="14"/>
                              </w:rPr>
                            </w:pPr>
                            <w:r w:rsidRPr="000E2F81">
                              <w:rPr>
                                <w:sz w:val="14"/>
                                <w:szCs w:val="14"/>
                                <w:highlight w:val="lightGray"/>
                              </w:rPr>
                              <w:t xml:space="preserve">Nadel in einem 90-Grad-Winkel </w:t>
                            </w:r>
                            <w:r w:rsidRPr="000E2F81">
                              <w:rPr>
                                <w:b/>
                                <w:bCs/>
                                <w:sz w:val="14"/>
                                <w:szCs w:val="14"/>
                                <w:highlight w:val="lightGray"/>
                              </w:rPr>
                              <w:t>einführen</w:t>
                            </w:r>
                            <w:r w:rsidRPr="000E2F81">
                              <w:rPr>
                                <w:sz w:val="14"/>
                                <w:szCs w:val="14"/>
                                <w:highlight w:val="lightGray"/>
                              </w:rPr>
                              <w: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AA" id="Text Box 2099501656" o:spid="_x0000_s1068" type="#_x0000_t202" style="position:absolute;left:0;text-align:left;margin-left:133.8pt;margin-top:2pt;width:70.75pt;height:20.6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" stroked="f">
                <v:textbox inset="0,0,0,0">
                  <w:txbxContent>
                    <w:p w14:paraId="3413299D" w14:textId="77777777" w:rsidR="006F0524" w:rsidRPr="008643C8" w:rsidRDefault="008A6526" w:rsidP="006C180E">
                      <w:pPr>
                        <w:spacing w:line="240" w:lineRule="auto"/>
                        <w:jc w:val="center"/>
                        <w:rPr>
                          <w:sz w:val="14"/>
                          <w:szCs w:val="14"/>
                        </w:rPr>
                      </w:pPr>
                      <w:r w:rsidRPr="000E2F81">
                        <w:rPr>
                          <w:sz w:val="14"/>
                          <w:szCs w:val="14"/>
                          <w:highlight w:val="lightGray"/>
                        </w:rPr>
                        <w:t xml:space="preserve">Nadel in einem 90-Grad-Winkel </w:t>
                      </w:r>
                      <w:r w:rsidRPr="000E2F81">
                        <w:rPr>
                          <w:b/>
                          <w:bCs/>
                          <w:sz w:val="14"/>
                          <w:szCs w:val="14"/>
                          <w:highlight w:val="lightGray"/>
                        </w:rPr>
                        <w:t>einführen</w:t>
                      </w:r>
                      <w:r w:rsidRPr="000E2F81">
                        <w:rPr>
                          <w:sz w:val="14"/>
                          <w:szCs w:val="14"/>
                          <w:highlight w:val="lightGray"/>
                        </w:rPr>
                        <w:t>.</w:t>
                      </w:r>
                    </w:p>
                  </w:txbxContent>
                </v:textbox>
              </v:shape>
            </w:pict>
          </mc:Fallback>
        </mc:AlternateContent>
      </w:r>
      <w:r w:rsidR="001F4570" w:rsidRPr="00932437">
        <w:rPr>
          <w:noProof/>
          <w:color w:val="000000" w:themeColor="text1"/>
          <w:szCs w:val="22"/>
          <w:lang w:eastAsia="de-DE"/>
        </w:rPr>
        <mc:AlternateContent>
          <mc:Choice Requires="wps">
            <w:drawing>
              <wp:anchor distT="45720" distB="45720" distL="114300" distR="114300" simplePos="0" relativeHeight="251746304" behindDoc="0" locked="0" layoutInCell="1" allowOverlap="1" wp14:anchorId="341328AC" wp14:editId="341328AD">
                <wp:simplePos x="0" y="0"/>
                <wp:positionH relativeFrom="column">
                  <wp:posOffset>721637</wp:posOffset>
                </wp:positionH>
                <wp:positionV relativeFrom="paragraph">
                  <wp:posOffset>25566</wp:posOffset>
                </wp:positionV>
                <wp:extent cx="1037894" cy="1850644"/>
                <wp:effectExtent l="0" t="0" r="0" b="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894" cy="1850644"/>
                        </a:xfrm>
                        <a:prstGeom prst="rect">
                          <a:avLst/>
                        </a:prstGeom>
                        <a:solidFill>
                          <a:srgbClr val="FFFFFF"/>
                        </a:solidFill>
                        <a:ln w="9525">
                          <a:noFill/>
                          <a:miter lim="800000"/>
                          <a:headEnd/>
                          <a:tailEnd/>
                        </a:ln>
                      </wps:spPr>
                      <wps:txbx>
                        <w:txbxContent>
                          <w:p w14:paraId="3413299E" w14:textId="77777777" w:rsidR="006F0524" w:rsidRPr="00D41073" w:rsidRDefault="008A6526" w:rsidP="00AA16B2">
                            <w:pPr>
                              <w:spacing w:line="240" w:lineRule="auto"/>
                              <w:jc w:val="center"/>
                              <w:rPr>
                                <w:sz w:val="14"/>
                                <w:szCs w:val="14"/>
                              </w:rPr>
                            </w:pPr>
                            <w:r w:rsidRPr="000E2F81">
                              <w:rPr>
                                <w:sz w:val="14"/>
                                <w:szCs w:val="14"/>
                                <w:highlight w:val="lightGray"/>
                              </w:rPr>
                              <w:t xml:space="preserve">Haut zu einer Hautfalte </w:t>
                            </w:r>
                            <w:r w:rsidRPr="000E2F81">
                              <w:rPr>
                                <w:b/>
                                <w:bCs/>
                                <w:sz w:val="14"/>
                                <w:szCs w:val="14"/>
                                <w:highlight w:val="lightGray"/>
                              </w:rPr>
                              <w:t>zusammen</w:t>
                            </w:r>
                            <w:r w:rsidRPr="000E2F81">
                              <w:rPr>
                                <w:b/>
                                <w:bCs/>
                                <w:sz w:val="14"/>
                                <w:szCs w:val="14"/>
                                <w:highlight w:val="lightGray"/>
                              </w:rPr>
                              <w:softHyphen/>
                              <w:t>drücken</w:t>
                            </w:r>
                            <w:r w:rsidRPr="000E2F81">
                              <w:rPr>
                                <w:sz w:val="14"/>
                                <w:szCs w:val="14"/>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AC" id="Text Box 2099501657" o:spid="_x0000_s1069" type="#_x0000_t202" style="position:absolute;left:0;text-align:left;margin-left:56.8pt;margin-top:2pt;width:81.7pt;height:145.7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" stroked="f">
                <v:textbox style="mso-fit-shape-to-text:t" inset="0,0,0,0">
                  <w:txbxContent>
                    <w:p w14:paraId="3413299E" w14:textId="77777777" w:rsidR="006F0524" w:rsidRPr="00D41073" w:rsidRDefault="008A6526" w:rsidP="00AA16B2">
                      <w:pPr>
                        <w:spacing w:line="240" w:lineRule="auto"/>
                        <w:jc w:val="center"/>
                        <w:rPr>
                          <w:sz w:val="14"/>
                          <w:szCs w:val="14"/>
                        </w:rPr>
                      </w:pPr>
                      <w:r w:rsidRPr="000E2F81">
                        <w:rPr>
                          <w:sz w:val="14"/>
                          <w:szCs w:val="14"/>
                          <w:highlight w:val="lightGray"/>
                        </w:rPr>
                        <w:t xml:space="preserve">Haut zu einer Hautfalte </w:t>
                      </w:r>
                      <w:r w:rsidRPr="000E2F81">
                        <w:rPr>
                          <w:b/>
                          <w:bCs/>
                          <w:sz w:val="14"/>
                          <w:szCs w:val="14"/>
                          <w:highlight w:val="lightGray"/>
                        </w:rPr>
                        <w:t>zusammen</w:t>
                      </w:r>
                      <w:r w:rsidRPr="000E2F81">
                        <w:rPr>
                          <w:b/>
                          <w:bCs/>
                          <w:sz w:val="14"/>
                          <w:szCs w:val="14"/>
                          <w:highlight w:val="lightGray"/>
                        </w:rPr>
                        <w:softHyphen/>
                        <w:t>drücken</w:t>
                      </w:r>
                      <w:r w:rsidRPr="000E2F81">
                        <w:rPr>
                          <w:sz w:val="14"/>
                          <w:szCs w:val="14"/>
                          <w:highlight w:val="lightGray"/>
                        </w:rPr>
                        <w:t>.</w:t>
                      </w:r>
                    </w:p>
                  </w:txbxContent>
                </v:textbox>
              </v:shape>
            </w:pict>
          </mc:Fallback>
        </mc:AlternateContent>
      </w:r>
      <w:r w:rsidR="004B260A" w:rsidRPr="00932437">
        <w:rPr>
          <w:noProof/>
          <w:color w:val="000000" w:themeColor="text1"/>
          <w:lang w:eastAsia="de-DE"/>
        </w:rPr>
        <w:drawing>
          <wp:inline distT="0" distB="0" distL="0" distR="0" wp14:anchorId="341328AE" wp14:editId="341328AF">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20"/>
                    <a:stretch>
                      <a:fillRect/>
                    </a:stretch>
                  </pic:blipFill>
                  <pic:spPr>
                    <a:xfrm>
                      <a:off x="0" y="0"/>
                      <a:ext cx="2356134" cy="1334553"/>
                    </a:xfrm>
                    <a:prstGeom prst="rect">
                      <a:avLst/>
                    </a:prstGeom>
                  </pic:spPr>
                </pic:pic>
              </a:graphicData>
            </a:graphic>
          </wp:inline>
        </w:drawing>
      </w:r>
    </w:p>
    <w:p w14:paraId="341323E8" w14:textId="77777777" w:rsidR="00932437" w:rsidRPr="00932437" w:rsidRDefault="00932437">
      <w:pPr>
        <w:pStyle w:val="ListParagraph"/>
        <w:spacing w:line="240" w:lineRule="auto"/>
        <w:ind w:left="1440"/>
        <w:rPr>
          <w:noProof/>
          <w:color w:val="000000" w:themeColor="text1"/>
          <w:szCs w:val="22"/>
        </w:rPr>
      </w:pPr>
    </w:p>
    <w:p w14:paraId="341323E9"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 xml:space="preserve"> Die Spritze gerade aus der Injektionsstelle herausziehen.</w:t>
      </w:r>
    </w:p>
    <w:p w14:paraId="341323EA" w14:textId="77777777" w:rsidR="00AA16B2" w:rsidRPr="00932437" w:rsidRDefault="008A6526">
      <w:pPr>
        <w:pStyle w:val="ListParagraph"/>
        <w:numPr>
          <w:ilvl w:val="0"/>
          <w:numId w:val="7"/>
        </w:numPr>
        <w:spacing w:line="240" w:lineRule="auto"/>
        <w:rPr>
          <w:noProof/>
          <w:color w:val="000000" w:themeColor="text1"/>
          <w:szCs w:val="22"/>
        </w:rPr>
      </w:pPr>
      <w:r>
        <w:rPr>
          <w:color w:val="000000" w:themeColor="text1"/>
          <w:szCs w:val="22"/>
        </w:rPr>
        <w:t>Weitere Maßnahmen</w:t>
      </w:r>
    </w:p>
    <w:p w14:paraId="341323EB"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Patienten auf die Seite drehen.</w:t>
      </w:r>
    </w:p>
    <w:p w14:paraId="341323EC" w14:textId="77777777" w:rsidR="00AA16B2" w:rsidRPr="00932437" w:rsidRDefault="008A6526">
      <w:pPr>
        <w:pStyle w:val="ListParagraph"/>
        <w:numPr>
          <w:ilvl w:val="1"/>
          <w:numId w:val="7"/>
        </w:numPr>
        <w:spacing w:line="240" w:lineRule="auto"/>
        <w:rPr>
          <w:noProof/>
          <w:color w:val="000000" w:themeColor="text1"/>
          <w:szCs w:val="22"/>
        </w:rPr>
      </w:pPr>
      <w:r w:rsidRPr="00932437">
        <w:rPr>
          <w:color w:val="000000" w:themeColor="text1"/>
          <w:szCs w:val="22"/>
        </w:rPr>
        <w:t>Notärztliche Hilfe hinzuziehen.</w:t>
      </w:r>
    </w:p>
    <w:p w14:paraId="341323ED"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740160" behindDoc="0" locked="0" layoutInCell="1" allowOverlap="1" wp14:anchorId="341328B0" wp14:editId="341328B1">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14:paraId="3413299F" w14:textId="77777777" w:rsidR="006F0524" w:rsidRDefault="008A6526" w:rsidP="00AA16B2">
                            <w:pPr>
                              <w:spacing w:line="240" w:lineRule="auto"/>
                              <w:rPr>
                                <w:sz w:val="16"/>
                              </w:rPr>
                            </w:pPr>
                            <w:r w:rsidRPr="000E2F81">
                              <w:rPr>
                                <w:sz w:val="16"/>
                                <w:szCs w:val="16"/>
                                <w:highlight w:val="lightGray"/>
                              </w:rPr>
                              <w:t>Patienten auf die Seite drehen. Notärztliche Hilfe hinzuziehen.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B0" id="Text Box 2099501658" o:spid="_x0000_s1070" type="#_x0000_t202"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stroked="f">
                <v:textbox style="mso-fit-shape-to-text:t" inset="0,0,0,0">
                  <w:txbxContent>
                    <w:p w14:paraId="3413299F" w14:textId="77777777" w:rsidR="006F0524" w:rsidRDefault="008A6526" w:rsidP="00AA16B2">
                      <w:pPr>
                        <w:spacing w:line="240" w:lineRule="auto"/>
                        <w:rPr>
                          <w:sz w:val="16"/>
                        </w:rPr>
                      </w:pPr>
                      <w:r w:rsidRPr="000E2F81">
                        <w:rPr>
                          <w:sz w:val="16"/>
                          <w:szCs w:val="16"/>
                          <w:highlight w:val="lightGray"/>
                        </w:rPr>
                        <w:t>Patienten auf die Seite drehen. Notärztliche Hilfe hinzuziehen.</w:t>
                      </w:r>
                    </w:p>
                  </w:txbxContent>
                </v:textbox>
                <w10:wrap anchorx="margin"/>
              </v:shape>
            </w:pict>
          </mc:Fallback>
        </mc:AlternateContent>
      </w:r>
    </w:p>
    <w:p w14:paraId="341323EE"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lang w:eastAsia="de-DE"/>
        </w:rPr>
        <w:drawing>
          <wp:inline distT="0" distB="0" distL="0" distR="0" wp14:anchorId="341328B2" wp14:editId="341328B3">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3"/>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341323EF" w14:textId="77777777" w:rsidR="00AA16B2" w:rsidRPr="00932437" w:rsidRDefault="008A6526">
      <w:pPr>
        <w:spacing w:line="240" w:lineRule="auto"/>
        <w:rPr>
          <w:noProof/>
          <w:color w:val="000000" w:themeColor="text1"/>
          <w:szCs w:val="22"/>
        </w:rPr>
      </w:pPr>
      <w:r>
        <w:t>K</w:t>
      </w:r>
      <w:r w:rsidR="004B260A" w:rsidRPr="00932437">
        <w:t>appe nicht wieder auf die Spritze aufsetzen. Entsprechend den nationalen Anforderungen beseitigen.</w:t>
      </w:r>
      <w:r w:rsidR="004B260A" w:rsidRPr="00932437">
        <w:rPr>
          <w:noProof/>
          <w:color w:val="000000" w:themeColor="text1"/>
          <w:lang w:eastAsia="de-DE"/>
        </w:rPr>
        <w:drawing>
          <wp:inline distT="0" distB="0" distL="0" distR="0" wp14:anchorId="341328B4" wp14:editId="341328B5">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1"/>
                    <a:stretch>
                      <a:fillRect/>
                    </a:stretch>
                  </pic:blipFill>
                  <pic:spPr>
                    <a:xfrm>
                      <a:off x="0" y="0"/>
                      <a:ext cx="5760085" cy="923290"/>
                    </a:xfrm>
                    <a:prstGeom prst="rect">
                      <a:avLst/>
                    </a:prstGeom>
                  </pic:spPr>
                </pic:pic>
              </a:graphicData>
            </a:graphic>
          </wp:inline>
        </w:drawing>
      </w:r>
    </w:p>
    <w:p w14:paraId="341323F0" w14:textId="77777777" w:rsidR="00F00DB4" w:rsidRPr="00932437" w:rsidRDefault="008A6526">
      <w:pPr>
        <w:spacing w:line="240" w:lineRule="auto"/>
        <w:rPr>
          <w:noProof/>
          <w:szCs w:val="22"/>
        </w:rPr>
      </w:pPr>
      <w:r w:rsidRPr="00932437">
        <w:rPr>
          <w:noProof/>
          <w:lang w:eastAsia="de-DE"/>
        </w:rPr>
        <mc:AlternateContent>
          <mc:Choice Requires="wps">
            <w:drawing>
              <wp:anchor distT="45720" distB="45720" distL="114300" distR="114300" simplePos="0" relativeHeight="251756544" behindDoc="0" locked="0" layoutInCell="1" allowOverlap="1" wp14:anchorId="341328B6" wp14:editId="341328B7">
                <wp:simplePos x="0" y="0"/>
                <wp:positionH relativeFrom="margin">
                  <wp:posOffset>4578019</wp:posOffset>
                </wp:positionH>
                <wp:positionV relativeFrom="paragraph">
                  <wp:posOffset>-874395</wp:posOffset>
                </wp:positionV>
                <wp:extent cx="1029970"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848739"/>
                        </a:xfrm>
                        <a:prstGeom prst="rect">
                          <a:avLst/>
                        </a:prstGeom>
                        <a:solidFill>
                          <a:srgbClr val="FFFFFF"/>
                        </a:solidFill>
                        <a:ln w="9525">
                          <a:noFill/>
                          <a:miter lim="800000"/>
                          <a:headEnd/>
                          <a:tailEnd/>
                        </a:ln>
                      </wps:spPr>
                      <wps:txbx>
                        <w:txbxContent>
                          <w:p w14:paraId="341329A0" w14:textId="77777777" w:rsidR="006F0524" w:rsidRDefault="008A6526" w:rsidP="00AA16B2">
                            <w:pPr>
                              <w:spacing w:line="240" w:lineRule="auto"/>
                              <w:rPr>
                                <w:b/>
                              </w:rPr>
                            </w:pPr>
                            <w:r>
                              <w:rPr>
                                <w:b/>
                                <w:bCs/>
                                <w:szCs w:val="22"/>
                              </w:rPr>
                              <w:t>Fingerauflage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B6" id="Text Box 2099501661" o:spid="_x0000_s1071" type="#_x0000_t202" style="position:absolute;margin-left:360.45pt;margin-top:-68.85pt;width:81.1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" stroked="f">
                <v:textbox style="mso-fit-shape-to-text:t" inset="0,0,0,0">
                  <w:txbxContent>
                    <w:p w14:paraId="341329A0" w14:textId="77777777" w:rsidR="006F0524" w:rsidRDefault="008A6526" w:rsidP="00AA16B2">
                      <w:pPr>
                        <w:spacing w:line="240" w:lineRule="auto"/>
                        <w:rPr>
                          <w:b/>
                        </w:rPr>
                      </w:pPr>
                      <w:r>
                        <w:rPr>
                          <w:b/>
                          <w:bCs/>
                          <w:szCs w:val="22"/>
                        </w:rPr>
                        <w:t>Fingerauflage</w:t>
                      </w:r>
                    </w:p>
                  </w:txbxContent>
                </v:textbox>
                <w10:wrap anchorx="margin"/>
              </v:shape>
            </w:pict>
          </mc:Fallback>
        </mc:AlternateContent>
      </w:r>
      <w:r w:rsidRPr="00932437">
        <w:rPr>
          <w:noProof/>
          <w:lang w:eastAsia="de-DE"/>
        </w:rPr>
        <mc:AlternateContent>
          <mc:Choice Requires="wps">
            <w:drawing>
              <wp:anchor distT="45720" distB="45720" distL="114300" distR="114300" simplePos="0" relativeHeight="251754496" behindDoc="0" locked="0" layoutInCell="1" allowOverlap="1" wp14:anchorId="341328B8" wp14:editId="341328B9">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341329A1" w14:textId="77777777" w:rsidR="006F0524" w:rsidRDefault="008A6526" w:rsidP="00AA16B2">
                            <w:pPr>
                              <w:spacing w:line="240" w:lineRule="auto"/>
                              <w:rPr>
                                <w:b/>
                              </w:rPr>
                            </w:pPr>
                            <w:r>
                              <w:rPr>
                                <w:b/>
                                <w:bCs/>
                                <w:szCs w:val="22"/>
                              </w:rPr>
                              <w:t>Kolben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1328B8" id="Text Box 2099501659" o:spid="_x0000_s1072"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vCAIAAO0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" stroked="f">
                <v:textbox style="mso-fit-shape-to-text:t" inset="0,0,0,0">
                  <w:txbxContent>
                    <w:p w14:paraId="341329A1" w14:textId="77777777" w:rsidR="006F0524" w:rsidRDefault="008A6526" w:rsidP="00AA16B2">
                      <w:pPr>
                        <w:spacing w:line="240" w:lineRule="auto"/>
                        <w:rPr>
                          <w:b/>
                        </w:rPr>
                      </w:pPr>
                      <w:r>
                        <w:rPr>
                          <w:b/>
                          <w:bCs/>
                          <w:szCs w:val="22"/>
                        </w:rPr>
                        <w:t>Kolben</w:t>
                      </w:r>
                    </w:p>
                  </w:txbxContent>
                </v:textbox>
                <w10:wrap anchorx="margin"/>
              </v:shape>
            </w:pict>
          </mc:Fallback>
        </mc:AlternateContent>
      </w:r>
      <w:r w:rsidRPr="00932437">
        <w:rPr>
          <w:noProof/>
          <w:lang w:eastAsia="de-DE"/>
        </w:rPr>
        <mc:AlternateContent>
          <mc:Choice Requires="wps">
            <w:drawing>
              <wp:anchor distT="45720" distB="45720" distL="114300" distR="114300" simplePos="0" relativeHeight="251744256" behindDoc="0" locked="0" layoutInCell="1" allowOverlap="1" wp14:anchorId="341328BA" wp14:editId="341328BB">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341329A2" w14:textId="77777777" w:rsidR="006F0524" w:rsidRDefault="008A6526" w:rsidP="00AA16B2">
                            <w:pPr>
                              <w:spacing w:line="240" w:lineRule="auto"/>
                              <w:rPr>
                                <w:b/>
                              </w:rPr>
                            </w:pPr>
                            <w:r>
                              <w:rPr>
                                <w:b/>
                                <w:bCs/>
                                <w:szCs w:val="22"/>
                              </w:rPr>
                              <w:t>Nadel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BA" id="Text Box 2099501663" o:spid="_x0000_s1073"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XZXtvCgIA&#10;AO4DAAAOAAAAAAAAAAAAAAAAAC4CAABkcnMvZTJvRG9jLnhtbFBLAQItABQABgAIAAAAIQCekOub&#10;4QAAAAwBAAAPAAAAAAAAAAAAAAAAAGQEAABkcnMvZG93bnJldi54bWxQSwUGAAAAAAQABADzAAAA&#10;cgUAAAAA&#10;" stroked="f">
                <v:textbox style="mso-fit-shape-to-text:t" inset="0,0,0,0">
                  <w:txbxContent>
                    <w:p w14:paraId="341329A2" w14:textId="77777777" w:rsidR="006F0524" w:rsidRDefault="008A6526" w:rsidP="00AA16B2">
                      <w:pPr>
                        <w:spacing w:line="240" w:lineRule="auto"/>
                        <w:rPr>
                          <w:b/>
                        </w:rPr>
                      </w:pPr>
                      <w:r>
                        <w:rPr>
                          <w:b/>
                          <w:bCs/>
                          <w:szCs w:val="22"/>
                        </w:rPr>
                        <w:t>Nadel</w:t>
                      </w:r>
                    </w:p>
                  </w:txbxContent>
                </v:textbox>
                <w10:wrap anchorx="margin"/>
              </v:shape>
            </w:pict>
          </mc:Fallback>
        </mc:AlternateContent>
      </w:r>
      <w:r w:rsidRPr="00932437">
        <w:rPr>
          <w:noProof/>
          <w:lang w:eastAsia="de-DE"/>
        </w:rPr>
        <mc:AlternateContent>
          <mc:Choice Requires="wps">
            <w:drawing>
              <wp:anchor distT="45720" distB="45720" distL="114300" distR="114300" simplePos="0" relativeHeight="251758592" behindDoc="0" locked="0" layoutInCell="1" allowOverlap="1" wp14:anchorId="341328BC" wp14:editId="341328BD">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341329A3" w14:textId="77777777" w:rsidR="006F0524" w:rsidRDefault="008A6526" w:rsidP="00AA16B2">
                            <w:pPr>
                              <w:spacing w:line="240" w:lineRule="auto"/>
                              <w:rPr>
                                <w:b/>
                              </w:rPr>
                            </w:pPr>
                            <w:r>
                              <w:rPr>
                                <w:b/>
                                <w:bCs/>
                                <w:szCs w:val="22"/>
                              </w:rPr>
                              <w:t>Sichtfenster/Spritzenzylinder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BC" id="Text Box 2099501660" o:spid="_x0000_s1074"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" stroked="f">
                <v:textbox style="mso-fit-shape-to-text:t" inset="0,0,0,0">
                  <w:txbxContent>
                    <w:p w14:paraId="341329A3" w14:textId="77777777" w:rsidR="006F0524" w:rsidRDefault="008A6526" w:rsidP="00AA16B2">
                      <w:pPr>
                        <w:spacing w:line="240" w:lineRule="auto"/>
                        <w:rPr>
                          <w:b/>
                        </w:rPr>
                      </w:pPr>
                      <w:r>
                        <w:rPr>
                          <w:b/>
                          <w:bCs/>
                          <w:szCs w:val="22"/>
                        </w:rPr>
                        <w:t>Sichtfenster/Spritzenzylinder</w:t>
                      </w:r>
                    </w:p>
                  </w:txbxContent>
                </v:textbox>
                <w10:wrap anchorx="margin"/>
              </v:shape>
            </w:pict>
          </mc:Fallback>
        </mc:AlternateContent>
      </w:r>
      <w:r w:rsidRPr="00932437">
        <w:rPr>
          <w:noProof/>
          <w:lang w:eastAsia="de-DE"/>
        </w:rPr>
        <mc:AlternateContent>
          <mc:Choice Requires="wps">
            <w:drawing>
              <wp:anchor distT="45720" distB="45720" distL="114300" distR="114300" simplePos="0" relativeHeight="251742208" behindDoc="0" locked="0" layoutInCell="1" allowOverlap="1" wp14:anchorId="341328BE" wp14:editId="341328BF">
                <wp:simplePos x="0" y="0"/>
                <wp:positionH relativeFrom="margin">
                  <wp:posOffset>435389</wp:posOffset>
                </wp:positionH>
                <wp:positionV relativeFrom="paragraph">
                  <wp:posOffset>-834638</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14:paraId="341329A4" w14:textId="77777777" w:rsidR="006F0524" w:rsidRDefault="008A6526" w:rsidP="00AA16B2">
                            <w:pPr>
                              <w:spacing w:line="240" w:lineRule="auto"/>
                              <w:rPr>
                                <w:b/>
                              </w:rPr>
                            </w:pPr>
                            <w:r>
                              <w:rPr>
                                <w:b/>
                                <w:bCs/>
                                <w:szCs w:val="22"/>
                              </w:rPr>
                              <w:t>Nadelkappe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BE" id="Text Box 2099501662" o:spid="_x0000_s1075" type="#_x0000_t202" style="position:absolute;margin-left:34.3pt;margin-top:-65.7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" stroked="f">
                <v:textbox style="mso-fit-shape-to-text:t" inset="0,0,0,0">
                  <w:txbxContent>
                    <w:p w14:paraId="341329A4" w14:textId="77777777" w:rsidR="006F0524" w:rsidRDefault="008A6526" w:rsidP="00AA16B2">
                      <w:pPr>
                        <w:spacing w:line="240" w:lineRule="auto"/>
                        <w:rPr>
                          <w:b/>
                        </w:rPr>
                      </w:pPr>
                      <w:r>
                        <w:rPr>
                          <w:b/>
                          <w:bCs/>
                          <w:szCs w:val="22"/>
                        </w:rPr>
                        <w:t>Nadelkappe</w:t>
                      </w:r>
                    </w:p>
                  </w:txbxContent>
                </v:textbox>
                <w10:wrap anchorx="margin"/>
              </v:shape>
            </w:pict>
          </mc:Fallback>
        </mc:AlternateContent>
      </w:r>
    </w:p>
    <w:p w14:paraId="341323F1" w14:textId="77777777" w:rsidR="008643C8" w:rsidRPr="00932437" w:rsidRDefault="008A6526">
      <w:pPr>
        <w:spacing w:line="240" w:lineRule="auto"/>
        <w:rPr>
          <w:noProof/>
          <w:szCs w:val="22"/>
        </w:rPr>
      </w:pPr>
      <w:r w:rsidRPr="00932437">
        <w:t>Subkutane Anwendung</w:t>
      </w:r>
    </w:p>
    <w:p w14:paraId="341323F2" w14:textId="77777777" w:rsidR="008643C8" w:rsidRPr="00932437" w:rsidRDefault="008643C8">
      <w:pPr>
        <w:spacing w:line="240" w:lineRule="auto"/>
        <w:rPr>
          <w:noProof/>
          <w:szCs w:val="22"/>
        </w:rPr>
      </w:pPr>
    </w:p>
    <w:p w14:paraId="341323F3" w14:textId="77777777" w:rsidR="008643C8" w:rsidRPr="00932437" w:rsidRDefault="008A6526">
      <w:pPr>
        <w:spacing w:line="240" w:lineRule="auto"/>
        <w:rPr>
          <w:noProof/>
          <w:szCs w:val="22"/>
        </w:rPr>
      </w:pPr>
      <w:r w:rsidRPr="00932437">
        <w:t>Packungsbeilage beachten.</w:t>
      </w:r>
    </w:p>
    <w:p w14:paraId="341323F4" w14:textId="77777777" w:rsidR="008643C8" w:rsidRPr="00932437" w:rsidRDefault="008643C8">
      <w:pPr>
        <w:spacing w:line="240" w:lineRule="auto"/>
        <w:rPr>
          <w:noProof/>
          <w:szCs w:val="22"/>
        </w:rPr>
      </w:pPr>
    </w:p>
    <w:p w14:paraId="341323F5" w14:textId="77777777" w:rsidR="00A7085B" w:rsidRPr="00932437" w:rsidRDefault="00A7085B">
      <w:pPr>
        <w:spacing w:line="240" w:lineRule="auto"/>
        <w:rPr>
          <w:noProof/>
          <w:szCs w:val="22"/>
        </w:rPr>
      </w:pPr>
    </w:p>
    <w:p w14:paraId="341323F6" w14:textId="77777777" w:rsidR="00F6539F" w:rsidRPr="00932437" w:rsidRDefault="008A6526">
      <w:pPr>
        <w:pStyle w:val="Style9"/>
      </w:pPr>
      <w:r w:rsidRPr="00932437">
        <w:t>WARNHINWEIS, DASS DAS ARZNEIMITTEL FÜR KINDER UNZUGÄNGLICH AUFZUBEWAHREN IST</w:t>
      </w:r>
    </w:p>
    <w:p w14:paraId="341323F7" w14:textId="77777777" w:rsidR="00F6539F" w:rsidRPr="00932437" w:rsidRDefault="00F6539F">
      <w:pPr>
        <w:spacing w:line="240" w:lineRule="auto"/>
        <w:rPr>
          <w:noProof/>
          <w:szCs w:val="22"/>
        </w:rPr>
      </w:pPr>
    </w:p>
    <w:p w14:paraId="341323F8" w14:textId="77777777" w:rsidR="00F6539F" w:rsidRPr="00932437" w:rsidRDefault="008A6526">
      <w:pPr>
        <w:rPr>
          <w:noProof/>
        </w:rPr>
      </w:pPr>
      <w:r w:rsidRPr="00932437">
        <w:t>Arzneimittel für Kinder unzugänglich aufbewahren.</w:t>
      </w:r>
    </w:p>
    <w:p w14:paraId="341323F9" w14:textId="77777777" w:rsidR="00F6539F" w:rsidRPr="00932437" w:rsidRDefault="00F6539F">
      <w:pPr>
        <w:spacing w:line="240" w:lineRule="auto"/>
        <w:rPr>
          <w:noProof/>
          <w:szCs w:val="22"/>
        </w:rPr>
      </w:pPr>
    </w:p>
    <w:p w14:paraId="341323FA" w14:textId="77777777" w:rsidR="00F6539F" w:rsidRPr="00932437" w:rsidRDefault="00F6539F">
      <w:pPr>
        <w:spacing w:line="240" w:lineRule="auto"/>
        <w:rPr>
          <w:noProof/>
          <w:szCs w:val="22"/>
        </w:rPr>
      </w:pPr>
    </w:p>
    <w:p w14:paraId="341323FB" w14:textId="77777777" w:rsidR="00F6539F" w:rsidRPr="00932437" w:rsidRDefault="008A6526">
      <w:pPr>
        <w:pStyle w:val="Style9"/>
      </w:pPr>
      <w:r w:rsidRPr="00932437">
        <w:lastRenderedPageBreak/>
        <w:t>WEITERE WARNHINWEISE, FALLS ERFORDERLICH</w:t>
      </w:r>
    </w:p>
    <w:p w14:paraId="341323FC" w14:textId="77777777" w:rsidR="00F6539F" w:rsidRPr="00932437" w:rsidRDefault="00F6539F">
      <w:pPr>
        <w:spacing w:line="240" w:lineRule="auto"/>
        <w:rPr>
          <w:noProof/>
          <w:szCs w:val="22"/>
        </w:rPr>
      </w:pPr>
    </w:p>
    <w:p w14:paraId="341323FD" w14:textId="77777777" w:rsidR="00F6539F" w:rsidRPr="00932437" w:rsidRDefault="00F6539F">
      <w:pPr>
        <w:tabs>
          <w:tab w:val="left" w:pos="749"/>
        </w:tabs>
        <w:spacing w:line="240" w:lineRule="auto"/>
      </w:pPr>
    </w:p>
    <w:p w14:paraId="341323FE" w14:textId="77777777" w:rsidR="00F6539F" w:rsidRPr="00932437" w:rsidRDefault="008A6526">
      <w:pPr>
        <w:pStyle w:val="Style9"/>
      </w:pPr>
      <w:r w:rsidRPr="00932437">
        <w:t>VERFALLDATUM</w:t>
      </w:r>
    </w:p>
    <w:p w14:paraId="341323FF" w14:textId="77777777" w:rsidR="00F6539F" w:rsidRPr="00932437" w:rsidRDefault="00F6539F">
      <w:pPr>
        <w:spacing w:line="240" w:lineRule="auto"/>
      </w:pPr>
    </w:p>
    <w:p w14:paraId="34132400" w14:textId="77777777" w:rsidR="00F6539F" w:rsidRPr="00932437" w:rsidRDefault="008A6526">
      <w:pPr>
        <w:spacing w:line="240" w:lineRule="auto"/>
        <w:rPr>
          <w:noProof/>
          <w:szCs w:val="22"/>
        </w:rPr>
      </w:pPr>
      <w:r>
        <w:t>v</w:t>
      </w:r>
      <w:r w:rsidR="004B260A" w:rsidRPr="00932437">
        <w:t>erw. bis</w:t>
      </w:r>
    </w:p>
    <w:p w14:paraId="34132401" w14:textId="77777777" w:rsidR="00AA16B2" w:rsidRPr="00932437" w:rsidRDefault="00AA16B2">
      <w:pPr>
        <w:spacing w:line="240" w:lineRule="auto"/>
        <w:rPr>
          <w:noProof/>
          <w:szCs w:val="22"/>
        </w:rPr>
      </w:pPr>
    </w:p>
    <w:p w14:paraId="34132402" w14:textId="77777777" w:rsidR="00F6539F" w:rsidRPr="00932437" w:rsidRDefault="008A6526">
      <w:pPr>
        <w:pStyle w:val="Style9"/>
      </w:pPr>
      <w:r w:rsidRPr="00932437">
        <w:t>BESONDERE VORSICHTSMASSNAHMEN FÜR DIE AUFBEWAHRUNG</w:t>
      </w:r>
    </w:p>
    <w:p w14:paraId="34132403" w14:textId="77777777" w:rsidR="00F6539F" w:rsidRPr="00932437" w:rsidRDefault="00F6539F">
      <w:pPr>
        <w:spacing w:line="240" w:lineRule="auto"/>
        <w:rPr>
          <w:noProof/>
          <w:szCs w:val="22"/>
        </w:rPr>
      </w:pPr>
    </w:p>
    <w:p w14:paraId="34132404" w14:textId="77777777" w:rsidR="00F6539F" w:rsidRPr="00932437" w:rsidRDefault="008A6526">
      <w:pPr>
        <w:spacing w:line="240" w:lineRule="auto"/>
        <w:rPr>
          <w:noProof/>
          <w:szCs w:val="22"/>
        </w:rPr>
      </w:pPr>
      <w:r w:rsidRPr="00932437">
        <w:t>Nicht über 25 °C lagern.</w:t>
      </w:r>
    </w:p>
    <w:p w14:paraId="34132405" w14:textId="77777777" w:rsidR="00F6539F" w:rsidRPr="00932437" w:rsidRDefault="00F6539F">
      <w:pPr>
        <w:spacing w:line="240" w:lineRule="auto"/>
        <w:rPr>
          <w:noProof/>
          <w:szCs w:val="22"/>
          <w:lang w:val="en-US"/>
        </w:rPr>
      </w:pPr>
    </w:p>
    <w:p w14:paraId="34132406" w14:textId="77777777" w:rsidR="00F6539F" w:rsidRPr="00932437" w:rsidRDefault="008A6526">
      <w:pPr>
        <w:spacing w:line="240" w:lineRule="auto"/>
        <w:rPr>
          <w:noProof/>
          <w:szCs w:val="22"/>
        </w:rPr>
      </w:pPr>
      <w:r w:rsidRPr="00932437">
        <w:t>Nicht im Kühlschrank lagern oder einfrieren. Nicht unter 15 °C lagern.</w:t>
      </w:r>
    </w:p>
    <w:p w14:paraId="34132407" w14:textId="77777777" w:rsidR="00743505" w:rsidRPr="00932437" w:rsidRDefault="00743505">
      <w:pPr>
        <w:spacing w:line="240" w:lineRule="auto"/>
        <w:rPr>
          <w:noProof/>
          <w:color w:val="000000" w:themeColor="text1"/>
          <w:szCs w:val="22"/>
        </w:rPr>
      </w:pPr>
    </w:p>
    <w:p w14:paraId="34132408" w14:textId="77777777" w:rsidR="00743505" w:rsidRPr="00932437" w:rsidRDefault="008A6526">
      <w:pPr>
        <w:spacing w:line="240" w:lineRule="auto"/>
        <w:rPr>
          <w:noProof/>
          <w:color w:val="000000" w:themeColor="text1"/>
          <w:szCs w:val="22"/>
        </w:rPr>
      </w:pPr>
      <w:r w:rsidRPr="00932437">
        <w:rPr>
          <w:color w:val="000000" w:themeColor="text1"/>
          <w:szCs w:val="22"/>
        </w:rPr>
        <w:t>Bis zum Gebrauch im versiegelten Original-Folienbeutel aufbewahren, um den Inhalt vor Licht und Feuchtigkeit zu schützen.</w:t>
      </w:r>
    </w:p>
    <w:p w14:paraId="34132409" w14:textId="77777777" w:rsidR="00F6539F" w:rsidRPr="00932437" w:rsidRDefault="00F6539F">
      <w:pPr>
        <w:spacing w:line="240" w:lineRule="auto"/>
        <w:rPr>
          <w:noProof/>
          <w:color w:val="000000" w:themeColor="text1"/>
          <w:szCs w:val="22"/>
        </w:rPr>
      </w:pPr>
    </w:p>
    <w:p w14:paraId="3413240A" w14:textId="77777777" w:rsidR="00F6539F" w:rsidRPr="00932437" w:rsidRDefault="00F6539F">
      <w:pPr>
        <w:spacing w:line="240" w:lineRule="auto"/>
        <w:ind w:left="567" w:hanging="567"/>
        <w:rPr>
          <w:noProof/>
          <w:color w:val="000000" w:themeColor="text1"/>
          <w:szCs w:val="22"/>
        </w:rPr>
      </w:pPr>
    </w:p>
    <w:p w14:paraId="3413240B" w14:textId="77777777" w:rsidR="00F6539F" w:rsidRPr="00932437" w:rsidRDefault="008A6526">
      <w:pPr>
        <w:pStyle w:val="Style9"/>
      </w:pPr>
      <w:r w:rsidRPr="00932437">
        <w:t>GEGEBENENFALLS BESONDERE VORSICHTSMASSNAHMEN FÜR DIE BESEITIGUNG VON NICHT VERWENDETEM ARZNEIMITTEL ODER DAVON STAMMENDEN ABFALLMATERIALIEN</w:t>
      </w:r>
    </w:p>
    <w:p w14:paraId="3413240C" w14:textId="77777777" w:rsidR="00F6539F" w:rsidRPr="00932437" w:rsidRDefault="00F6539F">
      <w:pPr>
        <w:spacing w:line="240" w:lineRule="auto"/>
        <w:rPr>
          <w:noProof/>
          <w:color w:val="000000" w:themeColor="text1"/>
          <w:szCs w:val="22"/>
        </w:rPr>
      </w:pPr>
    </w:p>
    <w:p w14:paraId="3413240D" w14:textId="77777777" w:rsidR="00743505" w:rsidRPr="00932437" w:rsidRDefault="008A6526">
      <w:pPr>
        <w:spacing w:line="240" w:lineRule="auto"/>
        <w:rPr>
          <w:color w:val="000000" w:themeColor="text1"/>
        </w:rPr>
      </w:pPr>
      <w:r w:rsidRPr="00932437">
        <w:rPr>
          <w:color w:val="000000" w:themeColor="text1"/>
        </w:rPr>
        <w:t>Nicht verwendetes Arzneimittel oder Abfallmaterial ist entsprechend den nationalen Anforderungen zu beseitigen.</w:t>
      </w:r>
    </w:p>
    <w:p w14:paraId="3413240E" w14:textId="77777777" w:rsidR="00F6539F" w:rsidRPr="00932437" w:rsidRDefault="00F6539F">
      <w:pPr>
        <w:spacing w:line="240" w:lineRule="auto"/>
        <w:rPr>
          <w:noProof/>
          <w:color w:val="000000" w:themeColor="text1"/>
          <w:szCs w:val="22"/>
        </w:rPr>
      </w:pPr>
    </w:p>
    <w:p w14:paraId="3413240F" w14:textId="77777777" w:rsidR="00F6539F" w:rsidRPr="00932437" w:rsidRDefault="00F6539F">
      <w:pPr>
        <w:spacing w:line="240" w:lineRule="auto"/>
        <w:rPr>
          <w:noProof/>
          <w:color w:val="000000" w:themeColor="text1"/>
          <w:szCs w:val="22"/>
        </w:rPr>
      </w:pPr>
    </w:p>
    <w:p w14:paraId="34132410" w14:textId="77777777" w:rsidR="00F6539F" w:rsidRPr="00932437" w:rsidRDefault="008A6526">
      <w:pPr>
        <w:pStyle w:val="Style9"/>
      </w:pPr>
      <w:r w:rsidRPr="00932437">
        <w:t>NAME UND ANSCHRIFT DES PHARMAZEUTISCHEN UNTERNEHMERS</w:t>
      </w:r>
    </w:p>
    <w:p w14:paraId="34132411" w14:textId="77777777" w:rsidR="00F6539F" w:rsidRPr="00932437" w:rsidRDefault="00F6539F">
      <w:pPr>
        <w:spacing w:line="240" w:lineRule="auto"/>
        <w:rPr>
          <w:noProof/>
          <w:color w:val="000000" w:themeColor="text1"/>
          <w:szCs w:val="22"/>
        </w:rPr>
      </w:pPr>
    </w:p>
    <w:p w14:paraId="4FF70BF3" w14:textId="77777777" w:rsidR="008A6526" w:rsidRPr="0031078F" w:rsidRDefault="008A6526" w:rsidP="008A6526">
      <w:pPr>
        <w:spacing w:line="240" w:lineRule="auto"/>
        <w:rPr>
          <w:szCs w:val="22"/>
          <w:lang w:val="nl-NL"/>
        </w:rPr>
      </w:pPr>
      <w:r w:rsidRPr="0031078F">
        <w:rPr>
          <w:szCs w:val="22"/>
          <w:lang w:val="nl-NL"/>
        </w:rPr>
        <w:t>Tetris Pharma B.V</w:t>
      </w:r>
    </w:p>
    <w:p w14:paraId="539253D3" w14:textId="77777777" w:rsidR="008A6526" w:rsidRPr="0031078F" w:rsidRDefault="008A6526" w:rsidP="008A6526">
      <w:pPr>
        <w:spacing w:line="240" w:lineRule="auto"/>
        <w:rPr>
          <w:szCs w:val="22"/>
          <w:lang w:val="nl-NL"/>
        </w:rPr>
      </w:pPr>
      <w:r w:rsidRPr="0031078F">
        <w:rPr>
          <w:szCs w:val="22"/>
          <w:lang w:val="nl-NL"/>
        </w:rPr>
        <w:t>Element Offices</w:t>
      </w:r>
    </w:p>
    <w:p w14:paraId="2FA6AABB" w14:textId="77777777" w:rsidR="008A6526" w:rsidRPr="0031078F" w:rsidRDefault="008A6526" w:rsidP="008A6526">
      <w:pPr>
        <w:spacing w:line="240" w:lineRule="auto"/>
        <w:rPr>
          <w:szCs w:val="22"/>
          <w:lang w:val="nl-NL"/>
        </w:rPr>
      </w:pPr>
      <w:r w:rsidRPr="0031078F">
        <w:rPr>
          <w:szCs w:val="22"/>
          <w:lang w:val="nl-NL"/>
        </w:rPr>
        <w:t>Bargelaan 180-200</w:t>
      </w:r>
    </w:p>
    <w:p w14:paraId="27F0A30C" w14:textId="77777777" w:rsidR="008A6526" w:rsidRPr="0031078F" w:rsidRDefault="008A6526" w:rsidP="008A6526">
      <w:pPr>
        <w:spacing w:line="240" w:lineRule="auto"/>
        <w:rPr>
          <w:szCs w:val="22"/>
          <w:lang w:val="nl-NL"/>
        </w:rPr>
      </w:pPr>
      <w:r w:rsidRPr="0031078F">
        <w:rPr>
          <w:szCs w:val="22"/>
          <w:lang w:val="nl-NL"/>
        </w:rPr>
        <w:t>2333 CW Leiden</w:t>
      </w:r>
    </w:p>
    <w:p w14:paraId="34132418" w14:textId="1B40EFCF" w:rsidR="00F6539F" w:rsidRPr="0031078F" w:rsidRDefault="008A6526">
      <w:pPr>
        <w:spacing w:line="240" w:lineRule="auto"/>
        <w:rPr>
          <w:noProof/>
          <w:color w:val="000000" w:themeColor="text1"/>
          <w:szCs w:val="22"/>
        </w:rPr>
      </w:pPr>
      <w:r w:rsidRPr="0031078F">
        <w:rPr>
          <w:szCs w:val="22"/>
          <w:lang w:val="nl-NL"/>
        </w:rPr>
        <w:t>Niederlande</w:t>
      </w:r>
    </w:p>
    <w:p w14:paraId="34132419" w14:textId="77777777" w:rsidR="00F6539F" w:rsidRPr="00932437" w:rsidRDefault="00F6539F">
      <w:pPr>
        <w:spacing w:line="240" w:lineRule="auto"/>
        <w:rPr>
          <w:noProof/>
          <w:color w:val="000000" w:themeColor="text1"/>
          <w:szCs w:val="22"/>
        </w:rPr>
      </w:pPr>
    </w:p>
    <w:p w14:paraId="3413241A" w14:textId="77777777" w:rsidR="00F6539F" w:rsidRPr="00932437" w:rsidRDefault="008A6526">
      <w:pPr>
        <w:pStyle w:val="Style9"/>
      </w:pPr>
      <w:r w:rsidRPr="00932437">
        <w:t>ZULASSUNGSNUMMER(N)</w:t>
      </w:r>
    </w:p>
    <w:p w14:paraId="3413241B" w14:textId="77777777" w:rsidR="00F6539F" w:rsidRPr="00932437" w:rsidRDefault="00F6539F">
      <w:pPr>
        <w:spacing w:line="240" w:lineRule="auto"/>
        <w:rPr>
          <w:noProof/>
          <w:color w:val="000000" w:themeColor="text1"/>
          <w:szCs w:val="22"/>
        </w:rPr>
      </w:pPr>
    </w:p>
    <w:p w14:paraId="3413241C" w14:textId="77777777" w:rsidR="00F6539F" w:rsidRPr="00932437" w:rsidRDefault="008A6526">
      <w:pPr>
        <w:spacing w:line="240" w:lineRule="auto"/>
        <w:rPr>
          <w:highlight w:val="lightGray"/>
        </w:rPr>
      </w:pPr>
      <w:r w:rsidRPr="00932437">
        <w:t>EU/</w:t>
      </w:r>
      <w:r w:rsidR="00C7234C">
        <w:rPr>
          <w:noProof/>
          <w:color w:val="000000" w:themeColor="text1"/>
          <w:highlight w:val="lightGray"/>
        </w:rPr>
        <w:t>1/20/1523/003</w:t>
      </w:r>
      <w:r w:rsidRPr="00932437">
        <w:t xml:space="preserve"> - </w:t>
      </w:r>
      <w:r w:rsidRPr="00932437">
        <w:rPr>
          <w:highlight w:val="lightGray"/>
        </w:rPr>
        <w:t>Ogluo 0,5 mg Injektionslösung in einer Fertigspritze – 1 Einzeldosis-Spritze</w:t>
      </w:r>
    </w:p>
    <w:p w14:paraId="3413241D" w14:textId="77777777" w:rsidR="00F6539F" w:rsidRPr="00932437" w:rsidRDefault="008A6526">
      <w:pPr>
        <w:spacing w:line="240" w:lineRule="auto"/>
        <w:rPr>
          <w:highlight w:val="lightGray"/>
        </w:rPr>
      </w:pPr>
      <w:r w:rsidRPr="00932437">
        <w:rPr>
          <w:highlight w:val="lightGray"/>
        </w:rPr>
        <w:t>EU/</w:t>
      </w:r>
      <w:r w:rsidR="00C7234C">
        <w:rPr>
          <w:noProof/>
          <w:color w:val="000000" w:themeColor="text1"/>
          <w:highlight w:val="lightGray"/>
        </w:rPr>
        <w:t>1/20/1523/004</w:t>
      </w:r>
      <w:r w:rsidRPr="00932437">
        <w:rPr>
          <w:highlight w:val="lightGray"/>
        </w:rPr>
        <w:t> - Ogluo 0,5 mg Injektionslösung in einer Fertigspritze – 2 Einzeldosis-Spritzen</w:t>
      </w:r>
    </w:p>
    <w:p w14:paraId="3413241E" w14:textId="77777777" w:rsidR="00F6539F" w:rsidRPr="00932437" w:rsidRDefault="00F6539F">
      <w:pPr>
        <w:spacing w:line="240" w:lineRule="auto"/>
        <w:rPr>
          <w:noProof/>
          <w:color w:val="000000" w:themeColor="text1"/>
          <w:szCs w:val="22"/>
        </w:rPr>
      </w:pPr>
    </w:p>
    <w:p w14:paraId="3413241F" w14:textId="77777777" w:rsidR="00A7085B" w:rsidRPr="00932437" w:rsidRDefault="00A7085B">
      <w:pPr>
        <w:spacing w:line="240" w:lineRule="auto"/>
        <w:rPr>
          <w:noProof/>
          <w:color w:val="000000" w:themeColor="text1"/>
          <w:szCs w:val="22"/>
        </w:rPr>
      </w:pPr>
    </w:p>
    <w:p w14:paraId="34132420" w14:textId="77777777" w:rsidR="00F6539F" w:rsidRPr="00932437" w:rsidRDefault="008A6526">
      <w:pPr>
        <w:pStyle w:val="Style9"/>
      </w:pPr>
      <w:r w:rsidRPr="00932437">
        <w:t>CHARGENBEZEICHNUNG</w:t>
      </w:r>
    </w:p>
    <w:p w14:paraId="34132421" w14:textId="77777777" w:rsidR="00F6539F" w:rsidRPr="00932437" w:rsidRDefault="00F6539F">
      <w:pPr>
        <w:keepNext/>
        <w:spacing w:line="240" w:lineRule="auto"/>
        <w:rPr>
          <w:i/>
          <w:noProof/>
          <w:color w:val="000000" w:themeColor="text1"/>
          <w:szCs w:val="22"/>
        </w:rPr>
      </w:pPr>
    </w:p>
    <w:p w14:paraId="34132422" w14:textId="77777777" w:rsidR="00F6539F" w:rsidRPr="00932437" w:rsidRDefault="008A6526">
      <w:pPr>
        <w:spacing w:line="240" w:lineRule="auto"/>
        <w:rPr>
          <w:noProof/>
          <w:color w:val="000000" w:themeColor="text1"/>
          <w:szCs w:val="22"/>
        </w:rPr>
      </w:pPr>
      <w:r w:rsidRPr="00932437">
        <w:rPr>
          <w:color w:val="000000" w:themeColor="text1"/>
          <w:szCs w:val="22"/>
        </w:rPr>
        <w:t>Ch.-B.</w:t>
      </w:r>
    </w:p>
    <w:p w14:paraId="34132423" w14:textId="77777777" w:rsidR="00F6539F" w:rsidRPr="00932437" w:rsidRDefault="00F6539F">
      <w:pPr>
        <w:spacing w:line="240" w:lineRule="auto"/>
        <w:rPr>
          <w:noProof/>
          <w:color w:val="000000" w:themeColor="text1"/>
          <w:szCs w:val="22"/>
        </w:rPr>
      </w:pPr>
    </w:p>
    <w:p w14:paraId="34132424" w14:textId="77777777" w:rsidR="00F6539F" w:rsidRPr="00932437" w:rsidRDefault="008A6526">
      <w:pPr>
        <w:pStyle w:val="Style9"/>
      </w:pPr>
      <w:r w:rsidRPr="00932437">
        <w:t>VERKAUFSABGRENZUNG</w:t>
      </w:r>
    </w:p>
    <w:p w14:paraId="34132425" w14:textId="77777777" w:rsidR="00F6539F" w:rsidRPr="00932437" w:rsidRDefault="00F6539F">
      <w:pPr>
        <w:spacing w:line="240" w:lineRule="auto"/>
        <w:rPr>
          <w:i/>
          <w:noProof/>
          <w:color w:val="000000" w:themeColor="text1"/>
          <w:szCs w:val="22"/>
        </w:rPr>
      </w:pPr>
    </w:p>
    <w:p w14:paraId="34132426" w14:textId="77777777" w:rsidR="00F6539F" w:rsidRPr="00932437" w:rsidRDefault="00F6539F">
      <w:pPr>
        <w:spacing w:line="240" w:lineRule="auto"/>
        <w:rPr>
          <w:noProof/>
          <w:color w:val="000000" w:themeColor="text1"/>
          <w:szCs w:val="22"/>
        </w:rPr>
      </w:pPr>
    </w:p>
    <w:p w14:paraId="34132427" w14:textId="77777777" w:rsidR="00F6539F" w:rsidRPr="00932437" w:rsidRDefault="008A6526">
      <w:pPr>
        <w:pStyle w:val="Style9"/>
      </w:pPr>
      <w:r w:rsidRPr="00932437">
        <w:t>HINWEISE FÜR DEN GEBRAUCH</w:t>
      </w:r>
    </w:p>
    <w:p w14:paraId="34132428" w14:textId="77777777" w:rsidR="00F6539F" w:rsidRPr="00932437" w:rsidRDefault="00F6539F">
      <w:pPr>
        <w:spacing w:line="240" w:lineRule="auto"/>
        <w:rPr>
          <w:noProof/>
          <w:color w:val="000000" w:themeColor="text1"/>
          <w:szCs w:val="22"/>
        </w:rPr>
      </w:pPr>
    </w:p>
    <w:p w14:paraId="34132429" w14:textId="77777777" w:rsidR="00F6539F" w:rsidRPr="00932437" w:rsidRDefault="00F6539F">
      <w:pPr>
        <w:spacing w:line="240" w:lineRule="auto"/>
        <w:rPr>
          <w:noProof/>
          <w:color w:val="000000" w:themeColor="text1"/>
          <w:szCs w:val="22"/>
        </w:rPr>
      </w:pPr>
    </w:p>
    <w:p w14:paraId="3413242A" w14:textId="77777777" w:rsidR="00F6539F" w:rsidRPr="00932437" w:rsidRDefault="008A6526">
      <w:pPr>
        <w:pStyle w:val="Style9"/>
      </w:pPr>
      <w:r w:rsidRPr="00932437">
        <w:t>ANGABEN IN BLINDENSCHRIFT</w:t>
      </w:r>
    </w:p>
    <w:p w14:paraId="3413242B" w14:textId="77777777" w:rsidR="00F6539F" w:rsidRPr="00932437" w:rsidRDefault="00F6539F">
      <w:pPr>
        <w:spacing w:line="240" w:lineRule="auto"/>
        <w:rPr>
          <w:noProof/>
          <w:color w:val="000000" w:themeColor="text1"/>
          <w:szCs w:val="22"/>
        </w:rPr>
      </w:pPr>
    </w:p>
    <w:p w14:paraId="3413242C" w14:textId="77777777" w:rsidR="00F6539F" w:rsidRPr="00932437" w:rsidRDefault="00F6539F">
      <w:pPr>
        <w:spacing w:line="240" w:lineRule="auto"/>
        <w:rPr>
          <w:noProof/>
          <w:color w:val="000000" w:themeColor="text1"/>
          <w:szCs w:val="22"/>
          <w:shd w:val="clear" w:color="auto" w:fill="CCCCCC"/>
        </w:rPr>
      </w:pPr>
    </w:p>
    <w:p w14:paraId="3413242D" w14:textId="77777777" w:rsidR="00F6539F" w:rsidRPr="00932437" w:rsidRDefault="008A6526">
      <w:pPr>
        <w:pStyle w:val="Style9"/>
      </w:pPr>
      <w:r w:rsidRPr="00932437">
        <w:t>INDIVIDUELLES ERKENNUNGSMERKMAL – 2D-BARCODE</w:t>
      </w:r>
    </w:p>
    <w:p w14:paraId="3413242E" w14:textId="77777777" w:rsidR="00F6539F" w:rsidRPr="00932437" w:rsidRDefault="00F6539F">
      <w:pPr>
        <w:tabs>
          <w:tab w:val="clear" w:pos="567"/>
        </w:tabs>
        <w:spacing w:line="240" w:lineRule="auto"/>
        <w:rPr>
          <w:noProof/>
          <w:color w:val="000000" w:themeColor="text1"/>
        </w:rPr>
      </w:pPr>
    </w:p>
    <w:p w14:paraId="3413242F" w14:textId="77777777" w:rsidR="003E1F04" w:rsidRPr="00932437" w:rsidRDefault="003E1F04">
      <w:pPr>
        <w:tabs>
          <w:tab w:val="clear" w:pos="567"/>
        </w:tabs>
        <w:spacing w:line="240" w:lineRule="auto"/>
        <w:rPr>
          <w:noProof/>
          <w:color w:val="000000" w:themeColor="text1"/>
        </w:rPr>
      </w:pPr>
    </w:p>
    <w:p w14:paraId="34132430" w14:textId="77777777" w:rsidR="00F6539F" w:rsidRPr="00932437" w:rsidRDefault="008A6526">
      <w:pPr>
        <w:pStyle w:val="Style9"/>
      </w:pPr>
      <w:r w:rsidRPr="00932437">
        <w:t>INDIVIDUELLES ERKENNUNGSMERKMAL – VOM MENSCHEN LESBARES FORMAT</w:t>
      </w:r>
    </w:p>
    <w:p w14:paraId="34132431" w14:textId="77777777" w:rsidR="00F6539F" w:rsidRPr="00932437" w:rsidRDefault="00F6539F">
      <w:pPr>
        <w:tabs>
          <w:tab w:val="clear" w:pos="567"/>
        </w:tabs>
        <w:spacing w:line="240" w:lineRule="auto"/>
        <w:rPr>
          <w:noProof/>
          <w:color w:val="000000" w:themeColor="text1"/>
        </w:rPr>
      </w:pPr>
    </w:p>
    <w:p w14:paraId="34132432" w14:textId="77777777" w:rsidR="00F6539F" w:rsidRPr="00932437" w:rsidRDefault="00F6539F">
      <w:pPr>
        <w:spacing w:line="240" w:lineRule="auto"/>
        <w:rPr>
          <w:noProof/>
          <w:color w:val="000000" w:themeColor="text1"/>
          <w:szCs w:val="22"/>
        </w:rPr>
      </w:pPr>
    </w:p>
    <w:p w14:paraId="34132433" w14:textId="77777777" w:rsidR="00F6539F" w:rsidRPr="00932437" w:rsidRDefault="00F6539F">
      <w:pPr>
        <w:spacing w:line="240" w:lineRule="auto"/>
        <w:rPr>
          <w:noProof/>
          <w:color w:val="000000" w:themeColor="text1"/>
          <w:szCs w:val="22"/>
        </w:rPr>
      </w:pPr>
    </w:p>
    <w:p w14:paraId="34132434" w14:textId="77777777" w:rsidR="00F6539F" w:rsidRPr="00932437" w:rsidRDefault="00F6539F">
      <w:pPr>
        <w:tabs>
          <w:tab w:val="clear" w:pos="567"/>
        </w:tabs>
        <w:spacing w:line="240" w:lineRule="auto"/>
        <w:rPr>
          <w:noProof/>
          <w:color w:val="000000" w:themeColor="text1"/>
          <w:szCs w:val="22"/>
          <w:shd w:val="clear" w:color="auto" w:fill="CCCCCC"/>
        </w:rPr>
      </w:pPr>
    </w:p>
    <w:p w14:paraId="34132435" w14:textId="77777777" w:rsidR="00F6539F" w:rsidRPr="00932437" w:rsidRDefault="008A6526" w:rsidP="000E2F81">
      <w:pPr>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lastRenderedPageBreak/>
        <w:t>MINDESTANGABEN AUF KLEINEN BEHÄLTNISSEN</w:t>
      </w:r>
    </w:p>
    <w:p w14:paraId="34132436" w14:textId="77777777" w:rsidR="00F6539F" w:rsidRPr="00932437" w:rsidRDefault="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34132437" w14:textId="77777777" w:rsidR="00F6539F" w:rsidRPr="00932437" w:rsidRDefault="008A652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t>ETIKETT – FERTIGSPRITZE (0,5 MG)</w:t>
      </w:r>
    </w:p>
    <w:p w14:paraId="34132438" w14:textId="77777777" w:rsidR="00F6539F" w:rsidRPr="00932437" w:rsidRDefault="00F6539F">
      <w:pPr>
        <w:spacing w:line="240" w:lineRule="auto"/>
        <w:rPr>
          <w:noProof/>
          <w:color w:val="000000" w:themeColor="text1"/>
          <w:szCs w:val="22"/>
        </w:rPr>
      </w:pPr>
    </w:p>
    <w:p w14:paraId="34132439" w14:textId="77777777" w:rsidR="00F6539F" w:rsidRPr="00932437" w:rsidRDefault="00F6539F">
      <w:pPr>
        <w:spacing w:line="240" w:lineRule="auto"/>
        <w:rPr>
          <w:noProof/>
          <w:color w:val="000000" w:themeColor="text1"/>
          <w:szCs w:val="22"/>
        </w:rPr>
      </w:pPr>
    </w:p>
    <w:p w14:paraId="3413243A" w14:textId="77777777" w:rsidR="00F6539F" w:rsidRPr="00932437" w:rsidRDefault="008A6526" w:rsidP="001C5B53">
      <w:pPr>
        <w:pStyle w:val="Style9"/>
        <w:numPr>
          <w:ilvl w:val="0"/>
          <w:numId w:val="29"/>
        </w:numPr>
        <w:ind w:left="567" w:hanging="567"/>
      </w:pPr>
      <w:r w:rsidRPr="00932437">
        <w:t>BEZEICHNUNG DES ARZNEIMITTELS SOWIE ART(EN) DER ANWENDUNG</w:t>
      </w:r>
    </w:p>
    <w:p w14:paraId="3413243B" w14:textId="77777777" w:rsidR="00F6539F" w:rsidRPr="00932437" w:rsidRDefault="00F6539F">
      <w:pPr>
        <w:spacing w:line="240" w:lineRule="auto"/>
        <w:ind w:left="567" w:hanging="567"/>
        <w:rPr>
          <w:noProof/>
          <w:color w:val="000000" w:themeColor="text1"/>
          <w:szCs w:val="22"/>
        </w:rPr>
      </w:pPr>
    </w:p>
    <w:p w14:paraId="3413243C" w14:textId="77777777" w:rsidR="00F6539F" w:rsidRPr="00932437" w:rsidRDefault="008A6526">
      <w:pPr>
        <w:spacing w:line="240" w:lineRule="auto"/>
        <w:rPr>
          <w:noProof/>
          <w:color w:val="000000" w:themeColor="text1"/>
          <w:szCs w:val="22"/>
        </w:rPr>
      </w:pPr>
      <w:r w:rsidRPr="00932437">
        <w:rPr>
          <w:color w:val="000000" w:themeColor="text1"/>
          <w:szCs w:val="22"/>
        </w:rPr>
        <w:t>Ogluo 0,5 mg Injektion</w:t>
      </w:r>
    </w:p>
    <w:p w14:paraId="3413243D" w14:textId="77777777" w:rsidR="00DC44C7" w:rsidRPr="00932437" w:rsidRDefault="008A6526">
      <w:pPr>
        <w:spacing w:line="240" w:lineRule="auto"/>
        <w:rPr>
          <w:noProof/>
          <w:color w:val="000000" w:themeColor="text1"/>
          <w:szCs w:val="22"/>
        </w:rPr>
      </w:pPr>
      <w:r w:rsidRPr="00932437">
        <w:rPr>
          <w:color w:val="000000" w:themeColor="text1"/>
          <w:szCs w:val="22"/>
        </w:rPr>
        <w:t>Glucagon</w:t>
      </w:r>
    </w:p>
    <w:p w14:paraId="3413243E" w14:textId="77777777" w:rsidR="00F6539F" w:rsidRPr="00932437" w:rsidRDefault="00F6539F">
      <w:pPr>
        <w:spacing w:line="240" w:lineRule="auto"/>
        <w:rPr>
          <w:noProof/>
          <w:color w:val="000000" w:themeColor="text1"/>
          <w:szCs w:val="22"/>
        </w:rPr>
      </w:pPr>
    </w:p>
    <w:p w14:paraId="3413243F" w14:textId="77777777" w:rsidR="00F6539F" w:rsidRPr="00932437" w:rsidRDefault="008A6526">
      <w:pPr>
        <w:spacing w:line="240" w:lineRule="auto"/>
        <w:rPr>
          <w:noProof/>
          <w:color w:val="000000" w:themeColor="text1"/>
          <w:szCs w:val="22"/>
        </w:rPr>
      </w:pPr>
      <w:r w:rsidRPr="00932437">
        <w:rPr>
          <w:color w:val="000000" w:themeColor="text1"/>
          <w:szCs w:val="22"/>
        </w:rPr>
        <w:t>Subkutane Anwendung</w:t>
      </w:r>
    </w:p>
    <w:p w14:paraId="34132440" w14:textId="77777777" w:rsidR="00F6539F" w:rsidRPr="00932437" w:rsidRDefault="00F6539F">
      <w:pPr>
        <w:spacing w:line="240" w:lineRule="auto"/>
        <w:rPr>
          <w:noProof/>
          <w:color w:val="000000" w:themeColor="text1"/>
          <w:szCs w:val="22"/>
        </w:rPr>
      </w:pPr>
    </w:p>
    <w:p w14:paraId="34132441" w14:textId="77777777" w:rsidR="00F6539F" w:rsidRPr="00932437" w:rsidRDefault="00F6539F">
      <w:pPr>
        <w:spacing w:line="240" w:lineRule="auto"/>
        <w:rPr>
          <w:noProof/>
          <w:color w:val="000000" w:themeColor="text1"/>
          <w:szCs w:val="22"/>
        </w:rPr>
      </w:pPr>
    </w:p>
    <w:p w14:paraId="34132442" w14:textId="77777777" w:rsidR="00F6539F" w:rsidRPr="00932437" w:rsidRDefault="008A6526">
      <w:pPr>
        <w:pStyle w:val="Style9"/>
      </w:pPr>
      <w:r w:rsidRPr="00932437">
        <w:t>HINWEISE ZUR ANWENDUNG</w:t>
      </w:r>
    </w:p>
    <w:p w14:paraId="34132443" w14:textId="77777777" w:rsidR="00F6539F" w:rsidRPr="00932437" w:rsidRDefault="00F6539F">
      <w:pPr>
        <w:spacing w:line="240" w:lineRule="auto"/>
        <w:rPr>
          <w:noProof/>
          <w:color w:val="000000" w:themeColor="text1"/>
          <w:szCs w:val="22"/>
        </w:rPr>
      </w:pPr>
    </w:p>
    <w:p w14:paraId="34132444" w14:textId="77777777" w:rsidR="00F6539F" w:rsidRPr="00932437" w:rsidRDefault="008A6526">
      <w:pPr>
        <w:spacing w:line="240" w:lineRule="auto"/>
        <w:rPr>
          <w:noProof/>
          <w:color w:val="000000" w:themeColor="text1"/>
          <w:szCs w:val="22"/>
        </w:rPr>
      </w:pPr>
      <w:r w:rsidRPr="00932437">
        <w:rPr>
          <w:color w:val="000000" w:themeColor="text1"/>
          <w:szCs w:val="22"/>
        </w:rPr>
        <w:t>Einzeldosis</w:t>
      </w:r>
    </w:p>
    <w:p w14:paraId="34132445" w14:textId="77777777" w:rsidR="00F6539F" w:rsidRPr="00932437" w:rsidRDefault="00F6539F">
      <w:pPr>
        <w:spacing w:line="240" w:lineRule="auto"/>
        <w:rPr>
          <w:noProof/>
          <w:color w:val="000000" w:themeColor="text1"/>
          <w:szCs w:val="22"/>
        </w:rPr>
      </w:pPr>
    </w:p>
    <w:p w14:paraId="34132446" w14:textId="77777777" w:rsidR="00F6539F" w:rsidRPr="00932437" w:rsidRDefault="00F6539F">
      <w:pPr>
        <w:spacing w:line="240" w:lineRule="auto"/>
        <w:rPr>
          <w:noProof/>
          <w:color w:val="000000" w:themeColor="text1"/>
          <w:szCs w:val="22"/>
        </w:rPr>
      </w:pPr>
    </w:p>
    <w:p w14:paraId="34132447" w14:textId="77777777" w:rsidR="00F6539F" w:rsidRPr="00932437" w:rsidRDefault="008A6526">
      <w:pPr>
        <w:pStyle w:val="Style9"/>
      </w:pPr>
      <w:r w:rsidRPr="00932437">
        <w:t>VERFALLDATUM</w:t>
      </w:r>
    </w:p>
    <w:p w14:paraId="34132448" w14:textId="77777777" w:rsidR="00F6539F" w:rsidRPr="00932437" w:rsidRDefault="00F6539F">
      <w:pPr>
        <w:spacing w:line="240" w:lineRule="auto"/>
        <w:rPr>
          <w:color w:val="000000" w:themeColor="text1"/>
        </w:rPr>
      </w:pPr>
    </w:p>
    <w:p w14:paraId="34132449" w14:textId="77777777" w:rsidR="00F6539F" w:rsidRPr="00932437" w:rsidRDefault="008A6526">
      <w:pPr>
        <w:spacing w:line="240" w:lineRule="auto"/>
        <w:rPr>
          <w:noProof/>
          <w:color w:val="000000" w:themeColor="text1"/>
          <w:szCs w:val="22"/>
        </w:rPr>
      </w:pPr>
      <w:r>
        <w:rPr>
          <w:color w:val="000000" w:themeColor="text1"/>
          <w:szCs w:val="22"/>
        </w:rPr>
        <w:t>v</w:t>
      </w:r>
      <w:r w:rsidR="004B260A" w:rsidRPr="00932437">
        <w:rPr>
          <w:color w:val="000000" w:themeColor="text1"/>
          <w:szCs w:val="22"/>
        </w:rPr>
        <w:t>erw. bis</w:t>
      </w:r>
    </w:p>
    <w:p w14:paraId="3413244A" w14:textId="77777777" w:rsidR="00F6539F" w:rsidRPr="00932437" w:rsidRDefault="00F6539F">
      <w:pPr>
        <w:spacing w:line="240" w:lineRule="auto"/>
        <w:rPr>
          <w:color w:val="000000" w:themeColor="text1"/>
        </w:rPr>
      </w:pPr>
    </w:p>
    <w:p w14:paraId="3413244B" w14:textId="77777777" w:rsidR="00F6539F" w:rsidRPr="00932437" w:rsidRDefault="00F6539F">
      <w:pPr>
        <w:spacing w:line="240" w:lineRule="auto"/>
        <w:rPr>
          <w:color w:val="000000" w:themeColor="text1"/>
        </w:rPr>
      </w:pPr>
    </w:p>
    <w:p w14:paraId="3413244C" w14:textId="77777777" w:rsidR="00F6539F" w:rsidRPr="00932437" w:rsidRDefault="008A6526">
      <w:pPr>
        <w:pStyle w:val="Style9"/>
      </w:pPr>
      <w:r w:rsidRPr="00932437">
        <w:t>CHARGEBEZEICHNUNG</w:t>
      </w:r>
    </w:p>
    <w:p w14:paraId="3413244D" w14:textId="77777777" w:rsidR="00F6539F" w:rsidRPr="00932437" w:rsidRDefault="00F6539F">
      <w:pPr>
        <w:spacing w:line="240" w:lineRule="auto"/>
        <w:rPr>
          <w:noProof/>
          <w:color w:val="000000" w:themeColor="text1"/>
          <w:szCs w:val="22"/>
          <w:highlight w:val="lightGray"/>
        </w:rPr>
      </w:pPr>
    </w:p>
    <w:p w14:paraId="3413244E" w14:textId="77777777" w:rsidR="00F6539F" w:rsidRPr="00932437" w:rsidRDefault="008A6526">
      <w:pPr>
        <w:spacing w:line="240" w:lineRule="auto"/>
        <w:rPr>
          <w:noProof/>
          <w:color w:val="000000" w:themeColor="text1"/>
          <w:szCs w:val="22"/>
        </w:rPr>
      </w:pPr>
      <w:r w:rsidRPr="00932437">
        <w:rPr>
          <w:color w:val="000000" w:themeColor="text1"/>
          <w:szCs w:val="22"/>
        </w:rPr>
        <w:t>Ch.-B.</w:t>
      </w:r>
    </w:p>
    <w:p w14:paraId="3413244F" w14:textId="77777777" w:rsidR="00F6539F" w:rsidRPr="00932437" w:rsidRDefault="00F6539F">
      <w:pPr>
        <w:spacing w:line="240" w:lineRule="auto"/>
        <w:ind w:right="113"/>
        <w:rPr>
          <w:color w:val="000000" w:themeColor="text1"/>
        </w:rPr>
      </w:pPr>
    </w:p>
    <w:p w14:paraId="34132450" w14:textId="77777777" w:rsidR="00F6539F" w:rsidRPr="00932437" w:rsidRDefault="00F6539F">
      <w:pPr>
        <w:spacing w:line="240" w:lineRule="auto"/>
        <w:ind w:right="113"/>
        <w:rPr>
          <w:color w:val="000000" w:themeColor="text1"/>
        </w:rPr>
      </w:pPr>
    </w:p>
    <w:p w14:paraId="34132451" w14:textId="77777777" w:rsidR="00F6539F" w:rsidRPr="00932437" w:rsidRDefault="008A6526">
      <w:pPr>
        <w:pStyle w:val="Style9"/>
      </w:pPr>
      <w:r w:rsidRPr="00932437">
        <w:t>INHALT NACH GEWICHT, VOLUMEN ODER EINHEITEN</w:t>
      </w:r>
    </w:p>
    <w:p w14:paraId="34132452" w14:textId="77777777" w:rsidR="00F6539F" w:rsidRPr="00932437" w:rsidRDefault="00F6539F">
      <w:pPr>
        <w:spacing w:line="240" w:lineRule="auto"/>
        <w:ind w:right="113"/>
        <w:rPr>
          <w:noProof/>
          <w:szCs w:val="22"/>
        </w:rPr>
      </w:pPr>
    </w:p>
    <w:p w14:paraId="34132453" w14:textId="77777777" w:rsidR="00DC44C7" w:rsidRPr="00932437" w:rsidRDefault="008A6526">
      <w:pPr>
        <w:spacing w:line="240" w:lineRule="auto"/>
        <w:rPr>
          <w:noProof/>
          <w:szCs w:val="22"/>
        </w:rPr>
      </w:pPr>
      <w:r w:rsidRPr="00932437">
        <w:t>0,5 mg</w:t>
      </w:r>
    </w:p>
    <w:p w14:paraId="34132454" w14:textId="77777777" w:rsidR="00DC44C7" w:rsidRPr="00932437" w:rsidRDefault="00DC44C7">
      <w:pPr>
        <w:spacing w:line="240" w:lineRule="auto"/>
        <w:rPr>
          <w:noProof/>
          <w:szCs w:val="22"/>
        </w:rPr>
      </w:pPr>
    </w:p>
    <w:p w14:paraId="34132455" w14:textId="77777777" w:rsidR="00DC44C7" w:rsidRPr="00932437" w:rsidRDefault="00DC44C7">
      <w:pPr>
        <w:spacing w:line="240" w:lineRule="auto"/>
        <w:ind w:right="113"/>
        <w:rPr>
          <w:noProof/>
          <w:szCs w:val="22"/>
        </w:rPr>
      </w:pPr>
    </w:p>
    <w:p w14:paraId="34132456" w14:textId="77777777" w:rsidR="00DC44C7" w:rsidRPr="00932437" w:rsidRDefault="008A6526">
      <w:pPr>
        <w:pStyle w:val="Style9"/>
      </w:pPr>
      <w:r w:rsidRPr="00932437">
        <w:t>WEITERE ANGABEN</w:t>
      </w:r>
    </w:p>
    <w:p w14:paraId="34132457" w14:textId="77777777" w:rsidR="00B83D29" w:rsidRPr="00932437" w:rsidRDefault="00B83D29">
      <w:pPr>
        <w:rPr>
          <w:noProof/>
        </w:rPr>
      </w:pPr>
    </w:p>
    <w:p w14:paraId="34132458" w14:textId="77777777" w:rsidR="00B83D29" w:rsidRPr="00932437" w:rsidRDefault="008A6526">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ANGABEN AUF DER ÄUSSEREN UMHÜLLUNG</w:t>
      </w:r>
    </w:p>
    <w:p w14:paraId="34132459" w14:textId="77777777" w:rsidR="00B83D29" w:rsidRPr="00932437" w:rsidRDefault="00B83D29">
      <w:pPr>
        <w:pBdr>
          <w:top w:val="single" w:sz="4" w:space="1" w:color="auto"/>
          <w:left w:val="single" w:sz="4" w:space="4" w:color="auto"/>
          <w:bottom w:val="single" w:sz="4" w:space="1" w:color="auto"/>
          <w:right w:val="single" w:sz="4" w:space="4" w:color="auto"/>
        </w:pBdr>
        <w:spacing w:line="240" w:lineRule="auto"/>
        <w:rPr>
          <w:b/>
          <w:noProof/>
          <w:szCs w:val="22"/>
        </w:rPr>
      </w:pPr>
    </w:p>
    <w:p w14:paraId="3413245A" w14:textId="77777777" w:rsidR="00B83D29"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UMKARTON – FERTIGSPRITZE (1 MG)</w:t>
      </w:r>
    </w:p>
    <w:p w14:paraId="3413245B" w14:textId="77777777" w:rsidR="00B83D29" w:rsidRPr="00932437" w:rsidRDefault="00B83D29">
      <w:pPr>
        <w:spacing w:line="240" w:lineRule="auto"/>
        <w:rPr>
          <w:color w:val="FF0000"/>
        </w:rPr>
      </w:pPr>
    </w:p>
    <w:p w14:paraId="3413245C" w14:textId="77777777" w:rsidR="00B83D29" w:rsidRPr="00932437" w:rsidRDefault="00B83D29">
      <w:pPr>
        <w:spacing w:line="240" w:lineRule="auto"/>
        <w:rPr>
          <w:noProof/>
          <w:szCs w:val="22"/>
        </w:rPr>
      </w:pPr>
    </w:p>
    <w:p w14:paraId="3413245D" w14:textId="77777777" w:rsidR="00B83D29" w:rsidRPr="00932437" w:rsidRDefault="008A6526" w:rsidP="001C5B53">
      <w:pPr>
        <w:pStyle w:val="Style9"/>
        <w:numPr>
          <w:ilvl w:val="0"/>
          <w:numId w:val="30"/>
        </w:numPr>
        <w:ind w:left="567" w:hanging="567"/>
      </w:pPr>
      <w:r w:rsidRPr="00932437">
        <w:t>BEZEICHNUNG DES ARZNEIMITTELS</w:t>
      </w:r>
    </w:p>
    <w:p w14:paraId="3413245E" w14:textId="77777777" w:rsidR="00B83D29" w:rsidRPr="00932437" w:rsidRDefault="00B83D29">
      <w:pPr>
        <w:spacing w:line="240" w:lineRule="auto"/>
        <w:rPr>
          <w:noProof/>
          <w:szCs w:val="22"/>
        </w:rPr>
      </w:pPr>
    </w:p>
    <w:p w14:paraId="3413245F" w14:textId="77777777" w:rsidR="00B83D29" w:rsidRPr="00932437" w:rsidRDefault="008A6526">
      <w:pPr>
        <w:spacing w:line="240" w:lineRule="auto"/>
        <w:rPr>
          <w:noProof/>
          <w:szCs w:val="22"/>
        </w:rPr>
      </w:pPr>
      <w:r w:rsidRPr="00932437">
        <w:t>Ogluo 1 mg Injektionslösung in einer Fertigspritze</w:t>
      </w:r>
    </w:p>
    <w:p w14:paraId="34132460" w14:textId="77777777" w:rsidR="00B83D29" w:rsidRPr="00932437" w:rsidRDefault="008A6526">
      <w:pPr>
        <w:spacing w:line="240" w:lineRule="auto"/>
        <w:rPr>
          <w:b/>
          <w:color w:val="000000" w:themeColor="text1"/>
          <w:szCs w:val="22"/>
        </w:rPr>
      </w:pPr>
      <w:r w:rsidRPr="00932437">
        <w:rPr>
          <w:color w:val="000000" w:themeColor="text1"/>
          <w:szCs w:val="22"/>
        </w:rPr>
        <w:t>Glucagon</w:t>
      </w:r>
    </w:p>
    <w:p w14:paraId="34132461" w14:textId="77777777" w:rsidR="00B83D29" w:rsidRPr="00932437" w:rsidRDefault="00B83D29">
      <w:pPr>
        <w:spacing w:line="240" w:lineRule="auto"/>
        <w:rPr>
          <w:noProof/>
          <w:color w:val="000000" w:themeColor="text1"/>
          <w:szCs w:val="22"/>
        </w:rPr>
      </w:pPr>
    </w:p>
    <w:p w14:paraId="34132462" w14:textId="77777777" w:rsidR="00B83D29" w:rsidRPr="00932437" w:rsidRDefault="00B83D29">
      <w:pPr>
        <w:spacing w:line="240" w:lineRule="auto"/>
        <w:rPr>
          <w:noProof/>
          <w:color w:val="000000" w:themeColor="text1"/>
          <w:szCs w:val="22"/>
        </w:rPr>
      </w:pPr>
    </w:p>
    <w:p w14:paraId="34132463" w14:textId="77777777" w:rsidR="00B83D29" w:rsidRPr="00932437" w:rsidRDefault="008A6526">
      <w:pPr>
        <w:pStyle w:val="Style9"/>
      </w:pPr>
      <w:r w:rsidRPr="00932437">
        <w:t>WIRKSTOFF(E)</w:t>
      </w:r>
    </w:p>
    <w:p w14:paraId="34132464" w14:textId="77777777" w:rsidR="00B83D29" w:rsidRPr="00932437" w:rsidRDefault="00B83D29">
      <w:pPr>
        <w:spacing w:line="240" w:lineRule="auto"/>
        <w:rPr>
          <w:noProof/>
          <w:color w:val="000000" w:themeColor="text1"/>
          <w:szCs w:val="22"/>
        </w:rPr>
      </w:pPr>
    </w:p>
    <w:p w14:paraId="34132465" w14:textId="77777777" w:rsidR="00B83D29" w:rsidRPr="00932437" w:rsidRDefault="008A6526">
      <w:pPr>
        <w:spacing w:line="240" w:lineRule="auto"/>
        <w:rPr>
          <w:noProof/>
          <w:color w:val="000000" w:themeColor="text1"/>
          <w:szCs w:val="22"/>
        </w:rPr>
      </w:pPr>
      <w:r w:rsidRPr="00932437">
        <w:rPr>
          <w:color w:val="000000" w:themeColor="text1"/>
          <w:szCs w:val="22"/>
        </w:rPr>
        <w:t>Jede Fertigspritze enthält 1 mg Glucagon in 0,2 ml</w:t>
      </w:r>
    </w:p>
    <w:p w14:paraId="34132466" w14:textId="77777777" w:rsidR="00B83D29" w:rsidRPr="00932437" w:rsidRDefault="00B83D29">
      <w:pPr>
        <w:spacing w:line="240" w:lineRule="auto"/>
        <w:rPr>
          <w:noProof/>
          <w:color w:val="000000" w:themeColor="text1"/>
          <w:szCs w:val="22"/>
        </w:rPr>
      </w:pPr>
    </w:p>
    <w:p w14:paraId="34132467" w14:textId="77777777" w:rsidR="00B83D29" w:rsidRPr="00932437" w:rsidRDefault="00B83D29">
      <w:pPr>
        <w:spacing w:line="240" w:lineRule="auto"/>
        <w:rPr>
          <w:noProof/>
          <w:color w:val="000000" w:themeColor="text1"/>
          <w:szCs w:val="22"/>
        </w:rPr>
      </w:pPr>
    </w:p>
    <w:p w14:paraId="34132468" w14:textId="77777777" w:rsidR="00B83D29" w:rsidRPr="00932437" w:rsidRDefault="008A6526">
      <w:pPr>
        <w:pStyle w:val="Style9"/>
      </w:pPr>
      <w:r w:rsidRPr="00932437">
        <w:t>SONSTIGE BESTANDTEILE</w:t>
      </w:r>
    </w:p>
    <w:p w14:paraId="34132469" w14:textId="77777777" w:rsidR="00B83D29" w:rsidRPr="00932437" w:rsidRDefault="00B83D29">
      <w:pPr>
        <w:spacing w:line="240" w:lineRule="auto"/>
        <w:rPr>
          <w:noProof/>
          <w:color w:val="000000" w:themeColor="text1"/>
          <w:szCs w:val="22"/>
        </w:rPr>
      </w:pPr>
    </w:p>
    <w:p w14:paraId="3413246A" w14:textId="77777777" w:rsidR="00B83D29" w:rsidRPr="00932437" w:rsidRDefault="008A6526">
      <w:pPr>
        <w:spacing w:line="240" w:lineRule="auto"/>
        <w:rPr>
          <w:noProof/>
          <w:color w:val="000000" w:themeColor="text1"/>
          <w:szCs w:val="22"/>
        </w:rPr>
      </w:pPr>
      <w:r w:rsidRPr="00932437">
        <w:rPr>
          <w:color w:val="000000" w:themeColor="text1"/>
          <w:szCs w:val="22"/>
        </w:rPr>
        <w:t>Enthält außerdem Trehalose-Dihydrat, Dimethylsulfoxid (DMSO), Schwefelsäure und Wasser für Injektionszwecke. Weitere Informationen siehe Packungsbeilage.</w:t>
      </w:r>
    </w:p>
    <w:p w14:paraId="3413246B" w14:textId="77777777" w:rsidR="00B83D29" w:rsidRPr="00932437" w:rsidRDefault="00B83D29">
      <w:pPr>
        <w:spacing w:line="240" w:lineRule="auto"/>
        <w:rPr>
          <w:noProof/>
          <w:color w:val="000000" w:themeColor="text1"/>
          <w:szCs w:val="22"/>
        </w:rPr>
      </w:pPr>
    </w:p>
    <w:p w14:paraId="3413246C" w14:textId="77777777" w:rsidR="00B83D29" w:rsidRPr="00932437" w:rsidRDefault="00B83D29">
      <w:pPr>
        <w:spacing w:line="240" w:lineRule="auto"/>
        <w:rPr>
          <w:noProof/>
          <w:color w:val="000000" w:themeColor="text1"/>
          <w:szCs w:val="22"/>
        </w:rPr>
      </w:pPr>
    </w:p>
    <w:p w14:paraId="3413246D" w14:textId="77777777" w:rsidR="00B83D29" w:rsidRPr="00932437" w:rsidRDefault="008A6526">
      <w:pPr>
        <w:pStyle w:val="Style9"/>
      </w:pPr>
      <w:r w:rsidRPr="00932437">
        <w:t>DARREICHUNGSFORM UND INHALT</w:t>
      </w:r>
    </w:p>
    <w:p w14:paraId="3413246E" w14:textId="77777777" w:rsidR="00B83D29" w:rsidRPr="00932437" w:rsidRDefault="00B83D29">
      <w:pPr>
        <w:spacing w:line="240" w:lineRule="auto"/>
        <w:rPr>
          <w:noProof/>
          <w:color w:val="000000" w:themeColor="text1"/>
          <w:szCs w:val="22"/>
        </w:rPr>
      </w:pPr>
    </w:p>
    <w:p w14:paraId="3413246F" w14:textId="77777777" w:rsidR="00B83D29" w:rsidRPr="00932437" w:rsidRDefault="008A6526">
      <w:pPr>
        <w:spacing w:line="240" w:lineRule="auto"/>
        <w:rPr>
          <w:noProof/>
          <w:color w:val="000000" w:themeColor="text1"/>
          <w:szCs w:val="22"/>
        </w:rPr>
      </w:pPr>
      <w:r w:rsidRPr="00932437">
        <w:rPr>
          <w:color w:val="000000" w:themeColor="text1"/>
          <w:szCs w:val="22"/>
          <w:highlight w:val="lightGray"/>
        </w:rPr>
        <w:t>Injektionslösung</w:t>
      </w:r>
    </w:p>
    <w:p w14:paraId="34132470" w14:textId="77777777" w:rsidR="00DE58BE" w:rsidRPr="00932437" w:rsidRDefault="00DE58BE">
      <w:pPr>
        <w:spacing w:line="240" w:lineRule="auto"/>
        <w:rPr>
          <w:noProof/>
          <w:color w:val="000000" w:themeColor="text1"/>
          <w:szCs w:val="22"/>
        </w:rPr>
      </w:pPr>
    </w:p>
    <w:p w14:paraId="34132471" w14:textId="77777777" w:rsidR="00B83D29" w:rsidRPr="00932437" w:rsidRDefault="008A6526">
      <w:pPr>
        <w:spacing w:line="240" w:lineRule="auto"/>
        <w:rPr>
          <w:noProof/>
          <w:color w:val="000000" w:themeColor="text1"/>
          <w:szCs w:val="22"/>
        </w:rPr>
      </w:pPr>
      <w:r w:rsidRPr="00932437">
        <w:rPr>
          <w:color w:val="000000" w:themeColor="text1"/>
          <w:szCs w:val="22"/>
        </w:rPr>
        <w:t>1 Einzeldosis-Fertigspritze</w:t>
      </w:r>
    </w:p>
    <w:p w14:paraId="34132472" w14:textId="77777777" w:rsidR="00B83D29" w:rsidRPr="00932437" w:rsidRDefault="008A6526">
      <w:pPr>
        <w:spacing w:line="240" w:lineRule="auto"/>
        <w:rPr>
          <w:noProof/>
          <w:color w:val="000000" w:themeColor="text1"/>
          <w:szCs w:val="22"/>
        </w:rPr>
      </w:pPr>
      <w:r w:rsidRPr="00932437">
        <w:rPr>
          <w:color w:val="000000" w:themeColor="text1"/>
          <w:szCs w:val="22"/>
          <w:highlight w:val="lightGray"/>
        </w:rPr>
        <w:t>2 Einzeldosis-Fertigspritzen</w:t>
      </w:r>
    </w:p>
    <w:p w14:paraId="34132473" w14:textId="77777777" w:rsidR="00B83D29" w:rsidRPr="00932437" w:rsidRDefault="00B83D29">
      <w:pPr>
        <w:spacing w:line="240" w:lineRule="auto"/>
        <w:rPr>
          <w:noProof/>
          <w:color w:val="000000" w:themeColor="text1"/>
          <w:szCs w:val="22"/>
          <w:highlight w:val="yellow"/>
        </w:rPr>
      </w:pPr>
    </w:p>
    <w:p w14:paraId="34132474" w14:textId="77777777" w:rsidR="00B83D29" w:rsidRPr="00932437" w:rsidRDefault="00B83D29">
      <w:pPr>
        <w:spacing w:line="240" w:lineRule="auto"/>
        <w:rPr>
          <w:noProof/>
          <w:color w:val="000000" w:themeColor="text1"/>
          <w:szCs w:val="22"/>
        </w:rPr>
      </w:pPr>
    </w:p>
    <w:p w14:paraId="34132475" w14:textId="77777777" w:rsidR="00B83D29" w:rsidRPr="00932437" w:rsidRDefault="008A6526">
      <w:pPr>
        <w:pStyle w:val="Style9"/>
      </w:pPr>
      <w:r w:rsidRPr="00932437">
        <w:t>HINWEISE ZUR UND ART(EN) DER ANWENDUNG</w:t>
      </w:r>
    </w:p>
    <w:p w14:paraId="34132476" w14:textId="77777777" w:rsidR="00B83D29" w:rsidRPr="00932437" w:rsidRDefault="00B83D29">
      <w:pPr>
        <w:spacing w:line="240" w:lineRule="auto"/>
        <w:rPr>
          <w:noProof/>
          <w:color w:val="000000" w:themeColor="text1"/>
          <w:szCs w:val="22"/>
        </w:rPr>
      </w:pPr>
    </w:p>
    <w:p w14:paraId="34132477" w14:textId="77777777" w:rsidR="00B83D29" w:rsidRPr="00932437" w:rsidRDefault="008A6526">
      <w:pPr>
        <w:spacing w:line="240" w:lineRule="auto"/>
        <w:rPr>
          <w:noProof/>
          <w:color w:val="000000" w:themeColor="text1"/>
          <w:szCs w:val="22"/>
        </w:rPr>
      </w:pPr>
      <w:r w:rsidRPr="00932437">
        <w:rPr>
          <w:color w:val="000000" w:themeColor="text1"/>
          <w:szCs w:val="22"/>
        </w:rPr>
        <w:t>Subkutane Anwendung</w:t>
      </w:r>
    </w:p>
    <w:p w14:paraId="34132478" w14:textId="77777777" w:rsidR="00B83D29" w:rsidRPr="00932437" w:rsidRDefault="00B83D29">
      <w:pPr>
        <w:spacing w:line="240" w:lineRule="auto"/>
        <w:rPr>
          <w:noProof/>
          <w:color w:val="000000" w:themeColor="text1"/>
          <w:szCs w:val="22"/>
        </w:rPr>
      </w:pPr>
    </w:p>
    <w:p w14:paraId="34132479" w14:textId="77777777" w:rsidR="00B83D29" w:rsidRPr="00932437" w:rsidRDefault="008A6526">
      <w:pPr>
        <w:spacing w:line="240" w:lineRule="auto"/>
        <w:rPr>
          <w:noProof/>
          <w:color w:val="000000" w:themeColor="text1"/>
          <w:szCs w:val="22"/>
        </w:rPr>
      </w:pPr>
      <w:r w:rsidRPr="00932437">
        <w:rPr>
          <w:color w:val="000000" w:themeColor="text1"/>
          <w:szCs w:val="22"/>
        </w:rPr>
        <w:t>Packungsbeilage beachten.</w:t>
      </w:r>
    </w:p>
    <w:p w14:paraId="3413247A" w14:textId="77777777" w:rsidR="00B83D29" w:rsidRPr="00932437" w:rsidRDefault="00B83D29">
      <w:pPr>
        <w:spacing w:line="240" w:lineRule="auto"/>
        <w:rPr>
          <w:noProof/>
          <w:color w:val="000000" w:themeColor="text1"/>
          <w:szCs w:val="22"/>
        </w:rPr>
      </w:pPr>
    </w:p>
    <w:p w14:paraId="3413247B" w14:textId="77777777" w:rsidR="00B83D29" w:rsidRPr="00932437" w:rsidRDefault="00B83D29">
      <w:pPr>
        <w:spacing w:line="240" w:lineRule="auto"/>
        <w:rPr>
          <w:noProof/>
          <w:color w:val="000000" w:themeColor="text1"/>
          <w:szCs w:val="22"/>
        </w:rPr>
      </w:pPr>
    </w:p>
    <w:p w14:paraId="3413247C" w14:textId="77777777" w:rsidR="00B83D29" w:rsidRPr="00932437" w:rsidRDefault="008A6526">
      <w:pPr>
        <w:pStyle w:val="Style9"/>
      </w:pPr>
      <w:r w:rsidRPr="00932437">
        <w:t>WARNHINWEIS, DASS DAS ARZNEIMITTEL FÜR KINDER UNZUGÄNGLICH AUFZUBEWAHREN IST</w:t>
      </w:r>
    </w:p>
    <w:p w14:paraId="3413247D" w14:textId="77777777" w:rsidR="00B83D29" w:rsidRPr="00932437" w:rsidRDefault="00B83D29">
      <w:pPr>
        <w:spacing w:line="240" w:lineRule="auto"/>
        <w:rPr>
          <w:noProof/>
          <w:color w:val="000000" w:themeColor="text1"/>
          <w:szCs w:val="22"/>
        </w:rPr>
      </w:pPr>
    </w:p>
    <w:p w14:paraId="3413247E" w14:textId="77777777" w:rsidR="00B83D29" w:rsidRPr="00932437" w:rsidRDefault="008A6526">
      <w:pPr>
        <w:rPr>
          <w:noProof/>
          <w:color w:val="000000" w:themeColor="text1"/>
        </w:rPr>
      </w:pPr>
      <w:r w:rsidRPr="00932437">
        <w:rPr>
          <w:color w:val="000000" w:themeColor="text1"/>
        </w:rPr>
        <w:t>Arzneimittel für Kinder unzugänglich aufbewahren.</w:t>
      </w:r>
    </w:p>
    <w:p w14:paraId="3413247F" w14:textId="77777777" w:rsidR="00B83D29" w:rsidRPr="00932437" w:rsidRDefault="00B83D29">
      <w:pPr>
        <w:spacing w:line="240" w:lineRule="auto"/>
        <w:rPr>
          <w:noProof/>
          <w:color w:val="000000" w:themeColor="text1"/>
          <w:szCs w:val="22"/>
        </w:rPr>
      </w:pPr>
    </w:p>
    <w:p w14:paraId="34132480" w14:textId="77777777" w:rsidR="00B83D29" w:rsidRPr="00932437" w:rsidRDefault="00B83D29">
      <w:pPr>
        <w:spacing w:line="240" w:lineRule="auto"/>
        <w:rPr>
          <w:noProof/>
          <w:color w:val="000000" w:themeColor="text1"/>
          <w:szCs w:val="22"/>
        </w:rPr>
      </w:pPr>
    </w:p>
    <w:p w14:paraId="34132481" w14:textId="77777777" w:rsidR="00B83D29" w:rsidRPr="00932437" w:rsidRDefault="008A6526">
      <w:pPr>
        <w:pStyle w:val="Style9"/>
      </w:pPr>
      <w:r w:rsidRPr="00932437">
        <w:t>WEITERE WARNHINWEISE, FALLS ERFORDERLICH</w:t>
      </w:r>
    </w:p>
    <w:p w14:paraId="34132482" w14:textId="77777777" w:rsidR="00B83D29" w:rsidRPr="00932437" w:rsidRDefault="00B83D29">
      <w:pPr>
        <w:spacing w:line="240" w:lineRule="auto"/>
        <w:rPr>
          <w:noProof/>
          <w:color w:val="000000" w:themeColor="text1"/>
          <w:szCs w:val="22"/>
        </w:rPr>
      </w:pPr>
    </w:p>
    <w:p w14:paraId="34132483" w14:textId="77777777" w:rsidR="00B83D29" w:rsidRPr="00932437" w:rsidRDefault="00B83D29">
      <w:pPr>
        <w:rPr>
          <w:noProof/>
          <w:color w:val="000000" w:themeColor="text1"/>
          <w:szCs w:val="22"/>
        </w:rPr>
      </w:pPr>
    </w:p>
    <w:p w14:paraId="34132484" w14:textId="77777777" w:rsidR="00B83D29" w:rsidRPr="00932437" w:rsidRDefault="008A6526">
      <w:pPr>
        <w:pStyle w:val="Style9"/>
      </w:pPr>
      <w:r w:rsidRPr="00932437">
        <w:t>VERFALLDATUM</w:t>
      </w:r>
    </w:p>
    <w:p w14:paraId="34132485" w14:textId="77777777" w:rsidR="00B83D29" w:rsidRPr="00932437" w:rsidRDefault="00B83D29">
      <w:pPr>
        <w:rPr>
          <w:noProof/>
          <w:color w:val="000000" w:themeColor="text1"/>
          <w:szCs w:val="22"/>
        </w:rPr>
      </w:pPr>
    </w:p>
    <w:p w14:paraId="34132486" w14:textId="77777777" w:rsidR="00B83D29" w:rsidRPr="00932437" w:rsidRDefault="008A6526">
      <w:pPr>
        <w:rPr>
          <w:noProof/>
          <w:color w:val="000000" w:themeColor="text1"/>
          <w:szCs w:val="22"/>
        </w:rPr>
      </w:pPr>
      <w:r>
        <w:rPr>
          <w:color w:val="000000" w:themeColor="text1"/>
          <w:szCs w:val="22"/>
          <w:highlight w:val="lightGray"/>
        </w:rPr>
        <w:t>v</w:t>
      </w:r>
      <w:r w:rsidR="004B260A" w:rsidRPr="00932437">
        <w:rPr>
          <w:color w:val="000000" w:themeColor="text1"/>
          <w:szCs w:val="22"/>
          <w:highlight w:val="lightGray"/>
        </w:rPr>
        <w:t>erw. bis</w:t>
      </w:r>
    </w:p>
    <w:p w14:paraId="34132487" w14:textId="77777777" w:rsidR="00B83D29" w:rsidRPr="00932437" w:rsidRDefault="00B83D29">
      <w:pPr>
        <w:rPr>
          <w:noProof/>
          <w:color w:val="000000" w:themeColor="text1"/>
          <w:szCs w:val="22"/>
        </w:rPr>
      </w:pPr>
    </w:p>
    <w:p w14:paraId="34132488" w14:textId="77777777" w:rsidR="00B83D29" w:rsidRPr="00932437" w:rsidRDefault="008A6526">
      <w:pPr>
        <w:pStyle w:val="Style9"/>
      </w:pPr>
      <w:r w:rsidRPr="00932437">
        <w:t>BESONDERE VORSICHTSMASSNAHMEN FÜR DIE AUFBEWAHRUNG</w:t>
      </w:r>
    </w:p>
    <w:p w14:paraId="34132489" w14:textId="77777777" w:rsidR="00B83D29" w:rsidRPr="00932437" w:rsidRDefault="00B83D29">
      <w:pPr>
        <w:rPr>
          <w:noProof/>
          <w:color w:val="000000" w:themeColor="text1"/>
          <w:szCs w:val="22"/>
        </w:rPr>
      </w:pPr>
    </w:p>
    <w:p w14:paraId="3413248A" w14:textId="77777777" w:rsidR="00B83D29" w:rsidRPr="00932437" w:rsidRDefault="008A6526">
      <w:pPr>
        <w:spacing w:line="240" w:lineRule="auto"/>
        <w:rPr>
          <w:noProof/>
          <w:color w:val="000000" w:themeColor="text1"/>
          <w:szCs w:val="22"/>
        </w:rPr>
      </w:pPr>
      <w:r w:rsidRPr="00932437">
        <w:rPr>
          <w:color w:val="000000" w:themeColor="text1"/>
          <w:szCs w:val="22"/>
        </w:rPr>
        <w:t>Nicht über 25 °C lagern.</w:t>
      </w:r>
    </w:p>
    <w:p w14:paraId="3413248B" w14:textId="77777777" w:rsidR="00B83D29" w:rsidRPr="00932437" w:rsidRDefault="00B83D29">
      <w:pPr>
        <w:spacing w:line="240" w:lineRule="auto"/>
        <w:rPr>
          <w:noProof/>
          <w:color w:val="000000" w:themeColor="text1"/>
          <w:szCs w:val="22"/>
          <w:lang w:val="en-US"/>
        </w:rPr>
      </w:pPr>
    </w:p>
    <w:p w14:paraId="3413248C" w14:textId="77777777" w:rsidR="00B83D29" w:rsidRPr="00932437" w:rsidRDefault="008A6526">
      <w:pPr>
        <w:spacing w:line="240" w:lineRule="auto"/>
        <w:rPr>
          <w:noProof/>
          <w:szCs w:val="22"/>
        </w:rPr>
      </w:pPr>
      <w:r w:rsidRPr="00932437">
        <w:lastRenderedPageBreak/>
        <w:t>Nicht im Kühlschrank lagern oder einfrieren. Nicht unter 15 °C lagern.</w:t>
      </w:r>
    </w:p>
    <w:p w14:paraId="3413248D" w14:textId="77777777" w:rsidR="00B83D29" w:rsidRPr="00932437" w:rsidRDefault="00B83D29">
      <w:pPr>
        <w:spacing w:line="240" w:lineRule="auto"/>
        <w:rPr>
          <w:noProof/>
          <w:szCs w:val="22"/>
        </w:rPr>
      </w:pPr>
    </w:p>
    <w:p w14:paraId="3413248E" w14:textId="77777777" w:rsidR="00B83D29" w:rsidRPr="00932437" w:rsidRDefault="008A6526">
      <w:pPr>
        <w:spacing w:line="240" w:lineRule="auto"/>
        <w:rPr>
          <w:noProof/>
          <w:color w:val="000000" w:themeColor="text1"/>
          <w:szCs w:val="22"/>
        </w:rPr>
      </w:pPr>
      <w:r w:rsidRPr="00932437">
        <w:rPr>
          <w:color w:val="000000" w:themeColor="text1"/>
          <w:szCs w:val="22"/>
        </w:rPr>
        <w:t>Bis zum Gebrauch im versiegelten Original-Folienbeutel aufbewahren, um den Inhalt vor Licht und Feuchtigkeit zu schützen.</w:t>
      </w:r>
    </w:p>
    <w:p w14:paraId="3413248F" w14:textId="77777777" w:rsidR="00B83D29" w:rsidRPr="00932437" w:rsidRDefault="00B83D29">
      <w:pPr>
        <w:spacing w:line="240" w:lineRule="auto"/>
        <w:rPr>
          <w:noProof/>
          <w:color w:val="000000" w:themeColor="text1"/>
          <w:szCs w:val="22"/>
        </w:rPr>
      </w:pPr>
    </w:p>
    <w:p w14:paraId="34132490" w14:textId="77777777" w:rsidR="00B83D29" w:rsidRPr="00932437" w:rsidRDefault="00B83D29">
      <w:pPr>
        <w:spacing w:line="240" w:lineRule="auto"/>
        <w:rPr>
          <w:noProof/>
          <w:color w:val="000000" w:themeColor="text1"/>
          <w:szCs w:val="22"/>
        </w:rPr>
      </w:pPr>
    </w:p>
    <w:p w14:paraId="34132491" w14:textId="77777777" w:rsidR="00B83D29" w:rsidRPr="00932437" w:rsidRDefault="008A6526">
      <w:pPr>
        <w:pStyle w:val="Style9"/>
      </w:pPr>
      <w:r w:rsidRPr="00932437">
        <w:t>GEGEBENENFALLS BESONDERE VORSICHTSMASSNAHMEN FÜR DIE BESEITIGUNG VON NICHT VERWENDETEM ARZNEIMITTEL ODER DAVON STAMMENDEN ABFALLMATERIALIEN</w:t>
      </w:r>
    </w:p>
    <w:p w14:paraId="34132492" w14:textId="77777777" w:rsidR="00B83D29" w:rsidRPr="00932437" w:rsidRDefault="00B83D29">
      <w:pPr>
        <w:spacing w:line="240" w:lineRule="auto"/>
        <w:rPr>
          <w:noProof/>
          <w:color w:val="000000" w:themeColor="text1"/>
          <w:szCs w:val="22"/>
        </w:rPr>
      </w:pPr>
    </w:p>
    <w:p w14:paraId="34132493" w14:textId="77777777" w:rsidR="00B83D29" w:rsidRPr="00932437" w:rsidRDefault="008A6526">
      <w:pPr>
        <w:spacing w:line="240" w:lineRule="auto"/>
        <w:rPr>
          <w:color w:val="000000" w:themeColor="text1"/>
        </w:rPr>
      </w:pPr>
      <w:r w:rsidRPr="00932437">
        <w:rPr>
          <w:color w:val="000000" w:themeColor="text1"/>
        </w:rPr>
        <w:t>Nicht verwendetes Arzneimittel oder Abfallmaterial ist entsprechend den nationalen Anforderungen zu beseitigen.</w:t>
      </w:r>
    </w:p>
    <w:p w14:paraId="34132494" w14:textId="77777777" w:rsidR="00B83D29" w:rsidRPr="00932437" w:rsidRDefault="00B83D29">
      <w:pPr>
        <w:spacing w:line="240" w:lineRule="auto"/>
        <w:rPr>
          <w:noProof/>
          <w:color w:val="000000" w:themeColor="text1"/>
          <w:szCs w:val="22"/>
        </w:rPr>
      </w:pPr>
    </w:p>
    <w:p w14:paraId="34132495" w14:textId="77777777" w:rsidR="00B83D29" w:rsidRPr="00932437" w:rsidRDefault="00B83D29">
      <w:pPr>
        <w:spacing w:line="240" w:lineRule="auto"/>
        <w:rPr>
          <w:noProof/>
          <w:color w:val="000000" w:themeColor="text1"/>
          <w:szCs w:val="22"/>
        </w:rPr>
      </w:pPr>
    </w:p>
    <w:p w14:paraId="34132496" w14:textId="77777777" w:rsidR="00B83D29" w:rsidRPr="00932437" w:rsidRDefault="008A6526">
      <w:pPr>
        <w:pStyle w:val="Style9"/>
      </w:pPr>
      <w:r w:rsidRPr="00932437">
        <w:t>NAME UND ANSCHRIFT DES PHARMAZEUTISCHEN UNTERNEHMERS</w:t>
      </w:r>
    </w:p>
    <w:p w14:paraId="34132497" w14:textId="77777777" w:rsidR="00B83D29" w:rsidRPr="00932437" w:rsidRDefault="00B83D29">
      <w:pPr>
        <w:spacing w:line="240" w:lineRule="auto"/>
        <w:rPr>
          <w:noProof/>
          <w:color w:val="000000" w:themeColor="text1"/>
          <w:szCs w:val="22"/>
        </w:rPr>
      </w:pPr>
    </w:p>
    <w:p w14:paraId="7EBD306F" w14:textId="77777777" w:rsidR="008A6526" w:rsidRPr="0031078F" w:rsidRDefault="008A6526" w:rsidP="008A6526">
      <w:pPr>
        <w:spacing w:line="240" w:lineRule="auto"/>
        <w:rPr>
          <w:szCs w:val="22"/>
          <w:lang w:val="nl-NL"/>
        </w:rPr>
      </w:pPr>
      <w:r w:rsidRPr="0031078F">
        <w:rPr>
          <w:szCs w:val="22"/>
          <w:lang w:val="nl-NL"/>
        </w:rPr>
        <w:t>Tetris Pharma B.V</w:t>
      </w:r>
    </w:p>
    <w:p w14:paraId="58B244F6" w14:textId="456AAE5B" w:rsidR="008A6526" w:rsidRPr="0031078F" w:rsidRDefault="008A6526" w:rsidP="008A6526">
      <w:pPr>
        <w:spacing w:line="240" w:lineRule="auto"/>
        <w:rPr>
          <w:szCs w:val="22"/>
          <w:lang w:val="nl-NL"/>
        </w:rPr>
      </w:pPr>
      <w:r w:rsidRPr="0031078F">
        <w:rPr>
          <w:szCs w:val="22"/>
          <w:lang w:val="nl-NL"/>
        </w:rPr>
        <w:t>Bargelaan 200</w:t>
      </w:r>
    </w:p>
    <w:p w14:paraId="471135A1" w14:textId="77777777" w:rsidR="002352B0" w:rsidRPr="0031078F" w:rsidRDefault="002352B0" w:rsidP="002352B0">
      <w:pPr>
        <w:spacing w:line="240" w:lineRule="auto"/>
        <w:rPr>
          <w:szCs w:val="22"/>
          <w:lang w:val="nl-NL"/>
        </w:rPr>
      </w:pPr>
      <w:r w:rsidRPr="0031078F">
        <w:rPr>
          <w:szCs w:val="22"/>
          <w:lang w:val="nl-NL"/>
        </w:rPr>
        <w:t>Element Offices</w:t>
      </w:r>
    </w:p>
    <w:p w14:paraId="4A0C6D87" w14:textId="77777777" w:rsidR="008A6526" w:rsidRPr="0031078F" w:rsidRDefault="008A6526" w:rsidP="008A6526">
      <w:pPr>
        <w:spacing w:line="240" w:lineRule="auto"/>
        <w:rPr>
          <w:szCs w:val="22"/>
          <w:lang w:val="nl-NL"/>
        </w:rPr>
      </w:pPr>
      <w:r w:rsidRPr="0031078F">
        <w:rPr>
          <w:szCs w:val="22"/>
          <w:lang w:val="nl-NL"/>
        </w:rPr>
        <w:t>2333 CW Leiden</w:t>
      </w:r>
    </w:p>
    <w:p w14:paraId="3413249D" w14:textId="1B22A19A" w:rsidR="00B83D29" w:rsidRPr="0031078F" w:rsidRDefault="008A6526">
      <w:pPr>
        <w:spacing w:line="240" w:lineRule="auto"/>
        <w:rPr>
          <w:noProof/>
          <w:color w:val="000000" w:themeColor="text1"/>
          <w:szCs w:val="22"/>
        </w:rPr>
      </w:pPr>
      <w:r w:rsidRPr="0031078F">
        <w:rPr>
          <w:szCs w:val="22"/>
          <w:lang w:val="nl-NL"/>
        </w:rPr>
        <w:t>Niederlande</w:t>
      </w:r>
    </w:p>
    <w:p w14:paraId="3413249E" w14:textId="77777777" w:rsidR="00B83D29" w:rsidRPr="00932437" w:rsidRDefault="00B83D29">
      <w:pPr>
        <w:spacing w:line="240" w:lineRule="auto"/>
        <w:rPr>
          <w:noProof/>
          <w:color w:val="000000" w:themeColor="text1"/>
          <w:szCs w:val="22"/>
        </w:rPr>
      </w:pPr>
    </w:p>
    <w:p w14:paraId="3413249F" w14:textId="77777777" w:rsidR="00B83D29" w:rsidRPr="00932437" w:rsidRDefault="00B83D29">
      <w:pPr>
        <w:spacing w:line="240" w:lineRule="auto"/>
        <w:rPr>
          <w:noProof/>
          <w:color w:val="000000" w:themeColor="text1"/>
          <w:szCs w:val="22"/>
        </w:rPr>
      </w:pPr>
    </w:p>
    <w:p w14:paraId="341324A0" w14:textId="77777777" w:rsidR="00B83D29" w:rsidRPr="00932437" w:rsidRDefault="008A6526">
      <w:pPr>
        <w:pStyle w:val="Style9"/>
      </w:pPr>
      <w:r w:rsidRPr="00932437">
        <w:t>ZULASSUNGSNUMMER(N)</w:t>
      </w:r>
    </w:p>
    <w:p w14:paraId="341324A1" w14:textId="77777777" w:rsidR="00B83D29" w:rsidRPr="00932437" w:rsidRDefault="00B83D29">
      <w:pPr>
        <w:spacing w:line="240" w:lineRule="auto"/>
        <w:rPr>
          <w:noProof/>
          <w:color w:val="000000" w:themeColor="text1"/>
          <w:szCs w:val="22"/>
        </w:rPr>
      </w:pPr>
    </w:p>
    <w:p w14:paraId="341324A2" w14:textId="77777777" w:rsidR="00B83D29" w:rsidRPr="00932437" w:rsidRDefault="008A6526">
      <w:pPr>
        <w:spacing w:line="240" w:lineRule="auto"/>
        <w:rPr>
          <w:highlight w:val="lightGray"/>
        </w:rPr>
      </w:pPr>
      <w:r w:rsidRPr="00932437">
        <w:rPr>
          <w:highlight w:val="lightGray"/>
        </w:rPr>
        <w:t>EU/1/20/1523/007 - Ogluo 1 mg Injektionslösung in einer Fertigspritze – 1 Einzeldosis-Spritze</w:t>
      </w:r>
    </w:p>
    <w:p w14:paraId="341324A3" w14:textId="77777777" w:rsidR="00B83D29" w:rsidRPr="00932437" w:rsidRDefault="008A6526">
      <w:pPr>
        <w:spacing w:line="240" w:lineRule="auto"/>
      </w:pPr>
      <w:r w:rsidRPr="00932437">
        <w:rPr>
          <w:highlight w:val="lightGray"/>
        </w:rPr>
        <w:t>EU/1/20/1523/008 - Ogluo 1 mg Injektionslösung in einer Fertigspritze</w:t>
      </w:r>
      <w:r w:rsidR="00021A43">
        <w:rPr>
          <w:highlight w:val="lightGray"/>
        </w:rPr>
        <w:t> </w:t>
      </w:r>
      <w:r w:rsidRPr="00932437">
        <w:rPr>
          <w:highlight w:val="lightGray"/>
        </w:rPr>
        <w:t>– 2 Einzeldosis-Spritzen</w:t>
      </w:r>
    </w:p>
    <w:p w14:paraId="341324A4" w14:textId="77777777" w:rsidR="00B83D29" w:rsidRPr="00932437" w:rsidRDefault="00B83D29">
      <w:pPr>
        <w:spacing w:line="240" w:lineRule="auto"/>
        <w:rPr>
          <w:noProof/>
          <w:color w:val="000000" w:themeColor="text1"/>
          <w:szCs w:val="22"/>
        </w:rPr>
      </w:pPr>
    </w:p>
    <w:p w14:paraId="341324A5" w14:textId="77777777" w:rsidR="00B83D29" w:rsidRPr="00932437" w:rsidRDefault="00B83D29">
      <w:pPr>
        <w:spacing w:line="240" w:lineRule="auto"/>
        <w:rPr>
          <w:noProof/>
          <w:color w:val="000000" w:themeColor="text1"/>
          <w:szCs w:val="22"/>
        </w:rPr>
      </w:pPr>
    </w:p>
    <w:p w14:paraId="341324A6" w14:textId="77777777" w:rsidR="00B83D29" w:rsidRPr="00932437" w:rsidRDefault="008A6526">
      <w:pPr>
        <w:pStyle w:val="Style9"/>
      </w:pPr>
      <w:r w:rsidRPr="00932437">
        <w:t>CHARGENBEZEICHNUNG</w:t>
      </w:r>
    </w:p>
    <w:p w14:paraId="341324A7" w14:textId="77777777" w:rsidR="00B83D29" w:rsidRPr="00932437" w:rsidRDefault="00B83D29">
      <w:pPr>
        <w:spacing w:line="240" w:lineRule="auto"/>
        <w:rPr>
          <w:i/>
          <w:noProof/>
          <w:color w:val="000000" w:themeColor="text1"/>
          <w:szCs w:val="22"/>
        </w:rPr>
      </w:pPr>
    </w:p>
    <w:p w14:paraId="341324A8" w14:textId="77777777" w:rsidR="00B83D29" w:rsidRPr="00932437" w:rsidRDefault="008A6526">
      <w:pPr>
        <w:spacing w:line="240" w:lineRule="auto"/>
        <w:rPr>
          <w:noProof/>
          <w:color w:val="000000" w:themeColor="text1"/>
          <w:szCs w:val="22"/>
        </w:rPr>
      </w:pPr>
      <w:r w:rsidRPr="00932437">
        <w:rPr>
          <w:color w:val="000000" w:themeColor="text1"/>
          <w:szCs w:val="22"/>
        </w:rPr>
        <w:t>Ch.-B.</w:t>
      </w:r>
    </w:p>
    <w:p w14:paraId="341324A9" w14:textId="77777777" w:rsidR="00B83D29" w:rsidRPr="00932437" w:rsidRDefault="00B83D29">
      <w:pPr>
        <w:spacing w:line="240" w:lineRule="auto"/>
        <w:rPr>
          <w:noProof/>
          <w:color w:val="000000" w:themeColor="text1"/>
          <w:szCs w:val="22"/>
        </w:rPr>
      </w:pPr>
    </w:p>
    <w:p w14:paraId="341324AA" w14:textId="77777777" w:rsidR="00B83D29" w:rsidRPr="00932437" w:rsidRDefault="00B83D29">
      <w:pPr>
        <w:spacing w:line="240" w:lineRule="auto"/>
        <w:rPr>
          <w:noProof/>
          <w:color w:val="000000" w:themeColor="text1"/>
          <w:szCs w:val="22"/>
        </w:rPr>
      </w:pPr>
    </w:p>
    <w:p w14:paraId="341324AB" w14:textId="77777777" w:rsidR="00B83D29" w:rsidRPr="00932437" w:rsidRDefault="008A6526">
      <w:pPr>
        <w:pStyle w:val="Style9"/>
      </w:pPr>
      <w:r w:rsidRPr="00932437">
        <w:t>VERKAUFSABGRENZUNG</w:t>
      </w:r>
    </w:p>
    <w:p w14:paraId="341324AC" w14:textId="77777777" w:rsidR="00B83D29" w:rsidRPr="00932437" w:rsidRDefault="00B83D29">
      <w:pPr>
        <w:spacing w:line="240" w:lineRule="auto"/>
        <w:rPr>
          <w:noProof/>
          <w:color w:val="000000" w:themeColor="text1"/>
          <w:szCs w:val="22"/>
        </w:rPr>
      </w:pPr>
    </w:p>
    <w:p w14:paraId="341324AD" w14:textId="77777777" w:rsidR="00B83D29" w:rsidRPr="00932437" w:rsidRDefault="00B83D29">
      <w:pPr>
        <w:spacing w:line="240" w:lineRule="auto"/>
        <w:rPr>
          <w:noProof/>
          <w:color w:val="000000" w:themeColor="text1"/>
          <w:szCs w:val="22"/>
        </w:rPr>
      </w:pPr>
    </w:p>
    <w:p w14:paraId="341324AE" w14:textId="77777777" w:rsidR="00B83D29" w:rsidRPr="00932437" w:rsidRDefault="008A6526">
      <w:pPr>
        <w:pStyle w:val="Style9"/>
      </w:pPr>
      <w:r w:rsidRPr="00932437">
        <w:t>HINWEISE FÜR DEN GEBRAUCH</w:t>
      </w:r>
    </w:p>
    <w:p w14:paraId="341324AF" w14:textId="77777777" w:rsidR="00B83D29" w:rsidRPr="00932437" w:rsidRDefault="00B83D29">
      <w:pPr>
        <w:keepNext/>
        <w:spacing w:line="240" w:lineRule="auto"/>
        <w:rPr>
          <w:noProof/>
          <w:color w:val="000000" w:themeColor="text1"/>
          <w:szCs w:val="22"/>
        </w:rPr>
      </w:pPr>
    </w:p>
    <w:p w14:paraId="341324B0" w14:textId="77777777" w:rsidR="00B83D29" w:rsidRPr="00932437" w:rsidRDefault="00B83D29">
      <w:pPr>
        <w:spacing w:line="240" w:lineRule="auto"/>
        <w:rPr>
          <w:noProof/>
          <w:color w:val="000000" w:themeColor="text1"/>
          <w:szCs w:val="22"/>
        </w:rPr>
      </w:pPr>
    </w:p>
    <w:p w14:paraId="341324B1" w14:textId="77777777" w:rsidR="00B83D29" w:rsidRPr="00932437" w:rsidRDefault="008A6526">
      <w:pPr>
        <w:pStyle w:val="Style9"/>
      </w:pPr>
      <w:r w:rsidRPr="00932437">
        <w:t>ANGABEN IN BLINDENSCHRIFT</w:t>
      </w:r>
    </w:p>
    <w:p w14:paraId="341324B2" w14:textId="77777777" w:rsidR="00B83D29" w:rsidRPr="00932437" w:rsidRDefault="00B83D29">
      <w:pPr>
        <w:spacing w:line="240" w:lineRule="auto"/>
        <w:rPr>
          <w:noProof/>
          <w:color w:val="000000" w:themeColor="text1"/>
          <w:szCs w:val="22"/>
        </w:rPr>
      </w:pPr>
    </w:p>
    <w:p w14:paraId="341324B3" w14:textId="77777777" w:rsidR="00B83D29" w:rsidRPr="00932437" w:rsidRDefault="008A6526">
      <w:pPr>
        <w:spacing w:line="240" w:lineRule="auto"/>
        <w:rPr>
          <w:noProof/>
          <w:color w:val="000000" w:themeColor="text1"/>
          <w:szCs w:val="22"/>
        </w:rPr>
      </w:pPr>
      <w:r w:rsidRPr="00932437">
        <w:rPr>
          <w:color w:val="000000" w:themeColor="text1"/>
          <w:szCs w:val="22"/>
        </w:rPr>
        <w:t>Ogluo 1 mg</w:t>
      </w:r>
    </w:p>
    <w:p w14:paraId="341324B4" w14:textId="77777777" w:rsidR="00B83D29" w:rsidRPr="00932437" w:rsidRDefault="00B83D29">
      <w:pPr>
        <w:spacing w:line="240" w:lineRule="auto"/>
        <w:rPr>
          <w:noProof/>
          <w:color w:val="000000" w:themeColor="text1"/>
          <w:szCs w:val="22"/>
          <w:shd w:val="clear" w:color="auto" w:fill="CCCCCC"/>
        </w:rPr>
      </w:pPr>
    </w:p>
    <w:p w14:paraId="341324B5" w14:textId="77777777" w:rsidR="00B83D29" w:rsidRPr="00932437" w:rsidRDefault="008A6526">
      <w:pPr>
        <w:pStyle w:val="Style9"/>
      </w:pPr>
      <w:r w:rsidRPr="00932437">
        <w:t>INDIVIDUELLES ERKENNUNGSMERKMAL – 2D-BARCODE</w:t>
      </w:r>
    </w:p>
    <w:p w14:paraId="341324B6" w14:textId="77777777" w:rsidR="00B83D29" w:rsidRPr="00932437" w:rsidRDefault="00B83D29">
      <w:pPr>
        <w:tabs>
          <w:tab w:val="clear" w:pos="567"/>
        </w:tabs>
        <w:spacing w:line="240" w:lineRule="auto"/>
        <w:rPr>
          <w:noProof/>
          <w:color w:val="000000" w:themeColor="text1"/>
        </w:rPr>
      </w:pPr>
    </w:p>
    <w:p w14:paraId="341324B7" w14:textId="77777777" w:rsidR="00B83D29" w:rsidRPr="00932437" w:rsidRDefault="008A6526">
      <w:pPr>
        <w:spacing w:line="240" w:lineRule="auto"/>
      </w:pPr>
      <w:r w:rsidRPr="00932437">
        <w:rPr>
          <w:highlight w:val="lightGray"/>
        </w:rPr>
        <w:t>2D-Barcode mit individuellem Erkennungsmerkmal.</w:t>
      </w:r>
    </w:p>
    <w:p w14:paraId="341324B8" w14:textId="517DDED8" w:rsidR="0031078F" w:rsidRDefault="0031078F">
      <w:pPr>
        <w:tabs>
          <w:tab w:val="clear" w:pos="567"/>
        </w:tabs>
        <w:spacing w:line="240" w:lineRule="auto"/>
        <w:rPr>
          <w:noProof/>
          <w:color w:val="000000" w:themeColor="text1"/>
          <w:szCs w:val="22"/>
        </w:rPr>
      </w:pPr>
      <w:r>
        <w:rPr>
          <w:noProof/>
          <w:color w:val="000000" w:themeColor="text1"/>
          <w:szCs w:val="22"/>
        </w:rPr>
        <w:br w:type="page"/>
      </w:r>
    </w:p>
    <w:p w14:paraId="64DAE3B3" w14:textId="77777777" w:rsidR="00B83D29" w:rsidRPr="00932437" w:rsidRDefault="00B83D29">
      <w:pPr>
        <w:tabs>
          <w:tab w:val="clear" w:pos="567"/>
        </w:tabs>
        <w:spacing w:line="240" w:lineRule="auto"/>
        <w:rPr>
          <w:noProof/>
          <w:color w:val="000000" w:themeColor="text1"/>
          <w:szCs w:val="22"/>
        </w:rPr>
      </w:pPr>
    </w:p>
    <w:p w14:paraId="341324B9" w14:textId="77777777" w:rsidR="00B83D29" w:rsidRPr="00932437" w:rsidRDefault="00B83D29">
      <w:pPr>
        <w:tabs>
          <w:tab w:val="clear" w:pos="567"/>
        </w:tabs>
        <w:spacing w:line="240" w:lineRule="auto"/>
        <w:rPr>
          <w:noProof/>
          <w:color w:val="000000" w:themeColor="text1"/>
        </w:rPr>
      </w:pPr>
    </w:p>
    <w:p w14:paraId="341324BA" w14:textId="77777777" w:rsidR="00B83D29" w:rsidRPr="00932437" w:rsidRDefault="008A6526">
      <w:pPr>
        <w:pStyle w:val="Style9"/>
      </w:pPr>
      <w:r w:rsidRPr="00932437">
        <w:t>INDIVIDUELLES ERKENNUNGSMERKMAL – VOM MENSCHEN LESBARES FORMAT</w:t>
      </w:r>
    </w:p>
    <w:p w14:paraId="341324BB" w14:textId="77777777" w:rsidR="00B83D29" w:rsidRPr="00932437" w:rsidRDefault="00B83D29">
      <w:pPr>
        <w:tabs>
          <w:tab w:val="clear" w:pos="567"/>
        </w:tabs>
        <w:spacing w:line="240" w:lineRule="auto"/>
        <w:rPr>
          <w:noProof/>
          <w:color w:val="000000" w:themeColor="text1"/>
        </w:rPr>
      </w:pPr>
    </w:p>
    <w:p w14:paraId="341324BC" w14:textId="77777777" w:rsidR="00B83D29" w:rsidRPr="00932437" w:rsidRDefault="008A6526">
      <w:pPr>
        <w:rPr>
          <w:color w:val="000000" w:themeColor="text1"/>
          <w:szCs w:val="22"/>
        </w:rPr>
      </w:pPr>
      <w:r w:rsidRPr="00932437">
        <w:rPr>
          <w:color w:val="000000" w:themeColor="text1"/>
          <w:szCs w:val="22"/>
        </w:rPr>
        <w:t>PC</w:t>
      </w:r>
    </w:p>
    <w:p w14:paraId="341324BD" w14:textId="77777777" w:rsidR="00B83D29" w:rsidRPr="00932437" w:rsidRDefault="008A6526">
      <w:pPr>
        <w:rPr>
          <w:color w:val="000000" w:themeColor="text1"/>
          <w:szCs w:val="22"/>
        </w:rPr>
      </w:pPr>
      <w:r w:rsidRPr="00932437">
        <w:rPr>
          <w:color w:val="000000" w:themeColor="text1"/>
          <w:szCs w:val="22"/>
        </w:rPr>
        <w:t>SN</w:t>
      </w:r>
    </w:p>
    <w:p w14:paraId="341324BE" w14:textId="77777777" w:rsidR="00B83D29" w:rsidRPr="00932437" w:rsidRDefault="008A6526">
      <w:pPr>
        <w:rPr>
          <w:color w:val="000000" w:themeColor="text1"/>
          <w:szCs w:val="22"/>
        </w:rPr>
      </w:pPr>
      <w:r w:rsidRPr="00932437">
        <w:rPr>
          <w:color w:val="000000" w:themeColor="text1"/>
          <w:szCs w:val="22"/>
        </w:rPr>
        <w:t>NN</w:t>
      </w:r>
    </w:p>
    <w:p w14:paraId="341324BF" w14:textId="77777777" w:rsidR="00B83D29" w:rsidRPr="00932437" w:rsidRDefault="008A6526" w:rsidP="000E2F81">
      <w:pPr>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lastRenderedPageBreak/>
        <w:t>ANGABEN AUF DER ÄUSSEREN UMHÜLLUNG</w:t>
      </w:r>
    </w:p>
    <w:p w14:paraId="341324C0" w14:textId="77777777" w:rsidR="00B83D29" w:rsidRPr="00932437" w:rsidRDefault="008A652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32437">
        <w:rPr>
          <w:b/>
          <w:color w:val="000000" w:themeColor="text1"/>
          <w:szCs w:val="22"/>
        </w:rPr>
        <w:t>FOLIENBEUTEL – FERTIGSPRITZE (1 MG)</w:t>
      </w:r>
    </w:p>
    <w:p w14:paraId="341324C1" w14:textId="77777777" w:rsidR="00B83D29" w:rsidRPr="00932437" w:rsidRDefault="00B83D29">
      <w:pPr>
        <w:spacing w:line="240" w:lineRule="auto"/>
        <w:rPr>
          <w:color w:val="000000" w:themeColor="text1"/>
        </w:rPr>
      </w:pPr>
    </w:p>
    <w:p w14:paraId="341324C2" w14:textId="77777777" w:rsidR="00B83D29" w:rsidRPr="00932437" w:rsidRDefault="00B83D29">
      <w:pPr>
        <w:spacing w:line="240" w:lineRule="auto"/>
        <w:rPr>
          <w:noProof/>
          <w:color w:val="000000" w:themeColor="text1"/>
          <w:szCs w:val="22"/>
        </w:rPr>
      </w:pPr>
    </w:p>
    <w:p w14:paraId="341324C3" w14:textId="77777777" w:rsidR="00B83D29" w:rsidRPr="00932437" w:rsidRDefault="008A6526" w:rsidP="001C5B53">
      <w:pPr>
        <w:pStyle w:val="Style9"/>
        <w:numPr>
          <w:ilvl w:val="0"/>
          <w:numId w:val="31"/>
        </w:numPr>
        <w:ind w:left="567" w:hanging="567"/>
      </w:pPr>
      <w:r w:rsidRPr="00932437">
        <w:t>BEZEICHNUNG DES ARZNEIMITTELS</w:t>
      </w:r>
    </w:p>
    <w:p w14:paraId="341324C4" w14:textId="77777777" w:rsidR="00B83D29" w:rsidRPr="00932437" w:rsidRDefault="00B83D29">
      <w:pPr>
        <w:spacing w:line="240" w:lineRule="auto"/>
        <w:rPr>
          <w:noProof/>
          <w:color w:val="000000" w:themeColor="text1"/>
          <w:szCs w:val="22"/>
        </w:rPr>
      </w:pPr>
    </w:p>
    <w:p w14:paraId="341324C5" w14:textId="77777777" w:rsidR="00B83D29" w:rsidRPr="00932437" w:rsidRDefault="008A6526">
      <w:pPr>
        <w:spacing w:line="240" w:lineRule="auto"/>
        <w:rPr>
          <w:noProof/>
          <w:color w:val="000000" w:themeColor="text1"/>
          <w:szCs w:val="22"/>
        </w:rPr>
      </w:pPr>
      <w:r w:rsidRPr="00932437">
        <w:rPr>
          <w:color w:val="000000" w:themeColor="text1"/>
          <w:szCs w:val="22"/>
        </w:rPr>
        <w:t>Ogluo 1 mg Injektionslösung in einer Fertigspritze</w:t>
      </w:r>
    </w:p>
    <w:p w14:paraId="341324C6" w14:textId="77777777" w:rsidR="00B83D29" w:rsidRPr="00932437" w:rsidRDefault="008A6526">
      <w:pPr>
        <w:spacing w:line="240" w:lineRule="auto"/>
        <w:rPr>
          <w:b/>
          <w:color w:val="000000" w:themeColor="text1"/>
          <w:szCs w:val="22"/>
        </w:rPr>
      </w:pPr>
      <w:r w:rsidRPr="00932437">
        <w:rPr>
          <w:color w:val="000000" w:themeColor="text1"/>
          <w:szCs w:val="22"/>
        </w:rPr>
        <w:t>Glucagon</w:t>
      </w:r>
    </w:p>
    <w:p w14:paraId="341324C7" w14:textId="77777777" w:rsidR="00B83D29" w:rsidRPr="00932437" w:rsidRDefault="00B83D29">
      <w:pPr>
        <w:spacing w:line="240" w:lineRule="auto"/>
        <w:rPr>
          <w:noProof/>
          <w:color w:val="000000" w:themeColor="text1"/>
          <w:szCs w:val="22"/>
        </w:rPr>
      </w:pPr>
    </w:p>
    <w:p w14:paraId="341324C8" w14:textId="77777777" w:rsidR="00B83D29" w:rsidRPr="00932437" w:rsidRDefault="00B83D29">
      <w:pPr>
        <w:spacing w:line="240" w:lineRule="auto"/>
        <w:rPr>
          <w:noProof/>
          <w:color w:val="000000" w:themeColor="text1"/>
          <w:szCs w:val="22"/>
        </w:rPr>
      </w:pPr>
    </w:p>
    <w:p w14:paraId="341324C9" w14:textId="77777777" w:rsidR="00B83D29" w:rsidRPr="00932437" w:rsidRDefault="008A6526">
      <w:pPr>
        <w:pStyle w:val="Style9"/>
      </w:pPr>
      <w:r w:rsidRPr="00932437">
        <w:t>WIRKSTOFF(E)</w:t>
      </w:r>
    </w:p>
    <w:p w14:paraId="341324CA" w14:textId="77777777" w:rsidR="00B83D29" w:rsidRPr="00932437" w:rsidRDefault="00B83D29">
      <w:pPr>
        <w:spacing w:line="240" w:lineRule="auto"/>
        <w:rPr>
          <w:noProof/>
          <w:color w:val="000000" w:themeColor="text1"/>
          <w:szCs w:val="22"/>
        </w:rPr>
      </w:pPr>
    </w:p>
    <w:p w14:paraId="341324CB" w14:textId="77777777" w:rsidR="00B83D29" w:rsidRPr="00932437" w:rsidRDefault="008A6526">
      <w:pPr>
        <w:spacing w:line="240" w:lineRule="auto"/>
        <w:rPr>
          <w:noProof/>
          <w:color w:val="000000" w:themeColor="text1"/>
          <w:szCs w:val="22"/>
        </w:rPr>
      </w:pPr>
      <w:r w:rsidRPr="00932437">
        <w:rPr>
          <w:color w:val="000000" w:themeColor="text1"/>
          <w:szCs w:val="22"/>
        </w:rPr>
        <w:t>Jede Fertigspritze enthält 1 mg Glucagon in 0,2 ml</w:t>
      </w:r>
    </w:p>
    <w:p w14:paraId="341324CC" w14:textId="77777777" w:rsidR="00B83D29" w:rsidRPr="00932437" w:rsidRDefault="00B83D29">
      <w:pPr>
        <w:spacing w:line="240" w:lineRule="auto"/>
        <w:rPr>
          <w:noProof/>
          <w:color w:val="000000" w:themeColor="text1"/>
          <w:szCs w:val="22"/>
        </w:rPr>
      </w:pPr>
    </w:p>
    <w:p w14:paraId="341324CD" w14:textId="77777777" w:rsidR="00B83D29" w:rsidRPr="00932437" w:rsidRDefault="00B83D29">
      <w:pPr>
        <w:spacing w:line="240" w:lineRule="auto"/>
        <w:rPr>
          <w:noProof/>
          <w:color w:val="000000" w:themeColor="text1"/>
          <w:szCs w:val="22"/>
        </w:rPr>
      </w:pPr>
    </w:p>
    <w:p w14:paraId="341324CE" w14:textId="77777777" w:rsidR="00B83D29" w:rsidRPr="00932437" w:rsidRDefault="008A6526">
      <w:pPr>
        <w:pStyle w:val="Style9"/>
      </w:pPr>
      <w:r w:rsidRPr="00932437">
        <w:t>SONSTIGE BESTANDTEILE</w:t>
      </w:r>
    </w:p>
    <w:p w14:paraId="341324CF" w14:textId="77777777" w:rsidR="00B83D29" w:rsidRPr="00932437" w:rsidRDefault="00B83D29">
      <w:pPr>
        <w:spacing w:line="240" w:lineRule="auto"/>
        <w:rPr>
          <w:noProof/>
          <w:color w:val="000000" w:themeColor="text1"/>
          <w:szCs w:val="22"/>
        </w:rPr>
      </w:pPr>
    </w:p>
    <w:p w14:paraId="341324D0" w14:textId="77777777" w:rsidR="00B83D29" w:rsidRPr="00932437" w:rsidRDefault="008A6526" w:rsidP="000E0603">
      <w:pPr>
        <w:spacing w:line="240" w:lineRule="auto"/>
        <w:rPr>
          <w:noProof/>
          <w:color w:val="000000" w:themeColor="text1"/>
          <w:szCs w:val="22"/>
        </w:rPr>
      </w:pPr>
      <w:r w:rsidRPr="00932437">
        <w:rPr>
          <w:color w:val="000000" w:themeColor="text1"/>
          <w:szCs w:val="22"/>
        </w:rPr>
        <w:t>Enthält außerdem Trehalose-Dihydrat, Dimethylsulfoxid (DMSO), Schwefelsäure und Wasser für Injektionszwecke. Nähere Informationen sind der Packungsbeilage zu entnehmen.</w:t>
      </w:r>
    </w:p>
    <w:p w14:paraId="341324D1" w14:textId="77777777" w:rsidR="00B83D29" w:rsidRPr="00932437" w:rsidRDefault="00B83D29" w:rsidP="00B4386E">
      <w:pPr>
        <w:spacing w:line="240" w:lineRule="auto"/>
        <w:rPr>
          <w:noProof/>
          <w:color w:val="000000" w:themeColor="text1"/>
          <w:szCs w:val="22"/>
        </w:rPr>
      </w:pPr>
    </w:p>
    <w:p w14:paraId="341324D2" w14:textId="77777777" w:rsidR="00B83D29" w:rsidRPr="00932437" w:rsidRDefault="00B83D29">
      <w:pPr>
        <w:spacing w:line="240" w:lineRule="auto"/>
        <w:rPr>
          <w:noProof/>
          <w:color w:val="000000" w:themeColor="text1"/>
          <w:szCs w:val="22"/>
        </w:rPr>
      </w:pPr>
    </w:p>
    <w:p w14:paraId="341324D3" w14:textId="77777777" w:rsidR="00B83D29" w:rsidRPr="00932437" w:rsidRDefault="008A6526">
      <w:pPr>
        <w:pStyle w:val="Style9"/>
      </w:pPr>
      <w:r w:rsidRPr="00932437">
        <w:t>DARREICHUNGSFORM UND INHALT</w:t>
      </w:r>
    </w:p>
    <w:p w14:paraId="341324D4" w14:textId="77777777" w:rsidR="00B83D29" w:rsidRPr="00932437" w:rsidRDefault="00B83D29">
      <w:pPr>
        <w:spacing w:line="240" w:lineRule="auto"/>
        <w:rPr>
          <w:noProof/>
          <w:color w:val="000000" w:themeColor="text1"/>
          <w:szCs w:val="22"/>
        </w:rPr>
      </w:pPr>
    </w:p>
    <w:p w14:paraId="341324D5" w14:textId="77777777" w:rsidR="00B83D29" w:rsidRPr="00932437" w:rsidRDefault="008A6526">
      <w:pPr>
        <w:spacing w:line="240" w:lineRule="auto"/>
        <w:rPr>
          <w:noProof/>
          <w:color w:val="000000" w:themeColor="text1"/>
          <w:szCs w:val="22"/>
        </w:rPr>
      </w:pPr>
      <w:r w:rsidRPr="00932437">
        <w:rPr>
          <w:color w:val="000000" w:themeColor="text1"/>
          <w:szCs w:val="22"/>
          <w:highlight w:val="lightGray"/>
        </w:rPr>
        <w:t>Injektionslösung</w:t>
      </w:r>
    </w:p>
    <w:p w14:paraId="341324D6" w14:textId="77777777" w:rsidR="00B83D29" w:rsidRPr="00932437" w:rsidRDefault="00B83D29">
      <w:pPr>
        <w:spacing w:line="240" w:lineRule="auto"/>
        <w:rPr>
          <w:noProof/>
          <w:color w:val="000000" w:themeColor="text1"/>
          <w:szCs w:val="22"/>
          <w:highlight w:val="yellow"/>
        </w:rPr>
      </w:pPr>
    </w:p>
    <w:p w14:paraId="341324D7" w14:textId="77777777" w:rsidR="00B83D29" w:rsidRPr="00932437" w:rsidRDefault="008A6526">
      <w:pPr>
        <w:spacing w:line="240" w:lineRule="auto"/>
        <w:rPr>
          <w:noProof/>
          <w:color w:val="000000" w:themeColor="text1"/>
          <w:szCs w:val="22"/>
        </w:rPr>
      </w:pPr>
      <w:r w:rsidRPr="00932437">
        <w:rPr>
          <w:color w:val="000000" w:themeColor="text1"/>
          <w:szCs w:val="22"/>
        </w:rPr>
        <w:t>1 Einzeldosis-Fertigspritze</w:t>
      </w:r>
    </w:p>
    <w:p w14:paraId="341324D8" w14:textId="77777777" w:rsidR="00B83D29" w:rsidRPr="001C5B53" w:rsidRDefault="008A6526">
      <w:pPr>
        <w:spacing w:line="240" w:lineRule="auto"/>
        <w:rPr>
          <w:noProof/>
          <w:color w:val="000000" w:themeColor="text1"/>
          <w:szCs w:val="22"/>
          <w:highlight w:val="lightGray"/>
        </w:rPr>
      </w:pPr>
      <w:r w:rsidRPr="001C5B53">
        <w:rPr>
          <w:noProof/>
          <w:color w:val="000000" w:themeColor="text1"/>
          <w:szCs w:val="22"/>
          <w:highlight w:val="lightGray"/>
        </w:rPr>
        <w:t>2 Einzeldosis-Fertigspritzen</w:t>
      </w:r>
    </w:p>
    <w:p w14:paraId="341324D9" w14:textId="77777777" w:rsidR="00B83D29" w:rsidRPr="001C5B53" w:rsidRDefault="00B83D29">
      <w:pPr>
        <w:spacing w:line="240" w:lineRule="auto"/>
        <w:rPr>
          <w:noProof/>
          <w:szCs w:val="22"/>
        </w:rPr>
      </w:pPr>
    </w:p>
    <w:p w14:paraId="341324DA" w14:textId="77777777" w:rsidR="00B83D29" w:rsidRPr="00932437" w:rsidRDefault="008A6526">
      <w:pPr>
        <w:pStyle w:val="Style9"/>
      </w:pPr>
      <w:r w:rsidRPr="00932437">
        <w:t>HINWEISE ZUR UND ART(EN) DER ANWENDUNG</w:t>
      </w:r>
    </w:p>
    <w:p w14:paraId="341324DB" w14:textId="77777777" w:rsidR="00B83D29" w:rsidRPr="00932437" w:rsidRDefault="00B83D29">
      <w:pPr>
        <w:spacing w:line="240" w:lineRule="auto"/>
        <w:rPr>
          <w:noProof/>
          <w:color w:val="000000" w:themeColor="text1"/>
          <w:szCs w:val="22"/>
        </w:rPr>
      </w:pPr>
    </w:p>
    <w:p w14:paraId="341324DC" w14:textId="77777777" w:rsidR="00AA16B2" w:rsidRPr="00932437" w:rsidRDefault="008A6526">
      <w:pPr>
        <w:pStyle w:val="ListParagraph"/>
        <w:numPr>
          <w:ilvl w:val="0"/>
          <w:numId w:val="13"/>
        </w:numPr>
        <w:spacing w:line="240" w:lineRule="auto"/>
        <w:rPr>
          <w:noProof/>
          <w:color w:val="000000" w:themeColor="text1"/>
          <w:szCs w:val="22"/>
        </w:rPr>
      </w:pPr>
      <w:r w:rsidRPr="00932437">
        <w:rPr>
          <w:color w:val="000000" w:themeColor="text1"/>
          <w:szCs w:val="22"/>
        </w:rPr>
        <w:t>Vorbereiten</w:t>
      </w:r>
    </w:p>
    <w:p w14:paraId="341324DD"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Beutel an gepunkteter Linie aufreißen. Spritze herausnehmen.</w:t>
      </w:r>
    </w:p>
    <w:p w14:paraId="341324DE" w14:textId="77777777" w:rsidR="00AA16B2" w:rsidRPr="00932437" w:rsidRDefault="008A6526">
      <w:pPr>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760640" behindDoc="0" locked="0" layoutInCell="1" allowOverlap="1" wp14:anchorId="341328C0" wp14:editId="341328C1">
                <wp:simplePos x="0" y="0"/>
                <wp:positionH relativeFrom="column">
                  <wp:posOffset>912467</wp:posOffset>
                </wp:positionH>
                <wp:positionV relativeFrom="paragraph">
                  <wp:posOffset>16234</wp:posOffset>
                </wp:positionV>
                <wp:extent cx="970060" cy="349857"/>
                <wp:effectExtent l="0" t="0" r="1905"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60" cy="349857"/>
                        </a:xfrm>
                        <a:prstGeom prst="rect">
                          <a:avLst/>
                        </a:prstGeom>
                        <a:solidFill>
                          <a:srgbClr val="FFFFFF"/>
                        </a:solidFill>
                        <a:ln w="9525">
                          <a:noFill/>
                          <a:miter lim="800000"/>
                          <a:headEnd/>
                          <a:tailEnd/>
                        </a:ln>
                      </wps:spPr>
                      <wps:txbx>
                        <w:txbxContent>
                          <w:p w14:paraId="341329A5" w14:textId="77777777" w:rsidR="006F0524" w:rsidRDefault="008A6526" w:rsidP="00AA16B2">
                            <w:pPr>
                              <w:spacing w:line="240" w:lineRule="auto"/>
                              <w:rPr>
                                <w:sz w:val="14"/>
                              </w:rPr>
                            </w:pPr>
                            <w:r w:rsidRPr="000E2F81">
                              <w:rPr>
                                <w:sz w:val="14"/>
                                <w:szCs w:val="14"/>
                                <w:highlight w:val="lightGray"/>
                              </w:rPr>
                              <w:t>Beutel an gepunkteter Linie aufreißen. Spritze herausnehmen.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C0" id="_x0000_s1076" type="#_x0000_t202" style="position:absolute;left:0;text-align:left;margin-left:71.85pt;margin-top:1.3pt;width:76.4pt;height:27.5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" stroked="f">
                <v:textbox inset="0,0,0,0">
                  <w:txbxContent>
                    <w:p w14:paraId="341329A5" w14:textId="77777777" w:rsidR="006F0524" w:rsidRDefault="008A6526" w:rsidP="00AA16B2">
                      <w:pPr>
                        <w:spacing w:line="240" w:lineRule="auto"/>
                        <w:rPr>
                          <w:sz w:val="14"/>
                        </w:rPr>
                      </w:pPr>
                      <w:r w:rsidRPr="000E2F81">
                        <w:rPr>
                          <w:sz w:val="14"/>
                          <w:szCs w:val="14"/>
                          <w:highlight w:val="lightGray"/>
                        </w:rPr>
                        <w:t>Beutel an gepunkteter Linie aufreißen. Spritze herausnehmen.</w:t>
                      </w:r>
                    </w:p>
                  </w:txbxContent>
                </v:textbox>
              </v:shape>
            </w:pict>
          </mc:Fallback>
        </mc:AlternateContent>
      </w:r>
      <w:r w:rsidRPr="00932437">
        <w:rPr>
          <w:noProof/>
          <w:color w:val="000000" w:themeColor="text1"/>
          <w:lang w:eastAsia="de-DE"/>
        </w:rPr>
        <w:drawing>
          <wp:inline distT="0" distB="0" distL="0" distR="0" wp14:anchorId="341328C2" wp14:editId="341328C3">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7"/>
                    <a:stretch>
                      <a:fillRect/>
                    </a:stretch>
                  </pic:blipFill>
                  <pic:spPr>
                    <a:xfrm>
                      <a:off x="0" y="0"/>
                      <a:ext cx="812714" cy="1180246"/>
                    </a:xfrm>
                    <a:prstGeom prst="rect">
                      <a:avLst/>
                    </a:prstGeom>
                  </pic:spPr>
                </pic:pic>
              </a:graphicData>
            </a:graphic>
          </wp:inline>
        </w:drawing>
      </w:r>
    </w:p>
    <w:p w14:paraId="341324DF" w14:textId="77777777" w:rsidR="00AA16B2" w:rsidRPr="00932437" w:rsidRDefault="00AA16B2">
      <w:pPr>
        <w:spacing w:line="240" w:lineRule="auto"/>
        <w:ind w:left="1440"/>
        <w:rPr>
          <w:noProof/>
          <w:color w:val="000000" w:themeColor="text1"/>
          <w:szCs w:val="22"/>
        </w:rPr>
      </w:pPr>
    </w:p>
    <w:p w14:paraId="341324E0"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Injektionsstelle wählen und Hautstelle freilegen.</w:t>
      </w:r>
    </w:p>
    <w:p w14:paraId="341324E1" w14:textId="77777777" w:rsidR="00AA16B2" w:rsidRPr="00932437" w:rsidRDefault="00AA16B2">
      <w:pPr>
        <w:pStyle w:val="ListParagraph"/>
        <w:spacing w:line="240" w:lineRule="auto"/>
        <w:ind w:left="1440"/>
        <w:rPr>
          <w:noProof/>
          <w:color w:val="000000" w:themeColor="text1"/>
          <w:szCs w:val="22"/>
        </w:rPr>
      </w:pPr>
    </w:p>
    <w:p w14:paraId="341324E2"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lang w:eastAsia="de-DE"/>
        </w:rPr>
        <mc:AlternateContent>
          <mc:Choice Requires="wps">
            <w:drawing>
              <wp:anchor distT="45720" distB="45720" distL="114300" distR="114300" simplePos="0" relativeHeight="251762688" behindDoc="0" locked="0" layoutInCell="1" allowOverlap="1" wp14:anchorId="341328C4" wp14:editId="341328C5">
                <wp:simplePos x="0" y="0"/>
                <wp:positionH relativeFrom="column">
                  <wp:posOffset>1039689</wp:posOffset>
                </wp:positionH>
                <wp:positionV relativeFrom="paragraph">
                  <wp:posOffset>251377</wp:posOffset>
                </wp:positionV>
                <wp:extent cx="517360" cy="1850644"/>
                <wp:effectExtent l="0" t="0" r="0"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60" cy="1850644"/>
                        </a:xfrm>
                        <a:prstGeom prst="rect">
                          <a:avLst/>
                        </a:prstGeom>
                        <a:solidFill>
                          <a:srgbClr val="FFFFFF"/>
                        </a:solidFill>
                        <a:ln w="9525">
                          <a:noFill/>
                          <a:miter lim="800000"/>
                          <a:headEnd/>
                          <a:tailEnd/>
                        </a:ln>
                      </wps:spPr>
                      <wps:txbx>
                        <w:txbxContent>
                          <w:p w14:paraId="341329A6" w14:textId="77777777" w:rsidR="006F0524" w:rsidRDefault="008A6526" w:rsidP="00AA16B2">
                            <w:pPr>
                              <w:spacing w:line="240" w:lineRule="auto"/>
                              <w:jc w:val="center"/>
                              <w:rPr>
                                <w:sz w:val="12"/>
                              </w:rPr>
                            </w:pPr>
                            <w:r>
                              <w:rPr>
                                <w:sz w:val="12"/>
                                <w:szCs w:val="12"/>
                              </w:rPr>
                              <w:t>Vorderansicht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C4" id="Text Box 213" o:spid="_x0000_s1077" type="#_x0000_t202" style="position:absolute;left:0;text-align:left;margin-left:81.85pt;margin-top:19.8pt;width:40.7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" stroked="f">
                <v:textbox style="mso-fit-shape-to-text:t" inset="0,0,0,0">
                  <w:txbxContent>
                    <w:p w14:paraId="341329A6" w14:textId="77777777" w:rsidR="006F0524" w:rsidRDefault="008A6526" w:rsidP="00AA16B2">
                      <w:pPr>
                        <w:spacing w:line="240" w:lineRule="auto"/>
                        <w:jc w:val="center"/>
                        <w:rPr>
                          <w:sz w:val="12"/>
                        </w:rPr>
                      </w:pPr>
                      <w:r>
                        <w:rPr>
                          <w:sz w:val="12"/>
                          <w:szCs w:val="12"/>
                        </w:rPr>
                        <w:t>Vorderansicht</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764736" behindDoc="0" locked="0" layoutInCell="1" allowOverlap="1" wp14:anchorId="341328C6" wp14:editId="341328C7">
                <wp:simplePos x="0" y="0"/>
                <wp:positionH relativeFrom="margin">
                  <wp:posOffset>1976961</wp:posOffset>
                </wp:positionH>
                <wp:positionV relativeFrom="paragraph">
                  <wp:posOffset>248285</wp:posOffset>
                </wp:positionV>
                <wp:extent cx="429895" cy="1850644"/>
                <wp:effectExtent l="0" t="0" r="825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341329A7" w14:textId="77777777" w:rsidR="006F0524" w:rsidRDefault="008A6526" w:rsidP="00AA16B2">
                            <w:pPr>
                              <w:spacing w:line="240" w:lineRule="auto"/>
                              <w:jc w:val="center"/>
                              <w:rPr>
                                <w:sz w:val="12"/>
                              </w:rPr>
                            </w:pPr>
                            <w:r>
                              <w:rPr>
                                <w:sz w:val="12"/>
                                <w:szCs w:val="12"/>
                              </w:rPr>
                              <w:t>Rückansicht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C6" id="Text Box 214" o:spid="_x0000_s1078" type="#_x0000_t202" style="position:absolute;left:0;text-align:left;margin-left:155.65pt;margin-top:19.55pt;width:33.85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e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tUiBke6KqjPRBjCKEj6QGS0gD8460mMJfffjwIVZ+aDJdKjci8GXozqYggrKbTkgbPR&#10;3IWk8NS/u6dh7HXi6SXzVCOJKtE3fYCo2l/Pyevlm25/Ag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qvX8eCQIAAO4D&#10;AAAOAAAAAAAAAAAAAAAAAC4CAABkcnMvZTJvRG9jLnhtbFBLAQItABQABgAIAAAAIQA52Qc33wAA&#10;AAoBAAAPAAAAAAAAAAAAAAAAAGMEAABkcnMvZG93bnJldi54bWxQSwUGAAAAAAQABADzAAAAbwUA&#10;AAAA&#10;" stroked="f">
                <v:textbox style="mso-fit-shape-to-text:t" inset="0,0,0,0">
                  <w:txbxContent>
                    <w:p w14:paraId="341329A7" w14:textId="77777777" w:rsidR="006F0524" w:rsidRDefault="008A6526" w:rsidP="00AA16B2">
                      <w:pPr>
                        <w:spacing w:line="240" w:lineRule="auto"/>
                        <w:jc w:val="center"/>
                        <w:rPr>
                          <w:sz w:val="12"/>
                        </w:rPr>
                      </w:pPr>
                      <w:r>
                        <w:rPr>
                          <w:sz w:val="12"/>
                          <w:szCs w:val="12"/>
                        </w:rPr>
                        <w:t>Rückansicht</w:t>
                      </w:r>
                    </w:p>
                  </w:txbxContent>
                </v:textbox>
                <w10:wrap anchorx="margin"/>
              </v:shape>
            </w:pict>
          </mc:Fallback>
        </mc:AlternateContent>
      </w:r>
      <w:r w:rsidRPr="00932437">
        <w:rPr>
          <w:noProof/>
          <w:color w:val="000000" w:themeColor="text1"/>
          <w:lang w:eastAsia="de-DE"/>
        </w:rPr>
        <mc:AlternateContent>
          <mc:Choice Requires="wps">
            <w:drawing>
              <wp:anchor distT="45720" distB="45720" distL="114300" distR="114300" simplePos="0" relativeHeight="251768832" behindDoc="0" locked="0" layoutInCell="1" allowOverlap="1" wp14:anchorId="341328C8" wp14:editId="341328C9">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341329A8" w14:textId="77777777" w:rsidR="006F0524" w:rsidRDefault="008A6526" w:rsidP="00D51032">
                            <w:pPr>
                              <w:spacing w:line="240" w:lineRule="auto"/>
                              <w:jc w:val="center"/>
                              <w:rPr>
                                <w:sz w:val="16"/>
                              </w:rPr>
                            </w:pPr>
                            <w:r>
                              <w:rPr>
                                <w:sz w:val="16"/>
                                <w:szCs w:val="16"/>
                              </w:rPr>
                              <w:t>Unterbauch, Außenseite der Oberschenkel oder Oberarm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C8" id="Text Box 215" o:spid="_x0000_s1079"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i+v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OC+pCQIAAO8D&#10;AAAOAAAAAAAAAAAAAAAAAC4CAABkcnMvZTJvRG9jLnhtbFBLAQItABQABgAIAAAAIQAqh9C/3wAA&#10;AAsBAAAPAAAAAAAAAAAAAAAAAGMEAABkcnMvZG93bnJldi54bWxQSwUGAAAAAAQABADzAAAAbwUA&#10;AAAA&#10;" stroked="f">
                <v:textbox style="mso-fit-shape-to-text:t" inset="0,0,0,0">
                  <w:txbxContent>
                    <w:p w14:paraId="341329A8" w14:textId="77777777" w:rsidR="006F0524" w:rsidRDefault="008A6526" w:rsidP="00D51032">
                      <w:pPr>
                        <w:spacing w:line="240" w:lineRule="auto"/>
                        <w:jc w:val="center"/>
                        <w:rPr>
                          <w:sz w:val="16"/>
                        </w:rPr>
                      </w:pPr>
                      <w:r>
                        <w:rPr>
                          <w:sz w:val="16"/>
                          <w:szCs w:val="16"/>
                        </w:rPr>
                        <w:t>Unterbauch, Außenseite der Oberschenkel oder Oberarm</w:t>
                      </w:r>
                    </w:p>
                  </w:txbxContent>
                </v:textbox>
              </v:shape>
            </w:pict>
          </mc:Fallback>
        </mc:AlternateContent>
      </w:r>
      <w:r w:rsidRPr="00932437">
        <w:rPr>
          <w:noProof/>
          <w:color w:val="000000" w:themeColor="text1"/>
          <w:lang w:eastAsia="de-DE"/>
        </w:rPr>
        <mc:AlternateContent>
          <mc:Choice Requires="wps">
            <w:drawing>
              <wp:anchor distT="45720" distB="45720" distL="114300" distR="114300" simplePos="0" relativeHeight="251766784" behindDoc="0" locked="0" layoutInCell="1" allowOverlap="1" wp14:anchorId="341328CA" wp14:editId="341328CB">
                <wp:simplePos x="0" y="0"/>
                <wp:positionH relativeFrom="column">
                  <wp:posOffset>900430</wp:posOffset>
                </wp:positionH>
                <wp:positionV relativeFrom="paragraph">
                  <wp:posOffset>4445</wp:posOffset>
                </wp:positionV>
                <wp:extent cx="1692275" cy="1850644"/>
                <wp:effectExtent l="0" t="0" r="3175"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341329A9" w14:textId="77777777" w:rsidR="006F0524" w:rsidRPr="000E2F81" w:rsidRDefault="008A6526" w:rsidP="00AA16B2">
                            <w:pPr>
                              <w:spacing w:line="240" w:lineRule="auto"/>
                              <w:jc w:val="center"/>
                              <w:rPr>
                                <w:sz w:val="14"/>
                                <w:szCs w:val="14"/>
                                <w:highlight w:val="lightGray"/>
                              </w:rPr>
                            </w:pPr>
                            <w:r w:rsidRPr="000E2F81">
                              <w:rPr>
                                <w:sz w:val="14"/>
                                <w:szCs w:val="14"/>
                                <w:highlight w:val="lightGray"/>
                              </w:rPr>
                              <w:t>Injektionsstelle wählen</w:t>
                            </w:r>
                          </w:p>
                          <w:p w14:paraId="341329AA" w14:textId="77777777" w:rsidR="006F0524" w:rsidRDefault="008A6526" w:rsidP="00AA16B2">
                            <w:pPr>
                              <w:spacing w:line="240" w:lineRule="auto"/>
                              <w:jc w:val="center"/>
                              <w:rPr>
                                <w:sz w:val="14"/>
                              </w:rPr>
                            </w:pPr>
                            <w:r w:rsidRPr="000E2F81">
                              <w:rPr>
                                <w:sz w:val="14"/>
                                <w:szCs w:val="14"/>
                                <w:highlight w:val="lightGray"/>
                              </w:rPr>
                              <w:t xml:space="preserve"> und Hautstelle freilegen.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CA" id="Text Box 216" o:spid="_x0000_s1080" type="#_x0000_t202" style="position:absolute;left:0;text-align:left;margin-left:70.9pt;margin-top:.35pt;width:133.25pt;height:145.7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" stroked="f">
                <v:textbox style="mso-fit-shape-to-text:t" inset="0,0,0,0">
                  <w:txbxContent>
                    <w:p w14:paraId="341329A9" w14:textId="77777777" w:rsidR="006F0524" w:rsidRPr="000E2F81" w:rsidRDefault="008A6526" w:rsidP="00AA16B2">
                      <w:pPr>
                        <w:spacing w:line="240" w:lineRule="auto"/>
                        <w:jc w:val="center"/>
                        <w:rPr>
                          <w:sz w:val="14"/>
                          <w:szCs w:val="14"/>
                          <w:highlight w:val="lightGray"/>
                        </w:rPr>
                      </w:pPr>
                      <w:r w:rsidRPr="000E2F81">
                        <w:rPr>
                          <w:sz w:val="14"/>
                          <w:szCs w:val="14"/>
                          <w:highlight w:val="lightGray"/>
                        </w:rPr>
                        <w:t>Injektionsstelle wählen</w:t>
                      </w:r>
                    </w:p>
                    <w:p w14:paraId="341329AA" w14:textId="77777777" w:rsidR="006F0524" w:rsidRDefault="008A6526" w:rsidP="00AA16B2">
                      <w:pPr>
                        <w:spacing w:line="240" w:lineRule="auto"/>
                        <w:jc w:val="center"/>
                        <w:rPr>
                          <w:sz w:val="14"/>
                        </w:rPr>
                      </w:pPr>
                      <w:r w:rsidRPr="000E2F81">
                        <w:rPr>
                          <w:sz w:val="14"/>
                          <w:szCs w:val="14"/>
                          <w:highlight w:val="lightGray"/>
                        </w:rPr>
                        <w:t xml:space="preserve"> und Hautstelle freilegen.</w:t>
                      </w:r>
                    </w:p>
                  </w:txbxContent>
                </v:textbox>
              </v:shape>
            </w:pict>
          </mc:Fallback>
        </mc:AlternateContent>
      </w:r>
      <w:r w:rsidRPr="00932437">
        <w:rPr>
          <w:color w:val="000000" w:themeColor="text1"/>
        </w:rPr>
        <w:t xml:space="preserve"> </w:t>
      </w:r>
      <w:r w:rsidRPr="00932437">
        <w:rPr>
          <w:noProof/>
          <w:lang w:eastAsia="de-DE"/>
        </w:rPr>
        <w:drawing>
          <wp:inline distT="0" distB="0" distL="0" distR="0" wp14:anchorId="341328CC" wp14:editId="341328CD">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341324E3" w14:textId="77777777" w:rsidR="00AA16B2" w:rsidRPr="00932437" w:rsidRDefault="00AA16B2">
      <w:pPr>
        <w:pStyle w:val="ListParagraph"/>
        <w:spacing w:line="240" w:lineRule="auto"/>
        <w:ind w:left="1440"/>
        <w:rPr>
          <w:noProof/>
          <w:color w:val="000000" w:themeColor="text1"/>
          <w:szCs w:val="22"/>
        </w:rPr>
      </w:pPr>
    </w:p>
    <w:p w14:paraId="341324E4"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Nadelkappe abziehen.</w:t>
      </w:r>
    </w:p>
    <w:p w14:paraId="341324E5"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 xml:space="preserve">Luftblasen </w:t>
      </w:r>
      <w:r w:rsidRPr="00932437">
        <w:rPr>
          <w:b/>
          <w:bCs/>
          <w:color w:val="000000" w:themeColor="text1"/>
          <w:szCs w:val="22"/>
        </w:rPr>
        <w:t>nicht</w:t>
      </w:r>
      <w:r w:rsidRPr="00932437">
        <w:rPr>
          <w:color w:val="000000" w:themeColor="text1"/>
          <w:szCs w:val="22"/>
        </w:rPr>
        <w:t xml:space="preserve"> entfernen.</w:t>
      </w:r>
    </w:p>
    <w:p w14:paraId="341324E6" w14:textId="77777777" w:rsidR="00AA16B2" w:rsidRPr="00932437" w:rsidRDefault="008A6526">
      <w:pPr>
        <w:pStyle w:val="ListParagraph"/>
        <w:spacing w:line="240" w:lineRule="auto"/>
        <w:ind w:left="1440"/>
        <w:rPr>
          <w:noProof/>
          <w:color w:val="000000" w:themeColor="text1"/>
          <w:szCs w:val="22"/>
        </w:rPr>
      </w:pPr>
      <w:r w:rsidRPr="00932437">
        <w:rPr>
          <w:noProof/>
          <w:color w:val="000000" w:themeColor="text1"/>
          <w:lang w:eastAsia="de-DE"/>
        </w:rPr>
        <w:lastRenderedPageBreak/>
        <mc:AlternateContent>
          <mc:Choice Requires="wps">
            <w:drawing>
              <wp:anchor distT="45720" distB="45720" distL="114300" distR="114300" simplePos="0" relativeHeight="251770880" behindDoc="0" locked="0" layoutInCell="1" allowOverlap="1" wp14:anchorId="341328CE" wp14:editId="341328CF">
                <wp:simplePos x="0" y="0"/>
                <wp:positionH relativeFrom="column">
                  <wp:posOffset>868080</wp:posOffset>
                </wp:positionH>
                <wp:positionV relativeFrom="paragraph">
                  <wp:posOffset>-74714</wp:posOffset>
                </wp:positionV>
                <wp:extent cx="1088532" cy="323892"/>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323892"/>
                        </a:xfrm>
                        <a:prstGeom prst="rect">
                          <a:avLst/>
                        </a:prstGeom>
                        <a:solidFill>
                          <a:srgbClr val="FFFFFF"/>
                        </a:solidFill>
                        <a:ln w="9525">
                          <a:noFill/>
                          <a:miter lim="800000"/>
                          <a:headEnd/>
                          <a:tailEnd/>
                        </a:ln>
                      </wps:spPr>
                      <wps:txbx>
                        <w:txbxContent>
                          <w:p w14:paraId="341329AB" w14:textId="77777777" w:rsidR="006F0524" w:rsidRPr="000E2F81" w:rsidRDefault="008A6526" w:rsidP="00AA16B2">
                            <w:pPr>
                              <w:spacing w:line="240" w:lineRule="auto"/>
                              <w:jc w:val="center"/>
                              <w:rPr>
                                <w:sz w:val="14"/>
                                <w:highlight w:val="lightGray"/>
                              </w:rPr>
                            </w:pPr>
                            <w:r w:rsidRPr="000E2F81">
                              <w:rPr>
                                <w:sz w:val="14"/>
                                <w:szCs w:val="14"/>
                                <w:highlight w:val="lightGray"/>
                              </w:rPr>
                              <w:t>Nadelkappe abziehen.</w:t>
                            </w:r>
                          </w:p>
                          <w:p w14:paraId="341329AC" w14:textId="77777777" w:rsidR="006F0524" w:rsidRDefault="008A6526" w:rsidP="00AA16B2">
                            <w:pPr>
                              <w:spacing w:line="240" w:lineRule="auto"/>
                              <w:jc w:val="center"/>
                              <w:rPr>
                                <w:color w:val="FF0000"/>
                                <w:sz w:val="14"/>
                              </w:rPr>
                            </w:pPr>
                            <w:r w:rsidRPr="000E2F81">
                              <w:rPr>
                                <w:color w:val="FF0000"/>
                                <w:sz w:val="14"/>
                                <w:szCs w:val="14"/>
                                <w:highlight w:val="lightGray"/>
                              </w:rPr>
                              <w:t xml:space="preserve">Luftblasen </w:t>
                            </w:r>
                            <w:r w:rsidRPr="000E2F81">
                              <w:rPr>
                                <w:b/>
                                <w:bCs/>
                                <w:color w:val="FF0000"/>
                                <w:sz w:val="14"/>
                                <w:szCs w:val="14"/>
                                <w:highlight w:val="lightGray"/>
                              </w:rPr>
                              <w:t>NICHT</w:t>
                            </w:r>
                            <w:r w:rsidRPr="000E2F81">
                              <w:rPr>
                                <w:color w:val="FF0000"/>
                                <w:sz w:val="14"/>
                                <w:szCs w:val="14"/>
                                <w:highlight w:val="lightGray"/>
                              </w:rPr>
                              <w:t xml:space="preserve"> entfernen.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CE" id="Text Box 218" o:spid="_x0000_s1081" type="#_x0000_t202" style="position:absolute;left:0;text-align:left;margin-left:68.35pt;margin-top:-5.9pt;width:85.7pt;height:25.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" stroked="f">
                <v:textbox inset="0,0,0,0">
                  <w:txbxContent>
                    <w:p w14:paraId="341329AB" w14:textId="77777777" w:rsidR="006F0524" w:rsidRPr="000E2F81" w:rsidRDefault="008A6526" w:rsidP="00AA16B2">
                      <w:pPr>
                        <w:spacing w:line="240" w:lineRule="auto"/>
                        <w:jc w:val="center"/>
                        <w:rPr>
                          <w:sz w:val="14"/>
                          <w:highlight w:val="lightGray"/>
                        </w:rPr>
                      </w:pPr>
                      <w:r w:rsidRPr="000E2F81">
                        <w:rPr>
                          <w:sz w:val="14"/>
                          <w:szCs w:val="14"/>
                          <w:highlight w:val="lightGray"/>
                        </w:rPr>
                        <w:t>Nadelkappe abziehen.</w:t>
                      </w:r>
                    </w:p>
                    <w:p w14:paraId="341329AC" w14:textId="77777777" w:rsidR="006F0524" w:rsidRDefault="008A6526" w:rsidP="00AA16B2">
                      <w:pPr>
                        <w:spacing w:line="240" w:lineRule="auto"/>
                        <w:jc w:val="center"/>
                        <w:rPr>
                          <w:color w:val="FF0000"/>
                          <w:sz w:val="14"/>
                        </w:rPr>
                      </w:pPr>
                      <w:r w:rsidRPr="000E2F81">
                        <w:rPr>
                          <w:color w:val="FF0000"/>
                          <w:sz w:val="14"/>
                          <w:szCs w:val="14"/>
                          <w:highlight w:val="lightGray"/>
                        </w:rPr>
                        <w:t xml:space="preserve">Luftblasen </w:t>
                      </w:r>
                      <w:r w:rsidRPr="000E2F81">
                        <w:rPr>
                          <w:b/>
                          <w:bCs/>
                          <w:color w:val="FF0000"/>
                          <w:sz w:val="14"/>
                          <w:szCs w:val="14"/>
                          <w:highlight w:val="lightGray"/>
                        </w:rPr>
                        <w:t>NICHT</w:t>
                      </w:r>
                      <w:r w:rsidRPr="000E2F81">
                        <w:rPr>
                          <w:color w:val="FF0000"/>
                          <w:sz w:val="14"/>
                          <w:szCs w:val="14"/>
                          <w:highlight w:val="lightGray"/>
                        </w:rPr>
                        <w:t xml:space="preserve"> entfernen.</w:t>
                      </w:r>
                    </w:p>
                  </w:txbxContent>
                </v:textbox>
              </v:shape>
            </w:pict>
          </mc:Fallback>
        </mc:AlternateContent>
      </w:r>
      <w:r w:rsidRPr="00932437">
        <w:rPr>
          <w:noProof/>
          <w:color w:val="000000" w:themeColor="text1"/>
          <w:lang w:eastAsia="de-DE"/>
        </w:rPr>
        <w:drawing>
          <wp:inline distT="0" distB="0" distL="0" distR="0" wp14:anchorId="341328D0" wp14:editId="341328D1">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341324E7" w14:textId="77777777" w:rsidR="00AA16B2" w:rsidRPr="00932437" w:rsidRDefault="00AA16B2">
      <w:pPr>
        <w:pStyle w:val="ListParagraph"/>
        <w:spacing w:line="240" w:lineRule="auto"/>
        <w:ind w:left="1440"/>
        <w:rPr>
          <w:noProof/>
          <w:color w:val="000000" w:themeColor="text1"/>
          <w:szCs w:val="22"/>
        </w:rPr>
      </w:pPr>
    </w:p>
    <w:p w14:paraId="341324E8" w14:textId="77777777" w:rsidR="00AA16B2" w:rsidRPr="00932437" w:rsidRDefault="008A6526">
      <w:pPr>
        <w:pStyle w:val="ListParagraph"/>
        <w:numPr>
          <w:ilvl w:val="0"/>
          <w:numId w:val="13"/>
        </w:numPr>
        <w:spacing w:line="240" w:lineRule="auto"/>
        <w:rPr>
          <w:noProof/>
          <w:color w:val="000000" w:themeColor="text1"/>
          <w:szCs w:val="22"/>
        </w:rPr>
      </w:pPr>
      <w:r w:rsidRPr="00932437">
        <w:rPr>
          <w:color w:val="000000" w:themeColor="text1"/>
          <w:szCs w:val="22"/>
        </w:rPr>
        <w:t>Injektion</w:t>
      </w:r>
    </w:p>
    <w:p w14:paraId="341324E9"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 xml:space="preserve">Haut zu einer Hautfalte </w:t>
      </w:r>
      <w:r w:rsidRPr="00932437">
        <w:rPr>
          <w:b/>
          <w:bCs/>
          <w:color w:val="000000" w:themeColor="text1"/>
          <w:szCs w:val="22"/>
        </w:rPr>
        <w:t>zusammendrücken</w:t>
      </w:r>
      <w:r w:rsidRPr="00932437">
        <w:rPr>
          <w:color w:val="000000" w:themeColor="text1"/>
          <w:szCs w:val="22"/>
        </w:rPr>
        <w:t>.</w:t>
      </w:r>
    </w:p>
    <w:p w14:paraId="341324EA"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 xml:space="preserve">Nadel in einem 90-Grad-Winkel </w:t>
      </w:r>
      <w:r w:rsidRPr="00932437">
        <w:rPr>
          <w:b/>
          <w:bCs/>
          <w:color w:val="000000" w:themeColor="text1"/>
          <w:szCs w:val="22"/>
        </w:rPr>
        <w:t>einführen</w:t>
      </w:r>
      <w:r w:rsidRPr="00932437">
        <w:rPr>
          <w:color w:val="000000" w:themeColor="text1"/>
          <w:szCs w:val="22"/>
        </w:rPr>
        <w:t>.</w:t>
      </w:r>
    </w:p>
    <w:p w14:paraId="341324EB"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 xml:space="preserve">Kolben </w:t>
      </w:r>
      <w:r w:rsidRPr="00932437">
        <w:rPr>
          <w:b/>
          <w:bCs/>
          <w:color w:val="000000" w:themeColor="text1"/>
          <w:szCs w:val="22"/>
        </w:rPr>
        <w:t>herunterdrücken</w:t>
      </w:r>
      <w:r w:rsidRPr="00932437">
        <w:rPr>
          <w:color w:val="000000" w:themeColor="text1"/>
          <w:szCs w:val="22"/>
        </w:rPr>
        <w:t>, um die Injektion zu verabreichen.</w:t>
      </w:r>
    </w:p>
    <w:p w14:paraId="341324EC" w14:textId="77777777" w:rsidR="00AA16B2" w:rsidRPr="00932437" w:rsidRDefault="00AA16B2">
      <w:pPr>
        <w:pStyle w:val="ListParagraph"/>
        <w:spacing w:line="240" w:lineRule="auto"/>
        <w:ind w:left="1440"/>
        <w:rPr>
          <w:noProof/>
          <w:color w:val="000000" w:themeColor="text1"/>
          <w:szCs w:val="22"/>
        </w:rPr>
      </w:pPr>
    </w:p>
    <w:p w14:paraId="341324ED" w14:textId="77777777" w:rsidR="00AA16B2" w:rsidRDefault="008A6526">
      <w:pPr>
        <w:pStyle w:val="ListParagraph"/>
        <w:spacing w:line="240" w:lineRule="auto"/>
        <w:ind w:left="1440"/>
        <w:rPr>
          <w:noProof/>
          <w:color w:val="000000" w:themeColor="text1"/>
          <w:szCs w:val="22"/>
        </w:rPr>
      </w:pPr>
      <w:r w:rsidRPr="00932437">
        <w:rPr>
          <w:noProof/>
          <w:color w:val="000000" w:themeColor="text1"/>
          <w:szCs w:val="22"/>
          <w:lang w:eastAsia="de-DE"/>
        </w:rPr>
        <mc:AlternateContent>
          <mc:Choice Requires="wps">
            <w:drawing>
              <wp:anchor distT="45720" distB="45720" distL="114300" distR="114300" simplePos="0" relativeHeight="251779072" behindDoc="0" locked="0" layoutInCell="1" allowOverlap="1" wp14:anchorId="341328D2" wp14:editId="341328D3">
                <wp:simplePos x="0" y="0"/>
                <wp:positionH relativeFrom="column">
                  <wp:posOffset>1330304</wp:posOffset>
                </wp:positionH>
                <wp:positionV relativeFrom="paragraph">
                  <wp:posOffset>1179928</wp:posOffset>
                </wp:positionV>
                <wp:extent cx="1932167" cy="147048"/>
                <wp:effectExtent l="0" t="0" r="0" b="571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7048"/>
                        </a:xfrm>
                        <a:prstGeom prst="rect">
                          <a:avLst/>
                        </a:prstGeom>
                        <a:solidFill>
                          <a:srgbClr val="FFFFFF"/>
                        </a:solidFill>
                        <a:ln w="9525">
                          <a:noFill/>
                          <a:miter lim="800000"/>
                          <a:headEnd/>
                          <a:tailEnd/>
                        </a:ln>
                      </wps:spPr>
                      <wps:txbx>
                        <w:txbxContent>
                          <w:p w14:paraId="341329AD" w14:textId="77777777" w:rsidR="006F0524" w:rsidRDefault="008A6526" w:rsidP="00AA16B2">
                            <w:pPr>
                              <w:spacing w:line="240" w:lineRule="auto"/>
                              <w:jc w:val="center"/>
                              <w:rPr>
                                <w:sz w:val="14"/>
                              </w:rPr>
                            </w:pPr>
                            <w:r w:rsidRPr="000E2F81">
                              <w:rPr>
                                <w:sz w:val="14"/>
                                <w:szCs w:val="14"/>
                                <w:highlight w:val="lightGray"/>
                              </w:rPr>
                              <w:t>Spritze gerade aus der Injektionsstelle herausziehen.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D2" id="Text Box 219" o:spid="_x0000_s1082" type="#_x0000_t202" style="position:absolute;left:0;text-align:left;margin-left:104.75pt;margin-top:92.9pt;width:152.15pt;height:11.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" stroked="f">
                <v:textbox inset="0,0,0,0">
                  <w:txbxContent>
                    <w:p w14:paraId="341329AD" w14:textId="77777777" w:rsidR="006F0524" w:rsidRDefault="008A6526" w:rsidP="00AA16B2">
                      <w:pPr>
                        <w:spacing w:line="240" w:lineRule="auto"/>
                        <w:jc w:val="center"/>
                        <w:rPr>
                          <w:sz w:val="14"/>
                        </w:rPr>
                      </w:pPr>
                      <w:r w:rsidRPr="000E2F81">
                        <w:rPr>
                          <w:sz w:val="14"/>
                          <w:szCs w:val="14"/>
                          <w:highlight w:val="lightGray"/>
                        </w:rPr>
                        <w:t>Spritze gerade aus der Injektionsstelle herausziehen.</w:t>
                      </w:r>
                    </w:p>
                  </w:txbxContent>
                </v:textbox>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777024" behindDoc="0" locked="0" layoutInCell="1" allowOverlap="1" wp14:anchorId="341328D4" wp14:editId="341328D5">
                <wp:simplePos x="0" y="0"/>
                <wp:positionH relativeFrom="margin">
                  <wp:posOffset>2518299</wp:posOffset>
                </wp:positionH>
                <wp:positionV relativeFrom="paragraph">
                  <wp:posOffset>48260</wp:posOffset>
                </wp:positionV>
                <wp:extent cx="1168842"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842" cy="1850644"/>
                        </a:xfrm>
                        <a:prstGeom prst="rect">
                          <a:avLst/>
                        </a:prstGeom>
                        <a:solidFill>
                          <a:srgbClr val="FFFFFF"/>
                        </a:solidFill>
                        <a:ln w="9525">
                          <a:noFill/>
                          <a:miter lim="800000"/>
                          <a:headEnd/>
                          <a:tailEnd/>
                        </a:ln>
                      </wps:spPr>
                      <wps:txbx>
                        <w:txbxContent>
                          <w:p w14:paraId="341329AE" w14:textId="77777777" w:rsidR="006F0524" w:rsidRPr="00D41073" w:rsidRDefault="008A6526" w:rsidP="006C180E">
                            <w:pPr>
                              <w:spacing w:line="240" w:lineRule="auto"/>
                              <w:jc w:val="center"/>
                              <w:rPr>
                                <w:sz w:val="14"/>
                              </w:rPr>
                            </w:pPr>
                            <w:r w:rsidRPr="000E2F81">
                              <w:rPr>
                                <w:sz w:val="14"/>
                                <w:szCs w:val="14"/>
                                <w:highlight w:val="lightGray"/>
                              </w:rPr>
                              <w:t xml:space="preserve">Kolben </w:t>
                            </w:r>
                            <w:r w:rsidRPr="000E2F81">
                              <w:rPr>
                                <w:b/>
                                <w:bCs/>
                                <w:sz w:val="14"/>
                                <w:szCs w:val="14"/>
                                <w:highlight w:val="lightGray"/>
                              </w:rPr>
                              <w:t>herunterdrücken</w:t>
                            </w:r>
                            <w:r w:rsidRPr="000E2F81">
                              <w:rPr>
                                <w:sz w:val="14"/>
                                <w:szCs w:val="14"/>
                                <w:highlight w:val="lightGray"/>
                              </w:rPr>
                              <w:t>, um die Injektion zu verabreichen.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D4" id="Text Box 220" o:spid="_x0000_s1083" type="#_x0000_t202" style="position:absolute;left:0;text-align:left;margin-left:198.3pt;margin-top:3.8pt;width:92.0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" stroked="f">
                <v:textbox style="mso-fit-shape-to-text:t" inset="0,0,0,0">
                  <w:txbxContent>
                    <w:p w14:paraId="341329AE" w14:textId="77777777" w:rsidR="006F0524" w:rsidRPr="00D41073" w:rsidRDefault="008A6526" w:rsidP="006C180E">
                      <w:pPr>
                        <w:spacing w:line="240" w:lineRule="auto"/>
                        <w:jc w:val="center"/>
                        <w:rPr>
                          <w:sz w:val="14"/>
                        </w:rPr>
                      </w:pPr>
                      <w:r w:rsidRPr="000E2F81">
                        <w:rPr>
                          <w:sz w:val="14"/>
                          <w:szCs w:val="14"/>
                          <w:highlight w:val="lightGray"/>
                        </w:rPr>
                        <w:t xml:space="preserve">Kolben </w:t>
                      </w:r>
                      <w:r w:rsidRPr="000E2F81">
                        <w:rPr>
                          <w:b/>
                          <w:bCs/>
                          <w:sz w:val="14"/>
                          <w:szCs w:val="14"/>
                          <w:highlight w:val="lightGray"/>
                        </w:rPr>
                        <w:t>herunterdrücken</w:t>
                      </w:r>
                      <w:r w:rsidRPr="000E2F81">
                        <w:rPr>
                          <w:sz w:val="14"/>
                          <w:szCs w:val="14"/>
                          <w:highlight w:val="lightGray"/>
                        </w:rPr>
                        <w:t>, um die Injektion zu verabreichen.</w:t>
                      </w:r>
                    </w:p>
                  </w:txbxContent>
                </v:textbox>
                <w10:wrap anchorx="margin"/>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774976" behindDoc="0" locked="0" layoutInCell="1" allowOverlap="1" wp14:anchorId="341328D6" wp14:editId="341328D7">
                <wp:simplePos x="0" y="0"/>
                <wp:positionH relativeFrom="column">
                  <wp:posOffset>1666268</wp:posOffset>
                </wp:positionH>
                <wp:positionV relativeFrom="paragraph">
                  <wp:posOffset>47956</wp:posOffset>
                </wp:positionV>
                <wp:extent cx="897145" cy="1850644"/>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145" cy="1850644"/>
                        </a:xfrm>
                        <a:prstGeom prst="rect">
                          <a:avLst/>
                        </a:prstGeom>
                        <a:solidFill>
                          <a:srgbClr val="FFFFFF"/>
                        </a:solidFill>
                        <a:ln w="9525">
                          <a:noFill/>
                          <a:miter lim="800000"/>
                          <a:headEnd/>
                          <a:tailEnd/>
                        </a:ln>
                      </wps:spPr>
                      <wps:txbx>
                        <w:txbxContent>
                          <w:p w14:paraId="341329AF" w14:textId="77777777" w:rsidR="006F0524" w:rsidRPr="0072261E" w:rsidRDefault="008A6526" w:rsidP="006C180E">
                            <w:pPr>
                              <w:spacing w:line="240" w:lineRule="auto"/>
                              <w:jc w:val="center"/>
                              <w:rPr>
                                <w:sz w:val="14"/>
                                <w:szCs w:val="14"/>
                              </w:rPr>
                            </w:pPr>
                            <w:r w:rsidRPr="000E2F81">
                              <w:rPr>
                                <w:sz w:val="14"/>
                                <w:szCs w:val="14"/>
                                <w:highlight w:val="lightGray"/>
                              </w:rPr>
                              <w:t xml:space="preserve">Nadel in einem 90-Grad-Winkel </w:t>
                            </w:r>
                            <w:r w:rsidRPr="000E2F81">
                              <w:rPr>
                                <w:b/>
                                <w:bCs/>
                                <w:sz w:val="14"/>
                                <w:szCs w:val="14"/>
                                <w:highlight w:val="lightGray"/>
                              </w:rPr>
                              <w:t>einführen</w:t>
                            </w:r>
                            <w:r w:rsidRPr="000E2F81">
                              <w:rPr>
                                <w:sz w:val="14"/>
                                <w:szCs w:val="14"/>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D6" id="Text Box 221" o:spid="_x0000_s1084" type="#_x0000_t202" style="position:absolute;left:0;text-align:left;margin-left:131.2pt;margin-top:3.8pt;width:70.65pt;height:145.7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" stroked="f">
                <v:textbox style="mso-fit-shape-to-text:t" inset="0,0,0,0">
                  <w:txbxContent>
                    <w:p w14:paraId="341329AF" w14:textId="77777777" w:rsidR="006F0524" w:rsidRPr="0072261E" w:rsidRDefault="008A6526" w:rsidP="006C180E">
                      <w:pPr>
                        <w:spacing w:line="240" w:lineRule="auto"/>
                        <w:jc w:val="center"/>
                        <w:rPr>
                          <w:sz w:val="14"/>
                          <w:szCs w:val="14"/>
                        </w:rPr>
                      </w:pPr>
                      <w:r w:rsidRPr="000E2F81">
                        <w:rPr>
                          <w:sz w:val="14"/>
                          <w:szCs w:val="14"/>
                          <w:highlight w:val="lightGray"/>
                        </w:rPr>
                        <w:t xml:space="preserve">Nadel in einem 90-Grad-Winkel </w:t>
                      </w:r>
                      <w:r w:rsidRPr="000E2F81">
                        <w:rPr>
                          <w:b/>
                          <w:bCs/>
                          <w:sz w:val="14"/>
                          <w:szCs w:val="14"/>
                          <w:highlight w:val="lightGray"/>
                        </w:rPr>
                        <w:t>einführen</w:t>
                      </w:r>
                      <w:r w:rsidRPr="000E2F81">
                        <w:rPr>
                          <w:sz w:val="14"/>
                          <w:szCs w:val="14"/>
                          <w:highlight w:val="lightGray"/>
                        </w:rPr>
                        <w:t>.</w:t>
                      </w:r>
                    </w:p>
                  </w:txbxContent>
                </v:textbox>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772928" behindDoc="0" locked="0" layoutInCell="1" allowOverlap="1" wp14:anchorId="341328D8" wp14:editId="341328D9">
                <wp:simplePos x="0" y="0"/>
                <wp:positionH relativeFrom="column">
                  <wp:posOffset>793032</wp:posOffset>
                </wp:positionH>
                <wp:positionV relativeFrom="paragraph">
                  <wp:posOffset>47956</wp:posOffset>
                </wp:positionV>
                <wp:extent cx="919093" cy="1850644"/>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093" cy="1850644"/>
                        </a:xfrm>
                        <a:prstGeom prst="rect">
                          <a:avLst/>
                        </a:prstGeom>
                        <a:solidFill>
                          <a:srgbClr val="FFFFFF"/>
                        </a:solidFill>
                        <a:ln w="9525">
                          <a:noFill/>
                          <a:miter lim="800000"/>
                          <a:headEnd/>
                          <a:tailEnd/>
                        </a:ln>
                      </wps:spPr>
                      <wps:txbx>
                        <w:txbxContent>
                          <w:p w14:paraId="341329B0" w14:textId="77777777" w:rsidR="006F0524" w:rsidRPr="00D41073" w:rsidRDefault="008A6526" w:rsidP="00AA16B2">
                            <w:pPr>
                              <w:spacing w:line="240" w:lineRule="auto"/>
                              <w:jc w:val="center"/>
                              <w:rPr>
                                <w:sz w:val="14"/>
                                <w:szCs w:val="14"/>
                              </w:rPr>
                            </w:pPr>
                            <w:r w:rsidRPr="000E2F81">
                              <w:rPr>
                                <w:sz w:val="14"/>
                                <w:szCs w:val="14"/>
                                <w:highlight w:val="lightGray"/>
                              </w:rPr>
                              <w:t xml:space="preserve">Haut zu einer Hautfalte </w:t>
                            </w:r>
                            <w:r w:rsidRPr="000E2F81">
                              <w:rPr>
                                <w:b/>
                                <w:bCs/>
                                <w:sz w:val="14"/>
                                <w:szCs w:val="14"/>
                                <w:highlight w:val="lightGray"/>
                              </w:rPr>
                              <w:t>zusammendrücken</w:t>
                            </w:r>
                            <w:r w:rsidRPr="000E2F81">
                              <w:rPr>
                                <w:sz w:val="14"/>
                                <w:szCs w:val="14"/>
                                <w:highlight w:val="lightGray"/>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D8" id="Text Box 222" o:spid="_x0000_s1085" type="#_x0000_t202" style="position:absolute;left:0;text-align:left;margin-left:62.45pt;margin-top:3.8pt;width:72.35pt;height:145.7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" stroked="f">
                <v:textbox style="mso-fit-shape-to-text:t" inset="0,0,0,0">
                  <w:txbxContent>
                    <w:p w14:paraId="341329B0" w14:textId="77777777" w:rsidR="006F0524" w:rsidRPr="00D41073" w:rsidRDefault="008A6526" w:rsidP="00AA16B2">
                      <w:pPr>
                        <w:spacing w:line="240" w:lineRule="auto"/>
                        <w:jc w:val="center"/>
                        <w:rPr>
                          <w:sz w:val="14"/>
                          <w:szCs w:val="14"/>
                        </w:rPr>
                      </w:pPr>
                      <w:r w:rsidRPr="000E2F81">
                        <w:rPr>
                          <w:sz w:val="14"/>
                          <w:szCs w:val="14"/>
                          <w:highlight w:val="lightGray"/>
                        </w:rPr>
                        <w:t xml:space="preserve">Haut zu einer Hautfalte </w:t>
                      </w:r>
                      <w:r w:rsidRPr="000E2F81">
                        <w:rPr>
                          <w:b/>
                          <w:bCs/>
                          <w:sz w:val="14"/>
                          <w:szCs w:val="14"/>
                          <w:highlight w:val="lightGray"/>
                        </w:rPr>
                        <w:t>zusammendrücken</w:t>
                      </w:r>
                      <w:r w:rsidRPr="000E2F81">
                        <w:rPr>
                          <w:sz w:val="14"/>
                          <w:szCs w:val="14"/>
                          <w:highlight w:val="lightGray"/>
                        </w:rPr>
                        <w:t>.</w:t>
                      </w:r>
                    </w:p>
                  </w:txbxContent>
                </v:textbox>
              </v:shape>
            </w:pict>
          </mc:Fallback>
        </mc:AlternateContent>
      </w:r>
      <w:r w:rsidR="004B260A" w:rsidRPr="00932437">
        <w:rPr>
          <w:noProof/>
          <w:color w:val="000000" w:themeColor="text1"/>
          <w:lang w:eastAsia="de-DE"/>
        </w:rPr>
        <w:drawing>
          <wp:inline distT="0" distB="0" distL="0" distR="0" wp14:anchorId="341328DA" wp14:editId="341328DB">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20"/>
                    <a:stretch>
                      <a:fillRect/>
                    </a:stretch>
                  </pic:blipFill>
                  <pic:spPr>
                    <a:xfrm>
                      <a:off x="0" y="0"/>
                      <a:ext cx="2356134" cy="1334553"/>
                    </a:xfrm>
                    <a:prstGeom prst="rect">
                      <a:avLst/>
                    </a:prstGeom>
                  </pic:spPr>
                </pic:pic>
              </a:graphicData>
            </a:graphic>
          </wp:inline>
        </w:drawing>
      </w:r>
    </w:p>
    <w:p w14:paraId="341324EE" w14:textId="77777777" w:rsidR="00932437" w:rsidRPr="00932437" w:rsidRDefault="00932437">
      <w:pPr>
        <w:pStyle w:val="ListParagraph"/>
        <w:spacing w:line="240" w:lineRule="auto"/>
        <w:ind w:left="1440"/>
        <w:rPr>
          <w:noProof/>
          <w:color w:val="000000" w:themeColor="text1"/>
          <w:szCs w:val="22"/>
        </w:rPr>
      </w:pPr>
    </w:p>
    <w:p w14:paraId="341324EF"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 xml:space="preserve"> Die Spritze gerade aus der Injektionsstelle herausziehen.</w:t>
      </w:r>
    </w:p>
    <w:p w14:paraId="341324F0" w14:textId="77777777" w:rsidR="00AA16B2" w:rsidRPr="00932437" w:rsidRDefault="008A6526">
      <w:pPr>
        <w:pStyle w:val="ListParagraph"/>
        <w:numPr>
          <w:ilvl w:val="0"/>
          <w:numId w:val="13"/>
        </w:numPr>
        <w:spacing w:line="240" w:lineRule="auto"/>
        <w:rPr>
          <w:noProof/>
          <w:color w:val="000000" w:themeColor="text1"/>
          <w:szCs w:val="22"/>
        </w:rPr>
      </w:pPr>
      <w:r>
        <w:rPr>
          <w:color w:val="000000" w:themeColor="text1"/>
          <w:szCs w:val="22"/>
        </w:rPr>
        <w:t>Weitere Maßnahmen</w:t>
      </w:r>
    </w:p>
    <w:p w14:paraId="341324F1"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Patienten auf die Seite drehen.</w:t>
      </w:r>
    </w:p>
    <w:p w14:paraId="341324F2" w14:textId="77777777" w:rsidR="00AA16B2" w:rsidRPr="00932437" w:rsidRDefault="008A6526">
      <w:pPr>
        <w:pStyle w:val="ListParagraph"/>
        <w:numPr>
          <w:ilvl w:val="1"/>
          <w:numId w:val="13"/>
        </w:numPr>
        <w:spacing w:line="240" w:lineRule="auto"/>
        <w:rPr>
          <w:noProof/>
          <w:color w:val="000000" w:themeColor="text1"/>
          <w:szCs w:val="22"/>
        </w:rPr>
      </w:pPr>
      <w:r w:rsidRPr="00932437">
        <w:rPr>
          <w:color w:val="000000" w:themeColor="text1"/>
          <w:szCs w:val="22"/>
        </w:rPr>
        <w:t>Notärztliche Hilfe hinzuziehen.</w:t>
      </w:r>
    </w:p>
    <w:p w14:paraId="341324F3" w14:textId="77777777" w:rsidR="00B83D29" w:rsidRPr="00932437" w:rsidRDefault="008A6526">
      <w:pPr>
        <w:pStyle w:val="ListParagraph"/>
        <w:spacing w:line="240" w:lineRule="auto"/>
        <w:ind w:left="1440"/>
        <w:rPr>
          <w:noProof/>
          <w:szCs w:val="22"/>
        </w:rPr>
      </w:pPr>
      <w:r w:rsidRPr="00932437">
        <w:rPr>
          <w:noProof/>
          <w:color w:val="000000" w:themeColor="text1"/>
          <w:szCs w:val="22"/>
          <w:lang w:eastAsia="de-DE"/>
        </w:rPr>
        <mc:AlternateContent>
          <mc:Choice Requires="wps">
            <w:drawing>
              <wp:anchor distT="45720" distB="45720" distL="114300" distR="114300" simplePos="0" relativeHeight="251781120" behindDoc="0" locked="0" layoutInCell="1" allowOverlap="1" wp14:anchorId="341328DC" wp14:editId="341328DD">
                <wp:simplePos x="0" y="0"/>
                <wp:positionH relativeFrom="margin">
                  <wp:posOffset>898225</wp:posOffset>
                </wp:positionH>
                <wp:positionV relativeFrom="paragraph">
                  <wp:posOffset>139170</wp:posOffset>
                </wp:positionV>
                <wp:extent cx="1220226" cy="44450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226" cy="444500"/>
                        </a:xfrm>
                        <a:prstGeom prst="rect">
                          <a:avLst/>
                        </a:prstGeom>
                        <a:solidFill>
                          <a:srgbClr val="FFFFFF"/>
                        </a:solidFill>
                        <a:ln w="9525">
                          <a:noFill/>
                          <a:miter lim="800000"/>
                          <a:headEnd/>
                          <a:tailEnd/>
                        </a:ln>
                      </wps:spPr>
                      <wps:txbx>
                        <w:txbxContent>
                          <w:p w14:paraId="341329B1" w14:textId="77777777" w:rsidR="006F0524" w:rsidRDefault="008A6526" w:rsidP="00AA16B2">
                            <w:pPr>
                              <w:spacing w:line="240" w:lineRule="auto"/>
                              <w:rPr>
                                <w:sz w:val="16"/>
                              </w:rPr>
                            </w:pPr>
                            <w:r w:rsidRPr="000E2F81">
                              <w:rPr>
                                <w:sz w:val="16"/>
                                <w:szCs w:val="16"/>
                                <w:highlight w:val="lightGray"/>
                              </w:rPr>
                              <w:t>Patienten auf die Seite drehen. Notärztliche Hilfe hinzuziehen.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DC" id="Text Box 223" o:spid="_x0000_s1086" type="#_x0000_t202" style="position:absolute;left:0;text-align:left;margin-left:70.75pt;margin-top:10.95pt;width:96.1pt;height:3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" stroked="f">
                <v:textbox inset="0,0,0,0">
                  <w:txbxContent>
                    <w:p w14:paraId="341329B1" w14:textId="77777777" w:rsidR="006F0524" w:rsidRDefault="008A6526" w:rsidP="00AA16B2">
                      <w:pPr>
                        <w:spacing w:line="240" w:lineRule="auto"/>
                        <w:rPr>
                          <w:sz w:val="16"/>
                        </w:rPr>
                      </w:pPr>
                      <w:r w:rsidRPr="000E2F81">
                        <w:rPr>
                          <w:sz w:val="16"/>
                          <w:szCs w:val="16"/>
                          <w:highlight w:val="lightGray"/>
                        </w:rPr>
                        <w:t>Patienten auf die Seite drehen. Notärztliche Hilfe hinzuziehen.</w:t>
                      </w:r>
                    </w:p>
                  </w:txbxContent>
                </v:textbox>
                <w10:wrap anchorx="margin"/>
              </v:shape>
            </w:pict>
          </mc:Fallback>
        </mc:AlternateContent>
      </w:r>
    </w:p>
    <w:p w14:paraId="341324F4" w14:textId="77777777" w:rsidR="00B83D29" w:rsidRPr="00932437" w:rsidRDefault="008A6526">
      <w:pPr>
        <w:pStyle w:val="ListParagraph"/>
        <w:spacing w:line="240" w:lineRule="auto"/>
        <w:ind w:left="1440"/>
        <w:rPr>
          <w:noProof/>
          <w:szCs w:val="22"/>
        </w:rPr>
      </w:pPr>
      <w:r w:rsidRPr="00932437">
        <w:rPr>
          <w:noProof/>
          <w:lang w:eastAsia="de-DE"/>
        </w:rPr>
        <w:drawing>
          <wp:inline distT="0" distB="0" distL="0" distR="0" wp14:anchorId="341328DE" wp14:editId="341328DF">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5"/>
                    <a:stretch>
                      <a:fillRect/>
                    </a:stretch>
                  </pic:blipFill>
                  <pic:spPr>
                    <a:xfrm>
                      <a:off x="0" y="0"/>
                      <a:ext cx="1297687" cy="1391819"/>
                    </a:xfrm>
                    <a:prstGeom prst="rect">
                      <a:avLst/>
                    </a:prstGeom>
                  </pic:spPr>
                </pic:pic>
              </a:graphicData>
            </a:graphic>
          </wp:inline>
        </w:drawing>
      </w:r>
    </w:p>
    <w:p w14:paraId="341324F5" w14:textId="77777777" w:rsidR="00B83D29" w:rsidRPr="00932437" w:rsidRDefault="008A6526">
      <w:pPr>
        <w:pStyle w:val="ListParagraph"/>
        <w:numPr>
          <w:ilvl w:val="1"/>
          <w:numId w:val="10"/>
        </w:numPr>
        <w:spacing w:line="240" w:lineRule="auto"/>
        <w:rPr>
          <w:noProof/>
          <w:szCs w:val="22"/>
        </w:rPr>
      </w:pPr>
      <w:r>
        <w:t>K</w:t>
      </w:r>
      <w:r w:rsidR="004B260A" w:rsidRPr="00932437">
        <w:t>appe nicht wieder auf die Spritze aufsetzen. Entsprechend den nationalen Anforderungen beseitigen.</w:t>
      </w:r>
    </w:p>
    <w:p w14:paraId="341324F6" w14:textId="77777777" w:rsidR="00B83D29" w:rsidRPr="00932437" w:rsidRDefault="008A6526">
      <w:pPr>
        <w:spacing w:line="240" w:lineRule="auto"/>
        <w:rPr>
          <w:noProof/>
          <w:szCs w:val="22"/>
        </w:rPr>
      </w:pPr>
      <w:r w:rsidRPr="00932437">
        <w:rPr>
          <w:noProof/>
          <w:color w:val="000000" w:themeColor="text1"/>
          <w:szCs w:val="22"/>
          <w:lang w:eastAsia="de-DE"/>
        </w:rPr>
        <mc:AlternateContent>
          <mc:Choice Requires="wps">
            <w:drawing>
              <wp:anchor distT="45720" distB="45720" distL="114300" distR="114300" simplePos="0" relativeHeight="251820032" behindDoc="0" locked="0" layoutInCell="1" allowOverlap="1" wp14:anchorId="341328E0" wp14:editId="341328E1">
                <wp:simplePos x="0" y="0"/>
                <wp:positionH relativeFrom="margin">
                  <wp:posOffset>393065</wp:posOffset>
                </wp:positionH>
                <wp:positionV relativeFrom="paragraph">
                  <wp:posOffset>96575</wp:posOffset>
                </wp:positionV>
                <wp:extent cx="845389" cy="1811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181155"/>
                        </a:xfrm>
                        <a:prstGeom prst="rect">
                          <a:avLst/>
                        </a:prstGeom>
                        <a:solidFill>
                          <a:srgbClr val="FFFFFF"/>
                        </a:solidFill>
                        <a:ln w="9525">
                          <a:noFill/>
                          <a:miter lim="800000"/>
                          <a:headEnd/>
                          <a:tailEnd/>
                        </a:ln>
                      </wps:spPr>
                      <wps:txbx>
                        <w:txbxContent>
                          <w:p w14:paraId="341329B2" w14:textId="77777777" w:rsidR="006F0524" w:rsidRDefault="008A6526" w:rsidP="00432B1F">
                            <w:pPr>
                              <w:spacing w:line="240" w:lineRule="auto"/>
                              <w:rPr>
                                <w:b/>
                              </w:rPr>
                            </w:pPr>
                            <w:r>
                              <w:rPr>
                                <w:b/>
                                <w:bCs/>
                                <w:szCs w:val="22"/>
                              </w:rPr>
                              <w:t>Nadelkappe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1328E0" id="Text Box 1" o:spid="_x0000_s1087" type="#_x0000_t202" style="position:absolute;margin-left:30.95pt;margin-top:7.6pt;width:66.55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" stroked="f">
                <v:textbox style="mso-fit-shape-to-text:t" inset="0,0,0,0">
                  <w:txbxContent>
                    <w:p w14:paraId="341329B2" w14:textId="77777777" w:rsidR="006F0524" w:rsidRDefault="008A6526" w:rsidP="00432B1F">
                      <w:pPr>
                        <w:spacing w:line="240" w:lineRule="auto"/>
                        <w:rPr>
                          <w:b/>
                        </w:rPr>
                      </w:pPr>
                      <w:r>
                        <w:rPr>
                          <w:b/>
                          <w:bCs/>
                          <w:szCs w:val="22"/>
                        </w:rPr>
                        <w:t>Nadelkappe</w:t>
                      </w:r>
                    </w:p>
                  </w:txbxContent>
                </v:textbox>
                <w10:wrap anchorx="margin"/>
              </v:shape>
            </w:pict>
          </mc:Fallback>
        </mc:AlternateContent>
      </w:r>
      <w:r w:rsidR="00432B1F" w:rsidRPr="00932437">
        <w:rPr>
          <w:noProof/>
          <w:color w:val="000000" w:themeColor="text1"/>
          <w:szCs w:val="22"/>
          <w:lang w:eastAsia="de-DE"/>
        </w:rPr>
        <mc:AlternateContent>
          <mc:Choice Requires="wps">
            <w:drawing>
              <wp:anchor distT="45720" distB="45720" distL="114300" distR="114300" simplePos="0" relativeHeight="251828224" behindDoc="0" locked="0" layoutInCell="1" allowOverlap="1" wp14:anchorId="341328E2" wp14:editId="341328E3">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341329B3" w14:textId="77777777" w:rsidR="006F0524" w:rsidRDefault="008A6526" w:rsidP="00432B1F">
                            <w:pPr>
                              <w:spacing w:line="240" w:lineRule="auto"/>
                              <w:rPr>
                                <w:b/>
                              </w:rPr>
                            </w:pPr>
                            <w:r>
                              <w:rPr>
                                <w:b/>
                                <w:bCs/>
                                <w:szCs w:val="22"/>
                              </w:rPr>
                              <w:t>Kolben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1328E2" id="Text Box 37" o:spid="_x0000_s1088"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" stroked="f">
                <v:textbox style="mso-fit-shape-to-text:t" inset="0,0,0,0">
                  <w:txbxContent>
                    <w:p w14:paraId="341329B3" w14:textId="77777777" w:rsidR="006F0524" w:rsidRDefault="008A6526" w:rsidP="00432B1F">
                      <w:pPr>
                        <w:spacing w:line="240" w:lineRule="auto"/>
                        <w:rPr>
                          <w:b/>
                        </w:rPr>
                      </w:pPr>
                      <w:r>
                        <w:rPr>
                          <w:b/>
                          <w:bCs/>
                          <w:szCs w:val="22"/>
                        </w:rPr>
                        <w:t>Kolben</w:t>
                      </w:r>
                    </w:p>
                  </w:txbxContent>
                </v:textbox>
                <w10:wrap anchorx="margin"/>
              </v:shape>
            </w:pict>
          </mc:Fallback>
        </mc:AlternateContent>
      </w:r>
      <w:r w:rsidR="00432B1F" w:rsidRPr="00932437">
        <w:rPr>
          <w:noProof/>
          <w:color w:val="000000" w:themeColor="text1"/>
          <w:szCs w:val="22"/>
          <w:lang w:eastAsia="de-DE"/>
        </w:rPr>
        <mc:AlternateContent>
          <mc:Choice Requires="wps">
            <w:drawing>
              <wp:anchor distT="45720" distB="45720" distL="114300" distR="114300" simplePos="0" relativeHeight="251826176" behindDoc="0" locked="0" layoutInCell="1" allowOverlap="1" wp14:anchorId="341328E4" wp14:editId="341328E5">
                <wp:simplePos x="0" y="0"/>
                <wp:positionH relativeFrom="margin">
                  <wp:posOffset>4611957</wp:posOffset>
                </wp:positionH>
                <wp:positionV relativeFrom="paragraph">
                  <wp:posOffset>39957</wp:posOffset>
                </wp:positionV>
                <wp:extent cx="1030406" cy="1848739"/>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14:paraId="341329B4" w14:textId="77777777" w:rsidR="006F0524" w:rsidRDefault="008A6526" w:rsidP="00432B1F">
                            <w:pPr>
                              <w:spacing w:line="240" w:lineRule="auto"/>
                              <w:rPr>
                                <w:b/>
                              </w:rPr>
                            </w:pPr>
                            <w:r>
                              <w:rPr>
                                <w:b/>
                                <w:bCs/>
                                <w:szCs w:val="22"/>
                              </w:rPr>
                              <w:t>Fingerauflage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E4" id="Text Box 36" o:spid="_x0000_s1089" type="#_x0000_t202" style="position:absolute;margin-left:363.15pt;margin-top:3.15pt;width:81.15pt;height:145.5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" stroked="f">
                <v:textbox style="mso-fit-shape-to-text:t" inset="0,0,0,0">
                  <w:txbxContent>
                    <w:p w14:paraId="341329B4" w14:textId="77777777" w:rsidR="006F0524" w:rsidRDefault="008A6526" w:rsidP="00432B1F">
                      <w:pPr>
                        <w:spacing w:line="240" w:lineRule="auto"/>
                        <w:rPr>
                          <w:b/>
                        </w:rPr>
                      </w:pPr>
                      <w:r>
                        <w:rPr>
                          <w:b/>
                          <w:bCs/>
                          <w:szCs w:val="22"/>
                        </w:rPr>
                        <w:t>Fingerauflage</w:t>
                      </w:r>
                    </w:p>
                  </w:txbxContent>
                </v:textbox>
                <w10:wrap anchorx="margin"/>
              </v:shape>
            </w:pict>
          </mc:Fallback>
        </mc:AlternateContent>
      </w:r>
      <w:r w:rsidR="00432B1F" w:rsidRPr="00932437">
        <w:rPr>
          <w:noProof/>
          <w:color w:val="000000" w:themeColor="text1"/>
          <w:szCs w:val="22"/>
          <w:lang w:eastAsia="de-DE"/>
        </w:rPr>
        <mc:AlternateContent>
          <mc:Choice Requires="wps">
            <w:drawing>
              <wp:anchor distT="45720" distB="45720" distL="114300" distR="114300" simplePos="0" relativeHeight="251824128" behindDoc="0" locked="0" layoutInCell="1" allowOverlap="1" wp14:anchorId="341328E6" wp14:editId="341328E7">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341329B5" w14:textId="77777777" w:rsidR="006F0524" w:rsidRDefault="008A6526" w:rsidP="00432B1F">
                            <w:pPr>
                              <w:spacing w:line="240" w:lineRule="auto"/>
                              <w:rPr>
                                <w:b/>
                              </w:rPr>
                            </w:pPr>
                            <w:r>
                              <w:rPr>
                                <w:b/>
                                <w:bCs/>
                                <w:szCs w:val="22"/>
                              </w:rPr>
                              <w:t>Sichtfenster/Spritzenzylinder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E6" id="Text Box 32" o:spid="_x0000_s1090"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" stroked="f">
                <v:textbox style="mso-fit-shape-to-text:t" inset="0,0,0,0">
                  <w:txbxContent>
                    <w:p w14:paraId="341329B5" w14:textId="77777777" w:rsidR="006F0524" w:rsidRDefault="008A6526" w:rsidP="00432B1F">
                      <w:pPr>
                        <w:spacing w:line="240" w:lineRule="auto"/>
                        <w:rPr>
                          <w:b/>
                        </w:rPr>
                      </w:pPr>
                      <w:r>
                        <w:rPr>
                          <w:b/>
                          <w:bCs/>
                          <w:szCs w:val="22"/>
                        </w:rPr>
                        <w:t>Sichtfenster/Spritzenzylinder</w:t>
                      </w:r>
                    </w:p>
                  </w:txbxContent>
                </v:textbox>
                <w10:wrap anchorx="margin"/>
              </v:shape>
            </w:pict>
          </mc:Fallback>
        </mc:AlternateContent>
      </w:r>
      <w:r w:rsidR="00432B1F" w:rsidRPr="00932437">
        <w:rPr>
          <w:noProof/>
          <w:color w:val="000000" w:themeColor="text1"/>
          <w:szCs w:val="22"/>
          <w:lang w:eastAsia="de-DE"/>
        </w:rPr>
        <mc:AlternateContent>
          <mc:Choice Requires="wps">
            <w:drawing>
              <wp:anchor distT="45720" distB="45720" distL="114300" distR="114300" simplePos="0" relativeHeight="251822080" behindDoc="0" locked="0" layoutInCell="1" allowOverlap="1" wp14:anchorId="341328E8" wp14:editId="341328E9">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341329B6" w14:textId="77777777" w:rsidR="006F0524" w:rsidRDefault="008A6526" w:rsidP="00432B1F">
                            <w:pPr>
                              <w:spacing w:line="240" w:lineRule="auto"/>
                              <w:rPr>
                                <w:b/>
                              </w:rPr>
                            </w:pPr>
                            <w:r>
                              <w:rPr>
                                <w:b/>
                                <w:bCs/>
                                <w:szCs w:val="22"/>
                              </w:rPr>
                              <w:t>Nadel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E8" id="Text Box 26" o:spid="_x0000_s1091"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85CgIAAO4DAAAOAAAAZHJzL2Uyb0RvYy54bWysU9tu2zAMfR+wfxD0vjhJm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dc2ZpKfZ8np5e7VKKUR+jnbow3sFLYtGwZGGmtDF8dGHWI3Izy4xmQejq502Jh1w&#10;X24NsqMgAezSGtF/czOWdQVfLeaL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rpR/OQoCAADu&#10;AwAADgAAAAAAAAAAAAAAAAAuAgAAZHJzL2Uyb0RvYy54bWxQSwECLQAUAAYACAAAACEAAM4Trt8A&#10;AAAKAQAADwAAAAAAAAAAAAAAAABkBAAAZHJzL2Rvd25yZXYueG1sUEsFBgAAAAAEAAQA8wAAAHAF&#10;AAAAAA==&#10;" stroked="f">
                <v:textbox style="mso-fit-shape-to-text:t" inset="0,0,0,0">
                  <w:txbxContent>
                    <w:p w14:paraId="341329B6" w14:textId="77777777" w:rsidR="006F0524" w:rsidRDefault="008A6526" w:rsidP="00432B1F">
                      <w:pPr>
                        <w:spacing w:line="240" w:lineRule="auto"/>
                        <w:rPr>
                          <w:b/>
                        </w:rPr>
                      </w:pPr>
                      <w:r>
                        <w:rPr>
                          <w:b/>
                          <w:bCs/>
                          <w:szCs w:val="22"/>
                        </w:rPr>
                        <w:t>Nadel</w:t>
                      </w:r>
                    </w:p>
                  </w:txbxContent>
                </v:textbox>
                <w10:wrap anchorx="margin"/>
              </v:shape>
            </w:pict>
          </mc:Fallback>
        </mc:AlternateContent>
      </w:r>
      <w:r w:rsidR="00432B1F" w:rsidRPr="00932437">
        <w:rPr>
          <w:noProof/>
          <w:lang w:eastAsia="de-DE"/>
        </w:rPr>
        <w:drawing>
          <wp:inline distT="0" distB="0" distL="0" distR="0" wp14:anchorId="341328EA" wp14:editId="341328EB">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1"/>
                    <a:stretch>
                      <a:fillRect/>
                    </a:stretch>
                  </pic:blipFill>
                  <pic:spPr>
                    <a:xfrm>
                      <a:off x="0" y="0"/>
                      <a:ext cx="5760085" cy="923290"/>
                    </a:xfrm>
                    <a:prstGeom prst="rect">
                      <a:avLst/>
                    </a:prstGeom>
                  </pic:spPr>
                </pic:pic>
              </a:graphicData>
            </a:graphic>
          </wp:inline>
        </w:drawing>
      </w:r>
    </w:p>
    <w:p w14:paraId="341324F7" w14:textId="77777777" w:rsidR="00A7085B" w:rsidRPr="00932437" w:rsidRDefault="00A7085B">
      <w:pPr>
        <w:spacing w:line="240" w:lineRule="auto"/>
        <w:rPr>
          <w:noProof/>
          <w:szCs w:val="22"/>
        </w:rPr>
      </w:pPr>
    </w:p>
    <w:p w14:paraId="341324F8" w14:textId="77777777" w:rsidR="008643C8" w:rsidRPr="00932437" w:rsidRDefault="008A6526">
      <w:pPr>
        <w:spacing w:line="240" w:lineRule="auto"/>
        <w:rPr>
          <w:noProof/>
          <w:szCs w:val="22"/>
        </w:rPr>
      </w:pPr>
      <w:r w:rsidRPr="00932437">
        <w:t>Subkutane Anwendung</w:t>
      </w:r>
    </w:p>
    <w:p w14:paraId="341324F9" w14:textId="77777777" w:rsidR="008643C8" w:rsidRPr="00932437" w:rsidRDefault="008643C8">
      <w:pPr>
        <w:spacing w:line="240" w:lineRule="auto"/>
        <w:rPr>
          <w:noProof/>
          <w:szCs w:val="22"/>
        </w:rPr>
      </w:pPr>
    </w:p>
    <w:p w14:paraId="341324FA" w14:textId="77777777" w:rsidR="008643C8" w:rsidRPr="00932437" w:rsidRDefault="008A6526">
      <w:pPr>
        <w:spacing w:line="240" w:lineRule="auto"/>
        <w:rPr>
          <w:noProof/>
          <w:szCs w:val="22"/>
        </w:rPr>
      </w:pPr>
      <w:r w:rsidRPr="00932437">
        <w:t>Packungsbeilage beachten.</w:t>
      </w:r>
    </w:p>
    <w:p w14:paraId="341324FB" w14:textId="77777777" w:rsidR="008643C8" w:rsidRPr="00932437" w:rsidRDefault="008643C8">
      <w:pPr>
        <w:spacing w:line="240" w:lineRule="auto"/>
        <w:rPr>
          <w:noProof/>
          <w:szCs w:val="22"/>
        </w:rPr>
      </w:pPr>
    </w:p>
    <w:p w14:paraId="341324FC" w14:textId="77777777" w:rsidR="00B83D29" w:rsidRPr="00932437" w:rsidRDefault="008A6526">
      <w:pPr>
        <w:pStyle w:val="Style9"/>
      </w:pPr>
      <w:r w:rsidRPr="00932437">
        <w:t>WARNHINWEIS, DASS DAS ARZNEIMITTEL FÜR KINDER UNZUGÄNGLICH AUFZUBEWAHREN IST</w:t>
      </w:r>
    </w:p>
    <w:p w14:paraId="341324FD" w14:textId="77777777" w:rsidR="00B83D29" w:rsidRPr="00932437" w:rsidRDefault="00B83D29">
      <w:pPr>
        <w:spacing w:line="240" w:lineRule="auto"/>
        <w:rPr>
          <w:noProof/>
          <w:szCs w:val="22"/>
        </w:rPr>
      </w:pPr>
    </w:p>
    <w:p w14:paraId="341324FE" w14:textId="77777777" w:rsidR="00B83D29" w:rsidRPr="00932437" w:rsidRDefault="008A6526">
      <w:pPr>
        <w:rPr>
          <w:noProof/>
        </w:rPr>
      </w:pPr>
      <w:r w:rsidRPr="00932437">
        <w:t>Arzneimittel für Kinder unzugänglich aufbewahren.</w:t>
      </w:r>
    </w:p>
    <w:p w14:paraId="341324FF" w14:textId="77777777" w:rsidR="00B83D29" w:rsidRPr="00932437" w:rsidRDefault="00B83D29">
      <w:pPr>
        <w:spacing w:line="240" w:lineRule="auto"/>
        <w:rPr>
          <w:noProof/>
          <w:szCs w:val="22"/>
        </w:rPr>
      </w:pPr>
    </w:p>
    <w:p w14:paraId="34132500" w14:textId="77777777" w:rsidR="00B83D29" w:rsidRPr="00932437" w:rsidRDefault="00B83D29">
      <w:pPr>
        <w:spacing w:line="240" w:lineRule="auto"/>
        <w:rPr>
          <w:noProof/>
          <w:szCs w:val="22"/>
        </w:rPr>
      </w:pPr>
    </w:p>
    <w:p w14:paraId="34132501" w14:textId="77777777" w:rsidR="00B83D29" w:rsidRPr="00932437" w:rsidRDefault="008A6526">
      <w:pPr>
        <w:pStyle w:val="Style9"/>
      </w:pPr>
      <w:r w:rsidRPr="00932437">
        <w:lastRenderedPageBreak/>
        <w:t>WEITERE WARNHINWEISE, FALLS ERFORDERLICH</w:t>
      </w:r>
    </w:p>
    <w:p w14:paraId="34132502" w14:textId="77777777" w:rsidR="00B83D29" w:rsidRPr="00932437" w:rsidRDefault="00B83D29">
      <w:pPr>
        <w:tabs>
          <w:tab w:val="left" w:pos="749"/>
        </w:tabs>
        <w:spacing w:line="240" w:lineRule="auto"/>
      </w:pPr>
    </w:p>
    <w:p w14:paraId="34132503" w14:textId="77777777" w:rsidR="00AA16B2" w:rsidRPr="00932437" w:rsidRDefault="00AA16B2">
      <w:pPr>
        <w:tabs>
          <w:tab w:val="left" w:pos="749"/>
        </w:tabs>
        <w:spacing w:line="240" w:lineRule="auto"/>
      </w:pPr>
    </w:p>
    <w:p w14:paraId="34132504" w14:textId="77777777" w:rsidR="00B83D29" w:rsidRPr="00932437" w:rsidRDefault="008A6526">
      <w:pPr>
        <w:pStyle w:val="Style9"/>
      </w:pPr>
      <w:r w:rsidRPr="00932437">
        <w:t>VERFALLDATUM</w:t>
      </w:r>
    </w:p>
    <w:p w14:paraId="34132505" w14:textId="77777777" w:rsidR="00B83D29" w:rsidRPr="00932437" w:rsidRDefault="00B83D29">
      <w:pPr>
        <w:spacing w:line="240" w:lineRule="auto"/>
      </w:pPr>
    </w:p>
    <w:p w14:paraId="34132506" w14:textId="77777777" w:rsidR="00B83D29" w:rsidRPr="00932437" w:rsidRDefault="008A6526">
      <w:pPr>
        <w:spacing w:line="240" w:lineRule="auto"/>
        <w:rPr>
          <w:noProof/>
          <w:szCs w:val="22"/>
        </w:rPr>
      </w:pPr>
      <w:r>
        <w:t>v</w:t>
      </w:r>
      <w:r w:rsidR="004B260A" w:rsidRPr="00932437">
        <w:t>erw. bis</w:t>
      </w:r>
    </w:p>
    <w:p w14:paraId="34132507" w14:textId="77777777" w:rsidR="00B83D29" w:rsidRPr="00932437" w:rsidRDefault="00B83D29">
      <w:pPr>
        <w:spacing w:line="240" w:lineRule="auto"/>
        <w:rPr>
          <w:noProof/>
          <w:szCs w:val="22"/>
        </w:rPr>
      </w:pPr>
    </w:p>
    <w:p w14:paraId="34132508" w14:textId="77777777" w:rsidR="00B83D29" w:rsidRPr="00932437" w:rsidRDefault="00B83D29">
      <w:pPr>
        <w:spacing w:line="240" w:lineRule="auto"/>
        <w:rPr>
          <w:noProof/>
          <w:szCs w:val="22"/>
        </w:rPr>
      </w:pPr>
    </w:p>
    <w:p w14:paraId="34132509" w14:textId="77777777" w:rsidR="00B83D29" w:rsidRPr="00932437" w:rsidRDefault="008A6526">
      <w:pPr>
        <w:pStyle w:val="Style9"/>
      </w:pPr>
      <w:r w:rsidRPr="00932437">
        <w:t>BESONDERE VORSICHTSMASSNAHMEN FÜR DIE AUFBEWAHRUNG</w:t>
      </w:r>
    </w:p>
    <w:p w14:paraId="3413250A" w14:textId="77777777" w:rsidR="00B83D29" w:rsidRPr="00932437" w:rsidRDefault="00B83D29">
      <w:pPr>
        <w:spacing w:line="240" w:lineRule="auto"/>
        <w:rPr>
          <w:noProof/>
          <w:szCs w:val="22"/>
        </w:rPr>
      </w:pPr>
    </w:p>
    <w:p w14:paraId="3413250B" w14:textId="77777777" w:rsidR="00B83D29" w:rsidRPr="00932437" w:rsidRDefault="008A6526">
      <w:pPr>
        <w:spacing w:line="240" w:lineRule="auto"/>
        <w:rPr>
          <w:noProof/>
          <w:szCs w:val="22"/>
        </w:rPr>
      </w:pPr>
      <w:r w:rsidRPr="00932437">
        <w:t>Nicht über 25 °C lagern.</w:t>
      </w:r>
    </w:p>
    <w:p w14:paraId="3413250C" w14:textId="77777777" w:rsidR="00B83D29" w:rsidRPr="00932437" w:rsidRDefault="00B83D29">
      <w:pPr>
        <w:spacing w:line="240" w:lineRule="auto"/>
        <w:rPr>
          <w:noProof/>
          <w:szCs w:val="22"/>
          <w:lang w:val="en-US"/>
        </w:rPr>
      </w:pPr>
    </w:p>
    <w:p w14:paraId="3413250D" w14:textId="77777777" w:rsidR="00B83D29" w:rsidRPr="00932437" w:rsidRDefault="008A6526">
      <w:pPr>
        <w:spacing w:line="240" w:lineRule="auto"/>
        <w:rPr>
          <w:noProof/>
          <w:szCs w:val="22"/>
        </w:rPr>
      </w:pPr>
      <w:r w:rsidRPr="00932437">
        <w:t>Nicht im Kühlschrank lagern oder einfrieren. Nicht unter 15 °C lagern.</w:t>
      </w:r>
    </w:p>
    <w:p w14:paraId="3413250E" w14:textId="77777777" w:rsidR="00B83D29" w:rsidRPr="00932437" w:rsidRDefault="00B83D29">
      <w:pPr>
        <w:spacing w:line="240" w:lineRule="auto"/>
        <w:rPr>
          <w:noProof/>
          <w:szCs w:val="22"/>
        </w:rPr>
      </w:pPr>
    </w:p>
    <w:p w14:paraId="3413250F" w14:textId="77777777" w:rsidR="00B83D29" w:rsidRPr="00932437" w:rsidRDefault="008A6526">
      <w:pPr>
        <w:spacing w:line="240" w:lineRule="auto"/>
        <w:rPr>
          <w:noProof/>
          <w:szCs w:val="22"/>
        </w:rPr>
      </w:pPr>
      <w:r w:rsidRPr="00932437">
        <w:t>Bis zum Gebrauch im versiegelten Original-Folienbeutel aufbewahren, um den Inhalt vor Licht und Feuchtigkeit zu schützen.</w:t>
      </w:r>
    </w:p>
    <w:p w14:paraId="34132510" w14:textId="77777777" w:rsidR="00B83D29" w:rsidRPr="00932437" w:rsidRDefault="00B83D29">
      <w:pPr>
        <w:spacing w:line="240" w:lineRule="auto"/>
        <w:rPr>
          <w:noProof/>
          <w:color w:val="000000" w:themeColor="text1"/>
          <w:szCs w:val="22"/>
        </w:rPr>
      </w:pPr>
    </w:p>
    <w:p w14:paraId="34132511" w14:textId="77777777" w:rsidR="00B83D29" w:rsidRPr="00932437" w:rsidRDefault="00B83D29">
      <w:pPr>
        <w:spacing w:line="240" w:lineRule="auto"/>
        <w:ind w:left="567" w:hanging="567"/>
        <w:rPr>
          <w:noProof/>
          <w:color w:val="000000" w:themeColor="text1"/>
          <w:szCs w:val="22"/>
        </w:rPr>
      </w:pPr>
    </w:p>
    <w:p w14:paraId="34132512" w14:textId="77777777" w:rsidR="00B83D29" w:rsidRPr="00932437" w:rsidRDefault="008A6526">
      <w:pPr>
        <w:pStyle w:val="Style9"/>
      </w:pPr>
      <w:r w:rsidRPr="00932437">
        <w:t>GEGEBENENFALLS BESONDERE VORSICHTSMASSNAHMEN FÜR DIE BESEITIGUNG VON NICHT VERWENDETEM ARZNEIMITTEL ODER DAVON STAMMENDEN ABFALLMATERIALIEN</w:t>
      </w:r>
    </w:p>
    <w:p w14:paraId="34132513" w14:textId="77777777" w:rsidR="00B83D29" w:rsidRPr="00932437" w:rsidRDefault="00B83D29">
      <w:pPr>
        <w:spacing w:line="240" w:lineRule="auto"/>
        <w:rPr>
          <w:noProof/>
          <w:color w:val="000000" w:themeColor="text1"/>
          <w:szCs w:val="22"/>
        </w:rPr>
      </w:pPr>
    </w:p>
    <w:p w14:paraId="34132514" w14:textId="77777777" w:rsidR="00B83D29" w:rsidRPr="00932437" w:rsidRDefault="008A6526">
      <w:pPr>
        <w:spacing w:line="240" w:lineRule="auto"/>
        <w:rPr>
          <w:color w:val="000000" w:themeColor="text1"/>
        </w:rPr>
      </w:pPr>
      <w:r w:rsidRPr="00932437">
        <w:rPr>
          <w:color w:val="000000" w:themeColor="text1"/>
        </w:rPr>
        <w:t>Nicht verwendetes Arzneimittel oder Abfallmaterial ist entsprechend den nationalen Anforderungen zu beseitigen.</w:t>
      </w:r>
    </w:p>
    <w:p w14:paraId="34132515" w14:textId="77777777" w:rsidR="00B83D29" w:rsidRPr="00932437" w:rsidRDefault="00B83D29">
      <w:pPr>
        <w:spacing w:line="240" w:lineRule="auto"/>
        <w:rPr>
          <w:noProof/>
          <w:color w:val="000000" w:themeColor="text1"/>
          <w:szCs w:val="22"/>
        </w:rPr>
      </w:pPr>
    </w:p>
    <w:p w14:paraId="34132516" w14:textId="77777777" w:rsidR="00B83D29" w:rsidRPr="00932437" w:rsidRDefault="00B83D29">
      <w:pPr>
        <w:spacing w:line="240" w:lineRule="auto"/>
        <w:rPr>
          <w:noProof/>
          <w:color w:val="000000" w:themeColor="text1"/>
          <w:szCs w:val="22"/>
        </w:rPr>
      </w:pPr>
    </w:p>
    <w:p w14:paraId="34132517" w14:textId="77777777" w:rsidR="00B83D29" w:rsidRPr="00932437" w:rsidRDefault="008A6526">
      <w:pPr>
        <w:pStyle w:val="Style9"/>
      </w:pPr>
      <w:r w:rsidRPr="00932437">
        <w:t>NAME UND ANSCHRIFT DES PHARMAZEUTISCHEN UNTERNEHMERS</w:t>
      </w:r>
    </w:p>
    <w:p w14:paraId="34132518" w14:textId="77777777" w:rsidR="00B83D29" w:rsidRPr="00932437" w:rsidRDefault="00B83D29">
      <w:pPr>
        <w:spacing w:line="240" w:lineRule="auto"/>
        <w:rPr>
          <w:noProof/>
          <w:color w:val="000000" w:themeColor="text1"/>
          <w:szCs w:val="22"/>
        </w:rPr>
      </w:pPr>
    </w:p>
    <w:p w14:paraId="2697B760" w14:textId="77777777" w:rsidR="008A6526" w:rsidRPr="0031078F" w:rsidRDefault="008A6526" w:rsidP="008A6526">
      <w:pPr>
        <w:spacing w:line="240" w:lineRule="auto"/>
        <w:rPr>
          <w:szCs w:val="22"/>
          <w:lang w:val="nl-NL"/>
        </w:rPr>
      </w:pPr>
      <w:r w:rsidRPr="0031078F">
        <w:rPr>
          <w:szCs w:val="22"/>
          <w:lang w:val="nl-NL"/>
        </w:rPr>
        <w:t>Tetris Pharma B.V</w:t>
      </w:r>
    </w:p>
    <w:p w14:paraId="51DF1653" w14:textId="5ABFC86F" w:rsidR="008A6526" w:rsidRPr="0031078F" w:rsidRDefault="008A6526" w:rsidP="008A6526">
      <w:pPr>
        <w:spacing w:line="240" w:lineRule="auto"/>
        <w:rPr>
          <w:szCs w:val="22"/>
          <w:lang w:val="nl-NL"/>
        </w:rPr>
      </w:pPr>
      <w:r w:rsidRPr="0031078F">
        <w:rPr>
          <w:szCs w:val="22"/>
          <w:lang w:val="nl-NL"/>
        </w:rPr>
        <w:t>Bargelaan 200</w:t>
      </w:r>
    </w:p>
    <w:p w14:paraId="7D4198B9" w14:textId="77777777" w:rsidR="002352B0" w:rsidRPr="0031078F" w:rsidRDefault="002352B0" w:rsidP="002352B0">
      <w:pPr>
        <w:spacing w:line="240" w:lineRule="auto"/>
        <w:rPr>
          <w:szCs w:val="22"/>
          <w:lang w:val="nl-NL"/>
        </w:rPr>
      </w:pPr>
      <w:r w:rsidRPr="0031078F">
        <w:rPr>
          <w:szCs w:val="22"/>
          <w:lang w:val="nl-NL"/>
        </w:rPr>
        <w:t>Element Offices</w:t>
      </w:r>
    </w:p>
    <w:p w14:paraId="76684045" w14:textId="77777777" w:rsidR="008A6526" w:rsidRPr="0031078F" w:rsidRDefault="008A6526" w:rsidP="008A6526">
      <w:pPr>
        <w:spacing w:line="240" w:lineRule="auto"/>
        <w:rPr>
          <w:szCs w:val="22"/>
          <w:lang w:val="nl-NL"/>
        </w:rPr>
      </w:pPr>
      <w:r w:rsidRPr="0031078F">
        <w:rPr>
          <w:szCs w:val="22"/>
          <w:lang w:val="nl-NL"/>
        </w:rPr>
        <w:t>2333 CW Leiden</w:t>
      </w:r>
    </w:p>
    <w:p w14:paraId="3413251E" w14:textId="314BBB9F" w:rsidR="00B83D29" w:rsidRPr="0031078F" w:rsidRDefault="008A6526">
      <w:pPr>
        <w:spacing w:line="240" w:lineRule="auto"/>
        <w:rPr>
          <w:noProof/>
          <w:color w:val="000000" w:themeColor="text1"/>
          <w:szCs w:val="22"/>
        </w:rPr>
      </w:pPr>
      <w:r w:rsidRPr="0031078F">
        <w:rPr>
          <w:szCs w:val="22"/>
          <w:lang w:val="nl-NL"/>
        </w:rPr>
        <w:t>Niederlande</w:t>
      </w:r>
    </w:p>
    <w:p w14:paraId="3413251F" w14:textId="77777777" w:rsidR="00B83D29" w:rsidRPr="00932437" w:rsidRDefault="00B83D29">
      <w:pPr>
        <w:spacing w:line="240" w:lineRule="auto"/>
        <w:rPr>
          <w:noProof/>
          <w:color w:val="000000" w:themeColor="text1"/>
          <w:szCs w:val="22"/>
        </w:rPr>
      </w:pPr>
    </w:p>
    <w:p w14:paraId="34132520" w14:textId="77777777" w:rsidR="00B83D29" w:rsidRPr="00932437" w:rsidRDefault="00B83D29">
      <w:pPr>
        <w:spacing w:line="240" w:lineRule="auto"/>
        <w:rPr>
          <w:noProof/>
          <w:color w:val="000000" w:themeColor="text1"/>
          <w:szCs w:val="22"/>
        </w:rPr>
      </w:pPr>
    </w:p>
    <w:p w14:paraId="34132521" w14:textId="77777777" w:rsidR="00B83D29" w:rsidRPr="00932437" w:rsidRDefault="008A6526">
      <w:pPr>
        <w:pStyle w:val="Style9"/>
      </w:pPr>
      <w:r w:rsidRPr="00932437">
        <w:t>ZULASSUNGSNUMMER(N)</w:t>
      </w:r>
    </w:p>
    <w:p w14:paraId="34132522" w14:textId="77777777" w:rsidR="00B83D29" w:rsidRPr="00932437" w:rsidRDefault="00B83D29">
      <w:pPr>
        <w:spacing w:line="240" w:lineRule="auto"/>
        <w:rPr>
          <w:noProof/>
          <w:color w:val="000000" w:themeColor="text1"/>
          <w:szCs w:val="22"/>
        </w:rPr>
      </w:pPr>
    </w:p>
    <w:p w14:paraId="34132523" w14:textId="77777777" w:rsidR="00B83D29" w:rsidRPr="00932437" w:rsidRDefault="008A6526">
      <w:pPr>
        <w:spacing w:line="240" w:lineRule="auto"/>
        <w:rPr>
          <w:highlight w:val="lightGray"/>
        </w:rPr>
      </w:pPr>
      <w:r w:rsidRPr="00932437">
        <w:rPr>
          <w:highlight w:val="lightGray"/>
        </w:rPr>
        <w:t>EU/1/20/1523/007 - Ogluo 1 mg Injektionslösung in einer Fertigspritze – 1 Einzeldosis-Spritze</w:t>
      </w:r>
    </w:p>
    <w:p w14:paraId="34132524" w14:textId="77777777" w:rsidR="00B83D29" w:rsidRPr="00932437" w:rsidRDefault="008A6526">
      <w:pPr>
        <w:spacing w:line="240" w:lineRule="auto"/>
      </w:pPr>
      <w:r w:rsidRPr="00932437">
        <w:rPr>
          <w:highlight w:val="lightGray"/>
        </w:rPr>
        <w:t>EU/1/20/1523/008 - Ogluo 1 mg Injektionslösung in einer Fertigspritze – 2 Einzeldosis-Spritzen</w:t>
      </w:r>
    </w:p>
    <w:p w14:paraId="34132525" w14:textId="77777777" w:rsidR="00B83D29" w:rsidRPr="00932437" w:rsidRDefault="00B83D29">
      <w:pPr>
        <w:spacing w:line="240" w:lineRule="auto"/>
        <w:rPr>
          <w:noProof/>
          <w:color w:val="000000" w:themeColor="text1"/>
          <w:szCs w:val="22"/>
        </w:rPr>
      </w:pPr>
    </w:p>
    <w:p w14:paraId="34132526" w14:textId="77777777" w:rsidR="00A7085B" w:rsidRPr="00932437" w:rsidRDefault="00A7085B">
      <w:pPr>
        <w:spacing w:line="240" w:lineRule="auto"/>
        <w:rPr>
          <w:noProof/>
          <w:color w:val="000000" w:themeColor="text1"/>
          <w:szCs w:val="22"/>
        </w:rPr>
      </w:pPr>
    </w:p>
    <w:p w14:paraId="34132527" w14:textId="77777777" w:rsidR="00B83D29" w:rsidRPr="00932437" w:rsidRDefault="008A6526">
      <w:pPr>
        <w:pStyle w:val="Style9"/>
      </w:pPr>
      <w:r w:rsidRPr="00932437">
        <w:t>CHARGENBEZEICHNUNG</w:t>
      </w:r>
    </w:p>
    <w:p w14:paraId="34132528" w14:textId="77777777" w:rsidR="00B83D29" w:rsidRPr="00932437" w:rsidRDefault="00B83D29">
      <w:pPr>
        <w:keepNext/>
        <w:spacing w:line="240" w:lineRule="auto"/>
        <w:rPr>
          <w:i/>
          <w:noProof/>
          <w:color w:val="000000" w:themeColor="text1"/>
          <w:szCs w:val="22"/>
        </w:rPr>
      </w:pPr>
    </w:p>
    <w:p w14:paraId="34132529" w14:textId="77777777" w:rsidR="00B83D29" w:rsidRPr="00932437" w:rsidRDefault="008A6526">
      <w:pPr>
        <w:spacing w:line="240" w:lineRule="auto"/>
        <w:rPr>
          <w:noProof/>
          <w:color w:val="000000" w:themeColor="text1"/>
          <w:szCs w:val="22"/>
        </w:rPr>
      </w:pPr>
      <w:r w:rsidRPr="00932437">
        <w:rPr>
          <w:color w:val="000000" w:themeColor="text1"/>
          <w:szCs w:val="22"/>
        </w:rPr>
        <w:t>Ch.-B.</w:t>
      </w:r>
    </w:p>
    <w:p w14:paraId="3413252A" w14:textId="77777777" w:rsidR="00B83D29" w:rsidRPr="00932437" w:rsidRDefault="00B83D29">
      <w:pPr>
        <w:spacing w:line="240" w:lineRule="auto"/>
        <w:rPr>
          <w:noProof/>
          <w:color w:val="000000" w:themeColor="text1"/>
          <w:szCs w:val="22"/>
        </w:rPr>
      </w:pPr>
    </w:p>
    <w:p w14:paraId="3413252B" w14:textId="77777777" w:rsidR="00B83D29" w:rsidRPr="00932437" w:rsidRDefault="008A6526">
      <w:pPr>
        <w:pStyle w:val="Style9"/>
      </w:pPr>
      <w:r w:rsidRPr="00932437">
        <w:t>VERKAUFSABGRENZUNG</w:t>
      </w:r>
    </w:p>
    <w:p w14:paraId="3413252C" w14:textId="77777777" w:rsidR="00B83D29" w:rsidRPr="00932437" w:rsidRDefault="00B83D29">
      <w:pPr>
        <w:spacing w:line="240" w:lineRule="auto"/>
        <w:rPr>
          <w:i/>
          <w:noProof/>
          <w:color w:val="000000" w:themeColor="text1"/>
          <w:szCs w:val="22"/>
        </w:rPr>
      </w:pPr>
    </w:p>
    <w:p w14:paraId="3413252D" w14:textId="77777777" w:rsidR="00B83D29" w:rsidRPr="00932437" w:rsidRDefault="00B83D29">
      <w:pPr>
        <w:spacing w:line="240" w:lineRule="auto"/>
        <w:rPr>
          <w:noProof/>
          <w:color w:val="000000" w:themeColor="text1"/>
          <w:szCs w:val="22"/>
        </w:rPr>
      </w:pPr>
    </w:p>
    <w:p w14:paraId="3413252E" w14:textId="77777777" w:rsidR="00B83D29" w:rsidRPr="00932437" w:rsidRDefault="008A6526">
      <w:pPr>
        <w:pStyle w:val="Style9"/>
      </w:pPr>
      <w:r w:rsidRPr="00932437">
        <w:t>HINWEISE FÜR DEN GEBRAUCH</w:t>
      </w:r>
    </w:p>
    <w:p w14:paraId="3413252F" w14:textId="77777777" w:rsidR="00B83D29" w:rsidRPr="00932437" w:rsidRDefault="00B83D29">
      <w:pPr>
        <w:spacing w:line="240" w:lineRule="auto"/>
        <w:rPr>
          <w:noProof/>
          <w:szCs w:val="22"/>
        </w:rPr>
      </w:pPr>
    </w:p>
    <w:p w14:paraId="34132530" w14:textId="77777777" w:rsidR="00B83D29" w:rsidRPr="00932437" w:rsidRDefault="00B83D29">
      <w:pPr>
        <w:spacing w:line="240" w:lineRule="auto"/>
        <w:rPr>
          <w:noProof/>
          <w:szCs w:val="22"/>
        </w:rPr>
      </w:pPr>
    </w:p>
    <w:p w14:paraId="34132531" w14:textId="77777777" w:rsidR="00B83D29" w:rsidRPr="00932437" w:rsidRDefault="008A6526">
      <w:pPr>
        <w:pStyle w:val="Style9"/>
      </w:pPr>
      <w:r w:rsidRPr="00932437">
        <w:t>ANGABEN IN BLINDENSCHRIFT</w:t>
      </w:r>
    </w:p>
    <w:p w14:paraId="34132532" w14:textId="77777777" w:rsidR="00B83D29" w:rsidRPr="00932437" w:rsidRDefault="00B83D29">
      <w:pPr>
        <w:spacing w:line="240" w:lineRule="auto"/>
        <w:rPr>
          <w:noProof/>
          <w:szCs w:val="22"/>
        </w:rPr>
      </w:pPr>
    </w:p>
    <w:p w14:paraId="34132533" w14:textId="77777777" w:rsidR="00B83D29" w:rsidRPr="00932437" w:rsidRDefault="00B83D29">
      <w:pPr>
        <w:spacing w:line="240" w:lineRule="auto"/>
        <w:rPr>
          <w:noProof/>
          <w:szCs w:val="22"/>
          <w:shd w:val="clear" w:color="auto" w:fill="CCCCCC"/>
        </w:rPr>
      </w:pPr>
    </w:p>
    <w:p w14:paraId="34132534" w14:textId="77777777" w:rsidR="00B83D29" w:rsidRPr="00932437" w:rsidRDefault="00B83D29">
      <w:pPr>
        <w:spacing w:line="240" w:lineRule="auto"/>
        <w:rPr>
          <w:noProof/>
          <w:color w:val="000000" w:themeColor="text1"/>
          <w:szCs w:val="22"/>
          <w:shd w:val="clear" w:color="auto" w:fill="CCCCCC"/>
        </w:rPr>
      </w:pPr>
    </w:p>
    <w:p w14:paraId="34132535" w14:textId="77777777" w:rsidR="00B83D29" w:rsidRPr="00932437" w:rsidRDefault="008A6526">
      <w:pPr>
        <w:pStyle w:val="Style9"/>
      </w:pPr>
      <w:r w:rsidRPr="00932437">
        <w:t>INDIVIDUELLES ERKENNUNGSMERKMAL – 2D-BARCODE</w:t>
      </w:r>
    </w:p>
    <w:p w14:paraId="34132536" w14:textId="77777777" w:rsidR="00B83D29" w:rsidRPr="00932437" w:rsidRDefault="00B83D29">
      <w:pPr>
        <w:tabs>
          <w:tab w:val="clear" w:pos="567"/>
        </w:tabs>
        <w:spacing w:line="240" w:lineRule="auto"/>
        <w:rPr>
          <w:noProof/>
          <w:color w:val="000000" w:themeColor="text1"/>
        </w:rPr>
      </w:pPr>
    </w:p>
    <w:p w14:paraId="34132537" w14:textId="77777777" w:rsidR="00B83D29" w:rsidRPr="00932437" w:rsidRDefault="00B83D29">
      <w:pPr>
        <w:tabs>
          <w:tab w:val="clear" w:pos="567"/>
        </w:tabs>
        <w:spacing w:line="240" w:lineRule="auto"/>
        <w:rPr>
          <w:noProof/>
          <w:color w:val="000000" w:themeColor="text1"/>
          <w:szCs w:val="22"/>
        </w:rPr>
      </w:pPr>
    </w:p>
    <w:p w14:paraId="34132538" w14:textId="77777777" w:rsidR="00B83D29" w:rsidRPr="00932437" w:rsidRDefault="00B83D29">
      <w:pPr>
        <w:tabs>
          <w:tab w:val="clear" w:pos="567"/>
        </w:tabs>
        <w:spacing w:line="240" w:lineRule="auto"/>
        <w:rPr>
          <w:noProof/>
          <w:color w:val="000000" w:themeColor="text1"/>
        </w:rPr>
      </w:pPr>
    </w:p>
    <w:p w14:paraId="34132539" w14:textId="77777777" w:rsidR="00B83D29" w:rsidRPr="00932437" w:rsidRDefault="008A6526">
      <w:pPr>
        <w:pStyle w:val="Style9"/>
      </w:pPr>
      <w:r w:rsidRPr="00932437">
        <w:t>INDIVIDUELLES ERKENNUNGSMERKMAL – VOM MENSCHEN LESBARES FORMAT</w:t>
      </w:r>
    </w:p>
    <w:p w14:paraId="3413253A" w14:textId="77777777" w:rsidR="00B83D29" w:rsidRPr="00932437" w:rsidRDefault="00B83D29">
      <w:pPr>
        <w:spacing w:line="240" w:lineRule="auto"/>
        <w:rPr>
          <w:noProof/>
          <w:color w:val="000000" w:themeColor="text1"/>
          <w:szCs w:val="22"/>
          <w:shd w:val="clear" w:color="auto" w:fill="CCCCCC"/>
        </w:rPr>
      </w:pPr>
    </w:p>
    <w:p w14:paraId="3413253B" w14:textId="77777777" w:rsidR="00B83D29" w:rsidRPr="00932437" w:rsidRDefault="008A6526">
      <w:pPr>
        <w:tabs>
          <w:tab w:val="clear" w:pos="567"/>
        </w:tabs>
        <w:spacing w:line="240" w:lineRule="auto"/>
        <w:rPr>
          <w:noProof/>
          <w:color w:val="FF0000"/>
          <w:szCs w:val="22"/>
          <w:shd w:val="clear" w:color="auto" w:fill="CCCCCC"/>
        </w:rPr>
      </w:pPr>
      <w:r w:rsidRPr="00932437">
        <w:br w:type="page"/>
      </w:r>
    </w:p>
    <w:p w14:paraId="3413253C" w14:textId="77777777" w:rsidR="00B83D29"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lastRenderedPageBreak/>
        <w:t>MINDESTANGABEN AUF KLEINEN BEHÄLTNISSEN</w:t>
      </w:r>
    </w:p>
    <w:p w14:paraId="3413253D" w14:textId="77777777" w:rsidR="00B83D29" w:rsidRPr="00932437" w:rsidRDefault="00B83D29">
      <w:pPr>
        <w:pBdr>
          <w:top w:val="single" w:sz="4" w:space="1" w:color="auto"/>
          <w:left w:val="single" w:sz="4" w:space="4" w:color="auto"/>
          <w:bottom w:val="single" w:sz="4" w:space="1" w:color="auto"/>
          <w:right w:val="single" w:sz="4" w:space="4" w:color="auto"/>
        </w:pBdr>
        <w:spacing w:line="240" w:lineRule="auto"/>
        <w:rPr>
          <w:b/>
          <w:noProof/>
          <w:szCs w:val="22"/>
        </w:rPr>
      </w:pPr>
    </w:p>
    <w:p w14:paraId="3413253E" w14:textId="77777777" w:rsidR="00B83D29" w:rsidRPr="00932437" w:rsidRDefault="008A6526">
      <w:pPr>
        <w:pBdr>
          <w:top w:val="single" w:sz="4" w:space="1" w:color="auto"/>
          <w:left w:val="single" w:sz="4" w:space="4" w:color="auto"/>
          <w:bottom w:val="single" w:sz="4" w:space="1" w:color="auto"/>
          <w:right w:val="single" w:sz="4" w:space="4" w:color="auto"/>
        </w:pBdr>
        <w:spacing w:line="240" w:lineRule="auto"/>
        <w:rPr>
          <w:b/>
          <w:noProof/>
          <w:szCs w:val="22"/>
        </w:rPr>
      </w:pPr>
      <w:r w:rsidRPr="00932437">
        <w:rPr>
          <w:b/>
          <w:szCs w:val="22"/>
        </w:rPr>
        <w:t>ETIKETT – FERTIGSPRITZE (1 MG)</w:t>
      </w:r>
    </w:p>
    <w:p w14:paraId="3413253F" w14:textId="77777777" w:rsidR="00B83D29" w:rsidRPr="00932437" w:rsidRDefault="00B83D29">
      <w:pPr>
        <w:spacing w:line="240" w:lineRule="auto"/>
        <w:rPr>
          <w:noProof/>
          <w:szCs w:val="22"/>
        </w:rPr>
      </w:pPr>
    </w:p>
    <w:p w14:paraId="34132540" w14:textId="77777777" w:rsidR="00B83D29" w:rsidRPr="00932437" w:rsidRDefault="00B83D29">
      <w:pPr>
        <w:spacing w:line="240" w:lineRule="auto"/>
        <w:rPr>
          <w:noProof/>
          <w:szCs w:val="22"/>
        </w:rPr>
      </w:pPr>
    </w:p>
    <w:p w14:paraId="34132541" w14:textId="77777777" w:rsidR="00B83D29" w:rsidRPr="00932437" w:rsidRDefault="008A6526" w:rsidP="001C5B53">
      <w:pPr>
        <w:pStyle w:val="Style9"/>
        <w:numPr>
          <w:ilvl w:val="0"/>
          <w:numId w:val="32"/>
        </w:numPr>
        <w:ind w:left="567" w:hanging="567"/>
      </w:pPr>
      <w:r w:rsidRPr="00932437">
        <w:t>BEZEICHNUNG DES ARZNEIMITTELS SOWIE ART(EN) DER ANWENDUNG</w:t>
      </w:r>
    </w:p>
    <w:p w14:paraId="34132542" w14:textId="77777777" w:rsidR="00B83D29" w:rsidRPr="00932437" w:rsidRDefault="00B83D29">
      <w:pPr>
        <w:spacing w:line="240" w:lineRule="auto"/>
        <w:ind w:left="567" w:hanging="567"/>
        <w:rPr>
          <w:noProof/>
          <w:szCs w:val="22"/>
        </w:rPr>
      </w:pPr>
    </w:p>
    <w:p w14:paraId="34132543" w14:textId="77777777" w:rsidR="00B83D29" w:rsidRPr="00932437" w:rsidRDefault="008A6526">
      <w:pPr>
        <w:spacing w:line="240" w:lineRule="auto"/>
        <w:rPr>
          <w:noProof/>
          <w:szCs w:val="22"/>
        </w:rPr>
      </w:pPr>
      <w:r w:rsidRPr="00932437">
        <w:t>Ogluo 1 mg Injektion</w:t>
      </w:r>
    </w:p>
    <w:p w14:paraId="34132544" w14:textId="77777777" w:rsidR="00B83D29" w:rsidRPr="00932437" w:rsidRDefault="008A6526">
      <w:pPr>
        <w:spacing w:line="240" w:lineRule="auto"/>
        <w:rPr>
          <w:noProof/>
          <w:szCs w:val="22"/>
        </w:rPr>
      </w:pPr>
      <w:r w:rsidRPr="00932437">
        <w:t>Glucagon</w:t>
      </w:r>
    </w:p>
    <w:p w14:paraId="34132545" w14:textId="77777777" w:rsidR="00B83D29" w:rsidRPr="00932437" w:rsidRDefault="00B83D29">
      <w:pPr>
        <w:spacing w:line="240" w:lineRule="auto"/>
        <w:rPr>
          <w:noProof/>
          <w:szCs w:val="22"/>
        </w:rPr>
      </w:pPr>
    </w:p>
    <w:p w14:paraId="34132546" w14:textId="77777777" w:rsidR="00B83D29" w:rsidRPr="00932437" w:rsidRDefault="008A6526">
      <w:pPr>
        <w:spacing w:line="240" w:lineRule="auto"/>
        <w:rPr>
          <w:noProof/>
          <w:szCs w:val="22"/>
        </w:rPr>
      </w:pPr>
      <w:r w:rsidRPr="00932437">
        <w:t>Subkutane Anwendung</w:t>
      </w:r>
    </w:p>
    <w:p w14:paraId="34132547" w14:textId="77777777" w:rsidR="00B83D29" w:rsidRPr="00932437" w:rsidRDefault="00B83D29">
      <w:pPr>
        <w:spacing w:line="240" w:lineRule="auto"/>
        <w:rPr>
          <w:noProof/>
          <w:szCs w:val="22"/>
        </w:rPr>
      </w:pPr>
    </w:p>
    <w:p w14:paraId="34132548" w14:textId="77777777" w:rsidR="00B83D29" w:rsidRPr="00932437" w:rsidRDefault="00B83D29">
      <w:pPr>
        <w:spacing w:line="240" w:lineRule="auto"/>
        <w:rPr>
          <w:noProof/>
          <w:szCs w:val="22"/>
        </w:rPr>
      </w:pPr>
    </w:p>
    <w:p w14:paraId="34132549" w14:textId="77777777" w:rsidR="00B83D29" w:rsidRPr="00932437" w:rsidRDefault="008A6526">
      <w:pPr>
        <w:pStyle w:val="Style9"/>
      </w:pPr>
      <w:r w:rsidRPr="00932437">
        <w:t>HINWEISE ZUR ANWENDUNG</w:t>
      </w:r>
    </w:p>
    <w:p w14:paraId="3413254A" w14:textId="77777777" w:rsidR="00B83D29" w:rsidRPr="00932437" w:rsidRDefault="00B83D29">
      <w:pPr>
        <w:spacing w:line="240" w:lineRule="auto"/>
        <w:rPr>
          <w:noProof/>
          <w:szCs w:val="22"/>
        </w:rPr>
      </w:pPr>
    </w:p>
    <w:p w14:paraId="3413254B" w14:textId="77777777" w:rsidR="00B83D29" w:rsidRPr="00932437" w:rsidRDefault="008A6526">
      <w:pPr>
        <w:spacing w:line="240" w:lineRule="auto"/>
        <w:rPr>
          <w:noProof/>
          <w:szCs w:val="22"/>
        </w:rPr>
      </w:pPr>
      <w:r w:rsidRPr="00932437">
        <w:t>Einzeldosis</w:t>
      </w:r>
    </w:p>
    <w:p w14:paraId="3413254C" w14:textId="77777777" w:rsidR="00B83D29" w:rsidRPr="00932437" w:rsidRDefault="00B83D29">
      <w:pPr>
        <w:spacing w:line="240" w:lineRule="auto"/>
        <w:rPr>
          <w:noProof/>
          <w:szCs w:val="22"/>
        </w:rPr>
      </w:pPr>
    </w:p>
    <w:p w14:paraId="3413254D" w14:textId="77777777" w:rsidR="00B83D29" w:rsidRPr="00932437" w:rsidRDefault="00B83D29">
      <w:pPr>
        <w:spacing w:line="240" w:lineRule="auto"/>
        <w:rPr>
          <w:noProof/>
          <w:szCs w:val="22"/>
        </w:rPr>
      </w:pPr>
    </w:p>
    <w:p w14:paraId="3413254E" w14:textId="77777777" w:rsidR="00B83D29" w:rsidRPr="00932437" w:rsidRDefault="008A6526">
      <w:pPr>
        <w:pStyle w:val="Style9"/>
      </w:pPr>
      <w:r w:rsidRPr="00932437">
        <w:t>VERFALLDATUM</w:t>
      </w:r>
    </w:p>
    <w:p w14:paraId="3413254F" w14:textId="77777777" w:rsidR="00B83D29" w:rsidRPr="00932437" w:rsidRDefault="00B83D29">
      <w:pPr>
        <w:spacing w:line="240" w:lineRule="auto"/>
      </w:pPr>
    </w:p>
    <w:p w14:paraId="34132550" w14:textId="77777777" w:rsidR="00B83D29" w:rsidRPr="00932437" w:rsidRDefault="008A6526">
      <w:pPr>
        <w:spacing w:line="240" w:lineRule="auto"/>
        <w:rPr>
          <w:noProof/>
          <w:szCs w:val="22"/>
        </w:rPr>
      </w:pPr>
      <w:r>
        <w:t>v</w:t>
      </w:r>
      <w:r w:rsidR="004B260A" w:rsidRPr="00932437">
        <w:t>erw. bis</w:t>
      </w:r>
    </w:p>
    <w:p w14:paraId="34132551" w14:textId="77777777" w:rsidR="00B83D29" w:rsidRPr="00932437" w:rsidRDefault="00B83D29">
      <w:pPr>
        <w:spacing w:line="240" w:lineRule="auto"/>
      </w:pPr>
    </w:p>
    <w:p w14:paraId="34132552" w14:textId="77777777" w:rsidR="00B83D29" w:rsidRPr="00932437" w:rsidRDefault="00B83D29">
      <w:pPr>
        <w:spacing w:line="240" w:lineRule="auto"/>
      </w:pPr>
    </w:p>
    <w:p w14:paraId="34132553" w14:textId="77777777" w:rsidR="00B83D29" w:rsidRPr="00932437" w:rsidRDefault="008A6526">
      <w:pPr>
        <w:pStyle w:val="Style9"/>
      </w:pPr>
      <w:r w:rsidRPr="00932437">
        <w:t xml:space="preserve">CHARGEBEZEICHNUNG </w:t>
      </w:r>
    </w:p>
    <w:p w14:paraId="34132554" w14:textId="77777777" w:rsidR="00B83D29" w:rsidRPr="00932437" w:rsidRDefault="00B83D29">
      <w:pPr>
        <w:spacing w:line="240" w:lineRule="auto"/>
        <w:rPr>
          <w:noProof/>
          <w:szCs w:val="22"/>
          <w:highlight w:val="lightGray"/>
        </w:rPr>
      </w:pPr>
    </w:p>
    <w:p w14:paraId="34132555" w14:textId="77777777" w:rsidR="00B83D29" w:rsidRPr="00932437" w:rsidRDefault="008A6526">
      <w:pPr>
        <w:spacing w:line="240" w:lineRule="auto"/>
        <w:rPr>
          <w:noProof/>
          <w:szCs w:val="22"/>
        </w:rPr>
      </w:pPr>
      <w:r w:rsidRPr="00932437">
        <w:t>Ch.-B.</w:t>
      </w:r>
    </w:p>
    <w:p w14:paraId="34132556" w14:textId="77777777" w:rsidR="00B83D29" w:rsidRPr="00932437" w:rsidRDefault="00B83D29">
      <w:pPr>
        <w:spacing w:line="240" w:lineRule="auto"/>
        <w:ind w:right="113"/>
      </w:pPr>
    </w:p>
    <w:p w14:paraId="34132557" w14:textId="77777777" w:rsidR="00B83D29" w:rsidRPr="00932437" w:rsidRDefault="00B83D29">
      <w:pPr>
        <w:spacing w:line="240" w:lineRule="auto"/>
        <w:ind w:right="113"/>
      </w:pPr>
    </w:p>
    <w:p w14:paraId="34132558" w14:textId="77777777" w:rsidR="00B83D29" w:rsidRPr="00932437" w:rsidRDefault="008A6526">
      <w:pPr>
        <w:pStyle w:val="Style9"/>
      </w:pPr>
      <w:r w:rsidRPr="00932437">
        <w:t>INHALT NACH GEWICHT, VOLUMEN ODER EINHEITEN</w:t>
      </w:r>
    </w:p>
    <w:p w14:paraId="34132559" w14:textId="77777777" w:rsidR="00B83D29" w:rsidRPr="00932437" w:rsidRDefault="00B83D29">
      <w:pPr>
        <w:spacing w:line="240" w:lineRule="auto"/>
        <w:ind w:right="113"/>
        <w:rPr>
          <w:noProof/>
          <w:szCs w:val="22"/>
        </w:rPr>
      </w:pPr>
    </w:p>
    <w:p w14:paraId="3413255A" w14:textId="77777777" w:rsidR="00B83D29" w:rsidRPr="00932437" w:rsidRDefault="008A6526">
      <w:pPr>
        <w:spacing w:line="240" w:lineRule="auto"/>
        <w:rPr>
          <w:noProof/>
          <w:szCs w:val="22"/>
        </w:rPr>
      </w:pPr>
      <w:r w:rsidRPr="00932437">
        <w:t>1 mg</w:t>
      </w:r>
    </w:p>
    <w:p w14:paraId="3413255B" w14:textId="77777777" w:rsidR="00B83D29" w:rsidRPr="00932437" w:rsidRDefault="00B83D29">
      <w:pPr>
        <w:spacing w:line="240" w:lineRule="auto"/>
        <w:rPr>
          <w:noProof/>
          <w:szCs w:val="22"/>
        </w:rPr>
      </w:pPr>
    </w:p>
    <w:p w14:paraId="3413255C" w14:textId="77777777" w:rsidR="00B83D29" w:rsidRPr="00932437" w:rsidRDefault="00B83D29">
      <w:pPr>
        <w:spacing w:line="240" w:lineRule="auto"/>
        <w:ind w:right="113"/>
        <w:rPr>
          <w:noProof/>
          <w:szCs w:val="22"/>
        </w:rPr>
      </w:pPr>
    </w:p>
    <w:p w14:paraId="3413255D" w14:textId="77777777" w:rsidR="00B83D29" w:rsidRPr="00932437" w:rsidRDefault="008A6526">
      <w:pPr>
        <w:pStyle w:val="Style9"/>
      </w:pPr>
      <w:r w:rsidRPr="00932437">
        <w:t>WEITERE ANGABEN</w:t>
      </w:r>
    </w:p>
    <w:p w14:paraId="3413255E" w14:textId="77777777" w:rsidR="00FE401B" w:rsidRPr="00932437" w:rsidRDefault="00FE401B">
      <w:pPr>
        <w:rPr>
          <w:noProof/>
        </w:rPr>
      </w:pPr>
    </w:p>
    <w:p w14:paraId="3413255F" w14:textId="77777777" w:rsidR="00FE401B" w:rsidRPr="00932437" w:rsidRDefault="00FE401B">
      <w:pPr>
        <w:pageBreakBefore/>
        <w:rPr>
          <w:noProof/>
        </w:rPr>
      </w:pPr>
    </w:p>
    <w:p w14:paraId="34132560" w14:textId="77777777" w:rsidR="00B52B02" w:rsidRPr="00932437" w:rsidRDefault="00B52B02">
      <w:pPr>
        <w:rPr>
          <w:noProof/>
        </w:rPr>
      </w:pPr>
    </w:p>
    <w:p w14:paraId="34132561" w14:textId="77777777" w:rsidR="00B52B02" w:rsidRPr="00932437" w:rsidRDefault="00B52B02">
      <w:pPr>
        <w:rPr>
          <w:noProof/>
        </w:rPr>
      </w:pPr>
    </w:p>
    <w:p w14:paraId="34132562" w14:textId="77777777" w:rsidR="00B52B02" w:rsidRPr="00932437" w:rsidRDefault="00B52B02">
      <w:pPr>
        <w:rPr>
          <w:noProof/>
        </w:rPr>
      </w:pPr>
    </w:p>
    <w:p w14:paraId="34132563" w14:textId="77777777" w:rsidR="00B52B02" w:rsidRPr="00932437" w:rsidRDefault="00B52B02">
      <w:pPr>
        <w:rPr>
          <w:noProof/>
        </w:rPr>
      </w:pPr>
    </w:p>
    <w:p w14:paraId="34132564" w14:textId="77777777" w:rsidR="00B52B02" w:rsidRPr="00932437" w:rsidRDefault="00B52B02">
      <w:pPr>
        <w:rPr>
          <w:noProof/>
        </w:rPr>
      </w:pPr>
    </w:p>
    <w:p w14:paraId="34132565" w14:textId="77777777" w:rsidR="00B52B02" w:rsidRPr="00932437" w:rsidRDefault="00B52B02">
      <w:pPr>
        <w:rPr>
          <w:noProof/>
        </w:rPr>
      </w:pPr>
    </w:p>
    <w:p w14:paraId="34132566" w14:textId="77777777" w:rsidR="00B52B02" w:rsidRPr="00932437" w:rsidRDefault="00B52B02">
      <w:pPr>
        <w:rPr>
          <w:noProof/>
        </w:rPr>
      </w:pPr>
    </w:p>
    <w:p w14:paraId="34132567" w14:textId="77777777" w:rsidR="00B52B02" w:rsidRPr="00932437" w:rsidRDefault="00B52B02">
      <w:pPr>
        <w:rPr>
          <w:noProof/>
        </w:rPr>
      </w:pPr>
    </w:p>
    <w:p w14:paraId="34132568" w14:textId="77777777" w:rsidR="00B52B02" w:rsidRPr="00932437" w:rsidRDefault="00B52B02">
      <w:pPr>
        <w:rPr>
          <w:noProof/>
        </w:rPr>
      </w:pPr>
    </w:p>
    <w:p w14:paraId="34132569" w14:textId="77777777" w:rsidR="00B52B02" w:rsidRPr="00932437" w:rsidRDefault="00B52B02">
      <w:pPr>
        <w:rPr>
          <w:noProof/>
        </w:rPr>
      </w:pPr>
    </w:p>
    <w:p w14:paraId="3413256A" w14:textId="77777777" w:rsidR="00B52B02" w:rsidRPr="00932437" w:rsidRDefault="00B52B02">
      <w:pPr>
        <w:rPr>
          <w:noProof/>
        </w:rPr>
      </w:pPr>
    </w:p>
    <w:p w14:paraId="3413256B" w14:textId="77777777" w:rsidR="00B52B02" w:rsidRPr="00932437" w:rsidRDefault="00B52B02">
      <w:pPr>
        <w:rPr>
          <w:noProof/>
        </w:rPr>
      </w:pPr>
    </w:p>
    <w:p w14:paraId="3413256C" w14:textId="77777777" w:rsidR="00B52B02" w:rsidRPr="00932437" w:rsidRDefault="00B52B02">
      <w:pPr>
        <w:rPr>
          <w:noProof/>
        </w:rPr>
      </w:pPr>
    </w:p>
    <w:p w14:paraId="3413256D" w14:textId="77777777" w:rsidR="00B52B02" w:rsidRPr="00932437" w:rsidRDefault="00B52B02">
      <w:pPr>
        <w:rPr>
          <w:noProof/>
        </w:rPr>
      </w:pPr>
    </w:p>
    <w:p w14:paraId="3413256E" w14:textId="77777777" w:rsidR="00B52B02" w:rsidRPr="00932437" w:rsidRDefault="00B52B02">
      <w:pPr>
        <w:rPr>
          <w:noProof/>
        </w:rPr>
      </w:pPr>
    </w:p>
    <w:p w14:paraId="3413256F" w14:textId="77777777" w:rsidR="00B52B02" w:rsidRPr="00932437" w:rsidRDefault="00B52B02">
      <w:pPr>
        <w:rPr>
          <w:noProof/>
        </w:rPr>
      </w:pPr>
    </w:p>
    <w:p w14:paraId="34132570" w14:textId="77777777" w:rsidR="00B52B02" w:rsidRPr="00932437" w:rsidRDefault="00B52B02">
      <w:pPr>
        <w:rPr>
          <w:noProof/>
        </w:rPr>
      </w:pPr>
    </w:p>
    <w:p w14:paraId="34132571" w14:textId="77777777" w:rsidR="00B52B02" w:rsidRPr="00932437" w:rsidRDefault="00B52B02">
      <w:pPr>
        <w:rPr>
          <w:noProof/>
        </w:rPr>
      </w:pPr>
    </w:p>
    <w:p w14:paraId="34132572" w14:textId="77777777" w:rsidR="00B52B02" w:rsidRPr="00932437" w:rsidRDefault="008A6526" w:rsidP="000E0603">
      <w:pPr>
        <w:pStyle w:val="Style4"/>
      </w:pPr>
      <w:bookmarkStart w:id="19" w:name="DE9"/>
      <w:bookmarkEnd w:id="19"/>
      <w:r w:rsidRPr="00932437">
        <w:t>PACKUNGSBEILAGE</w:t>
      </w:r>
    </w:p>
    <w:p w14:paraId="34132573" w14:textId="77777777" w:rsidR="00B52B02" w:rsidRPr="00932437" w:rsidRDefault="008A6526" w:rsidP="000E0603">
      <w:pPr>
        <w:pStyle w:val="Header2"/>
        <w:jc w:val="center"/>
      </w:pPr>
      <w:r w:rsidRPr="00932437">
        <w:br w:type="page"/>
      </w:r>
      <w:r w:rsidRPr="00932437">
        <w:lastRenderedPageBreak/>
        <w:t>Gebrauchsinformation: Information für Anwender</w:t>
      </w:r>
    </w:p>
    <w:p w14:paraId="34132574" w14:textId="77777777" w:rsidR="00B52B02" w:rsidRPr="00932437" w:rsidRDefault="00B52B02" w:rsidP="000E0603">
      <w:pPr>
        <w:numPr>
          <w:ilvl w:val="12"/>
          <w:numId w:val="0"/>
        </w:numPr>
        <w:tabs>
          <w:tab w:val="clear" w:pos="567"/>
        </w:tabs>
        <w:spacing w:line="240" w:lineRule="auto"/>
        <w:jc w:val="center"/>
        <w:rPr>
          <w:noProof/>
        </w:rPr>
      </w:pPr>
    </w:p>
    <w:p w14:paraId="34132575" w14:textId="77777777" w:rsidR="00B52B02" w:rsidRPr="00932437" w:rsidRDefault="008A6526" w:rsidP="000E0603">
      <w:pPr>
        <w:numPr>
          <w:ilvl w:val="12"/>
          <w:numId w:val="0"/>
        </w:numPr>
        <w:tabs>
          <w:tab w:val="clear" w:pos="567"/>
        </w:tabs>
        <w:spacing w:line="240" w:lineRule="auto"/>
        <w:jc w:val="center"/>
        <w:rPr>
          <w:b/>
          <w:noProof/>
        </w:rPr>
      </w:pPr>
      <w:r w:rsidRPr="00932437">
        <w:rPr>
          <w:b/>
        </w:rPr>
        <w:t xml:space="preserve">Ogluo 0,5 mg </w:t>
      </w:r>
      <w:r w:rsidR="00EF3EC8">
        <w:rPr>
          <w:b/>
        </w:rPr>
        <w:t>Injektionslösung im Fertigpen</w:t>
      </w:r>
    </w:p>
    <w:p w14:paraId="34132576" w14:textId="77777777" w:rsidR="00B52B02" w:rsidRPr="00932437" w:rsidRDefault="008A6526" w:rsidP="000E0603">
      <w:pPr>
        <w:numPr>
          <w:ilvl w:val="12"/>
          <w:numId w:val="0"/>
        </w:numPr>
        <w:tabs>
          <w:tab w:val="clear" w:pos="567"/>
        </w:tabs>
        <w:spacing w:line="240" w:lineRule="auto"/>
        <w:jc w:val="center"/>
        <w:rPr>
          <w:b/>
          <w:noProof/>
        </w:rPr>
      </w:pPr>
      <w:r w:rsidRPr="00932437">
        <w:rPr>
          <w:b/>
        </w:rPr>
        <w:t xml:space="preserve">Ogluo 1 mg </w:t>
      </w:r>
      <w:r w:rsidR="00EF3EC8">
        <w:rPr>
          <w:b/>
        </w:rPr>
        <w:t>Injektionslösung im Fertigpen</w:t>
      </w:r>
    </w:p>
    <w:p w14:paraId="34132577" w14:textId="77777777" w:rsidR="00B52B02" w:rsidRPr="00932437" w:rsidRDefault="008A6526" w:rsidP="000E0603">
      <w:pPr>
        <w:numPr>
          <w:ilvl w:val="12"/>
          <w:numId w:val="0"/>
        </w:numPr>
        <w:tabs>
          <w:tab w:val="clear" w:pos="567"/>
        </w:tabs>
        <w:spacing w:line="240" w:lineRule="auto"/>
        <w:jc w:val="center"/>
        <w:rPr>
          <w:bCs/>
          <w:noProof/>
        </w:rPr>
      </w:pPr>
      <w:r w:rsidRPr="00932437">
        <w:t>Glucagon</w:t>
      </w:r>
    </w:p>
    <w:p w14:paraId="34132578" w14:textId="77777777" w:rsidR="00B52B02" w:rsidRPr="00932437" w:rsidRDefault="00B52B02" w:rsidP="001723BD">
      <w:pPr>
        <w:tabs>
          <w:tab w:val="clear" w:pos="567"/>
        </w:tabs>
        <w:spacing w:line="240" w:lineRule="auto"/>
        <w:rPr>
          <w:noProof/>
          <w:highlight w:val="yellow"/>
        </w:rPr>
      </w:pPr>
    </w:p>
    <w:p w14:paraId="34132579" w14:textId="77777777" w:rsidR="00B52B02" w:rsidRPr="00932437" w:rsidRDefault="00B52B02" w:rsidP="001723BD">
      <w:pPr>
        <w:tabs>
          <w:tab w:val="clear" w:pos="567"/>
        </w:tabs>
        <w:spacing w:line="240" w:lineRule="auto"/>
        <w:rPr>
          <w:noProof/>
        </w:rPr>
      </w:pPr>
    </w:p>
    <w:p w14:paraId="3413257A" w14:textId="77777777" w:rsidR="00B52B02" w:rsidRPr="00932437" w:rsidRDefault="008A6526" w:rsidP="001723BD">
      <w:pPr>
        <w:keepNext/>
        <w:spacing w:line="240" w:lineRule="auto"/>
        <w:outlineLvl w:val="0"/>
        <w:rPr>
          <w:b/>
          <w:noProof/>
          <w:szCs w:val="22"/>
        </w:rPr>
      </w:pPr>
      <w:r w:rsidRPr="00932437">
        <w:rPr>
          <w:b/>
          <w:szCs w:val="22"/>
        </w:rPr>
        <w:t>Lesen Sie die gesamte Packungsbeilage sorgfältig durch, bevor Sie mit der Anwendung dieses Arzneimittels beginnen, denn sie enthält wichtige Informationen.</w:t>
      </w:r>
    </w:p>
    <w:p w14:paraId="3413257B" w14:textId="77777777" w:rsidR="00B52B02" w:rsidRPr="00932437" w:rsidRDefault="00B52B02" w:rsidP="001723BD">
      <w:pPr>
        <w:keepNext/>
      </w:pPr>
    </w:p>
    <w:p w14:paraId="3413257C" w14:textId="77777777" w:rsidR="00B52B02" w:rsidRPr="00932437" w:rsidRDefault="008A6526" w:rsidP="001723BD">
      <w:pPr>
        <w:pStyle w:val="ListParagraph"/>
        <w:numPr>
          <w:ilvl w:val="0"/>
          <w:numId w:val="5"/>
        </w:numPr>
        <w:tabs>
          <w:tab w:val="clear" w:pos="567"/>
        </w:tabs>
        <w:spacing w:line="240" w:lineRule="auto"/>
        <w:ind w:left="1134" w:hanging="567"/>
        <w:rPr>
          <w:szCs w:val="22"/>
        </w:rPr>
      </w:pPr>
      <w:r w:rsidRPr="00932437">
        <w:t>Heben Sie die Packungsbeilage auf. Vielleicht möchten Sie diese später nochmals lesen.</w:t>
      </w:r>
    </w:p>
    <w:p w14:paraId="3413257D" w14:textId="77777777" w:rsidR="00B52B02" w:rsidRPr="00932437" w:rsidRDefault="008A6526" w:rsidP="007148F0">
      <w:pPr>
        <w:pStyle w:val="ListParagraph"/>
        <w:numPr>
          <w:ilvl w:val="0"/>
          <w:numId w:val="5"/>
        </w:numPr>
        <w:tabs>
          <w:tab w:val="clear" w:pos="567"/>
        </w:tabs>
        <w:spacing w:line="240" w:lineRule="auto"/>
        <w:ind w:left="1134" w:hanging="567"/>
        <w:rPr>
          <w:szCs w:val="22"/>
        </w:rPr>
      </w:pPr>
      <w:r w:rsidRPr="00932437">
        <w:t>Wenn Sie weitere Fragen haben, wenden Sie sich an Ihren Arzt, Apotheker oder das medizinische Fachpersonal.</w:t>
      </w:r>
    </w:p>
    <w:p w14:paraId="3413257E" w14:textId="77777777" w:rsidR="00B52B02" w:rsidRPr="00932437" w:rsidRDefault="008A6526" w:rsidP="007148F0">
      <w:pPr>
        <w:pStyle w:val="ListParagraph"/>
        <w:numPr>
          <w:ilvl w:val="0"/>
          <w:numId w:val="5"/>
        </w:numPr>
        <w:tabs>
          <w:tab w:val="clear" w:pos="567"/>
        </w:tabs>
        <w:spacing w:line="240" w:lineRule="auto"/>
        <w:ind w:left="1134" w:hanging="567"/>
        <w:rPr>
          <w:szCs w:val="22"/>
        </w:rPr>
      </w:pPr>
      <w:r w:rsidRPr="00932437">
        <w:t>Dieses Arzneimittel wurde Ihnen persönlich verschrieben. Geben Sie es nicht an Dritte weiter. Es kann anderen Menschen schaden, auch wenn diese die gleichen Beschwerden haben wie Sie.</w:t>
      </w:r>
    </w:p>
    <w:p w14:paraId="3413257F" w14:textId="77777777" w:rsidR="00B52B02" w:rsidRPr="00932437" w:rsidRDefault="008A6526" w:rsidP="007148F0">
      <w:pPr>
        <w:pStyle w:val="ListParagraph"/>
        <w:numPr>
          <w:ilvl w:val="0"/>
          <w:numId w:val="5"/>
        </w:numPr>
        <w:tabs>
          <w:tab w:val="clear" w:pos="567"/>
        </w:tabs>
        <w:spacing w:line="240" w:lineRule="auto"/>
        <w:ind w:left="1134" w:hanging="567"/>
        <w:rPr>
          <w:szCs w:val="22"/>
        </w:rPr>
      </w:pPr>
      <w:r w:rsidRPr="00932437">
        <w:t>Wenn Sie Nebenwirkungen bemerken, wenden Sie sich an Ihren Arzt. Dies gilt auch für Nebenwirkungen, die nicht in dieser Packungsbeilage angegeben sind. Siehe Abschnitt 4.</w:t>
      </w:r>
    </w:p>
    <w:p w14:paraId="34132580" w14:textId="77777777" w:rsidR="00B52B02" w:rsidRPr="00932437" w:rsidRDefault="00B52B02" w:rsidP="00296189"/>
    <w:p w14:paraId="34132581" w14:textId="77777777" w:rsidR="00B52B02" w:rsidRPr="00932437" w:rsidRDefault="008A6526" w:rsidP="00296189">
      <w:pPr>
        <w:keepNext/>
        <w:spacing w:line="240" w:lineRule="auto"/>
        <w:ind w:left="567" w:hanging="567"/>
        <w:outlineLvl w:val="0"/>
        <w:rPr>
          <w:b/>
          <w:noProof/>
          <w:szCs w:val="22"/>
        </w:rPr>
      </w:pPr>
      <w:r w:rsidRPr="00932437">
        <w:rPr>
          <w:b/>
          <w:szCs w:val="22"/>
        </w:rPr>
        <w:t>Was in dieser Packungsbeilage steht</w:t>
      </w:r>
    </w:p>
    <w:p w14:paraId="34132582" w14:textId="77777777" w:rsidR="00B52B02" w:rsidRPr="00932437" w:rsidRDefault="00B52B02" w:rsidP="00296189">
      <w:pPr>
        <w:keepNext/>
        <w:rPr>
          <w:noProof/>
        </w:rPr>
      </w:pPr>
    </w:p>
    <w:p w14:paraId="34132583" w14:textId="77777777" w:rsidR="00B52B02" w:rsidRPr="00932437" w:rsidRDefault="008A6526" w:rsidP="00BA59B2">
      <w:pPr>
        <w:pStyle w:val="Style11"/>
      </w:pPr>
      <w:r w:rsidRPr="00932437">
        <w:t>Was ist Ogluo und wofür wird es angewendet?</w:t>
      </w:r>
    </w:p>
    <w:p w14:paraId="34132584" w14:textId="77777777" w:rsidR="00B52B02" w:rsidRPr="00932437" w:rsidRDefault="008A6526" w:rsidP="000E0603">
      <w:pPr>
        <w:pStyle w:val="Style11"/>
      </w:pPr>
      <w:r w:rsidRPr="00932437">
        <w:t>Was sollten Sie vor der Anwendung von Ogluo beachten?</w:t>
      </w:r>
    </w:p>
    <w:p w14:paraId="34132585" w14:textId="77777777" w:rsidR="00B52B02" w:rsidRPr="00932437" w:rsidRDefault="008A6526" w:rsidP="000E0603">
      <w:pPr>
        <w:pStyle w:val="Style11"/>
      </w:pPr>
      <w:r w:rsidRPr="00932437">
        <w:t>Wie ist Ogluo anzuwenden?</w:t>
      </w:r>
    </w:p>
    <w:p w14:paraId="34132586" w14:textId="77777777" w:rsidR="00B52B02" w:rsidRPr="00932437" w:rsidRDefault="008A6526" w:rsidP="000E0603">
      <w:pPr>
        <w:pStyle w:val="Style11"/>
      </w:pPr>
      <w:r w:rsidRPr="00932437">
        <w:t>Welche Nebenwirkungen sind möglich?</w:t>
      </w:r>
    </w:p>
    <w:p w14:paraId="34132587" w14:textId="77777777" w:rsidR="00B52B02" w:rsidRPr="00932437" w:rsidRDefault="008A6526">
      <w:pPr>
        <w:pStyle w:val="Style11"/>
      </w:pPr>
      <w:r w:rsidRPr="00932437">
        <w:t>Wie ist Ogluo aufzubewahren?</w:t>
      </w:r>
    </w:p>
    <w:p w14:paraId="34132588" w14:textId="77777777" w:rsidR="00B52B02" w:rsidRPr="00932437" w:rsidRDefault="008A6526">
      <w:pPr>
        <w:pStyle w:val="Style11"/>
      </w:pPr>
      <w:r w:rsidRPr="00932437">
        <w:t>Inhalt der Packung und weitere Informationen</w:t>
      </w:r>
    </w:p>
    <w:p w14:paraId="34132589" w14:textId="77777777" w:rsidR="00B52B02" w:rsidRPr="00932437" w:rsidRDefault="00B52B02">
      <w:pPr>
        <w:numPr>
          <w:ilvl w:val="12"/>
          <w:numId w:val="0"/>
        </w:numPr>
        <w:tabs>
          <w:tab w:val="clear" w:pos="567"/>
        </w:tabs>
        <w:spacing w:line="240" w:lineRule="auto"/>
        <w:ind w:right="-2"/>
        <w:rPr>
          <w:noProof/>
          <w:highlight w:val="yellow"/>
        </w:rPr>
      </w:pPr>
    </w:p>
    <w:p w14:paraId="3413258A" w14:textId="77777777" w:rsidR="00B52B02" w:rsidRPr="00932437" w:rsidRDefault="00B52B02">
      <w:pPr>
        <w:numPr>
          <w:ilvl w:val="12"/>
          <w:numId w:val="0"/>
        </w:numPr>
        <w:tabs>
          <w:tab w:val="clear" w:pos="567"/>
        </w:tabs>
        <w:spacing w:line="240" w:lineRule="auto"/>
        <w:rPr>
          <w:noProof/>
          <w:szCs w:val="22"/>
        </w:rPr>
      </w:pPr>
    </w:p>
    <w:p w14:paraId="3413258B" w14:textId="77777777" w:rsidR="00B52B02" w:rsidRPr="00932437" w:rsidRDefault="008A6526">
      <w:pPr>
        <w:pStyle w:val="Style10"/>
      </w:pPr>
      <w:r w:rsidRPr="00932437">
        <w:t>Was ist Ogluo und wofür wird es angewendet?</w:t>
      </w:r>
    </w:p>
    <w:p w14:paraId="3413258C" w14:textId="77777777" w:rsidR="00B52B02" w:rsidRPr="00932437" w:rsidRDefault="00B52B02">
      <w:pPr>
        <w:keepNext/>
        <w:numPr>
          <w:ilvl w:val="12"/>
          <w:numId w:val="0"/>
        </w:numPr>
        <w:tabs>
          <w:tab w:val="clear" w:pos="567"/>
        </w:tabs>
        <w:spacing w:line="240" w:lineRule="auto"/>
        <w:rPr>
          <w:noProof/>
          <w:szCs w:val="22"/>
          <w:highlight w:val="yellow"/>
        </w:rPr>
      </w:pPr>
    </w:p>
    <w:p w14:paraId="3413258D" w14:textId="77777777" w:rsidR="00B52B02" w:rsidRPr="00932437" w:rsidRDefault="008A6526">
      <w:pPr>
        <w:numPr>
          <w:ilvl w:val="12"/>
          <w:numId w:val="0"/>
        </w:numPr>
        <w:tabs>
          <w:tab w:val="clear" w:pos="567"/>
        </w:tabs>
        <w:spacing w:line="240" w:lineRule="auto"/>
        <w:rPr>
          <w:noProof/>
        </w:rPr>
      </w:pPr>
      <w:r w:rsidRPr="00932437">
        <w:t>Ogluo enthält den Wirkstoff Glucagon, der zu einer Gruppe von Arzneimitteln gehört, die als glykogenolytische Hormone bezeichnet werden.</w:t>
      </w:r>
    </w:p>
    <w:p w14:paraId="3413258E" w14:textId="77777777" w:rsidR="00B52B02" w:rsidRPr="00932437" w:rsidRDefault="00B52B02">
      <w:pPr>
        <w:numPr>
          <w:ilvl w:val="12"/>
          <w:numId w:val="0"/>
        </w:numPr>
        <w:tabs>
          <w:tab w:val="clear" w:pos="567"/>
        </w:tabs>
        <w:spacing w:line="240" w:lineRule="auto"/>
        <w:rPr>
          <w:noProof/>
        </w:rPr>
      </w:pPr>
    </w:p>
    <w:p w14:paraId="3413258F" w14:textId="77777777" w:rsidR="00B52B02" w:rsidRPr="00932437" w:rsidRDefault="008A6526">
      <w:pPr>
        <w:numPr>
          <w:ilvl w:val="12"/>
          <w:numId w:val="0"/>
        </w:numPr>
        <w:tabs>
          <w:tab w:val="clear" w:pos="567"/>
        </w:tabs>
        <w:spacing w:line="240" w:lineRule="auto"/>
        <w:rPr>
          <w:noProof/>
        </w:rPr>
      </w:pPr>
      <w:r w:rsidRPr="00932437">
        <w:t>Es wird zur Behandlung von schwerer Hypoglykämie (sehr niedriger Blutzucker) bei Diabetikern angewendet. Es ist für die Anwendung bei Erwachsenen, Jugendlichen und Kindern ab einem Alter von 2 Jahren vorgesehen.</w:t>
      </w:r>
    </w:p>
    <w:p w14:paraId="34132590" w14:textId="77777777" w:rsidR="00B52B02" w:rsidRPr="00932437" w:rsidRDefault="00B52B02">
      <w:pPr>
        <w:numPr>
          <w:ilvl w:val="12"/>
          <w:numId w:val="0"/>
        </w:numPr>
        <w:tabs>
          <w:tab w:val="clear" w:pos="567"/>
        </w:tabs>
        <w:spacing w:line="240" w:lineRule="auto"/>
        <w:rPr>
          <w:noProof/>
          <w:szCs w:val="22"/>
          <w:highlight w:val="yellow"/>
        </w:rPr>
      </w:pPr>
    </w:p>
    <w:p w14:paraId="34132591" w14:textId="77777777" w:rsidR="00B52B02" w:rsidRPr="00932437" w:rsidRDefault="008A6526">
      <w:pPr>
        <w:tabs>
          <w:tab w:val="clear" w:pos="567"/>
        </w:tabs>
        <w:spacing w:line="240" w:lineRule="auto"/>
        <w:ind w:right="-2"/>
        <w:rPr>
          <w:noProof/>
        </w:rPr>
      </w:pPr>
      <w:r w:rsidRPr="00932437">
        <w:t>Ogluo ist ein gebrauchsfertiger Fertigpen, der eine Einzeldosis des Wirkstoffs Glucagon enthält. Es handelt sich hierbei um ein Arzneimittel für die subkutane Injektion, d. h. das Arzneimittel wird mithilfe einer Nadel unter die Haut verabreicht.</w:t>
      </w:r>
    </w:p>
    <w:p w14:paraId="34132592" w14:textId="77777777" w:rsidR="00B52B02" w:rsidRPr="00932437" w:rsidRDefault="00B52B02">
      <w:pPr>
        <w:tabs>
          <w:tab w:val="clear" w:pos="567"/>
        </w:tabs>
        <w:spacing w:line="240" w:lineRule="auto"/>
        <w:ind w:right="-2"/>
        <w:rPr>
          <w:noProof/>
        </w:rPr>
      </w:pPr>
    </w:p>
    <w:p w14:paraId="34132593" w14:textId="77777777" w:rsidR="00B52B02" w:rsidRPr="00932437" w:rsidRDefault="008A6526">
      <w:pPr>
        <w:tabs>
          <w:tab w:val="clear" w:pos="567"/>
        </w:tabs>
        <w:spacing w:line="240" w:lineRule="auto"/>
        <w:ind w:right="-2"/>
        <w:rPr>
          <w:noProof/>
          <w:szCs w:val="22"/>
          <w:highlight w:val="yellow"/>
        </w:rPr>
      </w:pPr>
      <w:r w:rsidRPr="00932437">
        <w:t>Glucagon ist ein natürliches von der Bauchspeicheldrüse produziertes Hormon, das im menschlichen Körper die gegenteilige Wirkung von Insulin hat. Es unterstützt die Leber dabei, den in ihr gespeicherten Zucker namens „Glykogen“ in Glukose (Zucker) umzuwandeln. Die Glukose wird anschließend in den Blutkreislauf abgegeben, was zu einem Anstieg des Blutzuckerspiegels und zu einer Verminderung der Auswirkungen der Hypoglykämie führt.</w:t>
      </w:r>
    </w:p>
    <w:p w14:paraId="34132594" w14:textId="77777777" w:rsidR="00B52B02" w:rsidRPr="00932437" w:rsidRDefault="00B52B02">
      <w:pPr>
        <w:tabs>
          <w:tab w:val="clear" w:pos="567"/>
        </w:tabs>
        <w:spacing w:line="240" w:lineRule="auto"/>
        <w:ind w:right="-2"/>
        <w:rPr>
          <w:b/>
          <w:bCs/>
          <w:noProof/>
          <w:szCs w:val="22"/>
        </w:rPr>
      </w:pPr>
    </w:p>
    <w:p w14:paraId="34132595" w14:textId="77777777" w:rsidR="00B52B02" w:rsidRPr="00932437" w:rsidRDefault="008A6526">
      <w:pPr>
        <w:keepNext/>
        <w:tabs>
          <w:tab w:val="clear" w:pos="567"/>
        </w:tabs>
        <w:spacing w:line="240" w:lineRule="auto"/>
        <w:ind w:right="-2"/>
        <w:rPr>
          <w:b/>
          <w:bCs/>
          <w:noProof/>
          <w:szCs w:val="22"/>
        </w:rPr>
      </w:pPr>
      <w:r w:rsidRPr="00932437">
        <w:rPr>
          <w:b/>
          <w:bCs/>
          <w:szCs w:val="22"/>
        </w:rPr>
        <w:t>Informationen zu Hypoglykämie</w:t>
      </w:r>
    </w:p>
    <w:p w14:paraId="34132596" w14:textId="77777777" w:rsidR="00B52B02" w:rsidRPr="00932437" w:rsidRDefault="008A6526">
      <w:pPr>
        <w:tabs>
          <w:tab w:val="clear" w:pos="567"/>
        </w:tabs>
        <w:spacing w:line="240" w:lineRule="auto"/>
        <w:ind w:right="-2"/>
        <w:rPr>
          <w:noProof/>
          <w:szCs w:val="22"/>
        </w:rPr>
      </w:pPr>
      <w:r w:rsidRPr="00932437">
        <w:t>Frühe Symptome einer Hypoglykämie (niedriger Blutzucker) sind unter anderem:</w:t>
      </w:r>
    </w:p>
    <w:p w14:paraId="34132597" w14:textId="77777777" w:rsidR="00B52B02" w:rsidRPr="00932437" w:rsidRDefault="00B52B02">
      <w:pPr>
        <w:tabs>
          <w:tab w:val="clear" w:pos="567"/>
        </w:tabs>
        <w:spacing w:line="240" w:lineRule="auto"/>
        <w:ind w:right="-2"/>
        <w:rPr>
          <w:noProof/>
          <w:szCs w:val="22"/>
        </w:rPr>
      </w:pPr>
    </w:p>
    <w:p w14:paraId="34132598" w14:textId="77777777" w:rsidR="00B52B02" w:rsidRPr="00932437" w:rsidRDefault="00B52B02">
      <w:pPr>
        <w:tabs>
          <w:tab w:val="clear" w:pos="567"/>
        </w:tabs>
        <w:spacing w:line="240" w:lineRule="auto"/>
        <w:ind w:right="-2"/>
        <w:rPr>
          <w:noProof/>
          <w:szCs w:val="22"/>
        </w:rPr>
        <w:sectPr w:rsidR="00B52B02" w:rsidRPr="00932437" w:rsidSect="000E2F81">
          <w:headerReference w:type="default" r:id="rId22"/>
          <w:footerReference w:type="default" r:id="rId23"/>
          <w:headerReference w:type="first" r:id="rId24"/>
          <w:footerReference w:type="first" r:id="rId25"/>
          <w:endnotePr>
            <w:numFmt w:val="decimal"/>
          </w:endnotePr>
          <w:type w:val="continuous"/>
          <w:pgSz w:w="11907" w:h="16840" w:code="9"/>
          <w:pgMar w:top="1134" w:right="1418" w:bottom="1134" w:left="1418" w:header="737" w:footer="737" w:gutter="0"/>
          <w:cols w:space="720"/>
          <w:docGrid w:linePitch="299"/>
        </w:sectPr>
      </w:pPr>
    </w:p>
    <w:p w14:paraId="34132599"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Schwitzen</w:t>
      </w:r>
    </w:p>
    <w:p w14:paraId="3413259A"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Schläfrigkeit</w:t>
      </w:r>
    </w:p>
    <w:p w14:paraId="3413259B"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Schwindelgefühl</w:t>
      </w:r>
    </w:p>
    <w:p w14:paraId="3413259C"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Schlafstörungen</w:t>
      </w:r>
    </w:p>
    <w:p w14:paraId="3413259D"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Herzklopfen</w:t>
      </w:r>
    </w:p>
    <w:p w14:paraId="3413259E"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Angst</w:t>
      </w:r>
    </w:p>
    <w:p w14:paraId="3413259F"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Zittern</w:t>
      </w:r>
    </w:p>
    <w:p w14:paraId="341325A0"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verschwommenes Sehen</w:t>
      </w:r>
    </w:p>
    <w:p w14:paraId="341325A1"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lastRenderedPageBreak/>
        <w:t>Hunger</w:t>
      </w:r>
    </w:p>
    <w:p w14:paraId="341325A2"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verwaschene Sprache</w:t>
      </w:r>
    </w:p>
    <w:p w14:paraId="341325A3"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depressive Verstimmung</w:t>
      </w:r>
    </w:p>
    <w:p w14:paraId="341325A4"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Kribbeln in Händen, Füßen, Lippe oder Zunge</w:t>
      </w:r>
    </w:p>
    <w:p w14:paraId="341325A5"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Reizbarkeit</w:t>
      </w:r>
    </w:p>
    <w:p w14:paraId="341325A6"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Benommenheit</w:t>
      </w:r>
    </w:p>
    <w:p w14:paraId="341325A7"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anomales Verhalten</w:t>
      </w:r>
    </w:p>
    <w:p w14:paraId="341325A8"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Konzentrationsschwierigkeiten</w:t>
      </w:r>
    </w:p>
    <w:p w14:paraId="341325A9"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unstete Bewegungen</w:t>
      </w:r>
    </w:p>
    <w:p w14:paraId="341325AA"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Kopfschmerzen</w:t>
      </w:r>
    </w:p>
    <w:p w14:paraId="341325AB" w14:textId="77777777" w:rsidR="00B52B02" w:rsidRPr="00932437" w:rsidRDefault="008A6526">
      <w:pPr>
        <w:numPr>
          <w:ilvl w:val="0"/>
          <w:numId w:val="8"/>
        </w:numPr>
        <w:tabs>
          <w:tab w:val="clear" w:pos="567"/>
        </w:tabs>
        <w:spacing w:line="240" w:lineRule="auto"/>
        <w:ind w:left="1134" w:hanging="567"/>
        <w:contextualSpacing/>
        <w:rPr>
          <w:noProof/>
          <w:szCs w:val="22"/>
        </w:rPr>
        <w:sectPr w:rsidR="00B52B02" w:rsidRPr="00932437" w:rsidSect="00D12FFF">
          <w:headerReference w:type="default" r:id="rId26"/>
          <w:footerReference w:type="default" r:id="rId27"/>
          <w:headerReference w:type="first" r:id="rId28"/>
          <w:footerReference w:type="first" r:id="rId29"/>
          <w:endnotePr>
            <w:numFmt w:val="decimal"/>
          </w:endnotePr>
          <w:type w:val="continuous"/>
          <w:pgSz w:w="11907" w:h="16840" w:code="9"/>
          <w:pgMar w:top="1134" w:right="1418" w:bottom="1134" w:left="1418" w:header="737" w:footer="737" w:gutter="0"/>
          <w:cols w:num="2" w:space="720"/>
          <w:titlePg/>
          <w:docGrid w:linePitch="299"/>
        </w:sectPr>
      </w:pPr>
      <w:r w:rsidRPr="00932437">
        <w:t>Persönlichkeitsveränderungen</w:t>
      </w:r>
    </w:p>
    <w:p w14:paraId="341325AC" w14:textId="77777777" w:rsidR="00B52B02" w:rsidRPr="00932437" w:rsidRDefault="00B52B02">
      <w:pPr>
        <w:tabs>
          <w:tab w:val="clear" w:pos="567"/>
        </w:tabs>
        <w:spacing w:line="240" w:lineRule="auto"/>
        <w:ind w:right="-2"/>
        <w:rPr>
          <w:noProof/>
          <w:szCs w:val="22"/>
        </w:rPr>
      </w:pPr>
    </w:p>
    <w:p w14:paraId="341325AD" w14:textId="77777777" w:rsidR="00B52B02" w:rsidRPr="00932437" w:rsidRDefault="008A6526">
      <w:pPr>
        <w:keepNext/>
        <w:tabs>
          <w:tab w:val="clear" w:pos="567"/>
        </w:tabs>
        <w:spacing w:line="240" w:lineRule="auto"/>
        <w:ind w:right="-2"/>
        <w:rPr>
          <w:b/>
          <w:bCs/>
          <w:noProof/>
          <w:szCs w:val="22"/>
        </w:rPr>
      </w:pPr>
      <w:r w:rsidRPr="00932437">
        <w:rPr>
          <w:b/>
          <w:bCs/>
          <w:szCs w:val="22"/>
        </w:rPr>
        <w:t>Bleibt die Hypoglykämie unbehandelt, kann sie beim Patienten zu einer schweren Hypoglykämie fortschreiten, die sich unter anderem in folgenden Symptomen äußern kann:</w:t>
      </w:r>
    </w:p>
    <w:p w14:paraId="341325AE"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Verwirrtheit</w:t>
      </w:r>
    </w:p>
    <w:p w14:paraId="341325AF" w14:textId="77777777" w:rsidR="00B52B02" w:rsidRPr="00932437" w:rsidRDefault="008A6526" w:rsidP="001C5B53">
      <w:pPr>
        <w:numPr>
          <w:ilvl w:val="0"/>
          <w:numId w:val="8"/>
        </w:numPr>
        <w:tabs>
          <w:tab w:val="clear" w:pos="567"/>
        </w:tabs>
        <w:spacing w:line="240" w:lineRule="auto"/>
        <w:ind w:left="1134" w:hanging="567"/>
        <w:contextualSpacing/>
        <w:rPr>
          <w:noProof/>
          <w:szCs w:val="22"/>
        </w:rPr>
      </w:pPr>
      <w:r w:rsidRPr="00353B50">
        <w:t>Krampfanf</w:t>
      </w:r>
      <w:r>
        <w:t>ä</w:t>
      </w:r>
      <w:r w:rsidRPr="00353B50">
        <w:t>ll</w:t>
      </w:r>
      <w:r>
        <w:t>e</w:t>
      </w:r>
    </w:p>
    <w:p w14:paraId="341325B0" w14:textId="77777777" w:rsidR="00B52B02" w:rsidRPr="00932437" w:rsidRDefault="008A6526" w:rsidP="001723BD">
      <w:pPr>
        <w:numPr>
          <w:ilvl w:val="0"/>
          <w:numId w:val="8"/>
        </w:numPr>
        <w:tabs>
          <w:tab w:val="clear" w:pos="567"/>
        </w:tabs>
        <w:spacing w:line="240" w:lineRule="auto"/>
        <w:ind w:left="1134" w:hanging="567"/>
        <w:contextualSpacing/>
        <w:rPr>
          <w:noProof/>
          <w:szCs w:val="22"/>
        </w:rPr>
      </w:pPr>
      <w:r w:rsidRPr="00932437">
        <w:t>Bewusstlosigkeit</w:t>
      </w:r>
    </w:p>
    <w:p w14:paraId="341325B1" w14:textId="77777777" w:rsidR="00B52B02" w:rsidRPr="00932437" w:rsidRDefault="008A6526" w:rsidP="001723BD">
      <w:pPr>
        <w:numPr>
          <w:ilvl w:val="0"/>
          <w:numId w:val="8"/>
        </w:numPr>
        <w:tabs>
          <w:tab w:val="clear" w:pos="567"/>
        </w:tabs>
        <w:spacing w:line="240" w:lineRule="auto"/>
        <w:ind w:left="1134" w:hanging="567"/>
        <w:contextualSpacing/>
        <w:rPr>
          <w:noProof/>
          <w:szCs w:val="22"/>
        </w:rPr>
      </w:pPr>
      <w:r w:rsidRPr="00932437">
        <w:t>Tod</w:t>
      </w:r>
    </w:p>
    <w:p w14:paraId="341325B2" w14:textId="77777777" w:rsidR="00B52B02" w:rsidRPr="00932437" w:rsidRDefault="00B52B02" w:rsidP="001723BD">
      <w:pPr>
        <w:tabs>
          <w:tab w:val="clear" w:pos="567"/>
        </w:tabs>
        <w:spacing w:line="240" w:lineRule="auto"/>
        <w:ind w:left="851" w:hanging="284"/>
        <w:rPr>
          <w:noProof/>
          <w:szCs w:val="22"/>
          <w:highlight w:val="yellow"/>
        </w:rPr>
      </w:pPr>
    </w:p>
    <w:p w14:paraId="341325B3" w14:textId="77777777" w:rsidR="00B52B02" w:rsidRPr="00932437" w:rsidRDefault="00B52B02" w:rsidP="001723BD">
      <w:pPr>
        <w:tabs>
          <w:tab w:val="clear" w:pos="567"/>
        </w:tabs>
        <w:spacing w:line="240" w:lineRule="auto"/>
        <w:ind w:right="-2"/>
        <w:rPr>
          <w:noProof/>
          <w:szCs w:val="22"/>
          <w:highlight w:val="yellow"/>
        </w:rPr>
      </w:pPr>
    </w:p>
    <w:p w14:paraId="341325B4" w14:textId="77777777" w:rsidR="00B52B02" w:rsidRPr="00932437" w:rsidRDefault="008A6526" w:rsidP="001723BD">
      <w:pPr>
        <w:pStyle w:val="Style10"/>
      </w:pPr>
      <w:r w:rsidRPr="00932437">
        <w:t>Was sollten Sie vor der Anwendung von Ogluo beachten?</w:t>
      </w:r>
    </w:p>
    <w:p w14:paraId="341325B5" w14:textId="77777777" w:rsidR="00B52B02" w:rsidRPr="00932437" w:rsidRDefault="00B52B02" w:rsidP="007148F0">
      <w:pPr>
        <w:keepNext/>
        <w:rPr>
          <w:noProof/>
          <w:highlight w:val="yellow"/>
        </w:rPr>
      </w:pPr>
    </w:p>
    <w:p w14:paraId="341325B6" w14:textId="77777777" w:rsidR="00B52B02" w:rsidRPr="00932437" w:rsidRDefault="008A6526" w:rsidP="007148F0">
      <w:pPr>
        <w:keepNext/>
        <w:rPr>
          <w:b/>
          <w:bCs/>
          <w:noProof/>
        </w:rPr>
      </w:pPr>
      <w:r w:rsidRPr="00932437">
        <w:rPr>
          <w:b/>
          <w:bCs/>
        </w:rPr>
        <w:t>Wichtige Informationen</w:t>
      </w:r>
    </w:p>
    <w:p w14:paraId="341325B7" w14:textId="77777777" w:rsidR="00B52B02" w:rsidRPr="00932437" w:rsidRDefault="00B52B02" w:rsidP="007148F0">
      <w:pPr>
        <w:rPr>
          <w:b/>
          <w:bCs/>
          <w:noProof/>
        </w:rPr>
      </w:pPr>
    </w:p>
    <w:p w14:paraId="341325B8" w14:textId="77777777" w:rsidR="00B52B02" w:rsidRPr="00932437" w:rsidRDefault="008A6526" w:rsidP="00296189">
      <w:pPr>
        <w:numPr>
          <w:ilvl w:val="0"/>
          <w:numId w:val="1"/>
        </w:numPr>
        <w:ind w:left="567"/>
        <w:contextualSpacing/>
        <w:rPr>
          <w:noProof/>
        </w:rPr>
      </w:pPr>
      <w:r w:rsidRPr="00932437">
        <w:t>Sorgen Sie dafür, dass Sie, Ihre Familienangehörigen, Ihre Kollegen und enge Freunde über Ogluo Bescheid wissen. Informieren Sie sie, dass sie Ogluo unverzüglich bei Ihnen anwenden müssen, wenn bei Ihnen irgendwelche Anzeichen einer schweren Hypoglykämie auftreten, einschließlich Verwirrtheit, Anfälle oder Bewusstlosigkeit (Ohnmacht). Sie sollten Ogluo immer mit sich führen.</w:t>
      </w:r>
    </w:p>
    <w:p w14:paraId="341325B9" w14:textId="77777777" w:rsidR="00B52B02" w:rsidRPr="00932437" w:rsidRDefault="00B52B02" w:rsidP="00296189">
      <w:pPr>
        <w:ind w:left="567"/>
        <w:contextualSpacing/>
        <w:rPr>
          <w:noProof/>
        </w:rPr>
      </w:pPr>
    </w:p>
    <w:p w14:paraId="341325BA" w14:textId="77777777" w:rsidR="00B52B02" w:rsidRPr="00932437" w:rsidRDefault="008A6526" w:rsidP="00296189">
      <w:pPr>
        <w:numPr>
          <w:ilvl w:val="0"/>
          <w:numId w:val="1"/>
        </w:numPr>
        <w:ind w:left="567"/>
        <w:contextualSpacing/>
        <w:rPr>
          <w:noProof/>
        </w:rPr>
      </w:pPr>
      <w:r w:rsidRPr="00932437">
        <w:t>Es ist wichtig, dass Sie und die Personen in Ihrem Umfeld wissen, wie Ogluo anzuwenden ist, bevor Sie es benötigen. Zeigen Sie Ihren Familienangehörigen und anderen Personen, wo Sie Ogluo aufbewahren und wie es anzuwenden ist. Sie müssen schnell handeln, wenn Sie bewusstlos werden, da dieser Zustand gefährlich sein kann, wenn er über eine gewisse Zeit anhält. Sie oder die Person, die Ihnen Ogluo verabreicht, muss die in Abschnitt 3 dieser Packungsbeilage „Wie ist Ogluo anzuwenden?“ enthaltenen Anweisungen befolgen.</w:t>
      </w:r>
    </w:p>
    <w:p w14:paraId="341325BB" w14:textId="77777777" w:rsidR="00B52B02" w:rsidRPr="00932437" w:rsidRDefault="00B52B02" w:rsidP="00BA59B2">
      <w:pPr>
        <w:ind w:left="567"/>
        <w:contextualSpacing/>
        <w:rPr>
          <w:noProof/>
        </w:rPr>
      </w:pPr>
    </w:p>
    <w:p w14:paraId="341325BC" w14:textId="77777777" w:rsidR="00B52B02" w:rsidRPr="00932437" w:rsidRDefault="008A6526" w:rsidP="000E0603">
      <w:pPr>
        <w:numPr>
          <w:ilvl w:val="0"/>
          <w:numId w:val="1"/>
        </w:numPr>
        <w:ind w:left="567"/>
        <w:contextualSpacing/>
        <w:rPr>
          <w:noProof/>
        </w:rPr>
      </w:pPr>
      <w:r w:rsidRPr="00932437">
        <w:t>Es ist wichtig, dass Sie Ogluo vorschriftsgemäß aufbewahren, um zu gewährleisten, dass es bei Bedarf unverzüglich angewendet werden kann. Weitere Informationen zur korrekten Aufbewahrung dieses Arzneimittels sind Abschnitt 5 zu entnehmen.</w:t>
      </w:r>
    </w:p>
    <w:p w14:paraId="341325BD" w14:textId="77777777" w:rsidR="00B52B02" w:rsidRPr="00932437" w:rsidRDefault="00B52B02" w:rsidP="000E0603">
      <w:pPr>
        <w:ind w:left="720"/>
        <w:contextualSpacing/>
        <w:rPr>
          <w:noProof/>
        </w:rPr>
      </w:pPr>
    </w:p>
    <w:p w14:paraId="341325BE" w14:textId="77777777" w:rsidR="00B52B02" w:rsidRPr="00932437" w:rsidRDefault="008A6526" w:rsidP="000E0603">
      <w:pPr>
        <w:keepNext/>
        <w:rPr>
          <w:b/>
          <w:bCs/>
          <w:noProof/>
        </w:rPr>
      </w:pPr>
      <w:r w:rsidRPr="00932437">
        <w:rPr>
          <w:b/>
          <w:bCs/>
        </w:rPr>
        <w:t>Ogluo darf nicht angewendet werden,</w:t>
      </w:r>
    </w:p>
    <w:p w14:paraId="341325BF" w14:textId="77777777" w:rsidR="00B52B02" w:rsidRPr="00932437" w:rsidRDefault="008A6526">
      <w:pPr>
        <w:numPr>
          <w:ilvl w:val="0"/>
          <w:numId w:val="2"/>
        </w:numPr>
        <w:ind w:left="924" w:hanging="357"/>
        <w:contextualSpacing/>
        <w:rPr>
          <w:noProof/>
        </w:rPr>
      </w:pPr>
      <w:r w:rsidRPr="00932437">
        <w:t>wenn Sie allergisch gegen Glucagon oder einen der in Abschnitt 6. genannten sonstigen Bestandteile dieses Arzneimittels sind;</w:t>
      </w:r>
    </w:p>
    <w:p w14:paraId="341325C0" w14:textId="77777777" w:rsidR="00B52B02" w:rsidRPr="00932437" w:rsidRDefault="008A6526">
      <w:pPr>
        <w:numPr>
          <w:ilvl w:val="0"/>
          <w:numId w:val="2"/>
        </w:numPr>
        <w:ind w:left="924" w:hanging="357"/>
        <w:contextualSpacing/>
        <w:rPr>
          <w:noProof/>
        </w:rPr>
      </w:pPr>
      <w:r w:rsidRPr="00932437">
        <w:t>wenn Sie einen Tumor in Ihrer Nebenniere (Phäochromozytom) haben.</w:t>
      </w:r>
    </w:p>
    <w:p w14:paraId="341325C1" w14:textId="77777777" w:rsidR="00B52B02" w:rsidRPr="00932437" w:rsidRDefault="00B52B02">
      <w:pPr>
        <w:numPr>
          <w:ilvl w:val="12"/>
          <w:numId w:val="0"/>
        </w:numPr>
        <w:tabs>
          <w:tab w:val="clear" w:pos="567"/>
        </w:tabs>
        <w:spacing w:line="240" w:lineRule="auto"/>
        <w:rPr>
          <w:noProof/>
          <w:szCs w:val="22"/>
          <w:highlight w:val="yellow"/>
        </w:rPr>
      </w:pPr>
    </w:p>
    <w:p w14:paraId="341325C2" w14:textId="77777777" w:rsidR="00B52B02" w:rsidRPr="00932437" w:rsidRDefault="008A6526">
      <w:pPr>
        <w:keepNext/>
        <w:rPr>
          <w:b/>
          <w:bCs/>
          <w:noProof/>
        </w:rPr>
      </w:pPr>
      <w:r w:rsidRPr="00932437">
        <w:rPr>
          <w:b/>
          <w:bCs/>
        </w:rPr>
        <w:t>Warnhinweise und Vorsichtsmaßnahmen</w:t>
      </w:r>
    </w:p>
    <w:p w14:paraId="341325C3" w14:textId="77777777" w:rsidR="00B52B02" w:rsidRPr="00932437" w:rsidRDefault="008A6526">
      <w:pPr>
        <w:numPr>
          <w:ilvl w:val="12"/>
          <w:numId w:val="0"/>
        </w:numPr>
        <w:tabs>
          <w:tab w:val="clear" w:pos="567"/>
        </w:tabs>
        <w:spacing w:line="240" w:lineRule="auto"/>
        <w:rPr>
          <w:noProof/>
        </w:rPr>
      </w:pPr>
      <w:r w:rsidRPr="00932437">
        <w:t>Bitte sprechen Sie mit Ihrem Arzt, Apotheker oder dem medizinischen Fachpersonal, bevor Sie Ogluo anwenden.</w:t>
      </w:r>
    </w:p>
    <w:p w14:paraId="341325C4" w14:textId="77777777" w:rsidR="00B52B02" w:rsidRPr="00932437" w:rsidRDefault="00B52B02">
      <w:pPr>
        <w:numPr>
          <w:ilvl w:val="12"/>
          <w:numId w:val="0"/>
        </w:numPr>
        <w:tabs>
          <w:tab w:val="clear" w:pos="567"/>
        </w:tabs>
        <w:spacing w:line="240" w:lineRule="auto"/>
        <w:rPr>
          <w:noProof/>
        </w:rPr>
      </w:pPr>
    </w:p>
    <w:p w14:paraId="341325C5" w14:textId="77777777" w:rsidR="00B52B02" w:rsidRPr="00932437" w:rsidRDefault="008A6526">
      <w:pPr>
        <w:tabs>
          <w:tab w:val="clear" w:pos="567"/>
        </w:tabs>
        <w:contextualSpacing/>
        <w:rPr>
          <w:noProof/>
          <w:szCs w:val="22"/>
        </w:rPr>
      </w:pPr>
      <w:r w:rsidRPr="00932437">
        <w:t>Ogluo wirkt möglicherweise nicht richtig, wenn</w:t>
      </w:r>
    </w:p>
    <w:p w14:paraId="341325C6"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Sie seit längerer Zeit nüchtern sind (nichts gegessen haben) oder einen niedrigen Blutzuckerspiegel haben,</w:t>
      </w:r>
    </w:p>
    <w:p w14:paraId="341325C7"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Sie einen niedrigen Adrenalinspiegel haben,</w:t>
      </w:r>
    </w:p>
    <w:p w14:paraId="341325C8"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Sie einen niedrigen Blutzuckerspiegel aufgrund zu starken Alkoholkonsums haben,</w:t>
      </w:r>
    </w:p>
    <w:p w14:paraId="341325C9"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Sie einen Tumor haben, der Glucagon oder Insulin freisetzt.</w:t>
      </w:r>
    </w:p>
    <w:p w14:paraId="341325CA" w14:textId="77777777" w:rsidR="00B52B02" w:rsidRPr="00932437" w:rsidRDefault="00B52B02">
      <w:pPr>
        <w:tabs>
          <w:tab w:val="clear" w:pos="567"/>
        </w:tabs>
        <w:spacing w:line="240" w:lineRule="auto"/>
        <w:ind w:right="-2"/>
        <w:rPr>
          <w:noProof/>
          <w:szCs w:val="22"/>
        </w:rPr>
      </w:pPr>
    </w:p>
    <w:p w14:paraId="341325CB" w14:textId="77777777" w:rsidR="00B52B02" w:rsidRPr="00932437" w:rsidRDefault="008A6526">
      <w:pPr>
        <w:tabs>
          <w:tab w:val="clear" w:pos="567"/>
        </w:tabs>
        <w:spacing w:line="240" w:lineRule="auto"/>
        <w:ind w:right="-2"/>
        <w:rPr>
          <w:noProof/>
          <w:szCs w:val="22"/>
        </w:rPr>
      </w:pPr>
      <w:r w:rsidRPr="00932437">
        <w:t>Wenn einer dieser Umstände auf Sie zutrifft, sprechen Sie mit Ihrem Arzt oder Apotheker.</w:t>
      </w:r>
    </w:p>
    <w:p w14:paraId="341325CC" w14:textId="77777777" w:rsidR="00B52B02" w:rsidRPr="00932437" w:rsidRDefault="00B52B02">
      <w:pPr>
        <w:tabs>
          <w:tab w:val="clear" w:pos="567"/>
        </w:tabs>
        <w:spacing w:line="240" w:lineRule="auto"/>
        <w:ind w:right="-2"/>
        <w:rPr>
          <w:noProof/>
          <w:szCs w:val="22"/>
        </w:rPr>
      </w:pPr>
    </w:p>
    <w:p w14:paraId="341325CD" w14:textId="77777777" w:rsidR="00EA769C" w:rsidRPr="00932437" w:rsidRDefault="008A6526">
      <w:pPr>
        <w:rPr>
          <w:noProof/>
          <w:u w:val="single"/>
        </w:rPr>
      </w:pPr>
      <w:r w:rsidRPr="00932437">
        <w:rPr>
          <w:u w:val="single"/>
        </w:rPr>
        <w:lastRenderedPageBreak/>
        <w:t>Es gilt zu beachten, dass in der zulassungsrelevanten Studie etwa 15 % der Patienten nach 20 Minuten oder mehr eine Erholung des Glucosespiegels erreichten.</w:t>
      </w:r>
    </w:p>
    <w:p w14:paraId="341325CE" w14:textId="77777777" w:rsidR="00EA769C" w:rsidRPr="00932437" w:rsidRDefault="00EA769C">
      <w:pPr>
        <w:tabs>
          <w:tab w:val="clear" w:pos="567"/>
        </w:tabs>
        <w:spacing w:line="240" w:lineRule="auto"/>
        <w:ind w:right="-2"/>
        <w:rPr>
          <w:noProof/>
          <w:szCs w:val="22"/>
        </w:rPr>
      </w:pPr>
    </w:p>
    <w:p w14:paraId="341325CF" w14:textId="77777777" w:rsidR="00B52B02" w:rsidRPr="00932437" w:rsidRDefault="008A6526">
      <w:pPr>
        <w:tabs>
          <w:tab w:val="clear" w:pos="567"/>
        </w:tabs>
        <w:spacing w:line="240" w:lineRule="auto"/>
        <w:ind w:right="-2"/>
        <w:rPr>
          <w:noProof/>
          <w:szCs w:val="22"/>
        </w:rPr>
      </w:pPr>
      <w:r w:rsidRPr="00932437">
        <w:t>Nehmen Sie nach der Anwendung von Ogluo so schnell wie möglich Nahrung zu sich, um einem Wiederauftreten des niedrigen Blutzuckerspiegels vorzubeugen. Nehmen Sie eine Zuckerquelle zu sich, die schnell aufgenommen wird, zum Beispiel Fruchtsaft oder ein gezuckertes kohlensäurehaltiges Getränk.</w:t>
      </w:r>
    </w:p>
    <w:p w14:paraId="341325D0" w14:textId="77777777" w:rsidR="00B52B02" w:rsidRPr="00932437" w:rsidRDefault="00B52B02">
      <w:pPr>
        <w:numPr>
          <w:ilvl w:val="12"/>
          <w:numId w:val="0"/>
        </w:numPr>
        <w:tabs>
          <w:tab w:val="clear" w:pos="567"/>
        </w:tabs>
        <w:spacing w:line="240" w:lineRule="auto"/>
        <w:ind w:right="-2"/>
        <w:rPr>
          <w:noProof/>
          <w:szCs w:val="22"/>
        </w:rPr>
      </w:pPr>
    </w:p>
    <w:p w14:paraId="341325D1" w14:textId="77777777" w:rsidR="00B52B02" w:rsidRPr="00932437" w:rsidRDefault="008A6526">
      <w:pPr>
        <w:keepNext/>
        <w:numPr>
          <w:ilvl w:val="12"/>
          <w:numId w:val="0"/>
        </w:numPr>
        <w:tabs>
          <w:tab w:val="clear" w:pos="567"/>
        </w:tabs>
        <w:spacing w:line="240" w:lineRule="auto"/>
        <w:rPr>
          <w:b/>
        </w:rPr>
      </w:pPr>
      <w:r w:rsidRPr="00932437">
        <w:rPr>
          <w:b/>
        </w:rPr>
        <w:t>Kinder</w:t>
      </w:r>
    </w:p>
    <w:p w14:paraId="341325D2" w14:textId="77777777" w:rsidR="00B52B02" w:rsidRPr="00932437" w:rsidRDefault="008A6526">
      <w:r w:rsidRPr="00932437">
        <w:t>Ogluo wird für Kinder unter einem Alter von 2 Jahren nicht empfohlen, da es in dieser Altersklasse nicht untersucht wurde.</w:t>
      </w:r>
    </w:p>
    <w:p w14:paraId="341325D3" w14:textId="77777777" w:rsidR="00B52B02" w:rsidRPr="00932437" w:rsidRDefault="00B52B02">
      <w:pPr>
        <w:tabs>
          <w:tab w:val="clear" w:pos="567"/>
        </w:tabs>
        <w:spacing w:line="240" w:lineRule="auto"/>
        <w:ind w:right="-2"/>
        <w:rPr>
          <w:noProof/>
          <w:szCs w:val="22"/>
        </w:rPr>
      </w:pPr>
    </w:p>
    <w:p w14:paraId="341325D4" w14:textId="77777777" w:rsidR="00B52B02" w:rsidRPr="00932437" w:rsidRDefault="008A6526">
      <w:pPr>
        <w:keepNext/>
        <w:numPr>
          <w:ilvl w:val="12"/>
          <w:numId w:val="0"/>
        </w:numPr>
        <w:tabs>
          <w:tab w:val="clear" w:pos="567"/>
        </w:tabs>
        <w:spacing w:line="240" w:lineRule="auto"/>
        <w:rPr>
          <w:b/>
        </w:rPr>
      </w:pPr>
      <w:r w:rsidRPr="00932437">
        <w:rPr>
          <w:b/>
        </w:rPr>
        <w:t>Anwendung von Ogluo zusammen mit anderen Arzneimitteln</w:t>
      </w:r>
    </w:p>
    <w:p w14:paraId="341325D5" w14:textId="77777777" w:rsidR="00B52B02" w:rsidRPr="00932437" w:rsidRDefault="008A6526">
      <w:pPr>
        <w:numPr>
          <w:ilvl w:val="12"/>
          <w:numId w:val="0"/>
        </w:numPr>
        <w:tabs>
          <w:tab w:val="clear" w:pos="567"/>
        </w:tabs>
        <w:spacing w:line="240" w:lineRule="auto"/>
        <w:ind w:right="-2"/>
        <w:rPr>
          <w:noProof/>
          <w:szCs w:val="22"/>
        </w:rPr>
      </w:pPr>
      <w:r w:rsidRPr="00932437">
        <w:t>Informieren Sie Ihren Arzt, wenn Sie andere Arzneimittel einnehmen, kürzlich andere Arzneimittel eingenommen haben oder beabsichtigen andere Arzneimittel einzunehmen.</w:t>
      </w:r>
    </w:p>
    <w:p w14:paraId="341325D6" w14:textId="77777777" w:rsidR="00B52B02" w:rsidRPr="00932437" w:rsidRDefault="00B52B02">
      <w:pPr>
        <w:numPr>
          <w:ilvl w:val="12"/>
          <w:numId w:val="0"/>
        </w:numPr>
        <w:tabs>
          <w:tab w:val="clear" w:pos="567"/>
        </w:tabs>
        <w:spacing w:line="240" w:lineRule="auto"/>
        <w:ind w:right="-2"/>
        <w:rPr>
          <w:noProof/>
          <w:szCs w:val="22"/>
          <w:highlight w:val="yellow"/>
        </w:rPr>
      </w:pPr>
    </w:p>
    <w:p w14:paraId="341325D7" w14:textId="77777777" w:rsidR="00B52B02" w:rsidRPr="00932437" w:rsidRDefault="008A6526">
      <w:pPr>
        <w:numPr>
          <w:ilvl w:val="12"/>
          <w:numId w:val="0"/>
        </w:numPr>
        <w:tabs>
          <w:tab w:val="clear" w:pos="567"/>
        </w:tabs>
        <w:spacing w:line="240" w:lineRule="auto"/>
        <w:ind w:right="-2"/>
        <w:rPr>
          <w:noProof/>
          <w:szCs w:val="22"/>
        </w:rPr>
      </w:pPr>
      <w:r w:rsidRPr="00932437">
        <w:t>Die folgenden Arzneimittel können die Wirkweise von Ogluo beeinflussen:</w:t>
      </w:r>
    </w:p>
    <w:p w14:paraId="341325D8" w14:textId="77777777" w:rsidR="00B52B02" w:rsidRPr="00932437" w:rsidRDefault="008A6526">
      <w:pPr>
        <w:numPr>
          <w:ilvl w:val="0"/>
          <w:numId w:val="3"/>
        </w:numPr>
        <w:tabs>
          <w:tab w:val="clear" w:pos="567"/>
        </w:tabs>
        <w:ind w:left="1134" w:hanging="567"/>
        <w:contextualSpacing/>
        <w:rPr>
          <w:noProof/>
          <w:szCs w:val="22"/>
        </w:rPr>
      </w:pPr>
      <w:r w:rsidRPr="00932437">
        <w:t>Insulin – zur Behandlung von Diabetes. Insulin hat auf den Blutzucker die gegenteilige Wirkung von Glucagon.</w:t>
      </w:r>
    </w:p>
    <w:p w14:paraId="341325D9" w14:textId="77777777" w:rsidR="00B52B02" w:rsidRPr="00932437" w:rsidRDefault="008A6526">
      <w:pPr>
        <w:numPr>
          <w:ilvl w:val="0"/>
          <w:numId w:val="3"/>
        </w:numPr>
        <w:tabs>
          <w:tab w:val="clear" w:pos="567"/>
        </w:tabs>
        <w:ind w:left="1134" w:hanging="567"/>
        <w:contextualSpacing/>
        <w:rPr>
          <w:noProof/>
          <w:szCs w:val="22"/>
        </w:rPr>
      </w:pPr>
      <w:r w:rsidRPr="00932437">
        <w:t>Indomethacin – zur Behandlung von Gelenkschmerzen und -steifigkeit. Indomethacin reduziert die Wirkung von Glucagon.</w:t>
      </w:r>
    </w:p>
    <w:p w14:paraId="341325DA" w14:textId="77777777" w:rsidR="00B52B02" w:rsidRPr="00932437" w:rsidRDefault="00B52B02">
      <w:pPr>
        <w:numPr>
          <w:ilvl w:val="12"/>
          <w:numId w:val="0"/>
        </w:numPr>
        <w:tabs>
          <w:tab w:val="clear" w:pos="567"/>
        </w:tabs>
        <w:spacing w:line="240" w:lineRule="auto"/>
        <w:ind w:left="1134" w:right="-2" w:hanging="567"/>
        <w:rPr>
          <w:noProof/>
          <w:szCs w:val="22"/>
        </w:rPr>
      </w:pPr>
    </w:p>
    <w:p w14:paraId="341325DB" w14:textId="77777777" w:rsidR="00B52B02" w:rsidRPr="00932437" w:rsidRDefault="008A6526">
      <w:pPr>
        <w:numPr>
          <w:ilvl w:val="12"/>
          <w:numId w:val="0"/>
        </w:numPr>
        <w:tabs>
          <w:tab w:val="clear" w:pos="567"/>
        </w:tabs>
        <w:spacing w:line="240" w:lineRule="auto"/>
        <w:ind w:right="-2"/>
        <w:rPr>
          <w:noProof/>
          <w:szCs w:val="22"/>
        </w:rPr>
      </w:pPr>
      <w:r w:rsidRPr="00932437">
        <w:t>Ogluo kann die Wirkweise der folgenden Arzneimittel beeinflussen:</w:t>
      </w:r>
    </w:p>
    <w:p w14:paraId="341325DC" w14:textId="77777777" w:rsidR="00B52B02" w:rsidRPr="00932437" w:rsidRDefault="008A6526">
      <w:pPr>
        <w:numPr>
          <w:ilvl w:val="0"/>
          <w:numId w:val="4"/>
        </w:numPr>
        <w:tabs>
          <w:tab w:val="clear" w:pos="567"/>
        </w:tabs>
        <w:ind w:left="1134" w:hanging="567"/>
        <w:contextualSpacing/>
        <w:rPr>
          <w:noProof/>
          <w:szCs w:val="22"/>
        </w:rPr>
      </w:pPr>
      <w:r w:rsidRPr="00932437">
        <w:t>Warfarin – zur Vorbeugung von Blutgerinnseln. Ogluo kann die blutverdünnende Wirkung von Warfarin verstärken.</w:t>
      </w:r>
    </w:p>
    <w:p w14:paraId="341325DD" w14:textId="77777777" w:rsidR="00B52B02" w:rsidRPr="00932437" w:rsidRDefault="008A6526">
      <w:pPr>
        <w:numPr>
          <w:ilvl w:val="0"/>
          <w:numId w:val="4"/>
        </w:numPr>
        <w:tabs>
          <w:tab w:val="clear" w:pos="567"/>
        </w:tabs>
        <w:ind w:left="1134" w:hanging="567"/>
        <w:contextualSpacing/>
        <w:rPr>
          <w:noProof/>
          <w:szCs w:val="22"/>
        </w:rPr>
      </w:pPr>
      <w:r w:rsidRPr="00932437">
        <w:t>Betablocker – zur Behandlung von Bluthochdruck und Herzrhythmusstörungen. Ogluo kann Ihren Blutdruck und Ihre Herzfrequenz erhöhen; dies dauert jedoch nur kurz an.</w:t>
      </w:r>
    </w:p>
    <w:p w14:paraId="341325DE" w14:textId="77777777" w:rsidR="00B52B02" w:rsidRPr="00932437" w:rsidRDefault="00B52B02">
      <w:pPr>
        <w:numPr>
          <w:ilvl w:val="12"/>
          <w:numId w:val="0"/>
        </w:numPr>
        <w:tabs>
          <w:tab w:val="clear" w:pos="567"/>
        </w:tabs>
        <w:spacing w:line="240" w:lineRule="auto"/>
        <w:ind w:right="-2"/>
        <w:rPr>
          <w:noProof/>
          <w:szCs w:val="22"/>
        </w:rPr>
      </w:pPr>
    </w:p>
    <w:p w14:paraId="341325DF" w14:textId="77777777" w:rsidR="00B52B02" w:rsidRPr="00932437" w:rsidRDefault="008A6526">
      <w:pPr>
        <w:numPr>
          <w:ilvl w:val="12"/>
          <w:numId w:val="0"/>
        </w:numPr>
        <w:tabs>
          <w:tab w:val="clear" w:pos="567"/>
        </w:tabs>
        <w:spacing w:line="240" w:lineRule="auto"/>
        <w:ind w:right="-2"/>
        <w:rPr>
          <w:noProof/>
          <w:szCs w:val="22"/>
        </w:rPr>
      </w:pPr>
      <w:r w:rsidRPr="00932437">
        <w:t>Wenn einer der oben genannten Umstände auf Sie zutrifft (oder Sie nicht sicher sind), sprechen Sie vor der Anwendung von Ogluo mit Ihrem Arzt oder Apotheker.</w:t>
      </w:r>
    </w:p>
    <w:p w14:paraId="341325E0" w14:textId="77777777" w:rsidR="00B52B02" w:rsidRPr="00932437" w:rsidRDefault="00B52B02">
      <w:pPr>
        <w:numPr>
          <w:ilvl w:val="12"/>
          <w:numId w:val="0"/>
        </w:numPr>
        <w:tabs>
          <w:tab w:val="clear" w:pos="567"/>
        </w:tabs>
        <w:spacing w:line="240" w:lineRule="auto"/>
        <w:ind w:right="-2"/>
        <w:rPr>
          <w:noProof/>
          <w:szCs w:val="22"/>
          <w:highlight w:val="yellow"/>
        </w:rPr>
      </w:pPr>
    </w:p>
    <w:p w14:paraId="341325E1" w14:textId="77777777" w:rsidR="00B52B02" w:rsidRPr="00932437" w:rsidRDefault="008A6526">
      <w:pPr>
        <w:keepNext/>
        <w:numPr>
          <w:ilvl w:val="12"/>
          <w:numId w:val="0"/>
        </w:numPr>
        <w:tabs>
          <w:tab w:val="clear" w:pos="567"/>
        </w:tabs>
        <w:spacing w:line="240" w:lineRule="auto"/>
        <w:ind w:right="-2"/>
        <w:rPr>
          <w:b/>
          <w:bCs/>
          <w:noProof/>
        </w:rPr>
      </w:pPr>
      <w:r w:rsidRPr="00932437">
        <w:rPr>
          <w:b/>
          <w:bCs/>
        </w:rPr>
        <w:t>Schwangerschaft, Stillzeit und Fortpflanzungsfähigkeit</w:t>
      </w:r>
    </w:p>
    <w:p w14:paraId="341325E2" w14:textId="77777777" w:rsidR="00B52B02" w:rsidRPr="00932437" w:rsidRDefault="008A6526">
      <w:pPr>
        <w:numPr>
          <w:ilvl w:val="12"/>
          <w:numId w:val="0"/>
        </w:numPr>
        <w:tabs>
          <w:tab w:val="clear" w:pos="567"/>
        </w:tabs>
        <w:spacing w:line="240" w:lineRule="auto"/>
        <w:rPr>
          <w:noProof/>
          <w:szCs w:val="22"/>
        </w:rPr>
      </w:pPr>
      <w:r w:rsidRPr="00932437">
        <w:t>Wenn Sie einen sehr niedrigen Blutzucker haben, während Sie schwanger sind oder stillen, vermuten, schwanger zu sein oder beabsichtigen, schwanger zu werden, können Sie Ogluo anwenden.</w:t>
      </w:r>
    </w:p>
    <w:p w14:paraId="341325E3" w14:textId="77777777" w:rsidR="00B52B02" w:rsidRPr="00932437" w:rsidRDefault="00B52B02">
      <w:pPr>
        <w:numPr>
          <w:ilvl w:val="12"/>
          <w:numId w:val="0"/>
        </w:numPr>
        <w:tabs>
          <w:tab w:val="clear" w:pos="567"/>
        </w:tabs>
        <w:spacing w:line="240" w:lineRule="auto"/>
        <w:rPr>
          <w:noProof/>
          <w:szCs w:val="22"/>
        </w:rPr>
      </w:pPr>
    </w:p>
    <w:p w14:paraId="341325E4" w14:textId="77777777" w:rsidR="00B52B02" w:rsidRPr="00932437" w:rsidRDefault="008A6526">
      <w:pPr>
        <w:numPr>
          <w:ilvl w:val="12"/>
          <w:numId w:val="0"/>
        </w:numPr>
        <w:tabs>
          <w:tab w:val="clear" w:pos="567"/>
        </w:tabs>
        <w:spacing w:line="240" w:lineRule="auto"/>
        <w:rPr>
          <w:noProof/>
          <w:szCs w:val="22"/>
          <w:highlight w:val="yellow"/>
        </w:rPr>
      </w:pPr>
      <w:r w:rsidRPr="00932437">
        <w:t>Wenn Sie schwanger sind, fragen Sie vor der Einnahme/Anwendung von allen Arzneimitteln Ihren Arzt oder Apotheker um Rat.</w:t>
      </w:r>
    </w:p>
    <w:p w14:paraId="341325E5" w14:textId="77777777" w:rsidR="00B52B02" w:rsidRPr="00932437" w:rsidRDefault="00B52B02">
      <w:pPr>
        <w:rPr>
          <w:noProof/>
          <w:highlight w:val="yellow"/>
        </w:rPr>
      </w:pPr>
    </w:p>
    <w:p w14:paraId="341325E6" w14:textId="77777777" w:rsidR="00B52B02" w:rsidRPr="00932437" w:rsidRDefault="008A6526">
      <w:pPr>
        <w:keepNext/>
        <w:rPr>
          <w:b/>
          <w:bCs/>
          <w:noProof/>
        </w:rPr>
      </w:pPr>
      <w:r w:rsidRPr="00932437">
        <w:rPr>
          <w:b/>
          <w:bCs/>
        </w:rPr>
        <w:t>Verkehrstüchtigkeit und Fähigkeit zum Bedienen von Maschinen</w:t>
      </w:r>
    </w:p>
    <w:p w14:paraId="341325E7" w14:textId="77777777" w:rsidR="00B52B02" w:rsidRPr="00932437" w:rsidRDefault="008A6526">
      <w:pPr>
        <w:keepNext/>
        <w:numPr>
          <w:ilvl w:val="12"/>
          <w:numId w:val="0"/>
        </w:numPr>
        <w:tabs>
          <w:tab w:val="clear" w:pos="567"/>
        </w:tabs>
        <w:spacing w:line="240" w:lineRule="auto"/>
        <w:ind w:right="-2"/>
        <w:rPr>
          <w:noProof/>
          <w:szCs w:val="22"/>
        </w:rPr>
      </w:pPr>
      <w:r w:rsidRPr="00932437">
        <w:t>Nach einem schweren hypoglykämischen Ereignis kann ihre Konzentrations- und Reaktionsfähigkeit vermindert sein; Sie sollten warten, bis die Auswirkungen des sehr niedrigen Blutzuckers abgeklungen sind und Sie sich besser fühlen, bevor Sie ein Fahrzeug führen, Werkzeuge verwenden oder Maschinen bedienen.</w:t>
      </w:r>
    </w:p>
    <w:p w14:paraId="341325E8" w14:textId="77777777" w:rsidR="00B52B02" w:rsidRPr="00932437" w:rsidRDefault="00B52B02">
      <w:pPr>
        <w:numPr>
          <w:ilvl w:val="12"/>
          <w:numId w:val="0"/>
        </w:numPr>
        <w:tabs>
          <w:tab w:val="clear" w:pos="567"/>
        </w:tabs>
        <w:spacing w:line="240" w:lineRule="auto"/>
        <w:ind w:right="-2"/>
        <w:rPr>
          <w:noProof/>
          <w:szCs w:val="22"/>
          <w:highlight w:val="yellow"/>
        </w:rPr>
      </w:pPr>
    </w:p>
    <w:p w14:paraId="341325E9" w14:textId="77777777" w:rsidR="00B52B02" w:rsidRPr="00932437" w:rsidRDefault="008A6526">
      <w:pPr>
        <w:pStyle w:val="Style10"/>
      </w:pPr>
      <w:r w:rsidRPr="00932437">
        <w:t>Wie ist Ogluo anzuwenden?</w:t>
      </w:r>
    </w:p>
    <w:p w14:paraId="341325EA" w14:textId="77777777" w:rsidR="00B52B02" w:rsidRPr="00932437" w:rsidRDefault="00B52B02">
      <w:pPr>
        <w:keepNext/>
        <w:numPr>
          <w:ilvl w:val="12"/>
          <w:numId w:val="0"/>
        </w:numPr>
        <w:tabs>
          <w:tab w:val="clear" w:pos="567"/>
        </w:tabs>
        <w:spacing w:line="240" w:lineRule="auto"/>
        <w:ind w:right="-2"/>
        <w:rPr>
          <w:noProof/>
          <w:szCs w:val="22"/>
          <w:highlight w:val="yellow"/>
        </w:rPr>
      </w:pPr>
    </w:p>
    <w:p w14:paraId="341325EB" w14:textId="77777777" w:rsidR="00B52B02" w:rsidRPr="00932437" w:rsidRDefault="008A6526">
      <w:pPr>
        <w:numPr>
          <w:ilvl w:val="12"/>
          <w:numId w:val="0"/>
        </w:numPr>
        <w:tabs>
          <w:tab w:val="clear" w:pos="567"/>
        </w:tabs>
        <w:spacing w:line="240" w:lineRule="auto"/>
        <w:ind w:right="-2"/>
        <w:rPr>
          <w:noProof/>
          <w:szCs w:val="22"/>
        </w:rPr>
      </w:pPr>
      <w:r w:rsidRPr="00932437">
        <w:t>Dieses Arzneimittel ist immer genau wie in dieser Packungsbeilage oder gemäß den Anweisungen, die Ihnen Ihr Arzt gegeben hat, anzuwenden (oder zu geben). Fragen Sie bei Ihrem Arzt oder Apotheker nach, wenn Sie sich nicht sicher sind.</w:t>
      </w:r>
    </w:p>
    <w:p w14:paraId="341325EC" w14:textId="77777777" w:rsidR="00B52B02" w:rsidRPr="00932437" w:rsidRDefault="00B52B02">
      <w:pPr>
        <w:numPr>
          <w:ilvl w:val="12"/>
          <w:numId w:val="0"/>
        </w:numPr>
        <w:tabs>
          <w:tab w:val="clear" w:pos="567"/>
        </w:tabs>
        <w:spacing w:line="240" w:lineRule="auto"/>
        <w:ind w:right="-2"/>
        <w:rPr>
          <w:noProof/>
          <w:szCs w:val="22"/>
        </w:rPr>
      </w:pPr>
    </w:p>
    <w:p w14:paraId="341325ED" w14:textId="77777777" w:rsidR="00B52B02" w:rsidRPr="00932437" w:rsidRDefault="008A6526">
      <w:pPr>
        <w:numPr>
          <w:ilvl w:val="12"/>
          <w:numId w:val="0"/>
        </w:numPr>
        <w:tabs>
          <w:tab w:val="clear" w:pos="567"/>
        </w:tabs>
        <w:spacing w:line="240" w:lineRule="auto"/>
        <w:ind w:right="-2"/>
        <w:rPr>
          <w:noProof/>
          <w:szCs w:val="22"/>
        </w:rPr>
      </w:pPr>
      <w:r w:rsidRPr="00932437">
        <w:t>Ogluo wird als Injektion unter die Haut verabreicht (subkutane Injektion). Es ist in einem Pen erhältlich. Der Injektions-Pen enthält eine abgemessene Menge des Arzneimittels, sodass bei Einhaltung dieser Anweisungen die komplette Dosis verabreicht wird.</w:t>
      </w:r>
    </w:p>
    <w:p w14:paraId="341325EE" w14:textId="77777777" w:rsidR="00B52B02" w:rsidRPr="00932437" w:rsidRDefault="00B52B02">
      <w:pPr>
        <w:numPr>
          <w:ilvl w:val="12"/>
          <w:numId w:val="0"/>
        </w:numPr>
        <w:tabs>
          <w:tab w:val="clear" w:pos="567"/>
        </w:tabs>
        <w:spacing w:line="240" w:lineRule="auto"/>
        <w:ind w:right="-2"/>
        <w:rPr>
          <w:noProof/>
          <w:szCs w:val="22"/>
        </w:rPr>
      </w:pPr>
    </w:p>
    <w:p w14:paraId="341325EF" w14:textId="77777777" w:rsidR="00B52B02" w:rsidRPr="00932437" w:rsidRDefault="008A6526">
      <w:pPr>
        <w:keepNext/>
        <w:numPr>
          <w:ilvl w:val="12"/>
          <w:numId w:val="0"/>
        </w:numPr>
        <w:tabs>
          <w:tab w:val="clear" w:pos="567"/>
        </w:tabs>
        <w:spacing w:line="240" w:lineRule="auto"/>
        <w:ind w:right="-2"/>
        <w:rPr>
          <w:b/>
          <w:bCs/>
          <w:noProof/>
          <w:szCs w:val="22"/>
        </w:rPr>
      </w:pPr>
      <w:r w:rsidRPr="00932437">
        <w:rPr>
          <w:b/>
          <w:bCs/>
          <w:szCs w:val="22"/>
          <w:u w:val="single"/>
        </w:rPr>
        <w:lastRenderedPageBreak/>
        <w:t>Vorbereiten</w:t>
      </w:r>
    </w:p>
    <w:p w14:paraId="341325F0" w14:textId="77777777" w:rsidR="00B52B02" w:rsidRPr="00932437" w:rsidRDefault="00B52B02">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37"/>
        <w:gridCol w:w="4734"/>
      </w:tblGrid>
      <w:tr w:rsidR="002C45AB" w14:paraId="341325FD" w14:textId="77777777" w:rsidTr="009258E0">
        <w:trPr>
          <w:cantSplit/>
        </w:trPr>
        <w:tc>
          <w:tcPr>
            <w:tcW w:w="4530" w:type="dxa"/>
            <w:tcBorders>
              <w:top w:val="nil"/>
              <w:bottom w:val="single" w:sz="4" w:space="0" w:color="auto"/>
            </w:tcBorders>
          </w:tcPr>
          <w:p w14:paraId="341325F1" w14:textId="77777777" w:rsidR="00B52B02" w:rsidRPr="00932437" w:rsidRDefault="008A6526">
            <w:pPr>
              <w:spacing w:line="240" w:lineRule="auto"/>
              <w:rPr>
                <w:noProof/>
                <w:szCs w:val="22"/>
              </w:rPr>
            </w:pPr>
            <w:r w:rsidRPr="00932437">
              <w:t>Überprüfen Sie das auf dem Beutel abgedruckte Verfalldatum.</w:t>
            </w:r>
          </w:p>
          <w:p w14:paraId="341325F2" w14:textId="77777777" w:rsidR="00B52B02" w:rsidRPr="00932437" w:rsidRDefault="00B52B02">
            <w:pPr>
              <w:spacing w:line="240" w:lineRule="auto"/>
              <w:rPr>
                <w:noProof/>
                <w:szCs w:val="22"/>
              </w:rPr>
            </w:pPr>
          </w:p>
          <w:p w14:paraId="341325F3" w14:textId="77777777" w:rsidR="00B52B02" w:rsidRPr="00932437" w:rsidRDefault="008A6526">
            <w:pPr>
              <w:spacing w:line="240" w:lineRule="auto"/>
              <w:rPr>
                <w:b/>
                <w:bCs/>
                <w:noProof/>
                <w:szCs w:val="22"/>
              </w:rPr>
            </w:pPr>
            <w:r w:rsidRPr="00932437">
              <w:rPr>
                <w:b/>
                <w:bCs/>
                <w:szCs w:val="22"/>
              </w:rPr>
              <w:t>Wichtig:</w:t>
            </w:r>
          </w:p>
          <w:p w14:paraId="341325F4" w14:textId="77777777" w:rsidR="00B52B02" w:rsidRPr="00932437" w:rsidRDefault="008A6526">
            <w:pPr>
              <w:spacing w:line="240" w:lineRule="auto"/>
              <w:rPr>
                <w:noProof/>
                <w:szCs w:val="22"/>
              </w:rPr>
            </w:pPr>
            <w:r w:rsidRPr="00932437">
              <w:t>Wenden Sie dieses Arzneimittel nicht an, wenn das Verfalldatum abgelaufen ist. Wenn dieses Arzneimittel abgelaufen ist, entsorgen Sie es entsprechend den nationalen Anforderungen und verwenden Sie ein neues.</w:t>
            </w:r>
          </w:p>
          <w:p w14:paraId="341325F5" w14:textId="77777777" w:rsidR="00B52B02" w:rsidRPr="00932437" w:rsidRDefault="00B52B02">
            <w:pPr>
              <w:spacing w:line="240" w:lineRule="auto"/>
              <w:rPr>
                <w:noProof/>
                <w:szCs w:val="22"/>
              </w:rPr>
            </w:pPr>
          </w:p>
          <w:p w14:paraId="341325F6" w14:textId="77777777" w:rsidR="00B52B02" w:rsidRPr="00932437" w:rsidRDefault="008A6526">
            <w:pPr>
              <w:spacing w:line="240" w:lineRule="auto"/>
              <w:rPr>
                <w:noProof/>
                <w:szCs w:val="22"/>
              </w:rPr>
            </w:pPr>
            <w:r w:rsidRPr="00932437">
              <w:t>Reißen Sie den Beutel an der gepunkteten Linie auf und nehmen Sie den Pen heraus (siehe Abbildung 1).</w:t>
            </w:r>
          </w:p>
          <w:p w14:paraId="341325F7" w14:textId="77777777" w:rsidR="00B52B02" w:rsidRPr="00932437" w:rsidRDefault="00B52B02">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341325F8" w14:textId="77777777" w:rsidR="001C3DFC" w:rsidRPr="00932437" w:rsidRDefault="001C3DFC">
            <w:pPr>
              <w:spacing w:after="200" w:line="240" w:lineRule="auto"/>
              <w:rPr>
                <w:b/>
                <w:bCs/>
                <w:noProof/>
                <w:sz w:val="20"/>
              </w:rPr>
            </w:pPr>
          </w:p>
          <w:p w14:paraId="341325F9" w14:textId="77777777" w:rsidR="001C3DFC" w:rsidRPr="00932437" w:rsidRDefault="001C3DFC">
            <w:pPr>
              <w:spacing w:after="200" w:line="240" w:lineRule="auto"/>
              <w:rPr>
                <w:b/>
                <w:bCs/>
                <w:noProof/>
                <w:sz w:val="20"/>
              </w:rPr>
            </w:pPr>
          </w:p>
          <w:p w14:paraId="341325FA" w14:textId="49354A08" w:rsidR="00B52B02" w:rsidRPr="00932437" w:rsidRDefault="008A6526">
            <w:pPr>
              <w:pStyle w:val="Style13"/>
            </w:pPr>
            <w:r w:rsidRPr="00932437">
              <w:t>Abbildung </w:t>
            </w:r>
            <w:r w:rsidR="005913F2" w:rsidRPr="00932437">
              <w:fldChar w:fldCharType="begin"/>
            </w:r>
            <w:r>
              <w:instrText xml:space="preserve"> SEQ Figure \* ARABIC \* MERGEFORMAT </w:instrText>
            </w:r>
            <w:r w:rsidR="005913F2" w:rsidRPr="00932437">
              <w:fldChar w:fldCharType="separate"/>
            </w:r>
            <w:r w:rsidR="00766697">
              <w:t>1</w:t>
            </w:r>
            <w:r w:rsidR="005913F2" w:rsidRPr="00932437">
              <w:fldChar w:fldCharType="end"/>
            </w:r>
            <w:r w:rsidRPr="00932437">
              <w:tab/>
            </w:r>
          </w:p>
          <w:p w14:paraId="341325FB" w14:textId="77777777" w:rsidR="00B52B02" w:rsidRPr="00932437" w:rsidRDefault="008A6526">
            <w:pPr>
              <w:spacing w:line="240" w:lineRule="auto"/>
              <w:ind w:left="-103"/>
              <w:rPr>
                <w:noProof/>
                <w:szCs w:val="22"/>
              </w:rPr>
            </w:pPr>
            <w:r w:rsidRPr="00932437">
              <w:rPr>
                <w:noProof/>
                <w:lang w:eastAsia="de-DE"/>
              </w:rPr>
              <w:drawing>
                <wp:inline distT="0" distB="0" distL="0" distR="0" wp14:anchorId="341328EC" wp14:editId="501FC2BF">
                  <wp:extent cx="2933700" cy="749408"/>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89301" cy="763611"/>
                          </a:xfrm>
                          <a:prstGeom prst="rect">
                            <a:avLst/>
                          </a:prstGeom>
                          <a:ln>
                            <a:noFill/>
                          </a:ln>
                          <a:extLst>
                            <a:ext uri="{53640926-AAD7-44D8-BBD7-CCE9431645EC}">
                              <a14:shadowObscured xmlns:a14="http://schemas.microsoft.com/office/drawing/2010/main"/>
                            </a:ext>
                          </a:extLst>
                        </pic:spPr>
                      </pic:pic>
                    </a:graphicData>
                  </a:graphic>
                </wp:inline>
              </w:drawing>
            </w:r>
          </w:p>
          <w:p w14:paraId="341325FC" w14:textId="77777777" w:rsidR="00B52B02" w:rsidRPr="00932437" w:rsidRDefault="00B52B02">
            <w:pPr>
              <w:numPr>
                <w:ilvl w:val="12"/>
                <w:numId w:val="0"/>
              </w:numPr>
              <w:tabs>
                <w:tab w:val="clear" w:pos="567"/>
              </w:tabs>
              <w:spacing w:line="240" w:lineRule="auto"/>
              <w:ind w:right="-2"/>
              <w:rPr>
                <w:noProof/>
                <w:szCs w:val="22"/>
              </w:rPr>
            </w:pPr>
          </w:p>
        </w:tc>
      </w:tr>
      <w:tr w:rsidR="002C45AB" w14:paraId="3413260A" w14:textId="77777777" w:rsidTr="009258E0">
        <w:trPr>
          <w:cantSplit/>
        </w:trPr>
        <w:tc>
          <w:tcPr>
            <w:tcW w:w="4530" w:type="dxa"/>
            <w:tcBorders>
              <w:top w:val="single" w:sz="4" w:space="0" w:color="auto"/>
            </w:tcBorders>
          </w:tcPr>
          <w:p w14:paraId="341325FE" w14:textId="77777777" w:rsidR="005913F2" w:rsidRPr="00932437" w:rsidRDefault="008A6526" w:rsidP="001723BD">
            <w:pPr>
              <w:spacing w:line="240" w:lineRule="auto"/>
              <w:rPr>
                <w:b/>
                <w:noProof/>
                <w:szCs w:val="22"/>
              </w:rPr>
            </w:pPr>
            <w:r w:rsidRPr="00932437">
              <w:rPr>
                <w:b/>
                <w:szCs w:val="22"/>
              </w:rPr>
              <w:t>Die Lösung überprüfen</w:t>
            </w:r>
          </w:p>
          <w:p w14:paraId="341325FF" w14:textId="77777777" w:rsidR="005913F2" w:rsidRPr="00932437" w:rsidRDefault="005913F2" w:rsidP="001723BD">
            <w:pPr>
              <w:spacing w:line="240" w:lineRule="auto"/>
              <w:rPr>
                <w:noProof/>
                <w:szCs w:val="22"/>
              </w:rPr>
            </w:pPr>
          </w:p>
          <w:p w14:paraId="34132600" w14:textId="77777777" w:rsidR="00B52B02" w:rsidRPr="00932437" w:rsidRDefault="008A6526" w:rsidP="001723BD">
            <w:pPr>
              <w:spacing w:line="240" w:lineRule="auto"/>
              <w:rPr>
                <w:noProof/>
                <w:szCs w:val="22"/>
              </w:rPr>
            </w:pPr>
            <w:r w:rsidRPr="00932437">
              <w:t>Begutachten Sie das flüssige Arzneimittel durch das Sichtfenster. Es muss klar und farblos oder blassgelb sein (siehe Abbildung 2).</w:t>
            </w:r>
          </w:p>
          <w:p w14:paraId="34132601" w14:textId="77777777" w:rsidR="00B52B02" w:rsidRPr="00932437" w:rsidRDefault="00B52B02" w:rsidP="001723BD">
            <w:pPr>
              <w:spacing w:line="240" w:lineRule="auto"/>
              <w:rPr>
                <w:noProof/>
                <w:szCs w:val="22"/>
              </w:rPr>
            </w:pPr>
          </w:p>
          <w:p w14:paraId="34132602" w14:textId="77777777" w:rsidR="00B52B02" w:rsidRPr="00932437" w:rsidRDefault="008A6526" w:rsidP="001723BD">
            <w:pPr>
              <w:spacing w:line="240" w:lineRule="auto"/>
              <w:rPr>
                <w:b/>
                <w:bCs/>
                <w:noProof/>
                <w:szCs w:val="22"/>
              </w:rPr>
            </w:pPr>
            <w:r w:rsidRPr="00932437">
              <w:rPr>
                <w:b/>
                <w:bCs/>
                <w:szCs w:val="22"/>
              </w:rPr>
              <w:t>Wichtig:</w:t>
            </w:r>
          </w:p>
          <w:p w14:paraId="34132603" w14:textId="77777777" w:rsidR="00B52B02" w:rsidRPr="00932437" w:rsidRDefault="008A6526" w:rsidP="007148F0">
            <w:pPr>
              <w:spacing w:line="240" w:lineRule="auto"/>
              <w:rPr>
                <w:noProof/>
                <w:szCs w:val="22"/>
              </w:rPr>
            </w:pPr>
            <w:r w:rsidRPr="00932437">
              <w:t>Wenden Sie dieses Arzneimittel nicht an bzw. injizieren Sie es nicht, wenn die Flüssigkeit verfärbt ist oder Klumpen, Flocken oder Partikel enthält.</w:t>
            </w:r>
          </w:p>
          <w:p w14:paraId="34132604" w14:textId="77777777" w:rsidR="00B52B02" w:rsidRPr="00932437" w:rsidRDefault="008A6526" w:rsidP="007148F0">
            <w:pPr>
              <w:spacing w:line="240" w:lineRule="auto"/>
              <w:rPr>
                <w:noProof/>
                <w:szCs w:val="22"/>
              </w:rPr>
            </w:pPr>
            <w:r w:rsidRPr="00932437">
              <w:t>Injizieren Sie es nicht, wenn die Lösung im Sichtfenster nicht sichtbar ist.</w:t>
            </w:r>
          </w:p>
          <w:p w14:paraId="34132605" w14:textId="77777777" w:rsidR="00B52B02" w:rsidRPr="00932437" w:rsidRDefault="008A6526" w:rsidP="007148F0">
            <w:pPr>
              <w:spacing w:line="240" w:lineRule="auto"/>
              <w:rPr>
                <w:noProof/>
                <w:szCs w:val="22"/>
              </w:rPr>
            </w:pPr>
            <w:r w:rsidRPr="00932437">
              <w:t>Rufen Sie nach der Injektion unverzüglich den Notarzt.</w:t>
            </w:r>
          </w:p>
          <w:p w14:paraId="34132606" w14:textId="77777777" w:rsidR="00792B91" w:rsidRPr="00932437" w:rsidRDefault="008A6526" w:rsidP="00296189">
            <w:pPr>
              <w:spacing w:line="240" w:lineRule="auto"/>
              <w:rPr>
                <w:noProof/>
                <w:szCs w:val="22"/>
              </w:rPr>
            </w:pPr>
            <w:r w:rsidRPr="00932437">
              <w:t>Jeder Pen enthält eine Einzeldosis Glucagon und kann nicht wiederverwendet werden.</w:t>
            </w:r>
          </w:p>
          <w:p w14:paraId="34132607" w14:textId="77777777" w:rsidR="00B52B02" w:rsidRPr="00932437" w:rsidRDefault="00B52B02" w:rsidP="00296189">
            <w:pPr>
              <w:spacing w:line="240" w:lineRule="auto"/>
              <w:rPr>
                <w:noProof/>
                <w:szCs w:val="22"/>
              </w:rPr>
            </w:pPr>
          </w:p>
        </w:tc>
        <w:tc>
          <w:tcPr>
            <w:tcW w:w="4531" w:type="dxa"/>
            <w:tcBorders>
              <w:top w:val="single" w:sz="4" w:space="0" w:color="auto"/>
            </w:tcBorders>
          </w:tcPr>
          <w:p w14:paraId="34132608" w14:textId="44C935A0" w:rsidR="00B52B02" w:rsidRPr="00932437" w:rsidRDefault="008A6526" w:rsidP="00296189">
            <w:pPr>
              <w:pStyle w:val="Style13"/>
            </w:pPr>
            <w:r w:rsidRPr="00932437">
              <w:t>Abbildung </w:t>
            </w:r>
            <w:r w:rsidR="005913F2" w:rsidRPr="00932437">
              <w:fldChar w:fldCharType="begin"/>
            </w:r>
            <w:r>
              <w:instrText xml:space="preserve"> SEQ Figure \* ARABIC \* MERGEFORMAT </w:instrText>
            </w:r>
            <w:r w:rsidR="005913F2" w:rsidRPr="00932437">
              <w:fldChar w:fldCharType="separate"/>
            </w:r>
            <w:r w:rsidR="00766697">
              <w:t>2</w:t>
            </w:r>
            <w:r w:rsidR="005913F2" w:rsidRPr="00932437">
              <w:fldChar w:fldCharType="end"/>
            </w:r>
            <w:r w:rsidRPr="00932437">
              <w:tab/>
            </w:r>
          </w:p>
          <w:p w14:paraId="34132609" w14:textId="77777777" w:rsidR="00B52B02" w:rsidRPr="00932437" w:rsidRDefault="008A6526" w:rsidP="00C7234C">
            <w:pPr>
              <w:spacing w:after="200" w:line="240" w:lineRule="auto"/>
              <w:rPr>
                <w:b/>
                <w:bCs/>
                <w:noProof/>
                <w:sz w:val="20"/>
              </w:rPr>
            </w:pPr>
            <w:r w:rsidRPr="00932437">
              <w:rPr>
                <w:i/>
                <w:iCs/>
                <w:noProof/>
                <w:color w:val="1F497D" w:themeColor="text2"/>
                <w:sz w:val="18"/>
                <w:szCs w:val="18"/>
                <w:lang w:eastAsia="de-DE"/>
              </w:rPr>
              <w:drawing>
                <wp:inline distT="0" distB="0" distL="0" distR="0" wp14:anchorId="341328EE" wp14:editId="3C52D0C4">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2C45AB" w14:paraId="34132615" w14:textId="77777777" w:rsidTr="009258E0">
        <w:trPr>
          <w:cantSplit/>
        </w:trPr>
        <w:tc>
          <w:tcPr>
            <w:tcW w:w="4530" w:type="dxa"/>
          </w:tcPr>
          <w:p w14:paraId="3413260B" w14:textId="77777777" w:rsidR="00B52B02" w:rsidRPr="00932437" w:rsidRDefault="00B52B02" w:rsidP="001723BD">
            <w:pPr>
              <w:spacing w:line="240" w:lineRule="auto"/>
              <w:rPr>
                <w:noProof/>
                <w:szCs w:val="22"/>
              </w:rPr>
            </w:pPr>
          </w:p>
          <w:p w14:paraId="3413260C" w14:textId="77777777" w:rsidR="00B52B02" w:rsidRPr="00932437" w:rsidRDefault="008A6526" w:rsidP="001723BD">
            <w:pPr>
              <w:spacing w:line="240" w:lineRule="auto"/>
              <w:rPr>
                <w:noProof/>
                <w:szCs w:val="22"/>
              </w:rPr>
            </w:pPr>
            <w:r w:rsidRPr="00932437">
              <w:t>Ziehen Sie die rote Nadelkappe gerade von de</w:t>
            </w:r>
            <w:r w:rsidR="008D4E22">
              <w:t>m</w:t>
            </w:r>
            <w:r w:rsidRPr="00932437">
              <w:t xml:space="preserve"> </w:t>
            </w:r>
            <w:r w:rsidR="008D4E22" w:rsidRPr="008D4E22">
              <w:t>Injektions-Pen</w:t>
            </w:r>
            <w:r w:rsidRPr="00932437">
              <w:t xml:space="preserve"> ab (siehe Abbildung 3).</w:t>
            </w:r>
          </w:p>
          <w:p w14:paraId="3413260D" w14:textId="77777777" w:rsidR="00B52B02" w:rsidRPr="00932437" w:rsidRDefault="00B52B02" w:rsidP="001723BD">
            <w:pPr>
              <w:spacing w:line="240" w:lineRule="auto"/>
              <w:rPr>
                <w:noProof/>
                <w:szCs w:val="22"/>
              </w:rPr>
            </w:pPr>
          </w:p>
          <w:p w14:paraId="3413260E" w14:textId="77777777" w:rsidR="00B52B02" w:rsidRPr="00932437" w:rsidRDefault="008A6526" w:rsidP="001723BD">
            <w:pPr>
              <w:spacing w:line="240" w:lineRule="auto"/>
              <w:rPr>
                <w:b/>
                <w:bCs/>
                <w:noProof/>
                <w:szCs w:val="22"/>
              </w:rPr>
            </w:pPr>
            <w:r w:rsidRPr="00932437">
              <w:rPr>
                <w:b/>
                <w:bCs/>
                <w:szCs w:val="22"/>
              </w:rPr>
              <w:t>Wichtig:</w:t>
            </w:r>
          </w:p>
          <w:p w14:paraId="3413260F" w14:textId="77777777" w:rsidR="00B52B02" w:rsidRPr="00932437" w:rsidRDefault="008A6526" w:rsidP="001723BD">
            <w:pPr>
              <w:spacing w:line="240" w:lineRule="auto"/>
              <w:rPr>
                <w:noProof/>
                <w:szCs w:val="22"/>
              </w:rPr>
            </w:pPr>
            <w:r w:rsidRPr="00932437">
              <w:t>Um versehentliche Nadelstichverletzungen zu vermeiden, berühren Sie mit Ihrem Daumen, Ihren anderen Fingern oder Ihrer Hand nicht den Nadelschutz oder die Nadelöffnung bzw. halten Sie sie von diesen Teilen fern.</w:t>
            </w:r>
          </w:p>
          <w:p w14:paraId="34132610" w14:textId="77777777" w:rsidR="00B52B02" w:rsidRPr="00932437" w:rsidRDefault="00B52B02" w:rsidP="007148F0">
            <w:pPr>
              <w:spacing w:line="240" w:lineRule="auto"/>
              <w:rPr>
                <w:noProof/>
                <w:szCs w:val="22"/>
              </w:rPr>
            </w:pPr>
          </w:p>
        </w:tc>
        <w:tc>
          <w:tcPr>
            <w:tcW w:w="4531" w:type="dxa"/>
          </w:tcPr>
          <w:p w14:paraId="34132611" w14:textId="77777777" w:rsidR="00B52B02" w:rsidRPr="00932437" w:rsidRDefault="00B52B02" w:rsidP="007148F0">
            <w:pPr>
              <w:spacing w:line="240" w:lineRule="auto"/>
              <w:rPr>
                <w:noProof/>
                <w:szCs w:val="22"/>
              </w:rPr>
            </w:pPr>
          </w:p>
          <w:p w14:paraId="34132612" w14:textId="752608FE" w:rsidR="00B52B02" w:rsidRPr="00932437" w:rsidRDefault="008A6526" w:rsidP="007148F0">
            <w:pPr>
              <w:pStyle w:val="Style13"/>
            </w:pPr>
            <w:r w:rsidRPr="00932437">
              <w:t>Abbildung </w:t>
            </w:r>
            <w:r w:rsidR="005913F2" w:rsidRPr="00932437">
              <w:fldChar w:fldCharType="begin"/>
            </w:r>
            <w:r>
              <w:instrText xml:space="preserve"> SEQ Figure \* ARABIC \* MERGEFORMAT </w:instrText>
            </w:r>
            <w:r w:rsidR="005913F2" w:rsidRPr="00932437">
              <w:fldChar w:fldCharType="separate"/>
            </w:r>
            <w:r w:rsidR="00766697">
              <w:t>3</w:t>
            </w:r>
            <w:r w:rsidR="005913F2" w:rsidRPr="00932437">
              <w:fldChar w:fldCharType="end"/>
            </w:r>
            <w:r w:rsidRPr="00932437">
              <w:tab/>
            </w:r>
          </w:p>
          <w:p w14:paraId="34132613" w14:textId="77777777" w:rsidR="00B52B02" w:rsidRPr="00932437" w:rsidRDefault="008A6526" w:rsidP="00296189">
            <w:pPr>
              <w:tabs>
                <w:tab w:val="left" w:pos="1410"/>
              </w:tabs>
              <w:spacing w:line="240" w:lineRule="auto"/>
              <w:ind w:left="360"/>
              <w:rPr>
                <w:noProof/>
                <w:szCs w:val="22"/>
              </w:rPr>
            </w:pPr>
            <w:r w:rsidRPr="00932437">
              <w:rPr>
                <w:noProof/>
                <w:color w:val="000000" w:themeColor="text1"/>
                <w:lang w:eastAsia="de-DE"/>
              </w:rPr>
              <mc:AlternateContent>
                <mc:Choice Requires="wps">
                  <w:drawing>
                    <wp:anchor distT="45720" distB="45720" distL="114300" distR="114300" simplePos="0" relativeHeight="251783168" behindDoc="0" locked="0" layoutInCell="1" allowOverlap="1" wp14:anchorId="341328F0" wp14:editId="341328F1">
                      <wp:simplePos x="0" y="0"/>
                      <wp:positionH relativeFrom="column">
                        <wp:posOffset>817190</wp:posOffset>
                      </wp:positionH>
                      <wp:positionV relativeFrom="paragraph">
                        <wp:posOffset>734557</wp:posOffset>
                      </wp:positionV>
                      <wp:extent cx="1025718" cy="318052"/>
                      <wp:effectExtent l="0" t="0" r="3175" b="635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718" cy="318052"/>
                              </a:xfrm>
                              <a:prstGeom prst="rect">
                                <a:avLst/>
                              </a:prstGeom>
                              <a:solidFill>
                                <a:srgbClr val="FFFFFF"/>
                              </a:solidFill>
                              <a:ln w="9525">
                                <a:noFill/>
                                <a:miter lim="800000"/>
                                <a:headEnd/>
                                <a:tailEnd/>
                              </a:ln>
                            </wps:spPr>
                            <wps:txbx>
                              <w:txbxContent>
                                <w:p w14:paraId="341329B7" w14:textId="77777777" w:rsidR="006F0524" w:rsidRDefault="008A6526" w:rsidP="00AA16B2">
                                  <w:pPr>
                                    <w:spacing w:line="240" w:lineRule="auto"/>
                                    <w:jc w:val="center"/>
                                    <w:rPr>
                                      <w:b/>
                                      <w:bCs/>
                                      <w:sz w:val="20"/>
                                    </w:rPr>
                                  </w:pPr>
                                  <w:r>
                                    <w:rPr>
                                      <w:b/>
                                      <w:bCs/>
                                      <w:sz w:val="20"/>
                                    </w:rPr>
                                    <w:t>Rote Kappe abziehen</w:t>
                                  </w:r>
                                </w:p>
                                <w:p w14:paraId="341329B8" w14:textId="77777777" w:rsidR="006F0524" w:rsidRDefault="006F0524" w:rsidP="00AA16B2">
                                  <w:pPr>
                                    <w:spacing w:line="240" w:lineRule="auto"/>
                                    <w:jc w:val="center"/>
                                    <w:rPr>
                                      <w:b/>
                                      <w:sz w:val="20"/>
                                    </w:rPr>
                                  </w:pP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F0" id="Text Box 199" o:spid="_x0000_s1092" type="#_x0000_t202" style="position:absolute;left:0;text-align:left;margin-left:64.35pt;margin-top:57.85pt;width:80.75pt;height:25.0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" stroked="f">
                      <v:textbox inset="0,0,0,0">
                        <w:txbxContent>
                          <w:p w14:paraId="341329B7" w14:textId="77777777" w:rsidR="006F0524" w:rsidRDefault="008A6526" w:rsidP="00AA16B2">
                            <w:pPr>
                              <w:spacing w:line="240" w:lineRule="auto"/>
                              <w:jc w:val="center"/>
                              <w:rPr>
                                <w:b/>
                                <w:bCs/>
                                <w:sz w:val="20"/>
                              </w:rPr>
                            </w:pPr>
                            <w:r>
                              <w:rPr>
                                <w:b/>
                                <w:bCs/>
                                <w:sz w:val="20"/>
                              </w:rPr>
                              <w:t>Rote Kappe abziehen</w:t>
                            </w:r>
                          </w:p>
                          <w:p w14:paraId="341329B8" w14:textId="77777777" w:rsidR="006F0524" w:rsidRDefault="006F0524" w:rsidP="00AA16B2">
                            <w:pPr>
                              <w:spacing w:line="240" w:lineRule="auto"/>
                              <w:jc w:val="center"/>
                              <w:rPr>
                                <w:b/>
                                <w:sz w:val="20"/>
                              </w:rPr>
                            </w:pPr>
                          </w:p>
                        </w:txbxContent>
                      </v:textbox>
                    </v:shape>
                  </w:pict>
                </mc:Fallback>
              </mc:AlternateContent>
            </w:r>
            <w:r w:rsidRPr="00932437">
              <w:rPr>
                <w:noProof/>
                <w:lang w:eastAsia="de-DE"/>
              </w:rPr>
              <w:drawing>
                <wp:inline distT="0" distB="0" distL="0" distR="0" wp14:anchorId="341328F2" wp14:editId="0A857128">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34132614" w14:textId="77777777" w:rsidR="00B52B02" w:rsidRPr="00932437" w:rsidRDefault="00B52B02" w:rsidP="00296189">
            <w:pPr>
              <w:spacing w:after="200" w:line="240" w:lineRule="auto"/>
              <w:rPr>
                <w:b/>
                <w:bCs/>
                <w:noProof/>
                <w:sz w:val="20"/>
              </w:rPr>
            </w:pPr>
          </w:p>
        </w:tc>
      </w:tr>
    </w:tbl>
    <w:p w14:paraId="34132616" w14:textId="77777777" w:rsidR="00B52B02" w:rsidRPr="00932437" w:rsidRDefault="00B52B02" w:rsidP="001723BD">
      <w:pPr>
        <w:tabs>
          <w:tab w:val="left" w:pos="1410"/>
        </w:tabs>
        <w:spacing w:line="240" w:lineRule="auto"/>
        <w:rPr>
          <w:b/>
          <w:bCs/>
          <w:noProof/>
          <w:szCs w:val="22"/>
        </w:rPr>
      </w:pPr>
    </w:p>
    <w:p w14:paraId="34132617" w14:textId="77777777" w:rsidR="00B52B02" w:rsidRPr="00932437" w:rsidRDefault="00B52B02" w:rsidP="001723BD">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2C45AB" w14:paraId="34132626" w14:textId="77777777" w:rsidTr="009258E0">
        <w:trPr>
          <w:cantSplit/>
        </w:trPr>
        <w:tc>
          <w:tcPr>
            <w:tcW w:w="4530" w:type="dxa"/>
            <w:tcBorders>
              <w:bottom w:val="single" w:sz="4" w:space="0" w:color="auto"/>
            </w:tcBorders>
          </w:tcPr>
          <w:p w14:paraId="34132618" w14:textId="77777777" w:rsidR="00B52B02" w:rsidRPr="00932437" w:rsidRDefault="008A6526" w:rsidP="001723BD">
            <w:pPr>
              <w:tabs>
                <w:tab w:val="left" w:pos="1410"/>
              </w:tabs>
              <w:spacing w:line="240" w:lineRule="auto"/>
              <w:rPr>
                <w:b/>
                <w:bCs/>
                <w:noProof/>
                <w:szCs w:val="22"/>
              </w:rPr>
            </w:pPr>
            <w:r w:rsidRPr="00932437">
              <w:rPr>
                <w:b/>
                <w:bCs/>
                <w:szCs w:val="22"/>
                <w:u w:val="single"/>
              </w:rPr>
              <w:lastRenderedPageBreak/>
              <w:t>Injektion</w:t>
            </w:r>
          </w:p>
          <w:p w14:paraId="34132619" w14:textId="77777777" w:rsidR="00B52B02" w:rsidRPr="00932437" w:rsidRDefault="00B52B02" w:rsidP="001723BD">
            <w:pPr>
              <w:spacing w:line="240" w:lineRule="auto"/>
              <w:rPr>
                <w:noProof/>
                <w:szCs w:val="22"/>
              </w:rPr>
            </w:pPr>
          </w:p>
          <w:p w14:paraId="3413261A" w14:textId="77777777" w:rsidR="00900810" w:rsidRPr="00932437" w:rsidRDefault="008A6526" w:rsidP="001723BD">
            <w:pPr>
              <w:spacing w:line="240" w:lineRule="auto"/>
              <w:rPr>
                <w:noProof/>
                <w:szCs w:val="22"/>
              </w:rPr>
            </w:pPr>
            <w:r w:rsidRPr="00932437">
              <w:t>Injektionsstelle wählen und Hautstelle freilegen.</w:t>
            </w:r>
          </w:p>
          <w:p w14:paraId="3413261B" w14:textId="77777777" w:rsidR="00900810" w:rsidRPr="00932437" w:rsidRDefault="00900810" w:rsidP="007148F0">
            <w:pPr>
              <w:spacing w:line="240" w:lineRule="auto"/>
              <w:rPr>
                <w:noProof/>
                <w:szCs w:val="22"/>
              </w:rPr>
            </w:pPr>
          </w:p>
          <w:p w14:paraId="3413261C" w14:textId="77777777" w:rsidR="00B52B02" w:rsidRPr="00932437" w:rsidRDefault="008A6526" w:rsidP="007148F0">
            <w:pPr>
              <w:spacing w:line="240" w:lineRule="auto"/>
              <w:rPr>
                <w:noProof/>
                <w:szCs w:val="22"/>
              </w:rPr>
            </w:pPr>
            <w:r w:rsidRPr="00932437">
              <w:t>Wählen Sie als Injektionsstelle den Unterbauch, die Außenseite des Oberschenkels oder die Außenseite des Oberarms (siehe Abbildung 4).</w:t>
            </w:r>
          </w:p>
          <w:p w14:paraId="3413261D" w14:textId="77777777" w:rsidR="00B52B02" w:rsidRPr="00932437" w:rsidRDefault="00B52B02" w:rsidP="007148F0">
            <w:pPr>
              <w:spacing w:line="240" w:lineRule="auto"/>
              <w:rPr>
                <w:noProof/>
                <w:szCs w:val="22"/>
              </w:rPr>
            </w:pPr>
          </w:p>
          <w:p w14:paraId="3413261E" w14:textId="77777777" w:rsidR="00B52B02" w:rsidRPr="00932437" w:rsidRDefault="008A6526" w:rsidP="00296189">
            <w:pPr>
              <w:spacing w:line="240" w:lineRule="auto"/>
              <w:rPr>
                <w:noProof/>
                <w:szCs w:val="22"/>
              </w:rPr>
            </w:pPr>
            <w:r w:rsidRPr="00932437">
              <w:t>Entfernen Sie jegliche die Injektionsstelle bedeckende Kleidung (siehe Abbildung 5). Die Injektion muss mit einer geraden Bewegung in die Haut verabreicht werden.</w:t>
            </w:r>
          </w:p>
          <w:p w14:paraId="3413261F" w14:textId="77777777" w:rsidR="00B52B02" w:rsidRPr="00932437" w:rsidRDefault="00B52B02" w:rsidP="00296189">
            <w:pPr>
              <w:spacing w:line="240" w:lineRule="auto"/>
              <w:rPr>
                <w:noProof/>
                <w:szCs w:val="22"/>
              </w:rPr>
            </w:pPr>
          </w:p>
          <w:p w14:paraId="34132620" w14:textId="77777777" w:rsidR="00B52B02" w:rsidRPr="00932437" w:rsidRDefault="008A6526" w:rsidP="00296189">
            <w:pPr>
              <w:spacing w:line="240" w:lineRule="auto"/>
              <w:rPr>
                <w:b/>
                <w:bCs/>
                <w:noProof/>
                <w:szCs w:val="22"/>
              </w:rPr>
            </w:pPr>
            <w:r w:rsidRPr="00932437">
              <w:rPr>
                <w:b/>
                <w:bCs/>
                <w:szCs w:val="22"/>
              </w:rPr>
              <w:t>Wichtig:</w:t>
            </w:r>
          </w:p>
          <w:p w14:paraId="34132621" w14:textId="77777777" w:rsidR="00B52B02" w:rsidRPr="00932437" w:rsidRDefault="008A6526" w:rsidP="00BA59B2">
            <w:pPr>
              <w:spacing w:line="240" w:lineRule="auto"/>
              <w:rPr>
                <w:noProof/>
                <w:szCs w:val="22"/>
              </w:rPr>
            </w:pPr>
            <w:r w:rsidRPr="00932437">
              <w:t>Injizieren Sie nicht durch Kleidung hindurch.</w:t>
            </w:r>
          </w:p>
          <w:p w14:paraId="34132622" w14:textId="77777777" w:rsidR="00B52B02" w:rsidRPr="00932437" w:rsidRDefault="00B52B02" w:rsidP="000E0603">
            <w:pPr>
              <w:spacing w:line="240" w:lineRule="auto"/>
              <w:rPr>
                <w:noProof/>
                <w:szCs w:val="22"/>
              </w:rPr>
            </w:pPr>
          </w:p>
        </w:tc>
        <w:tc>
          <w:tcPr>
            <w:tcW w:w="4531" w:type="dxa"/>
            <w:tcBorders>
              <w:bottom w:val="single" w:sz="4" w:space="0" w:color="auto"/>
            </w:tcBorders>
          </w:tcPr>
          <w:p w14:paraId="34132623" w14:textId="77777777" w:rsidR="00AA16B2" w:rsidRPr="00932437" w:rsidRDefault="00AA16B2" w:rsidP="000E0603">
            <w:pPr>
              <w:spacing w:after="200" w:line="240" w:lineRule="auto"/>
              <w:rPr>
                <w:b/>
                <w:bCs/>
                <w:noProof/>
                <w:sz w:val="20"/>
              </w:rPr>
            </w:pPr>
          </w:p>
          <w:p w14:paraId="34132624" w14:textId="2FF7B824" w:rsidR="00AA16B2" w:rsidRPr="00932437" w:rsidRDefault="008A6526" w:rsidP="000E0603">
            <w:pPr>
              <w:pStyle w:val="Style13"/>
              <w:tabs>
                <w:tab w:val="clear" w:pos="567"/>
                <w:tab w:val="left" w:pos="2400"/>
              </w:tabs>
              <w:rPr>
                <w:color w:val="1F497D" w:themeColor="text2"/>
                <w:sz w:val="18"/>
                <w:szCs w:val="18"/>
              </w:rPr>
            </w:pPr>
            <w:r w:rsidRPr="00932437">
              <w:rPr>
                <w:b w:val="0"/>
                <w:bCs w:val="0"/>
                <w:color w:val="000000" w:themeColor="text1"/>
                <w:lang w:eastAsia="de-DE"/>
              </w:rPr>
              <mc:AlternateContent>
                <mc:Choice Requires="wps">
                  <w:drawing>
                    <wp:anchor distT="45720" distB="45720" distL="114300" distR="114300" simplePos="0" relativeHeight="251789312" behindDoc="0" locked="0" layoutInCell="1" allowOverlap="1" wp14:anchorId="341328F4" wp14:editId="341328F5">
                      <wp:simplePos x="0" y="0"/>
                      <wp:positionH relativeFrom="column">
                        <wp:posOffset>1470743</wp:posOffset>
                      </wp:positionH>
                      <wp:positionV relativeFrom="paragraph">
                        <wp:posOffset>182079</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14:paraId="341329B9" w14:textId="77777777" w:rsidR="006F0524" w:rsidRDefault="008A6526" w:rsidP="00AA16B2">
                                  <w:pPr>
                                    <w:spacing w:line="240" w:lineRule="auto"/>
                                    <w:jc w:val="center"/>
                                    <w:rPr>
                                      <w:b/>
                                      <w:sz w:val="14"/>
                                    </w:rPr>
                                  </w:pPr>
                                  <w:r>
                                    <w:rPr>
                                      <w:b/>
                                      <w:bCs/>
                                      <w:sz w:val="14"/>
                                      <w:szCs w:val="14"/>
                                    </w:rPr>
                                    <w:t>Haut an der Injektionsstelle freilegen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F4" id="Text Box 2099501678" o:spid="_x0000_s1093" type="#_x0000_t202" style="position:absolute;margin-left:115.8pt;margin-top:14.35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" stroked="f">
                      <v:textbox style="mso-fit-shape-to-text:t" inset="0,0,0,0">
                        <w:txbxContent>
                          <w:p w14:paraId="341329B9" w14:textId="77777777" w:rsidR="006F0524" w:rsidRDefault="008A6526" w:rsidP="00AA16B2">
                            <w:pPr>
                              <w:spacing w:line="240" w:lineRule="auto"/>
                              <w:jc w:val="center"/>
                              <w:rPr>
                                <w:b/>
                                <w:sz w:val="14"/>
                              </w:rPr>
                            </w:pPr>
                            <w:r>
                              <w:rPr>
                                <w:b/>
                                <w:bCs/>
                                <w:sz w:val="14"/>
                                <w:szCs w:val="14"/>
                              </w:rPr>
                              <w:t>Haut an der Injektionsstelle freilegen</w:t>
                            </w:r>
                          </w:p>
                        </w:txbxContent>
                      </v:textbox>
                    </v:shape>
                  </w:pict>
                </mc:Fallback>
              </mc:AlternateContent>
            </w:r>
            <w:r w:rsidR="004B260A" w:rsidRPr="00932437">
              <w:t>Abbildung </w:t>
            </w:r>
            <w:r w:rsidR="005913F2" w:rsidRPr="00932437">
              <w:fldChar w:fldCharType="begin"/>
            </w:r>
            <w:r>
              <w:instrText xml:space="preserve"> SEQ Figure \* ARABIC \* MERGEFORMAT </w:instrText>
            </w:r>
            <w:r w:rsidR="005913F2" w:rsidRPr="00932437">
              <w:fldChar w:fldCharType="separate"/>
            </w:r>
            <w:r w:rsidR="00766697">
              <w:t>4</w:t>
            </w:r>
            <w:r w:rsidR="005913F2" w:rsidRPr="00932437">
              <w:fldChar w:fldCharType="end"/>
            </w:r>
            <w:r w:rsidR="004B260A" w:rsidRPr="00932437">
              <w:tab/>
              <w:t>Abbildung </w:t>
            </w:r>
            <w:r w:rsidR="005913F2" w:rsidRPr="00932437">
              <w:fldChar w:fldCharType="begin"/>
            </w:r>
            <w:r>
              <w:instrText xml:space="preserve"> SEQ Figure \* ARABIC \* MERGEFORMAT </w:instrText>
            </w:r>
            <w:r w:rsidR="005913F2" w:rsidRPr="00932437">
              <w:fldChar w:fldCharType="separate"/>
            </w:r>
            <w:r w:rsidR="00766697">
              <w:t>5</w:t>
            </w:r>
            <w:r w:rsidR="005913F2" w:rsidRPr="00932437">
              <w:fldChar w:fldCharType="end"/>
            </w:r>
          </w:p>
          <w:p w14:paraId="34132625" w14:textId="77777777" w:rsidR="00B52B02" w:rsidRPr="00932437" w:rsidRDefault="008A6526" w:rsidP="000E0603">
            <w:pPr>
              <w:spacing w:after="200" w:line="240" w:lineRule="auto"/>
              <w:rPr>
                <w:b/>
                <w:bCs/>
                <w:noProof/>
                <w:sz w:val="20"/>
              </w:rPr>
            </w:pPr>
            <w:r w:rsidRPr="00932437">
              <w:rPr>
                <w:b/>
                <w:bCs/>
                <w:noProof/>
                <w:color w:val="000000" w:themeColor="text1"/>
                <w:sz w:val="20"/>
                <w:lang w:eastAsia="de-DE"/>
              </w:rPr>
              <mc:AlternateContent>
                <mc:Choice Requires="wps">
                  <w:drawing>
                    <wp:anchor distT="45720" distB="45720" distL="114300" distR="114300" simplePos="0" relativeHeight="251785216" behindDoc="0" locked="0" layoutInCell="1" allowOverlap="1" wp14:anchorId="341328F6" wp14:editId="341328F7">
                      <wp:simplePos x="0" y="0"/>
                      <wp:positionH relativeFrom="column">
                        <wp:posOffset>30480</wp:posOffset>
                      </wp:positionH>
                      <wp:positionV relativeFrom="paragraph">
                        <wp:posOffset>13335</wp:posOffset>
                      </wp:positionV>
                      <wp:extent cx="608965" cy="1847469"/>
                      <wp:effectExtent l="0" t="0" r="635"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847469"/>
                              </a:xfrm>
                              <a:prstGeom prst="rect">
                                <a:avLst/>
                              </a:prstGeom>
                              <a:solidFill>
                                <a:srgbClr val="FFFFFF"/>
                              </a:solidFill>
                              <a:ln w="9525">
                                <a:noFill/>
                                <a:miter lim="800000"/>
                                <a:headEnd/>
                                <a:tailEnd/>
                              </a:ln>
                            </wps:spPr>
                            <wps:txbx>
                              <w:txbxContent>
                                <w:p w14:paraId="341329BA" w14:textId="77777777" w:rsidR="006F0524" w:rsidRDefault="008A6526" w:rsidP="00AA16B2">
                                  <w:pPr>
                                    <w:spacing w:line="240" w:lineRule="auto"/>
                                    <w:jc w:val="center"/>
                                    <w:rPr>
                                      <w:b/>
                                      <w:sz w:val="14"/>
                                    </w:rPr>
                                  </w:pPr>
                                  <w:r>
                                    <w:rPr>
                                      <w:b/>
                                      <w:bCs/>
                                      <w:sz w:val="14"/>
                                      <w:szCs w:val="14"/>
                                    </w:rPr>
                                    <w:t>Vorderansicht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F6" id="Text Box 200" o:spid="_x0000_s1094" type="#_x0000_t202" style="position:absolute;margin-left:2.4pt;margin-top:1.05pt;width:47.9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" stroked="f">
                      <v:textbox style="mso-fit-shape-to-text:t" inset="0,0,0,0">
                        <w:txbxContent>
                          <w:p w14:paraId="341329BA" w14:textId="77777777" w:rsidR="006F0524" w:rsidRDefault="008A6526" w:rsidP="00AA16B2">
                            <w:pPr>
                              <w:spacing w:line="240" w:lineRule="auto"/>
                              <w:jc w:val="center"/>
                              <w:rPr>
                                <w:b/>
                                <w:sz w:val="14"/>
                              </w:rPr>
                            </w:pPr>
                            <w:r>
                              <w:rPr>
                                <w:b/>
                                <w:bCs/>
                                <w:sz w:val="14"/>
                                <w:szCs w:val="14"/>
                              </w:rPr>
                              <w:t>Vorderansicht</w:t>
                            </w:r>
                          </w:p>
                        </w:txbxContent>
                      </v:textbox>
                    </v:shape>
                  </w:pict>
                </mc:Fallback>
              </mc:AlternateContent>
            </w:r>
            <w:r w:rsidR="00F40374" w:rsidRPr="00932437">
              <w:rPr>
                <w:b/>
                <w:bCs/>
                <w:noProof/>
                <w:color w:val="000000" w:themeColor="text1"/>
                <w:sz w:val="20"/>
                <w:lang w:eastAsia="de-DE"/>
              </w:rPr>
              <mc:AlternateContent>
                <mc:Choice Requires="wps">
                  <w:drawing>
                    <wp:anchor distT="45720" distB="45720" distL="114300" distR="114300" simplePos="0" relativeHeight="251787264" behindDoc="0" locked="0" layoutInCell="1" allowOverlap="1" wp14:anchorId="341328F8" wp14:editId="341328F9">
                      <wp:simplePos x="0" y="0"/>
                      <wp:positionH relativeFrom="column">
                        <wp:posOffset>691349</wp:posOffset>
                      </wp:positionH>
                      <wp:positionV relativeFrom="paragraph">
                        <wp:posOffset>23329</wp:posOffset>
                      </wp:positionV>
                      <wp:extent cx="588397" cy="1847469"/>
                      <wp:effectExtent l="0" t="0" r="254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7" cy="1847469"/>
                              </a:xfrm>
                              <a:prstGeom prst="rect">
                                <a:avLst/>
                              </a:prstGeom>
                              <a:solidFill>
                                <a:srgbClr val="FFFFFF"/>
                              </a:solidFill>
                              <a:ln w="9525">
                                <a:noFill/>
                                <a:miter lim="800000"/>
                                <a:headEnd/>
                                <a:tailEnd/>
                              </a:ln>
                            </wps:spPr>
                            <wps:txbx>
                              <w:txbxContent>
                                <w:p w14:paraId="341329BB" w14:textId="77777777" w:rsidR="006F0524" w:rsidRDefault="008A6526" w:rsidP="00AA16B2">
                                  <w:pPr>
                                    <w:spacing w:line="240" w:lineRule="auto"/>
                                    <w:jc w:val="center"/>
                                    <w:rPr>
                                      <w:b/>
                                      <w:sz w:val="14"/>
                                    </w:rPr>
                                  </w:pPr>
                                  <w:r>
                                    <w:rPr>
                                      <w:b/>
                                      <w:bCs/>
                                      <w:sz w:val="14"/>
                                      <w:szCs w:val="14"/>
                                    </w:rPr>
                                    <w:t>Rückansicht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F8" id="Text Box 2099501677" o:spid="_x0000_s1095" type="#_x0000_t202" style="position:absolute;margin-left:54.45pt;margin-top:1.85pt;width:46.3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" stroked="f">
                      <v:textbox style="mso-fit-shape-to-text:t" inset="0,0,0,0">
                        <w:txbxContent>
                          <w:p w14:paraId="341329BB" w14:textId="77777777" w:rsidR="006F0524" w:rsidRDefault="008A6526" w:rsidP="00AA16B2">
                            <w:pPr>
                              <w:spacing w:line="240" w:lineRule="auto"/>
                              <w:jc w:val="center"/>
                              <w:rPr>
                                <w:b/>
                                <w:sz w:val="14"/>
                              </w:rPr>
                            </w:pPr>
                            <w:r>
                              <w:rPr>
                                <w:b/>
                                <w:bCs/>
                                <w:sz w:val="14"/>
                                <w:szCs w:val="14"/>
                              </w:rPr>
                              <w:t>Rückansicht</w:t>
                            </w:r>
                          </w:p>
                        </w:txbxContent>
                      </v:textbox>
                    </v:shape>
                  </w:pict>
                </mc:Fallback>
              </mc:AlternateContent>
            </w:r>
            <w:r w:rsidR="004B260A" w:rsidRPr="00932437">
              <w:rPr>
                <w:i/>
                <w:iCs/>
                <w:noProof/>
                <w:color w:val="1F497D" w:themeColor="text2"/>
                <w:sz w:val="18"/>
                <w:szCs w:val="18"/>
                <w:lang w:eastAsia="de-DE"/>
              </w:rPr>
              <w:drawing>
                <wp:inline distT="0" distB="0" distL="0" distR="0" wp14:anchorId="341328FA" wp14:editId="3D08828F">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2C45AB" w14:paraId="34132635" w14:textId="77777777" w:rsidTr="009258E0">
        <w:trPr>
          <w:cantSplit/>
        </w:trPr>
        <w:tc>
          <w:tcPr>
            <w:tcW w:w="4530" w:type="dxa"/>
            <w:tcBorders>
              <w:top w:val="single" w:sz="4" w:space="0" w:color="auto"/>
              <w:bottom w:val="single" w:sz="4" w:space="0" w:color="auto"/>
            </w:tcBorders>
          </w:tcPr>
          <w:p w14:paraId="34132627" w14:textId="77777777" w:rsidR="00B52B02" w:rsidRPr="00932437" w:rsidRDefault="00B52B02" w:rsidP="001723BD">
            <w:pPr>
              <w:spacing w:line="240" w:lineRule="auto"/>
              <w:rPr>
                <w:noProof/>
                <w:szCs w:val="22"/>
              </w:rPr>
            </w:pPr>
          </w:p>
          <w:p w14:paraId="34132628" w14:textId="77777777" w:rsidR="00B52B02" w:rsidRPr="00932437" w:rsidRDefault="008A6526" w:rsidP="001723BD">
            <w:pPr>
              <w:spacing w:line="240" w:lineRule="auto"/>
              <w:rPr>
                <w:noProof/>
                <w:szCs w:val="22"/>
              </w:rPr>
            </w:pPr>
            <w:r w:rsidRPr="00932437">
              <w:t>Drücken Sie de</w:t>
            </w:r>
            <w:r w:rsidR="008D4E22">
              <w:t>n</w:t>
            </w:r>
            <w:r w:rsidRPr="00932437">
              <w:t xml:space="preserve"> </w:t>
            </w:r>
            <w:r w:rsidR="008D4E22" w:rsidRPr="008D4E22">
              <w:t xml:space="preserve">Injektions-Pen </w:t>
            </w:r>
            <w:r w:rsidRPr="00932437">
              <w:t>mit dem Arzneimittel an der Injektionsstelle gerade auf die Haut und halten Sie sie in dieser Position gedrückt. Es muss ein „Klick“-Geräusch zu hören sein.</w:t>
            </w:r>
          </w:p>
          <w:p w14:paraId="34132629" w14:textId="77777777" w:rsidR="00B52B02" w:rsidRPr="00932437" w:rsidRDefault="00B52B02" w:rsidP="001723BD">
            <w:pPr>
              <w:spacing w:line="240" w:lineRule="auto"/>
              <w:rPr>
                <w:noProof/>
                <w:szCs w:val="22"/>
              </w:rPr>
            </w:pPr>
          </w:p>
          <w:p w14:paraId="3413262A" w14:textId="77777777" w:rsidR="00B52B02" w:rsidRPr="00932437" w:rsidRDefault="008A6526" w:rsidP="001723BD">
            <w:pPr>
              <w:spacing w:line="240" w:lineRule="auto"/>
              <w:rPr>
                <w:noProof/>
                <w:szCs w:val="22"/>
              </w:rPr>
            </w:pPr>
            <w:r w:rsidRPr="00932437">
              <w:t>Drücken Sie die Vorrichtung weiter auf die Haut und zählen Sie langsam bis 5 (siehe Abbildung 6).</w:t>
            </w:r>
          </w:p>
          <w:p w14:paraId="3413262B" w14:textId="77777777" w:rsidR="00B52B02" w:rsidRPr="00932437" w:rsidRDefault="00B52B02" w:rsidP="001723BD">
            <w:pPr>
              <w:spacing w:line="240" w:lineRule="auto"/>
              <w:rPr>
                <w:noProof/>
                <w:szCs w:val="22"/>
              </w:rPr>
            </w:pPr>
          </w:p>
          <w:p w14:paraId="3413262C" w14:textId="77777777" w:rsidR="00B52B02" w:rsidRPr="00932437" w:rsidRDefault="008A6526" w:rsidP="007148F0">
            <w:pPr>
              <w:spacing w:line="240" w:lineRule="auto"/>
              <w:rPr>
                <w:noProof/>
                <w:szCs w:val="22"/>
              </w:rPr>
            </w:pPr>
            <w:r w:rsidRPr="00932437">
              <w:t>Wenn die Injektion abgeschlossen ist, ist das Sichtfenster rot (siehe Abbildung 7).</w:t>
            </w:r>
          </w:p>
          <w:p w14:paraId="3413262D" w14:textId="77777777" w:rsidR="00B52B02" w:rsidRPr="00932437" w:rsidRDefault="00B52B02" w:rsidP="007148F0">
            <w:pPr>
              <w:spacing w:line="240" w:lineRule="auto"/>
              <w:rPr>
                <w:noProof/>
                <w:szCs w:val="22"/>
              </w:rPr>
            </w:pPr>
          </w:p>
          <w:p w14:paraId="3413262E" w14:textId="77777777" w:rsidR="00B52B02" w:rsidRPr="00932437" w:rsidRDefault="008A6526" w:rsidP="007148F0">
            <w:pPr>
              <w:spacing w:line="240" w:lineRule="auto"/>
              <w:rPr>
                <w:b/>
                <w:bCs/>
                <w:noProof/>
                <w:szCs w:val="22"/>
              </w:rPr>
            </w:pPr>
            <w:r w:rsidRPr="00932437">
              <w:rPr>
                <w:b/>
                <w:bCs/>
                <w:szCs w:val="22"/>
              </w:rPr>
              <w:t>Wichtig:</w:t>
            </w:r>
          </w:p>
          <w:p w14:paraId="3413262F" w14:textId="77777777" w:rsidR="00B52B02" w:rsidRPr="00932437" w:rsidRDefault="008A6526" w:rsidP="00296189">
            <w:pPr>
              <w:spacing w:line="240" w:lineRule="auto"/>
              <w:rPr>
                <w:noProof/>
                <w:szCs w:val="22"/>
              </w:rPr>
            </w:pPr>
            <w:r w:rsidRPr="00932437">
              <w:t>Heben Sie die Vorrichtung mit dem Arzneimittel erst von der Haut ab, wenn die Injektion abgeschlossen ist.</w:t>
            </w:r>
          </w:p>
          <w:p w14:paraId="34132630" w14:textId="77777777" w:rsidR="00B52B02" w:rsidRPr="00932437" w:rsidRDefault="00B52B02" w:rsidP="00296189">
            <w:pPr>
              <w:spacing w:line="240" w:lineRule="auto"/>
              <w:rPr>
                <w:noProof/>
                <w:szCs w:val="22"/>
              </w:rPr>
            </w:pPr>
          </w:p>
        </w:tc>
        <w:tc>
          <w:tcPr>
            <w:tcW w:w="4531" w:type="dxa"/>
            <w:tcBorders>
              <w:top w:val="single" w:sz="4" w:space="0" w:color="auto"/>
              <w:bottom w:val="single" w:sz="4" w:space="0" w:color="auto"/>
            </w:tcBorders>
          </w:tcPr>
          <w:p w14:paraId="34132631" w14:textId="77777777" w:rsidR="00B52B02" w:rsidRPr="00932437" w:rsidRDefault="00B52B02" w:rsidP="00296189">
            <w:pPr>
              <w:spacing w:after="200" w:line="240" w:lineRule="auto"/>
              <w:rPr>
                <w:b/>
                <w:bCs/>
                <w:noProof/>
                <w:sz w:val="20"/>
              </w:rPr>
            </w:pPr>
          </w:p>
          <w:p w14:paraId="34132632" w14:textId="3EA6F896" w:rsidR="00AA16B2" w:rsidRPr="00932437" w:rsidRDefault="008A6526" w:rsidP="00BA59B2">
            <w:pPr>
              <w:pStyle w:val="Style13"/>
              <w:tabs>
                <w:tab w:val="clear" w:pos="567"/>
                <w:tab w:val="left" w:pos="2258"/>
              </w:tabs>
            </w:pPr>
            <w:r w:rsidRPr="00932437">
              <w:rPr>
                <w:color w:val="000000" w:themeColor="text1"/>
                <w:szCs w:val="22"/>
                <w:lang w:eastAsia="de-DE"/>
              </w:rPr>
              <mc:AlternateContent>
                <mc:Choice Requires="wps">
                  <w:drawing>
                    <wp:anchor distT="45720" distB="45720" distL="114300" distR="114300" simplePos="0" relativeHeight="251793408" behindDoc="0" locked="0" layoutInCell="1" allowOverlap="1" wp14:anchorId="341328FC" wp14:editId="341328FD">
                      <wp:simplePos x="0" y="0"/>
                      <wp:positionH relativeFrom="column">
                        <wp:posOffset>666750</wp:posOffset>
                      </wp:positionH>
                      <wp:positionV relativeFrom="paragraph">
                        <wp:posOffset>172720</wp:posOffset>
                      </wp:positionV>
                      <wp:extent cx="633730" cy="349250"/>
                      <wp:effectExtent l="0" t="0" r="0" b="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49250"/>
                              </a:xfrm>
                              <a:prstGeom prst="rect">
                                <a:avLst/>
                              </a:prstGeom>
                              <a:solidFill>
                                <a:srgbClr val="FFFFFF"/>
                              </a:solidFill>
                              <a:ln w="9525">
                                <a:noFill/>
                                <a:miter lim="800000"/>
                                <a:headEnd/>
                                <a:tailEnd/>
                              </a:ln>
                            </wps:spPr>
                            <wps:txbx>
                              <w:txbxContent>
                                <w:p w14:paraId="341329BC" w14:textId="77777777" w:rsidR="006F0524" w:rsidRPr="00A01770" w:rsidRDefault="008A6526" w:rsidP="00AA16B2">
                                  <w:pPr>
                                    <w:spacing w:line="240" w:lineRule="auto"/>
                                    <w:jc w:val="center"/>
                                    <w:rPr>
                                      <w:b/>
                                      <w:color w:val="FF0000"/>
                                      <w:sz w:val="16"/>
                                    </w:rPr>
                                  </w:pPr>
                                  <w:r>
                                    <w:rPr>
                                      <w:b/>
                                      <w:bCs/>
                                      <w:color w:val="FF0000"/>
                                      <w:sz w:val="16"/>
                                      <w:szCs w:val="16"/>
                                    </w:rPr>
                                    <w:t>5 Sekunden lang gedrückt halten.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8FC" id="Text Box 2099501679" o:spid="_x0000_s1096" type="#_x0000_t202" style="position:absolute;margin-left:52.5pt;margin-top:13.6pt;width:49.9pt;height:27.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" stroked="f">
                      <v:textbox inset="0,0,0,0">
                        <w:txbxContent>
                          <w:p w14:paraId="341329BC" w14:textId="77777777" w:rsidR="006F0524" w:rsidRPr="00A01770" w:rsidRDefault="008A6526" w:rsidP="00AA16B2">
                            <w:pPr>
                              <w:spacing w:line="240" w:lineRule="auto"/>
                              <w:jc w:val="center"/>
                              <w:rPr>
                                <w:b/>
                                <w:color w:val="FF0000"/>
                                <w:sz w:val="16"/>
                              </w:rPr>
                            </w:pPr>
                            <w:r>
                              <w:rPr>
                                <w:b/>
                                <w:bCs/>
                                <w:color w:val="FF0000"/>
                                <w:sz w:val="16"/>
                                <w:szCs w:val="16"/>
                              </w:rPr>
                              <w:t>5 Sekunden lang gedrückt halten.</w:t>
                            </w:r>
                          </w:p>
                        </w:txbxContent>
                      </v:textbox>
                    </v:shape>
                  </w:pict>
                </mc:Fallback>
              </mc:AlternateContent>
            </w:r>
            <w:r w:rsidRPr="00932437">
              <w:rPr>
                <w:color w:val="000000" w:themeColor="text1"/>
                <w:szCs w:val="22"/>
                <w:lang w:eastAsia="de-DE"/>
              </w:rPr>
              <mc:AlternateContent>
                <mc:Choice Requires="wps">
                  <w:drawing>
                    <wp:anchor distT="45720" distB="45720" distL="114300" distR="114300" simplePos="0" relativeHeight="251791360" behindDoc="0" locked="0" layoutInCell="1" allowOverlap="1" wp14:anchorId="341328FE" wp14:editId="341328FF">
                      <wp:simplePos x="0" y="0"/>
                      <wp:positionH relativeFrom="column">
                        <wp:posOffset>59027</wp:posOffset>
                      </wp:positionH>
                      <wp:positionV relativeFrom="paragraph">
                        <wp:posOffset>245027</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341329BD" w14:textId="77777777" w:rsidR="006F0524" w:rsidRDefault="008A6526" w:rsidP="00AA16B2">
                                  <w:pPr>
                                    <w:spacing w:line="240" w:lineRule="auto"/>
                                    <w:jc w:val="center"/>
                                    <w:rPr>
                                      <w:b/>
                                      <w:sz w:val="16"/>
                                    </w:rPr>
                                  </w:pPr>
                                  <w:r>
                                    <w:rPr>
                                      <w:b/>
                                      <w:bCs/>
                                      <w:sz w:val="16"/>
                                      <w:szCs w:val="16"/>
                                    </w:rPr>
                                    <w:t>Drücken und halten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8FE" id="Text Box 203" o:spid="_x0000_s1097" type="#_x0000_t202" style="position:absolute;margin-left:4.65pt;margin-top:19.3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eL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" stroked="f">
                      <v:textbox style="mso-fit-shape-to-text:t" inset="0,0,0,0">
                        <w:txbxContent>
                          <w:p w14:paraId="341329BD" w14:textId="77777777" w:rsidR="006F0524" w:rsidRDefault="008A6526" w:rsidP="00AA16B2">
                            <w:pPr>
                              <w:spacing w:line="240" w:lineRule="auto"/>
                              <w:jc w:val="center"/>
                              <w:rPr>
                                <w:b/>
                                <w:sz w:val="16"/>
                              </w:rPr>
                            </w:pPr>
                            <w:r>
                              <w:rPr>
                                <w:b/>
                                <w:bCs/>
                                <w:sz w:val="16"/>
                                <w:szCs w:val="16"/>
                              </w:rPr>
                              <w:t>Drücken und halten</w:t>
                            </w:r>
                          </w:p>
                        </w:txbxContent>
                      </v:textbox>
                    </v:shape>
                  </w:pict>
                </mc:Fallback>
              </mc:AlternateContent>
            </w:r>
            <w:r w:rsidR="004B260A" w:rsidRPr="00932437">
              <w:t>Abbildung </w:t>
            </w:r>
            <w:r w:rsidR="005913F2" w:rsidRPr="00932437">
              <w:fldChar w:fldCharType="begin"/>
            </w:r>
            <w:r>
              <w:instrText xml:space="preserve"> SEQ Figure \* ARABIC \* MERGEFORMAT </w:instrText>
            </w:r>
            <w:r w:rsidR="005913F2" w:rsidRPr="00932437">
              <w:fldChar w:fldCharType="separate"/>
            </w:r>
            <w:r w:rsidR="00766697">
              <w:t>6</w:t>
            </w:r>
            <w:r w:rsidR="005913F2" w:rsidRPr="00932437">
              <w:fldChar w:fldCharType="end"/>
            </w:r>
            <w:r w:rsidR="004B260A" w:rsidRPr="00932437">
              <w:rPr>
                <w:lang w:eastAsia="en-GB"/>
              </w:rPr>
              <w:tab/>
            </w:r>
            <w:r w:rsidR="004B260A" w:rsidRPr="00932437">
              <w:t>Abbildung </w:t>
            </w:r>
            <w:r w:rsidR="005913F2" w:rsidRPr="00932437">
              <w:fldChar w:fldCharType="begin"/>
            </w:r>
            <w:r>
              <w:instrText xml:space="preserve"> SEQ Figure \* ARABIC \* MERGEFORMAT </w:instrText>
            </w:r>
            <w:r w:rsidR="005913F2" w:rsidRPr="00932437">
              <w:fldChar w:fldCharType="separate"/>
            </w:r>
            <w:r w:rsidR="00766697">
              <w:t>7</w:t>
            </w:r>
            <w:r w:rsidR="005913F2" w:rsidRPr="00932437">
              <w:fldChar w:fldCharType="end"/>
            </w:r>
          </w:p>
          <w:p w14:paraId="34132633" w14:textId="77777777" w:rsidR="00AA16B2" w:rsidRPr="00932437" w:rsidRDefault="008A6526" w:rsidP="001C5B53">
            <w:pPr>
              <w:spacing w:line="240" w:lineRule="auto"/>
              <w:rPr>
                <w:noProof/>
                <w:szCs w:val="22"/>
              </w:rPr>
            </w:pPr>
            <w:r w:rsidRPr="00932437">
              <w:rPr>
                <w:noProof/>
                <w:color w:val="000000" w:themeColor="text1"/>
                <w:szCs w:val="22"/>
                <w:lang w:eastAsia="de-DE"/>
              </w:rPr>
              <mc:AlternateContent>
                <mc:Choice Requires="wps">
                  <w:drawing>
                    <wp:anchor distT="45720" distB="45720" distL="114300" distR="114300" simplePos="0" relativeHeight="251795456" behindDoc="0" locked="0" layoutInCell="1" allowOverlap="1" wp14:anchorId="34132900" wp14:editId="34132901">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341329BE" w14:textId="77777777" w:rsidR="006F0524" w:rsidRDefault="008A6526" w:rsidP="00D51032">
                                  <w:pPr>
                                    <w:rPr>
                                      <w:sz w:val="12"/>
                                    </w:rPr>
                                  </w:pPr>
                                  <w:r>
                                    <w:rPr>
                                      <w:b/>
                                      <w:bCs/>
                                      <w:sz w:val="16"/>
                                      <w:szCs w:val="14"/>
                                    </w:rPr>
                                    <w:t>„Klick“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132900" id="Text Box 204" o:spid="_x0000_s1098" type="#_x0000_t202" style="position:absolute;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E1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XMTgyFYF9Zn4Qhj1SP+HjBbwB2c9abHk/vtRoOLMvLfEeRTuxcCLUV0MYSWFljxwNpq7&#10;kASe+nd3NIu9Tjw9ZZ5qJE0l+ib9R9H+ek5eT790+xM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UDhBNQcCAADtAwAA&#10;DgAAAAAAAAAAAAAAAAAuAgAAZHJzL2Uyb0RvYy54bWxQSwECLQAUAAYACAAAACEAxqM2tN8AAAAJ&#10;AQAADwAAAAAAAAAAAAAAAABhBAAAZHJzL2Rvd25yZXYueG1sUEsFBgAAAAAEAAQA8wAAAG0FAAAA&#10;AA==&#10;" stroked="f">
                      <v:textbox style="mso-fit-shape-to-text:t" inset="0,0,0,0">
                        <w:txbxContent>
                          <w:p w14:paraId="341329BE" w14:textId="77777777" w:rsidR="006F0524" w:rsidRDefault="008A6526" w:rsidP="00D51032">
                            <w:pPr>
                              <w:rPr>
                                <w:sz w:val="12"/>
                              </w:rPr>
                            </w:pPr>
                            <w:r>
                              <w:rPr>
                                <w:b/>
                                <w:bCs/>
                                <w:sz w:val="16"/>
                                <w:szCs w:val="14"/>
                              </w:rPr>
                              <w:t>„Klick“</w:t>
                            </w:r>
                          </w:p>
                        </w:txbxContent>
                      </v:textbox>
                    </v:shape>
                  </w:pict>
                </mc:Fallback>
              </mc:AlternateContent>
            </w:r>
            <w:r w:rsidRPr="00932437">
              <w:rPr>
                <w:noProof/>
                <w:lang w:eastAsia="de-DE"/>
              </w:rPr>
              <w:drawing>
                <wp:inline distT="0" distB="0" distL="0" distR="0" wp14:anchorId="34132902" wp14:editId="32B3F69C">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34132634" w14:textId="77777777" w:rsidR="00B52B02" w:rsidRPr="00932437" w:rsidRDefault="00B52B02" w:rsidP="001723BD"/>
        </w:tc>
      </w:tr>
      <w:tr w:rsidR="002C45AB" w14:paraId="3413263D" w14:textId="77777777" w:rsidTr="009258E0">
        <w:trPr>
          <w:cantSplit/>
        </w:trPr>
        <w:tc>
          <w:tcPr>
            <w:tcW w:w="4530" w:type="dxa"/>
            <w:tcBorders>
              <w:top w:val="single" w:sz="4" w:space="0" w:color="auto"/>
            </w:tcBorders>
          </w:tcPr>
          <w:p w14:paraId="34132636" w14:textId="77777777" w:rsidR="00B52B02" w:rsidRPr="00932437" w:rsidRDefault="008A6526" w:rsidP="001723BD">
            <w:pPr>
              <w:spacing w:line="240" w:lineRule="auto"/>
              <w:rPr>
                <w:noProof/>
                <w:szCs w:val="22"/>
              </w:rPr>
            </w:pPr>
            <w:r w:rsidRPr="00932437">
              <w:t>Heben Sie den Pen gerade von der Injektionsstelle ab (siehe Abbildung 8).</w:t>
            </w:r>
          </w:p>
          <w:p w14:paraId="34132637" w14:textId="77777777" w:rsidR="00B52B02" w:rsidRPr="00932437" w:rsidRDefault="00B52B02" w:rsidP="001723BD">
            <w:pPr>
              <w:spacing w:line="240" w:lineRule="auto"/>
              <w:rPr>
                <w:noProof/>
                <w:szCs w:val="22"/>
              </w:rPr>
            </w:pPr>
          </w:p>
          <w:p w14:paraId="34132638" w14:textId="77777777" w:rsidR="00B52B02" w:rsidRPr="00932437" w:rsidRDefault="008A6526" w:rsidP="001723BD">
            <w:pPr>
              <w:spacing w:line="240" w:lineRule="auto"/>
              <w:rPr>
                <w:noProof/>
                <w:szCs w:val="22"/>
              </w:rPr>
            </w:pPr>
            <w:r w:rsidRPr="00932437">
              <w:t>Der gelbe Nadelschutz wird über der Nadel arretiert.</w:t>
            </w:r>
          </w:p>
          <w:p w14:paraId="34132639" w14:textId="77777777" w:rsidR="00B52B02" w:rsidRPr="00932437" w:rsidRDefault="00B52B02" w:rsidP="001723BD">
            <w:pPr>
              <w:spacing w:line="240" w:lineRule="auto"/>
              <w:rPr>
                <w:noProof/>
                <w:szCs w:val="22"/>
              </w:rPr>
            </w:pPr>
          </w:p>
        </w:tc>
        <w:tc>
          <w:tcPr>
            <w:tcW w:w="4531" w:type="dxa"/>
            <w:tcBorders>
              <w:top w:val="single" w:sz="4" w:space="0" w:color="auto"/>
            </w:tcBorders>
          </w:tcPr>
          <w:p w14:paraId="3413263A" w14:textId="31912007" w:rsidR="00AA16B2" w:rsidRPr="00932437" w:rsidRDefault="008A6526" w:rsidP="001723BD">
            <w:pPr>
              <w:pStyle w:val="Style13"/>
            </w:pPr>
            <w:r w:rsidRPr="00932437">
              <w:t>Abbildung </w:t>
            </w:r>
            <w:r w:rsidR="005913F2" w:rsidRPr="00932437">
              <w:fldChar w:fldCharType="begin"/>
            </w:r>
            <w:r>
              <w:instrText xml:space="preserve"> SEQ Figure \* ARABIC \* MERGEFORMAT </w:instrText>
            </w:r>
            <w:r w:rsidR="005913F2" w:rsidRPr="00932437">
              <w:fldChar w:fldCharType="separate"/>
            </w:r>
            <w:r w:rsidR="00766697">
              <w:t>8</w:t>
            </w:r>
            <w:r w:rsidR="005913F2" w:rsidRPr="00932437">
              <w:fldChar w:fldCharType="end"/>
            </w:r>
            <w:r w:rsidRPr="00932437">
              <w:tab/>
            </w:r>
          </w:p>
          <w:p w14:paraId="3413263B" w14:textId="77777777" w:rsidR="00AA16B2" w:rsidRPr="00932437" w:rsidRDefault="008A6526" w:rsidP="001C5B53">
            <w:pPr>
              <w:spacing w:line="240" w:lineRule="auto"/>
              <w:rPr>
                <w:noProof/>
                <w:szCs w:val="22"/>
              </w:rPr>
            </w:pPr>
            <w:r w:rsidRPr="00932437">
              <w:rPr>
                <w:noProof/>
                <w:color w:val="000000" w:themeColor="text1"/>
                <w:szCs w:val="22"/>
                <w:lang w:eastAsia="de-DE"/>
              </w:rPr>
              <mc:AlternateContent>
                <mc:Choice Requires="wps">
                  <w:drawing>
                    <wp:anchor distT="45720" distB="45720" distL="114300" distR="114300" simplePos="0" relativeHeight="251797504" behindDoc="0" locked="0" layoutInCell="1" allowOverlap="1" wp14:anchorId="34132904" wp14:editId="34132905">
                      <wp:simplePos x="0" y="0"/>
                      <wp:positionH relativeFrom="column">
                        <wp:posOffset>-79927</wp:posOffset>
                      </wp:positionH>
                      <wp:positionV relativeFrom="paragraph">
                        <wp:posOffset>104775</wp:posOffset>
                      </wp:positionV>
                      <wp:extent cx="1263981" cy="309521"/>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981" cy="309521"/>
                              </a:xfrm>
                              <a:prstGeom prst="rect">
                                <a:avLst/>
                              </a:prstGeom>
                              <a:solidFill>
                                <a:srgbClr val="FFFFFF"/>
                              </a:solidFill>
                              <a:ln w="9525">
                                <a:noFill/>
                                <a:miter lim="800000"/>
                                <a:headEnd/>
                                <a:tailEnd/>
                              </a:ln>
                            </wps:spPr>
                            <wps:txbx>
                              <w:txbxContent>
                                <w:p w14:paraId="341329BF" w14:textId="77777777" w:rsidR="006F0524" w:rsidRDefault="008A6526" w:rsidP="00AA16B2">
                                  <w:pPr>
                                    <w:spacing w:line="240" w:lineRule="auto"/>
                                    <w:rPr>
                                      <w:b/>
                                      <w:sz w:val="20"/>
                                    </w:rPr>
                                  </w:pPr>
                                  <w:r>
                                    <w:rPr>
                                      <w:b/>
                                      <w:bCs/>
                                      <w:sz w:val="20"/>
                                    </w:rPr>
                                    <w:t>Von der Haut abheben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132904" id="Text Box 207" o:spid="_x0000_s1099" type="#_x0000_t202" style="position:absolute;margin-left:-6.3pt;margin-top:8.25pt;width:99.55pt;height:24.3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" stroked="f">
                      <v:textbox inset="0,0,0,0">
                        <w:txbxContent>
                          <w:p w14:paraId="341329BF" w14:textId="77777777" w:rsidR="006F0524" w:rsidRDefault="008A6526" w:rsidP="00AA16B2">
                            <w:pPr>
                              <w:spacing w:line="240" w:lineRule="auto"/>
                              <w:rPr>
                                <w:b/>
                                <w:sz w:val="20"/>
                              </w:rPr>
                            </w:pPr>
                            <w:r>
                              <w:rPr>
                                <w:b/>
                                <w:bCs/>
                                <w:sz w:val="20"/>
                              </w:rPr>
                              <w:t>Von der Haut abheben</w:t>
                            </w:r>
                          </w:p>
                        </w:txbxContent>
                      </v:textbox>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799552" behindDoc="0" locked="0" layoutInCell="1" allowOverlap="1" wp14:anchorId="34132906" wp14:editId="34132907">
                      <wp:simplePos x="0" y="0"/>
                      <wp:positionH relativeFrom="margin">
                        <wp:posOffset>-71975</wp:posOffset>
                      </wp:positionH>
                      <wp:positionV relativeFrom="paragraph">
                        <wp:posOffset>693172</wp:posOffset>
                      </wp:positionV>
                      <wp:extent cx="1256306"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306" cy="1850644"/>
                              </a:xfrm>
                              <a:prstGeom prst="rect">
                                <a:avLst/>
                              </a:prstGeom>
                              <a:solidFill>
                                <a:srgbClr val="FFFFFF"/>
                              </a:solidFill>
                              <a:ln w="9525">
                                <a:noFill/>
                                <a:miter lim="800000"/>
                                <a:headEnd/>
                                <a:tailEnd/>
                              </a:ln>
                            </wps:spPr>
                            <wps:txbx>
                              <w:txbxContent>
                                <w:p w14:paraId="341329C0" w14:textId="77777777" w:rsidR="006F0524" w:rsidRDefault="008A6526" w:rsidP="00AA16B2">
                                  <w:pPr>
                                    <w:spacing w:line="240" w:lineRule="auto"/>
                                    <w:rPr>
                                      <w:b/>
                                      <w:sz w:val="20"/>
                                    </w:rPr>
                                  </w:pPr>
                                  <w:r>
                                    <w:rPr>
                                      <w:b/>
                                      <w:bCs/>
                                      <w:sz w:val="18"/>
                                      <w:szCs w:val="18"/>
                                    </w:rPr>
                                    <w:t>Gelber Nadelschutz wird über der Nadel arretiert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06" id="Text Box 206" o:spid="_x0000_s1100" type="#_x0000_t202" style="position:absolute;margin-left:-5.65pt;margin-top:54.6pt;width:98.9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" stroked="f">
                      <v:textbox style="mso-fit-shape-to-text:t" inset="0,0,0,0">
                        <w:txbxContent>
                          <w:p w14:paraId="341329C0" w14:textId="77777777" w:rsidR="006F0524" w:rsidRDefault="008A6526" w:rsidP="00AA16B2">
                            <w:pPr>
                              <w:spacing w:line="240" w:lineRule="auto"/>
                              <w:rPr>
                                <w:b/>
                                <w:sz w:val="20"/>
                              </w:rPr>
                            </w:pPr>
                            <w:r>
                              <w:rPr>
                                <w:b/>
                                <w:bCs/>
                                <w:sz w:val="18"/>
                                <w:szCs w:val="18"/>
                              </w:rPr>
                              <w:t>Gelber Nadelschutz wird über der Nadel arretiert</w:t>
                            </w:r>
                          </w:p>
                        </w:txbxContent>
                      </v:textbox>
                      <w10:wrap anchorx="margin"/>
                    </v:shape>
                  </w:pict>
                </mc:Fallback>
              </mc:AlternateContent>
            </w:r>
            <w:r w:rsidR="00F40374" w:rsidRPr="00932437">
              <w:rPr>
                <w:noProof/>
                <w:lang w:eastAsia="de-DE"/>
              </w:rPr>
              <w:drawing>
                <wp:inline distT="0" distB="0" distL="0" distR="0" wp14:anchorId="34132908" wp14:editId="48C46DC5">
                  <wp:extent cx="2062798" cy="1168400"/>
                  <wp:effectExtent l="0" t="0" r="0" b="0"/>
                  <wp:docPr id="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3413263C" w14:textId="77777777" w:rsidR="00B52B02" w:rsidRPr="00932437" w:rsidRDefault="00B52B02" w:rsidP="001723BD">
            <w:pPr>
              <w:spacing w:after="200" w:line="240" w:lineRule="auto"/>
              <w:rPr>
                <w:b/>
                <w:bCs/>
                <w:noProof/>
                <w:sz w:val="20"/>
              </w:rPr>
            </w:pPr>
          </w:p>
        </w:tc>
      </w:tr>
      <w:tr w:rsidR="002C45AB" w14:paraId="3413264D" w14:textId="77777777" w:rsidTr="009258E0">
        <w:trPr>
          <w:cantSplit/>
        </w:trPr>
        <w:tc>
          <w:tcPr>
            <w:tcW w:w="4530" w:type="dxa"/>
          </w:tcPr>
          <w:p w14:paraId="3413263E" w14:textId="77777777" w:rsidR="00B52B02" w:rsidRPr="00932437" w:rsidRDefault="008A6526" w:rsidP="001723BD">
            <w:pPr>
              <w:spacing w:line="240" w:lineRule="auto"/>
              <w:rPr>
                <w:b/>
                <w:bCs/>
                <w:noProof/>
                <w:szCs w:val="22"/>
              </w:rPr>
            </w:pPr>
            <w:r>
              <w:rPr>
                <w:b/>
                <w:bCs/>
                <w:szCs w:val="22"/>
                <w:u w:val="single"/>
              </w:rPr>
              <w:lastRenderedPageBreak/>
              <w:t>Weitere Maßnahmen</w:t>
            </w:r>
          </w:p>
          <w:p w14:paraId="3413263F" w14:textId="77777777" w:rsidR="00B52B02" w:rsidRPr="00932437" w:rsidRDefault="00B52B02" w:rsidP="001723BD">
            <w:pPr>
              <w:spacing w:line="240" w:lineRule="auto"/>
              <w:rPr>
                <w:noProof/>
                <w:szCs w:val="22"/>
              </w:rPr>
            </w:pPr>
          </w:p>
          <w:p w14:paraId="34132640" w14:textId="77777777" w:rsidR="00B52B02" w:rsidRPr="00932437" w:rsidRDefault="008A6526" w:rsidP="001723BD">
            <w:pPr>
              <w:spacing w:line="240" w:lineRule="auto"/>
              <w:rPr>
                <w:noProof/>
                <w:szCs w:val="22"/>
              </w:rPr>
            </w:pPr>
            <w:r w:rsidRPr="00932437">
              <w:t>Drehen Sie den Patienten auf die Seite.</w:t>
            </w:r>
          </w:p>
          <w:p w14:paraId="34132641" w14:textId="77777777" w:rsidR="00B52B02" w:rsidRPr="00932437" w:rsidRDefault="00B52B02" w:rsidP="001723BD">
            <w:pPr>
              <w:spacing w:line="240" w:lineRule="auto"/>
              <w:rPr>
                <w:noProof/>
                <w:szCs w:val="22"/>
              </w:rPr>
            </w:pPr>
          </w:p>
          <w:p w14:paraId="34132642" w14:textId="77777777" w:rsidR="00B52B02" w:rsidRPr="00932437" w:rsidRDefault="008A6526" w:rsidP="001723BD">
            <w:pPr>
              <w:spacing w:line="240" w:lineRule="auto"/>
              <w:rPr>
                <w:noProof/>
                <w:szCs w:val="22"/>
              </w:rPr>
            </w:pPr>
            <w:r w:rsidRPr="00932437">
              <w:t>Wenn eine bewusstlose Person zu sich kommt, kann sie sich übergeben (erbrechen). Wenn der Patient bewusstlos ist, drehen Sie ihn auf die Seite, um eine Erstickungsgefahr zu vermeiden (siehe Abbildung 9).</w:t>
            </w:r>
          </w:p>
          <w:p w14:paraId="34132643" w14:textId="77777777" w:rsidR="00B52B02" w:rsidRPr="00932437" w:rsidRDefault="00B52B02" w:rsidP="007148F0">
            <w:pPr>
              <w:spacing w:line="240" w:lineRule="auto"/>
              <w:rPr>
                <w:noProof/>
                <w:szCs w:val="22"/>
              </w:rPr>
            </w:pPr>
          </w:p>
          <w:p w14:paraId="34132644" w14:textId="77777777" w:rsidR="00B52B02" w:rsidRPr="00932437" w:rsidRDefault="008A6526" w:rsidP="007148F0">
            <w:pPr>
              <w:spacing w:line="240" w:lineRule="auto"/>
              <w:rPr>
                <w:noProof/>
                <w:szCs w:val="22"/>
              </w:rPr>
            </w:pPr>
            <w:r w:rsidRPr="00932437">
              <w:t>Rufen Sie nach der Injektion von Ogluo unverzüglich einen Notarzt. Wenn der Patient auf die Behandlung angesprochen hat, geben Sie ihm eine Zuckerquelle, die schnell aufgenommen wird, wie z. B. Fruchtsaft oder ein gezuckertes kohlensäurehaltiges Getränk, um einem Wiederauftreten des niedrigen Blutzuckerspiegels vorzubeugen Wenn der Patient nicht innerhalb von 15 Minuten anspricht, kann eine weitere Dosis Ogluo aus eine</w:t>
            </w:r>
            <w:r w:rsidR="008D4E22">
              <w:t>m</w:t>
            </w:r>
            <w:r w:rsidRPr="00932437">
              <w:t xml:space="preserve"> neuen </w:t>
            </w:r>
            <w:r w:rsidR="008D4E22" w:rsidRPr="008D4E22">
              <w:t>Injektions-Pen</w:t>
            </w:r>
            <w:r w:rsidRPr="00932437">
              <w:t xml:space="preserve"> verabreicht werden, während auf die notärztliche Hilfe gewartet wird.</w:t>
            </w:r>
          </w:p>
          <w:p w14:paraId="34132645" w14:textId="77777777" w:rsidR="00B52B02" w:rsidRPr="00932437" w:rsidRDefault="00B52B02" w:rsidP="007148F0">
            <w:pPr>
              <w:spacing w:line="240" w:lineRule="auto"/>
              <w:rPr>
                <w:noProof/>
                <w:szCs w:val="22"/>
              </w:rPr>
            </w:pPr>
          </w:p>
        </w:tc>
        <w:tc>
          <w:tcPr>
            <w:tcW w:w="4531" w:type="dxa"/>
          </w:tcPr>
          <w:p w14:paraId="34132646" w14:textId="77777777" w:rsidR="00B52B02" w:rsidRPr="00932437" w:rsidRDefault="00B52B02" w:rsidP="00296189">
            <w:pPr>
              <w:spacing w:after="200" w:line="240" w:lineRule="auto"/>
              <w:rPr>
                <w:b/>
                <w:bCs/>
                <w:noProof/>
                <w:sz w:val="20"/>
              </w:rPr>
            </w:pPr>
          </w:p>
          <w:p w14:paraId="34132647" w14:textId="5669E0EA" w:rsidR="00AA16B2" w:rsidRPr="00932437" w:rsidRDefault="008A6526" w:rsidP="00296189">
            <w:pPr>
              <w:pStyle w:val="Style13"/>
            </w:pPr>
            <w:r w:rsidRPr="00932437">
              <w:rPr>
                <w:color w:val="000000" w:themeColor="text1"/>
                <w:szCs w:val="22"/>
                <w:lang w:eastAsia="de-DE"/>
              </w:rPr>
              <mc:AlternateContent>
                <mc:Choice Requires="wps">
                  <w:drawing>
                    <wp:anchor distT="45720" distB="45720" distL="114300" distR="114300" simplePos="0" relativeHeight="251801600" behindDoc="0" locked="0" layoutInCell="1" allowOverlap="1" wp14:anchorId="3413290A" wp14:editId="3413290B">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341329C1" w14:textId="77777777" w:rsidR="006F0524" w:rsidRDefault="008A6526" w:rsidP="00AA16B2">
                                  <w:pPr>
                                    <w:spacing w:line="240" w:lineRule="auto"/>
                                    <w:rPr>
                                      <w:b/>
                                    </w:rPr>
                                  </w:pPr>
                                  <w:r>
                                    <w:rPr>
                                      <w:b/>
                                      <w:bCs/>
                                      <w:szCs w:val="22"/>
                                    </w:rPr>
                                    <w:t>Auf die Seite drehen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0A"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341329C1" w14:textId="77777777" w:rsidR="006F0524" w:rsidRDefault="008A6526" w:rsidP="00AA16B2">
                            <w:pPr>
                              <w:spacing w:line="240" w:lineRule="auto"/>
                              <w:rPr>
                                <w:b/>
                              </w:rPr>
                            </w:pPr>
                            <w:r>
                              <w:rPr>
                                <w:b/>
                                <w:bCs/>
                                <w:szCs w:val="22"/>
                              </w:rPr>
                              <w:t>Auf die Seite drehen</w:t>
                            </w:r>
                          </w:p>
                        </w:txbxContent>
                      </v:textbox>
                      <w10:wrap anchorx="margin"/>
                    </v:shape>
                  </w:pict>
                </mc:Fallback>
              </mc:AlternateContent>
            </w:r>
            <w:r w:rsidRPr="00932437">
              <w:t>Abbildung </w:t>
            </w:r>
            <w:r w:rsidR="005913F2" w:rsidRPr="00932437">
              <w:fldChar w:fldCharType="begin"/>
            </w:r>
            <w:r>
              <w:instrText xml:space="preserve"> SEQ Figure \* ARABIC \* MERGEFORMAT </w:instrText>
            </w:r>
            <w:r w:rsidR="005913F2" w:rsidRPr="00932437">
              <w:fldChar w:fldCharType="separate"/>
            </w:r>
            <w:r w:rsidR="00766697">
              <w:t>9</w:t>
            </w:r>
            <w:r w:rsidR="005913F2" w:rsidRPr="00932437">
              <w:fldChar w:fldCharType="end"/>
            </w:r>
            <w:r w:rsidRPr="00932437">
              <w:tab/>
            </w:r>
          </w:p>
          <w:p w14:paraId="34132648" w14:textId="77777777" w:rsidR="00AA16B2" w:rsidRPr="00932437" w:rsidRDefault="00AA16B2" w:rsidP="00296189"/>
          <w:p w14:paraId="34132649" w14:textId="77777777" w:rsidR="00AA16B2" w:rsidRPr="00932437" w:rsidRDefault="00AA16B2" w:rsidP="00BA59B2"/>
          <w:p w14:paraId="3413264A" w14:textId="77777777" w:rsidR="00AA16B2" w:rsidRPr="00932437" w:rsidRDefault="00AA16B2" w:rsidP="000E0603"/>
          <w:p w14:paraId="3413264B" w14:textId="77777777" w:rsidR="00AA16B2" w:rsidRPr="00932437" w:rsidRDefault="008A6526" w:rsidP="000E0603">
            <w:r w:rsidRPr="00932437">
              <w:rPr>
                <w:noProof/>
                <w:lang w:eastAsia="de-DE"/>
              </w:rPr>
              <w:drawing>
                <wp:inline distT="0" distB="0" distL="0" distR="0" wp14:anchorId="3413290C" wp14:editId="7356172F">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3413264C" w14:textId="77777777" w:rsidR="00B52B02" w:rsidRPr="00932437" w:rsidRDefault="00B52B02" w:rsidP="000E0603"/>
        </w:tc>
      </w:tr>
    </w:tbl>
    <w:p w14:paraId="3413264E" w14:textId="77777777" w:rsidR="00B52B02" w:rsidRPr="00932437" w:rsidRDefault="00B52B02" w:rsidP="001723BD">
      <w:pPr>
        <w:tabs>
          <w:tab w:val="clear" w:pos="567"/>
        </w:tabs>
        <w:spacing w:line="240" w:lineRule="auto"/>
        <w:ind w:right="-2"/>
        <w:rPr>
          <w:noProof/>
          <w:szCs w:val="22"/>
        </w:rPr>
      </w:pPr>
    </w:p>
    <w:p w14:paraId="3413264F" w14:textId="77777777" w:rsidR="00B52B02" w:rsidRPr="00932437" w:rsidRDefault="008A6526" w:rsidP="001723BD">
      <w:pPr>
        <w:keepNext/>
        <w:numPr>
          <w:ilvl w:val="12"/>
          <w:numId w:val="0"/>
        </w:numPr>
        <w:tabs>
          <w:tab w:val="clear" w:pos="567"/>
        </w:tabs>
        <w:spacing w:line="240" w:lineRule="auto"/>
        <w:ind w:right="-2"/>
        <w:rPr>
          <w:b/>
          <w:bCs/>
          <w:noProof/>
          <w:szCs w:val="22"/>
        </w:rPr>
      </w:pPr>
      <w:r w:rsidRPr="00932437">
        <w:rPr>
          <w:b/>
          <w:bCs/>
          <w:szCs w:val="22"/>
        </w:rPr>
        <w:t>Anzuwendende Dosis</w:t>
      </w:r>
    </w:p>
    <w:p w14:paraId="34132650" w14:textId="77777777" w:rsidR="00B52B02" w:rsidRPr="00932437" w:rsidRDefault="008A6526" w:rsidP="001723BD">
      <w:pPr>
        <w:numPr>
          <w:ilvl w:val="12"/>
          <w:numId w:val="0"/>
        </w:numPr>
        <w:tabs>
          <w:tab w:val="clear" w:pos="567"/>
        </w:tabs>
        <w:spacing w:line="240" w:lineRule="auto"/>
        <w:ind w:right="-2"/>
        <w:rPr>
          <w:noProof/>
          <w:szCs w:val="22"/>
        </w:rPr>
      </w:pPr>
      <w:r w:rsidRPr="00932437">
        <w:t>Dieses Arzneimittel enthält entweder 0,5 mg oder 1 mg des Wirkstoffs in einer festen Arzneimitteldosis. Man wird Ihnen die korrekte Stärke (Dosis) des Arzneimittels zur persönlichen Verwendung verschreiben.</w:t>
      </w:r>
    </w:p>
    <w:p w14:paraId="34132651" w14:textId="77777777" w:rsidR="00B52B02" w:rsidRPr="00932437" w:rsidRDefault="00B52B02" w:rsidP="001723BD">
      <w:pPr>
        <w:numPr>
          <w:ilvl w:val="12"/>
          <w:numId w:val="0"/>
        </w:numPr>
        <w:tabs>
          <w:tab w:val="clear" w:pos="567"/>
        </w:tabs>
        <w:spacing w:line="240" w:lineRule="auto"/>
        <w:ind w:right="-2"/>
        <w:rPr>
          <w:noProof/>
          <w:szCs w:val="22"/>
        </w:rPr>
      </w:pPr>
    </w:p>
    <w:p w14:paraId="34132652" w14:textId="77777777" w:rsidR="00B52B02" w:rsidRPr="00932437" w:rsidRDefault="008A6526" w:rsidP="001723BD">
      <w:pPr>
        <w:numPr>
          <w:ilvl w:val="12"/>
          <w:numId w:val="0"/>
        </w:numPr>
        <w:tabs>
          <w:tab w:val="clear" w:pos="567"/>
        </w:tabs>
        <w:spacing w:line="240" w:lineRule="auto"/>
        <w:ind w:right="-2"/>
        <w:rPr>
          <w:noProof/>
          <w:szCs w:val="22"/>
        </w:rPr>
      </w:pPr>
      <w:r w:rsidRPr="00932437">
        <w:t xml:space="preserve">Die empfohlene Dosis für Erwachsene, Jugendliche und Kinder ist in der nachstehenden Tabelle </w:t>
      </w:r>
      <w:r w:rsidR="00E94593" w:rsidRPr="00E94593">
        <w:t>aufgeführt</w:t>
      </w:r>
      <w:r w:rsidRPr="00932437">
        <w:t>. Bei Kindern unter 6 Jahren ist die empfohlene Dosis vom Körpergewicht abhängig.</w:t>
      </w:r>
    </w:p>
    <w:p w14:paraId="34132653" w14:textId="77777777" w:rsidR="00B52B02" w:rsidRPr="00932437" w:rsidRDefault="00B52B02" w:rsidP="007148F0">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2C45AB" w14:paraId="34132657" w14:textId="77777777" w:rsidTr="009258E0">
        <w:tc>
          <w:tcPr>
            <w:tcW w:w="2547" w:type="dxa"/>
            <w:vAlign w:val="center"/>
          </w:tcPr>
          <w:p w14:paraId="34132654" w14:textId="77777777" w:rsidR="00B52B02" w:rsidRPr="00932437" w:rsidRDefault="008A6526" w:rsidP="001C5B53">
            <w:pPr>
              <w:keepNext/>
              <w:numPr>
                <w:ilvl w:val="12"/>
                <w:numId w:val="0"/>
              </w:numPr>
              <w:tabs>
                <w:tab w:val="clear" w:pos="567"/>
              </w:tabs>
              <w:spacing w:line="240" w:lineRule="auto"/>
              <w:ind w:right="-2"/>
              <w:rPr>
                <w:b/>
                <w:bCs/>
                <w:noProof/>
                <w:szCs w:val="22"/>
              </w:rPr>
            </w:pPr>
            <w:r w:rsidRPr="00932437">
              <w:rPr>
                <w:b/>
                <w:bCs/>
                <w:szCs w:val="22"/>
              </w:rPr>
              <w:t>Alter</w:t>
            </w:r>
          </w:p>
        </w:tc>
        <w:tc>
          <w:tcPr>
            <w:tcW w:w="3827" w:type="dxa"/>
            <w:vAlign w:val="center"/>
          </w:tcPr>
          <w:p w14:paraId="34132655" w14:textId="77777777" w:rsidR="00B52B02" w:rsidRPr="00932437" w:rsidRDefault="008A6526" w:rsidP="001C5B53">
            <w:pPr>
              <w:keepNext/>
              <w:numPr>
                <w:ilvl w:val="12"/>
                <w:numId w:val="0"/>
              </w:numPr>
              <w:tabs>
                <w:tab w:val="clear" w:pos="567"/>
              </w:tabs>
              <w:spacing w:line="240" w:lineRule="auto"/>
              <w:ind w:right="-2"/>
              <w:rPr>
                <w:b/>
                <w:bCs/>
                <w:noProof/>
                <w:szCs w:val="22"/>
              </w:rPr>
            </w:pPr>
            <w:r w:rsidRPr="00932437">
              <w:rPr>
                <w:b/>
                <w:bCs/>
                <w:szCs w:val="22"/>
              </w:rPr>
              <w:t>Gewicht</w:t>
            </w:r>
          </w:p>
        </w:tc>
        <w:tc>
          <w:tcPr>
            <w:tcW w:w="2687" w:type="dxa"/>
            <w:vAlign w:val="center"/>
          </w:tcPr>
          <w:p w14:paraId="34132656" w14:textId="77777777" w:rsidR="00B52B02" w:rsidRPr="00932437" w:rsidRDefault="008A6526" w:rsidP="001C5B53">
            <w:pPr>
              <w:keepNext/>
              <w:numPr>
                <w:ilvl w:val="12"/>
                <w:numId w:val="0"/>
              </w:numPr>
              <w:tabs>
                <w:tab w:val="clear" w:pos="567"/>
              </w:tabs>
              <w:spacing w:line="240" w:lineRule="auto"/>
              <w:ind w:right="-2"/>
              <w:rPr>
                <w:b/>
                <w:bCs/>
                <w:noProof/>
                <w:szCs w:val="22"/>
              </w:rPr>
            </w:pPr>
            <w:r w:rsidRPr="00932437">
              <w:rPr>
                <w:b/>
                <w:bCs/>
                <w:szCs w:val="22"/>
              </w:rPr>
              <w:t xml:space="preserve">Empfohlene Ogluo-Dosis </w:t>
            </w:r>
          </w:p>
        </w:tc>
      </w:tr>
      <w:tr w:rsidR="002C45AB" w14:paraId="3413265C" w14:textId="77777777" w:rsidTr="009258E0">
        <w:trPr>
          <w:trHeight w:val="624"/>
        </w:trPr>
        <w:tc>
          <w:tcPr>
            <w:tcW w:w="2547" w:type="dxa"/>
            <w:vAlign w:val="center"/>
          </w:tcPr>
          <w:p w14:paraId="34132658" w14:textId="77777777" w:rsidR="00B52B02" w:rsidRPr="00932437" w:rsidRDefault="008A6526" w:rsidP="001723BD">
            <w:pPr>
              <w:keepNext/>
              <w:numPr>
                <w:ilvl w:val="12"/>
                <w:numId w:val="0"/>
              </w:numPr>
              <w:tabs>
                <w:tab w:val="clear" w:pos="567"/>
              </w:tabs>
              <w:spacing w:line="240" w:lineRule="auto"/>
              <w:ind w:right="-2"/>
              <w:rPr>
                <w:noProof/>
                <w:szCs w:val="22"/>
              </w:rPr>
            </w:pPr>
            <w:r w:rsidRPr="00932437">
              <w:t xml:space="preserve">Kinder </w:t>
            </w:r>
            <w:r w:rsidR="00E94593" w:rsidRPr="00E94593">
              <w:t>zwischen</w:t>
            </w:r>
            <w:r w:rsidRPr="00932437">
              <w:t xml:space="preserve"> 2 </w:t>
            </w:r>
            <w:r w:rsidR="00E94593" w:rsidRPr="00E94593">
              <w:t xml:space="preserve">und </w:t>
            </w:r>
            <w:r w:rsidRPr="00932437">
              <w:t>6 Jahren</w:t>
            </w:r>
          </w:p>
        </w:tc>
        <w:tc>
          <w:tcPr>
            <w:tcW w:w="3827" w:type="dxa"/>
            <w:vAlign w:val="center"/>
          </w:tcPr>
          <w:p w14:paraId="34132659" w14:textId="77777777" w:rsidR="00B52B02" w:rsidRPr="00932437" w:rsidRDefault="008A6526" w:rsidP="001723BD">
            <w:pPr>
              <w:keepNext/>
              <w:numPr>
                <w:ilvl w:val="12"/>
                <w:numId w:val="0"/>
              </w:numPr>
              <w:tabs>
                <w:tab w:val="clear" w:pos="567"/>
              </w:tabs>
              <w:spacing w:line="240" w:lineRule="auto"/>
              <w:ind w:right="-2"/>
              <w:rPr>
                <w:noProof/>
                <w:szCs w:val="22"/>
              </w:rPr>
            </w:pPr>
            <w:r w:rsidRPr="00932437">
              <w:t>Unter 25 kg</w:t>
            </w:r>
          </w:p>
          <w:p w14:paraId="3413265A" w14:textId="77777777" w:rsidR="00B52B02" w:rsidRPr="00932437" w:rsidRDefault="00B52B02" w:rsidP="001723BD">
            <w:pPr>
              <w:keepNext/>
              <w:numPr>
                <w:ilvl w:val="12"/>
                <w:numId w:val="0"/>
              </w:numPr>
              <w:tabs>
                <w:tab w:val="clear" w:pos="567"/>
              </w:tabs>
              <w:spacing w:line="240" w:lineRule="auto"/>
              <w:ind w:right="-2"/>
              <w:rPr>
                <w:noProof/>
                <w:szCs w:val="22"/>
              </w:rPr>
            </w:pPr>
          </w:p>
        </w:tc>
        <w:tc>
          <w:tcPr>
            <w:tcW w:w="2687" w:type="dxa"/>
            <w:vAlign w:val="center"/>
          </w:tcPr>
          <w:p w14:paraId="3413265B" w14:textId="77777777" w:rsidR="00B52B02" w:rsidRPr="00932437" w:rsidRDefault="008A6526" w:rsidP="001723BD">
            <w:pPr>
              <w:keepNext/>
              <w:numPr>
                <w:ilvl w:val="12"/>
                <w:numId w:val="0"/>
              </w:numPr>
              <w:tabs>
                <w:tab w:val="clear" w:pos="567"/>
              </w:tabs>
              <w:spacing w:line="240" w:lineRule="auto"/>
              <w:ind w:right="-2"/>
              <w:rPr>
                <w:noProof/>
                <w:szCs w:val="22"/>
              </w:rPr>
            </w:pPr>
            <w:r w:rsidRPr="00932437">
              <w:t>0,5 mg</w:t>
            </w:r>
          </w:p>
        </w:tc>
      </w:tr>
      <w:tr w:rsidR="002C45AB" w14:paraId="34132661" w14:textId="77777777" w:rsidTr="009258E0">
        <w:trPr>
          <w:trHeight w:val="624"/>
        </w:trPr>
        <w:tc>
          <w:tcPr>
            <w:tcW w:w="2547" w:type="dxa"/>
            <w:vAlign w:val="center"/>
          </w:tcPr>
          <w:p w14:paraId="3413265D" w14:textId="77777777" w:rsidR="00B52B02" w:rsidRPr="00932437" w:rsidRDefault="008A6526" w:rsidP="001723BD">
            <w:pPr>
              <w:keepNext/>
              <w:numPr>
                <w:ilvl w:val="12"/>
                <w:numId w:val="0"/>
              </w:numPr>
              <w:tabs>
                <w:tab w:val="clear" w:pos="567"/>
              </w:tabs>
              <w:spacing w:line="240" w:lineRule="auto"/>
              <w:ind w:right="-2"/>
              <w:rPr>
                <w:noProof/>
                <w:szCs w:val="22"/>
              </w:rPr>
            </w:pPr>
            <w:r w:rsidRPr="00932437">
              <w:t xml:space="preserve">Kinder </w:t>
            </w:r>
            <w:r w:rsidR="00E94593" w:rsidRPr="00E94593">
              <w:t>zwischen</w:t>
            </w:r>
            <w:r w:rsidRPr="00932437">
              <w:t xml:space="preserve"> 2 </w:t>
            </w:r>
            <w:r w:rsidR="00E94593" w:rsidRPr="00E94593">
              <w:t xml:space="preserve">und </w:t>
            </w:r>
            <w:r w:rsidRPr="00932437">
              <w:t>6 Jahren</w:t>
            </w:r>
          </w:p>
        </w:tc>
        <w:tc>
          <w:tcPr>
            <w:tcW w:w="3827" w:type="dxa"/>
            <w:vAlign w:val="center"/>
          </w:tcPr>
          <w:p w14:paraId="3413265E" w14:textId="77777777" w:rsidR="00B52B02" w:rsidRPr="00932437" w:rsidRDefault="008A6526" w:rsidP="001723BD">
            <w:pPr>
              <w:keepNext/>
              <w:numPr>
                <w:ilvl w:val="12"/>
                <w:numId w:val="0"/>
              </w:numPr>
              <w:tabs>
                <w:tab w:val="clear" w:pos="567"/>
              </w:tabs>
              <w:spacing w:line="240" w:lineRule="auto"/>
              <w:ind w:right="-2"/>
              <w:rPr>
                <w:noProof/>
                <w:szCs w:val="22"/>
              </w:rPr>
            </w:pPr>
            <w:r w:rsidRPr="00932437">
              <w:t>Mindestens 25 kg</w:t>
            </w:r>
          </w:p>
          <w:p w14:paraId="3413265F" w14:textId="77777777" w:rsidR="00B52B02" w:rsidRPr="00932437" w:rsidRDefault="00B52B02" w:rsidP="001723BD">
            <w:pPr>
              <w:keepNext/>
              <w:numPr>
                <w:ilvl w:val="12"/>
                <w:numId w:val="0"/>
              </w:numPr>
              <w:tabs>
                <w:tab w:val="clear" w:pos="567"/>
              </w:tabs>
              <w:spacing w:line="240" w:lineRule="auto"/>
              <w:ind w:right="-2"/>
              <w:rPr>
                <w:noProof/>
                <w:szCs w:val="22"/>
              </w:rPr>
            </w:pPr>
          </w:p>
        </w:tc>
        <w:tc>
          <w:tcPr>
            <w:tcW w:w="2687" w:type="dxa"/>
            <w:vAlign w:val="center"/>
          </w:tcPr>
          <w:p w14:paraId="34132660" w14:textId="77777777" w:rsidR="00B52B02" w:rsidRPr="00932437" w:rsidRDefault="008A6526" w:rsidP="001723BD">
            <w:pPr>
              <w:keepNext/>
              <w:numPr>
                <w:ilvl w:val="12"/>
                <w:numId w:val="0"/>
              </w:numPr>
              <w:tabs>
                <w:tab w:val="clear" w:pos="567"/>
              </w:tabs>
              <w:spacing w:line="240" w:lineRule="auto"/>
              <w:ind w:right="-2"/>
              <w:rPr>
                <w:noProof/>
                <w:szCs w:val="22"/>
              </w:rPr>
            </w:pPr>
            <w:r w:rsidRPr="00932437">
              <w:t>1 mg</w:t>
            </w:r>
          </w:p>
        </w:tc>
      </w:tr>
      <w:tr w:rsidR="002C45AB" w14:paraId="34132665" w14:textId="77777777" w:rsidTr="009258E0">
        <w:trPr>
          <w:trHeight w:val="624"/>
        </w:trPr>
        <w:tc>
          <w:tcPr>
            <w:tcW w:w="2547" w:type="dxa"/>
            <w:vAlign w:val="center"/>
          </w:tcPr>
          <w:p w14:paraId="34132662" w14:textId="77777777" w:rsidR="00B52B02" w:rsidRPr="00932437" w:rsidRDefault="008A6526" w:rsidP="001723BD">
            <w:pPr>
              <w:numPr>
                <w:ilvl w:val="12"/>
                <w:numId w:val="0"/>
              </w:numPr>
              <w:tabs>
                <w:tab w:val="clear" w:pos="567"/>
              </w:tabs>
              <w:spacing w:line="240" w:lineRule="auto"/>
              <w:ind w:right="-2"/>
              <w:rPr>
                <w:noProof/>
                <w:szCs w:val="22"/>
              </w:rPr>
            </w:pPr>
            <w:r w:rsidRPr="00932437">
              <w:t>Erwachsene und Jugendliche</w:t>
            </w:r>
            <w:r w:rsidR="008D4E22">
              <w:t xml:space="preserve"> </w:t>
            </w:r>
            <w:r w:rsidRPr="00932437">
              <w:t>ab 6 Jahren</w:t>
            </w:r>
          </w:p>
        </w:tc>
        <w:tc>
          <w:tcPr>
            <w:tcW w:w="3827" w:type="dxa"/>
            <w:vAlign w:val="center"/>
          </w:tcPr>
          <w:p w14:paraId="34132663" w14:textId="77777777" w:rsidR="00B52B02" w:rsidRPr="00932437" w:rsidRDefault="008A6526" w:rsidP="001723BD">
            <w:pPr>
              <w:numPr>
                <w:ilvl w:val="12"/>
                <w:numId w:val="0"/>
              </w:numPr>
              <w:tabs>
                <w:tab w:val="clear" w:pos="567"/>
              </w:tabs>
              <w:spacing w:line="240" w:lineRule="auto"/>
              <w:ind w:right="-2"/>
              <w:rPr>
                <w:noProof/>
                <w:szCs w:val="22"/>
              </w:rPr>
            </w:pPr>
            <w:r w:rsidRPr="00932437">
              <w:t>Nicht zutreffend</w:t>
            </w:r>
          </w:p>
        </w:tc>
        <w:tc>
          <w:tcPr>
            <w:tcW w:w="2687" w:type="dxa"/>
            <w:vAlign w:val="center"/>
          </w:tcPr>
          <w:p w14:paraId="34132664" w14:textId="77777777" w:rsidR="00B52B02" w:rsidRPr="00932437" w:rsidRDefault="008A6526" w:rsidP="001723BD">
            <w:pPr>
              <w:numPr>
                <w:ilvl w:val="12"/>
                <w:numId w:val="0"/>
              </w:numPr>
              <w:tabs>
                <w:tab w:val="clear" w:pos="567"/>
              </w:tabs>
              <w:spacing w:line="240" w:lineRule="auto"/>
              <w:ind w:right="-2"/>
              <w:rPr>
                <w:noProof/>
                <w:szCs w:val="22"/>
              </w:rPr>
            </w:pPr>
            <w:r w:rsidRPr="00932437">
              <w:t>1 mg</w:t>
            </w:r>
          </w:p>
        </w:tc>
      </w:tr>
    </w:tbl>
    <w:p w14:paraId="34132666" w14:textId="77777777" w:rsidR="00B52B02" w:rsidRPr="00932437" w:rsidRDefault="00B52B02" w:rsidP="001723BD">
      <w:pPr>
        <w:numPr>
          <w:ilvl w:val="12"/>
          <w:numId w:val="0"/>
        </w:numPr>
        <w:tabs>
          <w:tab w:val="clear" w:pos="567"/>
        </w:tabs>
        <w:spacing w:line="240" w:lineRule="auto"/>
        <w:ind w:right="-2"/>
        <w:rPr>
          <w:noProof/>
          <w:szCs w:val="22"/>
        </w:rPr>
      </w:pPr>
    </w:p>
    <w:p w14:paraId="34132667" w14:textId="77777777" w:rsidR="00B52B02" w:rsidRPr="00932437" w:rsidRDefault="008A6526" w:rsidP="001723BD">
      <w:pPr>
        <w:numPr>
          <w:ilvl w:val="12"/>
          <w:numId w:val="0"/>
        </w:numPr>
        <w:tabs>
          <w:tab w:val="clear" w:pos="567"/>
        </w:tabs>
        <w:spacing w:line="240" w:lineRule="auto"/>
        <w:ind w:right="-2"/>
        <w:rPr>
          <w:noProof/>
          <w:szCs w:val="22"/>
          <w:highlight w:val="yellow"/>
        </w:rPr>
      </w:pPr>
      <w:r w:rsidRPr="00932437">
        <w:t>Nehmen Sie nach der Anwendung dieses Arzneimittels so schnell wie möglich Nahrung zu sich, um einem Wiederauftreten des niedrigen Blutzuckerspiegels vorzubeugen. Nehmen Sie eine Zuckerquelle zu sich, die schnell aufgenommen wird, zum Beispiel Fruchtsaft oder ein gezuckertes kohlensäurehaltiges Getränk.</w:t>
      </w:r>
    </w:p>
    <w:p w14:paraId="34132668" w14:textId="77777777" w:rsidR="00B52B02" w:rsidRPr="00932437" w:rsidRDefault="00B52B02" w:rsidP="001723BD">
      <w:pPr>
        <w:numPr>
          <w:ilvl w:val="12"/>
          <w:numId w:val="0"/>
        </w:numPr>
        <w:tabs>
          <w:tab w:val="clear" w:pos="567"/>
        </w:tabs>
        <w:spacing w:line="240" w:lineRule="auto"/>
        <w:ind w:right="-2"/>
        <w:rPr>
          <w:noProof/>
          <w:szCs w:val="22"/>
          <w:highlight w:val="yellow"/>
        </w:rPr>
      </w:pPr>
    </w:p>
    <w:p w14:paraId="34132669" w14:textId="77777777" w:rsidR="00B52B02" w:rsidRPr="00932437" w:rsidRDefault="008A6526" w:rsidP="001723BD">
      <w:pPr>
        <w:keepNext/>
        <w:rPr>
          <w:b/>
          <w:bCs/>
          <w:noProof/>
        </w:rPr>
      </w:pPr>
      <w:r w:rsidRPr="00932437">
        <w:rPr>
          <w:b/>
          <w:bCs/>
        </w:rPr>
        <w:t>Wenn Sie eine größere Menge von Ogluo angewendet haben, als Sie sollten</w:t>
      </w:r>
    </w:p>
    <w:p w14:paraId="3413266A" w14:textId="77777777" w:rsidR="00B52B02" w:rsidRPr="00932437" w:rsidRDefault="008A6526" w:rsidP="001723BD">
      <w:pPr>
        <w:rPr>
          <w:noProof/>
        </w:rPr>
      </w:pPr>
      <w:r w:rsidRPr="00932437">
        <w:t>Wenn zu viel von diesem Arzneimittel angewendet wird, kann dies bei Ihnen zu Übelkeit oder Erbrechen führen. In der Regel ist hierfür keine besondere Behandlung notwendig.</w:t>
      </w:r>
    </w:p>
    <w:p w14:paraId="3413266B" w14:textId="77777777" w:rsidR="00B52B02" w:rsidRPr="00932437" w:rsidRDefault="00B52B02" w:rsidP="007148F0">
      <w:pPr>
        <w:rPr>
          <w:noProof/>
          <w:highlight w:val="yellow"/>
        </w:rPr>
      </w:pPr>
    </w:p>
    <w:p w14:paraId="3413266C" w14:textId="77777777" w:rsidR="00B52B02" w:rsidRPr="00932437" w:rsidRDefault="008A6526" w:rsidP="007148F0">
      <w:pPr>
        <w:pStyle w:val="Style10"/>
      </w:pPr>
      <w:r w:rsidRPr="00932437">
        <w:lastRenderedPageBreak/>
        <w:t>Welche Nebenwirkungen sind möglich?</w:t>
      </w:r>
    </w:p>
    <w:p w14:paraId="3413266D" w14:textId="77777777" w:rsidR="00B52B02" w:rsidRPr="00932437" w:rsidRDefault="00B52B02" w:rsidP="007148F0">
      <w:pPr>
        <w:keepNext/>
        <w:numPr>
          <w:ilvl w:val="12"/>
          <w:numId w:val="0"/>
        </w:numPr>
        <w:tabs>
          <w:tab w:val="clear" w:pos="567"/>
        </w:tabs>
        <w:spacing w:line="240" w:lineRule="auto"/>
      </w:pPr>
    </w:p>
    <w:p w14:paraId="3413266E" w14:textId="77777777" w:rsidR="00B52B02" w:rsidRPr="00932437" w:rsidRDefault="008A6526" w:rsidP="007148F0">
      <w:pPr>
        <w:numPr>
          <w:ilvl w:val="12"/>
          <w:numId w:val="0"/>
        </w:numPr>
        <w:tabs>
          <w:tab w:val="clear" w:pos="567"/>
        </w:tabs>
        <w:spacing w:line="240" w:lineRule="auto"/>
        <w:ind w:right="-29"/>
        <w:rPr>
          <w:noProof/>
          <w:szCs w:val="22"/>
        </w:rPr>
      </w:pPr>
      <w:r w:rsidRPr="00932437">
        <w:t>Wie alle Arzneimittel kann auch dieses Arzneimittel Nebenwirkungen haben, die aber nicht bei jedem auftreten müssen.</w:t>
      </w:r>
    </w:p>
    <w:p w14:paraId="3413266F" w14:textId="77777777" w:rsidR="00B52B02" w:rsidRPr="00932437" w:rsidRDefault="00B52B02" w:rsidP="00296189">
      <w:pPr>
        <w:numPr>
          <w:ilvl w:val="12"/>
          <w:numId w:val="0"/>
        </w:numPr>
        <w:tabs>
          <w:tab w:val="clear" w:pos="567"/>
        </w:tabs>
        <w:spacing w:line="240" w:lineRule="auto"/>
        <w:ind w:right="-29"/>
        <w:rPr>
          <w:noProof/>
          <w:szCs w:val="22"/>
        </w:rPr>
      </w:pPr>
    </w:p>
    <w:p w14:paraId="34132670" w14:textId="77777777" w:rsidR="00B52B02" w:rsidRPr="00932437" w:rsidRDefault="008A6526" w:rsidP="00296189">
      <w:pPr>
        <w:numPr>
          <w:ilvl w:val="12"/>
          <w:numId w:val="0"/>
        </w:numPr>
        <w:tabs>
          <w:tab w:val="clear" w:pos="567"/>
        </w:tabs>
        <w:spacing w:line="240" w:lineRule="auto"/>
        <w:ind w:right="-29"/>
        <w:rPr>
          <w:noProof/>
          <w:szCs w:val="22"/>
        </w:rPr>
      </w:pPr>
      <w:r w:rsidRPr="00932437">
        <w:t>Wenden Sie sich unverzüglich an Ihren Arzt oder an medizinisches Fachpersonal, wenn Sie eine der folgenden schwerwiegenden Nebenwirkungen bemerken:</w:t>
      </w:r>
    </w:p>
    <w:p w14:paraId="34132671" w14:textId="77777777" w:rsidR="00B52B02" w:rsidRPr="00932437" w:rsidRDefault="00B52B02" w:rsidP="00296189">
      <w:pPr>
        <w:numPr>
          <w:ilvl w:val="12"/>
          <w:numId w:val="0"/>
        </w:numPr>
        <w:tabs>
          <w:tab w:val="clear" w:pos="567"/>
        </w:tabs>
        <w:spacing w:line="240" w:lineRule="auto"/>
        <w:ind w:right="-29"/>
        <w:rPr>
          <w:noProof/>
          <w:szCs w:val="22"/>
        </w:rPr>
      </w:pPr>
    </w:p>
    <w:p w14:paraId="34132672" w14:textId="77777777" w:rsidR="00B52B02" w:rsidRPr="00932437" w:rsidRDefault="008A6526" w:rsidP="00BA59B2">
      <w:pPr>
        <w:keepNext/>
        <w:numPr>
          <w:ilvl w:val="12"/>
          <w:numId w:val="0"/>
        </w:numPr>
        <w:tabs>
          <w:tab w:val="clear" w:pos="567"/>
        </w:tabs>
        <w:spacing w:line="240" w:lineRule="auto"/>
        <w:ind w:right="-29"/>
        <w:rPr>
          <w:noProof/>
          <w:szCs w:val="22"/>
        </w:rPr>
      </w:pPr>
      <w:r w:rsidRPr="00932437">
        <w:rPr>
          <w:i/>
          <w:iCs/>
          <w:szCs w:val="22"/>
        </w:rPr>
        <w:t xml:space="preserve">Sehr selten (kann bis zu 1 von 10 000 </w:t>
      </w:r>
      <w:r w:rsidR="00B4386E">
        <w:rPr>
          <w:i/>
          <w:iCs/>
          <w:szCs w:val="22"/>
        </w:rPr>
        <w:t>Behandelten</w:t>
      </w:r>
      <w:r w:rsidRPr="00932437">
        <w:rPr>
          <w:i/>
          <w:iCs/>
          <w:szCs w:val="22"/>
        </w:rPr>
        <w:t xml:space="preserve"> betreffen)</w:t>
      </w:r>
    </w:p>
    <w:p w14:paraId="34132673" w14:textId="77777777" w:rsidR="00B52B02" w:rsidRPr="00932437" w:rsidRDefault="008A6526" w:rsidP="000E0603">
      <w:pPr>
        <w:numPr>
          <w:ilvl w:val="0"/>
          <w:numId w:val="8"/>
        </w:numPr>
        <w:tabs>
          <w:tab w:val="clear" w:pos="567"/>
        </w:tabs>
        <w:spacing w:line="240" w:lineRule="auto"/>
        <w:ind w:left="1134" w:hanging="567"/>
        <w:contextualSpacing/>
        <w:rPr>
          <w:noProof/>
          <w:szCs w:val="22"/>
        </w:rPr>
      </w:pPr>
      <w:r w:rsidRPr="00932437">
        <w:t>allergische Reaktion – die Anzeichen können unter anderem keuchende Atmung, Schwitzen, schneller Herzschlag, Ausschlag, Anschwellen des Gesichts (d. h. Anschwellen von Gesicht, Lippen, Zunge und Hals, was zu Schluck- oder Atembeschwerden führen kann) oder Kollaps sein. Im Zusammenhang mit Ogluo wurde bisher über keine allergischen Reaktionen berichtet, diese wurden jedoch bei Anwendung anderer injizierbarer Glucagon-Arzneimittel beobachtet. Begeben Sie sich unverzüglich in ärztliche Behandlung, wenn bei Ihnen Symptome einer allergischen Reaktion auftreten.</w:t>
      </w:r>
    </w:p>
    <w:p w14:paraId="34132674" w14:textId="77777777" w:rsidR="00B52B02" w:rsidRPr="00932437" w:rsidRDefault="00B52B02" w:rsidP="000E0603">
      <w:pPr>
        <w:numPr>
          <w:ilvl w:val="12"/>
          <w:numId w:val="0"/>
        </w:numPr>
        <w:tabs>
          <w:tab w:val="clear" w:pos="567"/>
        </w:tabs>
        <w:spacing w:line="240" w:lineRule="auto"/>
        <w:ind w:right="-29"/>
        <w:rPr>
          <w:noProof/>
          <w:szCs w:val="22"/>
        </w:rPr>
      </w:pPr>
    </w:p>
    <w:p w14:paraId="34132675" w14:textId="77777777" w:rsidR="0021341B" w:rsidRPr="00932437" w:rsidRDefault="008A6526" w:rsidP="000E0603">
      <w:pPr>
        <w:numPr>
          <w:ilvl w:val="12"/>
          <w:numId w:val="0"/>
        </w:numPr>
        <w:tabs>
          <w:tab w:val="clear" w:pos="567"/>
        </w:tabs>
        <w:spacing w:line="240" w:lineRule="auto"/>
        <w:ind w:right="-29"/>
        <w:rPr>
          <w:noProof/>
          <w:szCs w:val="22"/>
        </w:rPr>
        <w:sectPr w:rsidR="0021341B" w:rsidRPr="00932437" w:rsidSect="00365CFF">
          <w:headerReference w:type="default" r:id="rId37"/>
          <w:footerReference w:type="default" r:id="rId38"/>
          <w:headerReference w:type="first" r:id="rId39"/>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932437">
        <w:t>Außerdem können unter anderem folgende Nebenwirkungen auftreten:</w:t>
      </w:r>
    </w:p>
    <w:p w14:paraId="34132676" w14:textId="77777777" w:rsidR="000076AF" w:rsidRPr="00932437" w:rsidRDefault="000076AF">
      <w:pPr>
        <w:numPr>
          <w:ilvl w:val="12"/>
          <w:numId w:val="0"/>
        </w:numPr>
        <w:tabs>
          <w:tab w:val="clear" w:pos="567"/>
        </w:tabs>
        <w:spacing w:line="240" w:lineRule="auto"/>
        <w:ind w:right="-29"/>
        <w:rPr>
          <w:noProof/>
          <w:szCs w:val="22"/>
          <w:u w:val="single"/>
        </w:rPr>
        <w:sectPr w:rsidR="000076AF" w:rsidRPr="00932437" w:rsidSect="0021341B">
          <w:endnotePr>
            <w:numFmt w:val="decimal"/>
          </w:endnotePr>
          <w:type w:val="continuous"/>
          <w:pgSz w:w="11907" w:h="16840" w:code="9"/>
          <w:pgMar w:top="1134" w:right="1418" w:bottom="1134" w:left="1418" w:header="737" w:footer="737" w:gutter="0"/>
          <w:cols w:num="2" w:space="720"/>
          <w:titlePg/>
          <w:docGrid w:linePitch="299"/>
        </w:sectPr>
      </w:pPr>
    </w:p>
    <w:p w14:paraId="34132677" w14:textId="77777777" w:rsidR="00B52B02" w:rsidRPr="00932437" w:rsidRDefault="008A6526">
      <w:pPr>
        <w:tabs>
          <w:tab w:val="clear" w:pos="567"/>
        </w:tabs>
        <w:spacing w:line="240" w:lineRule="auto"/>
        <w:ind w:right="-29"/>
        <w:rPr>
          <w:i/>
          <w:iCs/>
          <w:noProof/>
          <w:szCs w:val="22"/>
        </w:rPr>
      </w:pPr>
      <w:r w:rsidRPr="00932437">
        <w:rPr>
          <w:i/>
          <w:iCs/>
          <w:szCs w:val="22"/>
        </w:rPr>
        <w:t>Sehr häufig (kann mehr als 1 von 10 </w:t>
      </w:r>
      <w:r w:rsidR="00B4386E">
        <w:rPr>
          <w:i/>
          <w:iCs/>
          <w:szCs w:val="22"/>
        </w:rPr>
        <w:t>Behandelten</w:t>
      </w:r>
      <w:r w:rsidRPr="00932437">
        <w:rPr>
          <w:i/>
          <w:iCs/>
          <w:szCs w:val="22"/>
        </w:rPr>
        <w:t xml:space="preserve"> betreffen)</w:t>
      </w:r>
    </w:p>
    <w:p w14:paraId="34132678"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Übelkeit</w:t>
      </w:r>
    </w:p>
    <w:p w14:paraId="34132679"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Erbrechen</w:t>
      </w:r>
    </w:p>
    <w:p w14:paraId="3413267A" w14:textId="77777777" w:rsidR="00B52B02" w:rsidRPr="00932437" w:rsidRDefault="00B52B02">
      <w:pPr>
        <w:numPr>
          <w:ilvl w:val="12"/>
          <w:numId w:val="0"/>
        </w:numPr>
        <w:tabs>
          <w:tab w:val="clear" w:pos="567"/>
        </w:tabs>
        <w:spacing w:line="240" w:lineRule="auto"/>
        <w:ind w:right="-29"/>
        <w:rPr>
          <w:noProof/>
          <w:szCs w:val="22"/>
        </w:rPr>
      </w:pPr>
    </w:p>
    <w:p w14:paraId="3413267B" w14:textId="77777777" w:rsidR="00B52B02" w:rsidRPr="00932437" w:rsidRDefault="008A6526">
      <w:pPr>
        <w:numPr>
          <w:ilvl w:val="12"/>
          <w:numId w:val="0"/>
        </w:numPr>
        <w:tabs>
          <w:tab w:val="clear" w:pos="567"/>
        </w:tabs>
        <w:spacing w:line="240" w:lineRule="auto"/>
        <w:ind w:right="-29"/>
        <w:rPr>
          <w:i/>
          <w:iCs/>
          <w:noProof/>
          <w:szCs w:val="22"/>
        </w:rPr>
      </w:pPr>
      <w:r w:rsidRPr="00932437">
        <w:rPr>
          <w:i/>
          <w:iCs/>
          <w:szCs w:val="22"/>
        </w:rPr>
        <w:t>Häufig (kann bis zu 1 von 10 </w:t>
      </w:r>
      <w:r w:rsidR="00B4386E">
        <w:rPr>
          <w:i/>
          <w:iCs/>
          <w:szCs w:val="22"/>
        </w:rPr>
        <w:t>Behandelten</w:t>
      </w:r>
      <w:r w:rsidRPr="00932437">
        <w:rPr>
          <w:i/>
          <w:iCs/>
          <w:szCs w:val="22"/>
        </w:rPr>
        <w:t xml:space="preserve"> betreffen):</w:t>
      </w:r>
    </w:p>
    <w:p w14:paraId="3413267C"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Kopfschmerzen</w:t>
      </w:r>
    </w:p>
    <w:p w14:paraId="3413267D"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schneller Herzschlag (Tachykardie)</w:t>
      </w:r>
    </w:p>
    <w:p w14:paraId="3413267E"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Beschwerden oder Reaktion an der Injektionsstelle</w:t>
      </w:r>
    </w:p>
    <w:p w14:paraId="3413267F"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Ödem (Schwellung) an der Injektionsstelle</w:t>
      </w:r>
    </w:p>
    <w:p w14:paraId="34132680"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Durchfall</w:t>
      </w:r>
    </w:p>
    <w:p w14:paraId="34132681" w14:textId="77777777" w:rsidR="00B52B02" w:rsidRPr="00932437" w:rsidRDefault="00B52B02">
      <w:pPr>
        <w:numPr>
          <w:ilvl w:val="12"/>
          <w:numId w:val="0"/>
        </w:numPr>
        <w:tabs>
          <w:tab w:val="clear" w:pos="567"/>
        </w:tabs>
        <w:spacing w:line="240" w:lineRule="auto"/>
        <w:ind w:right="-29"/>
        <w:rPr>
          <w:noProof/>
          <w:szCs w:val="22"/>
        </w:rPr>
      </w:pPr>
    </w:p>
    <w:p w14:paraId="34132682" w14:textId="77777777" w:rsidR="00B52B02" w:rsidRPr="00932437" w:rsidRDefault="008A6526">
      <w:pPr>
        <w:numPr>
          <w:ilvl w:val="12"/>
          <w:numId w:val="0"/>
        </w:numPr>
        <w:tabs>
          <w:tab w:val="clear" w:pos="567"/>
        </w:tabs>
        <w:spacing w:line="240" w:lineRule="auto"/>
        <w:ind w:right="-29"/>
        <w:rPr>
          <w:i/>
          <w:iCs/>
          <w:noProof/>
          <w:szCs w:val="22"/>
        </w:rPr>
      </w:pPr>
      <w:r w:rsidRPr="00932437">
        <w:rPr>
          <w:i/>
          <w:iCs/>
          <w:szCs w:val="22"/>
        </w:rPr>
        <w:t>Gelegentlich (kann bis zu 1 von 100 </w:t>
      </w:r>
      <w:r w:rsidR="00B4386E">
        <w:rPr>
          <w:i/>
          <w:iCs/>
          <w:szCs w:val="22"/>
        </w:rPr>
        <w:t>Behandelten</w:t>
      </w:r>
      <w:r w:rsidRPr="00932437">
        <w:rPr>
          <w:i/>
          <w:iCs/>
          <w:szCs w:val="22"/>
        </w:rPr>
        <w:t xml:space="preserve"> betreffen)</w:t>
      </w:r>
    </w:p>
    <w:p w14:paraId="34132683"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Bauchschmerzen</w:t>
      </w:r>
    </w:p>
    <w:p w14:paraId="34132684"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Blauer Fleck an der Injektionsstelle</w:t>
      </w:r>
    </w:p>
    <w:p w14:paraId="34132685"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Erythem (Rötung) an der Injektionsstelle</w:t>
      </w:r>
    </w:p>
    <w:p w14:paraId="34132686" w14:textId="77777777" w:rsidR="00C3414C" w:rsidRPr="00932437" w:rsidRDefault="00C3414C">
      <w:pPr>
        <w:rPr>
          <w:b/>
          <w:bCs/>
          <w:noProof/>
        </w:rPr>
      </w:pPr>
    </w:p>
    <w:p w14:paraId="34132687" w14:textId="77777777" w:rsidR="000076AF" w:rsidRPr="00932437" w:rsidRDefault="000076AF">
      <w:pPr>
        <w:rPr>
          <w:b/>
          <w:bCs/>
          <w:noProof/>
        </w:rPr>
      </w:pPr>
    </w:p>
    <w:p w14:paraId="34132688" w14:textId="77777777" w:rsidR="000076AF" w:rsidRPr="00932437" w:rsidRDefault="008A6526">
      <w:pPr>
        <w:rPr>
          <w:noProof/>
        </w:rPr>
      </w:pPr>
      <w:r w:rsidRPr="00932437">
        <w:rPr>
          <w:b/>
          <w:bCs/>
        </w:rPr>
        <w:t>Zusätzliche Nebenwirkungen bei Kindern</w:t>
      </w:r>
    </w:p>
    <w:p w14:paraId="34132689" w14:textId="77777777" w:rsidR="000076AF" w:rsidRPr="00932437" w:rsidRDefault="000076AF">
      <w:pPr>
        <w:numPr>
          <w:ilvl w:val="12"/>
          <w:numId w:val="0"/>
        </w:numPr>
        <w:tabs>
          <w:tab w:val="clear" w:pos="567"/>
        </w:tabs>
        <w:spacing w:line="240" w:lineRule="auto"/>
        <w:ind w:right="-29"/>
        <w:rPr>
          <w:noProof/>
          <w:szCs w:val="22"/>
        </w:rPr>
      </w:pPr>
    </w:p>
    <w:p w14:paraId="3413268A" w14:textId="77777777" w:rsidR="000076AF" w:rsidRPr="00932437" w:rsidRDefault="008A6526">
      <w:pPr>
        <w:numPr>
          <w:ilvl w:val="12"/>
          <w:numId w:val="0"/>
        </w:numPr>
        <w:tabs>
          <w:tab w:val="clear" w:pos="567"/>
        </w:tabs>
        <w:spacing w:line="240" w:lineRule="auto"/>
        <w:ind w:right="-29"/>
        <w:rPr>
          <w:i/>
          <w:iCs/>
          <w:noProof/>
          <w:szCs w:val="22"/>
        </w:rPr>
      </w:pPr>
      <w:r w:rsidRPr="00932437">
        <w:rPr>
          <w:i/>
          <w:iCs/>
          <w:szCs w:val="22"/>
        </w:rPr>
        <w:t>Häufig (kann bis zu 1 von 10 </w:t>
      </w:r>
      <w:r w:rsidR="00B4386E">
        <w:rPr>
          <w:i/>
          <w:iCs/>
          <w:szCs w:val="22"/>
        </w:rPr>
        <w:t>Behandelten</w:t>
      </w:r>
      <w:r w:rsidRPr="00932437">
        <w:rPr>
          <w:i/>
          <w:iCs/>
          <w:szCs w:val="22"/>
        </w:rPr>
        <w:t xml:space="preserve"> betreffen):</w:t>
      </w:r>
    </w:p>
    <w:p w14:paraId="3413268B" w14:textId="77777777" w:rsidR="000076AF" w:rsidRPr="00932437" w:rsidRDefault="008A6526">
      <w:pPr>
        <w:numPr>
          <w:ilvl w:val="0"/>
          <w:numId w:val="8"/>
        </w:numPr>
        <w:tabs>
          <w:tab w:val="clear" w:pos="567"/>
        </w:tabs>
        <w:spacing w:line="240" w:lineRule="auto"/>
        <w:ind w:left="1134" w:hanging="567"/>
        <w:contextualSpacing/>
        <w:rPr>
          <w:noProof/>
          <w:szCs w:val="22"/>
        </w:rPr>
      </w:pPr>
      <w:r w:rsidRPr="00932437">
        <w:t>Hyperglykämie</w:t>
      </w:r>
    </w:p>
    <w:p w14:paraId="3413268C" w14:textId="77777777" w:rsidR="000076AF" w:rsidRPr="00932437" w:rsidRDefault="008A6526">
      <w:pPr>
        <w:numPr>
          <w:ilvl w:val="0"/>
          <w:numId w:val="8"/>
        </w:numPr>
        <w:tabs>
          <w:tab w:val="clear" w:pos="567"/>
        </w:tabs>
        <w:spacing w:line="240" w:lineRule="auto"/>
        <w:ind w:left="1134" w:hanging="567"/>
        <w:contextualSpacing/>
        <w:rPr>
          <w:noProof/>
          <w:szCs w:val="22"/>
        </w:rPr>
      </w:pPr>
      <w:r w:rsidRPr="00932437">
        <w:t>Bauchschmerzen</w:t>
      </w:r>
    </w:p>
    <w:p w14:paraId="3413268D" w14:textId="77777777" w:rsidR="000076AF" w:rsidRPr="00932437" w:rsidRDefault="008A6526" w:rsidP="001C5B53">
      <w:pPr>
        <w:numPr>
          <w:ilvl w:val="0"/>
          <w:numId w:val="8"/>
        </w:numPr>
        <w:tabs>
          <w:tab w:val="clear" w:pos="567"/>
        </w:tabs>
        <w:spacing w:line="240" w:lineRule="auto"/>
        <w:ind w:left="1134" w:hanging="567"/>
        <w:contextualSpacing/>
        <w:rPr>
          <w:noProof/>
          <w:szCs w:val="22"/>
        </w:rPr>
      </w:pPr>
      <w:r w:rsidRPr="00A55FE2">
        <w:t>Nesselsucht</w:t>
      </w:r>
      <w:r w:rsidR="004B260A" w:rsidRPr="00932437">
        <w:t xml:space="preserve"> (Schwellung/Rötung)</w:t>
      </w:r>
    </w:p>
    <w:p w14:paraId="3413268E" w14:textId="77777777" w:rsidR="000076AF" w:rsidRPr="00932437" w:rsidRDefault="008A6526" w:rsidP="001723BD">
      <w:pPr>
        <w:numPr>
          <w:ilvl w:val="0"/>
          <w:numId w:val="8"/>
        </w:numPr>
        <w:tabs>
          <w:tab w:val="clear" w:pos="567"/>
        </w:tabs>
        <w:spacing w:line="240" w:lineRule="auto"/>
        <w:ind w:left="1134" w:hanging="567"/>
        <w:contextualSpacing/>
        <w:rPr>
          <w:noProof/>
          <w:szCs w:val="22"/>
        </w:rPr>
      </w:pPr>
      <w:r w:rsidRPr="00932437">
        <w:t>Kopfverletzung</w:t>
      </w:r>
    </w:p>
    <w:p w14:paraId="3413268F" w14:textId="77777777" w:rsidR="000076AF" w:rsidRPr="00932437" w:rsidRDefault="008A6526" w:rsidP="001723BD">
      <w:pPr>
        <w:numPr>
          <w:ilvl w:val="0"/>
          <w:numId w:val="8"/>
        </w:numPr>
        <w:tabs>
          <w:tab w:val="clear" w:pos="567"/>
        </w:tabs>
        <w:spacing w:line="240" w:lineRule="auto"/>
        <w:ind w:left="1134" w:hanging="567"/>
        <w:contextualSpacing/>
        <w:rPr>
          <w:noProof/>
          <w:szCs w:val="22"/>
        </w:rPr>
        <w:sectPr w:rsidR="000076AF" w:rsidRPr="00932437" w:rsidSect="0003268D">
          <w:footerReference w:type="default" r:id="rId41"/>
          <w:footerReference w:type="first" r:id="rId42"/>
          <w:endnotePr>
            <w:numFmt w:val="decimal"/>
          </w:endnotePr>
          <w:type w:val="continuous"/>
          <w:pgSz w:w="11907" w:h="16840" w:code="9"/>
          <w:pgMar w:top="1134" w:right="1418" w:bottom="1134" w:left="1418" w:header="737" w:footer="737" w:gutter="0"/>
          <w:cols w:space="720"/>
          <w:titlePg/>
          <w:docGrid w:linePitch="299"/>
        </w:sectPr>
      </w:pPr>
      <w:r w:rsidRPr="00932437">
        <w:t>Schwindelgefühl</w:t>
      </w:r>
    </w:p>
    <w:p w14:paraId="34132690" w14:textId="77777777" w:rsidR="000076AF" w:rsidRPr="00932437" w:rsidRDefault="000076AF" w:rsidP="001723BD">
      <w:pPr>
        <w:rPr>
          <w:b/>
          <w:bCs/>
          <w:noProof/>
        </w:rPr>
        <w:sectPr w:rsidR="000076AF" w:rsidRPr="00932437" w:rsidSect="000076AF">
          <w:endnotePr>
            <w:numFmt w:val="decimal"/>
          </w:endnotePr>
          <w:type w:val="continuous"/>
          <w:pgSz w:w="11907" w:h="16840" w:code="9"/>
          <w:pgMar w:top="1134" w:right="1418" w:bottom="1134" w:left="1418" w:header="737" w:footer="737" w:gutter="0"/>
          <w:cols w:space="720"/>
          <w:titlePg/>
          <w:docGrid w:linePitch="299"/>
        </w:sectPr>
      </w:pPr>
    </w:p>
    <w:p w14:paraId="34132691" w14:textId="77777777" w:rsidR="000076AF" w:rsidRPr="00932437" w:rsidRDefault="000076AF" w:rsidP="001723BD">
      <w:pPr>
        <w:rPr>
          <w:b/>
          <w:bCs/>
          <w:noProof/>
        </w:rPr>
        <w:sectPr w:rsidR="000076AF" w:rsidRPr="00932437" w:rsidSect="00365CFF">
          <w:endnotePr>
            <w:numFmt w:val="decimal"/>
          </w:endnotePr>
          <w:type w:val="continuous"/>
          <w:pgSz w:w="11907" w:h="16840" w:code="9"/>
          <w:pgMar w:top="1134" w:right="1418" w:bottom="1134" w:left="1418" w:header="737" w:footer="737" w:gutter="0"/>
          <w:cols w:space="720"/>
          <w:titlePg/>
          <w:docGrid w:linePitch="299"/>
        </w:sectPr>
      </w:pPr>
    </w:p>
    <w:p w14:paraId="34132692" w14:textId="77777777" w:rsidR="00B52B02" w:rsidRPr="00932437" w:rsidRDefault="008A6526" w:rsidP="001723BD">
      <w:pPr>
        <w:keepNext/>
        <w:rPr>
          <w:b/>
          <w:bCs/>
          <w:noProof/>
        </w:rPr>
      </w:pPr>
      <w:r w:rsidRPr="00932437">
        <w:rPr>
          <w:b/>
          <w:bCs/>
        </w:rPr>
        <w:t>Meldung von Nebenwirkungen</w:t>
      </w:r>
    </w:p>
    <w:p w14:paraId="34132693" w14:textId="77777777" w:rsidR="00B52B02" w:rsidRPr="00932437" w:rsidRDefault="008A6526" w:rsidP="007148F0">
      <w:pPr>
        <w:pStyle w:val="Style12"/>
        <w:rPr>
          <w:noProof/>
        </w:rPr>
      </w:pPr>
      <w:r w:rsidRPr="00932437">
        <w:t>Wenn Sie Nebenwirkungen bemerken, wenden Sie sich an Ihren Arzt. Dies gilt auch für Nebenwirkungen, die nicht in dieser Packungsbeilage angegeben sind.</w:t>
      </w:r>
      <w:r w:rsidRPr="00932437">
        <w:rPr>
          <w:rFonts w:ascii="Verdana" w:hAnsi="Verdana"/>
          <w:sz w:val="18"/>
        </w:rPr>
        <w:t xml:space="preserve"> </w:t>
      </w:r>
      <w:r w:rsidRPr="00932437">
        <w:t xml:space="preserve">Sie können Nebenwirkungen auch direkt über </w:t>
      </w:r>
      <w:r w:rsidRPr="00932437">
        <w:rPr>
          <w:highlight w:val="lightGray"/>
        </w:rPr>
        <w:t xml:space="preserve">das in </w:t>
      </w:r>
      <w:r w:rsidR="0031078F">
        <w:fldChar w:fldCharType="begin"/>
      </w:r>
      <w:r w:rsidR="0031078F">
        <w:instrText xml:space="preserve"> HYPERLINK "http://www.ema.europa.eu/docs/en_GB/document_library/Template_or_form/2013/03/WC500139752.doc" </w:instrText>
      </w:r>
      <w:r w:rsidR="0031078F">
        <w:fldChar w:fldCharType="separate"/>
      </w:r>
      <w:r w:rsidRPr="00932437">
        <w:rPr>
          <w:rStyle w:val="Hyperlink"/>
          <w:color w:val="auto"/>
          <w:highlight w:val="lightGray"/>
        </w:rPr>
        <w:t>Anhang V</w:t>
      </w:r>
      <w:r w:rsidR="0031078F">
        <w:rPr>
          <w:rStyle w:val="Hyperlink"/>
          <w:color w:val="auto"/>
          <w:highlight w:val="lightGray"/>
        </w:rPr>
        <w:fldChar w:fldCharType="end"/>
      </w:r>
      <w:r w:rsidRPr="00932437">
        <w:rPr>
          <w:highlight w:val="lightGray"/>
        </w:rPr>
        <w:t xml:space="preserve"> aufgeführte nationale Meldesystem</w:t>
      </w:r>
      <w:r w:rsidRPr="00932437">
        <w:t xml:space="preserve"> anzeigen. Indem Sie Nebenwirkungen melden, können Sie dazu beitragen, dass mehr Informationen über die Sicherheit dieses Arzneimittels zur Verfügung gestellt werden.</w:t>
      </w:r>
    </w:p>
    <w:p w14:paraId="34132694" w14:textId="77777777" w:rsidR="00B52B02" w:rsidRPr="00932437" w:rsidRDefault="00B52B02" w:rsidP="007148F0">
      <w:pPr>
        <w:autoSpaceDE w:val="0"/>
        <w:autoSpaceDN w:val="0"/>
        <w:adjustRightInd w:val="0"/>
        <w:spacing w:line="240" w:lineRule="auto"/>
        <w:rPr>
          <w:szCs w:val="22"/>
        </w:rPr>
      </w:pPr>
    </w:p>
    <w:p w14:paraId="34132695" w14:textId="77777777" w:rsidR="00B52B02" w:rsidRPr="00932437" w:rsidRDefault="008A6526" w:rsidP="007148F0">
      <w:pPr>
        <w:pStyle w:val="Style10"/>
      </w:pPr>
      <w:r w:rsidRPr="00932437">
        <w:lastRenderedPageBreak/>
        <w:t>Wie ist Ogluo aufzubewahren?</w:t>
      </w:r>
    </w:p>
    <w:p w14:paraId="34132696" w14:textId="77777777" w:rsidR="00B52B02" w:rsidRPr="00932437" w:rsidRDefault="00B52B02" w:rsidP="007148F0">
      <w:pPr>
        <w:keepNext/>
        <w:numPr>
          <w:ilvl w:val="12"/>
          <w:numId w:val="0"/>
        </w:numPr>
        <w:tabs>
          <w:tab w:val="clear" w:pos="567"/>
        </w:tabs>
        <w:spacing w:line="240" w:lineRule="auto"/>
        <w:ind w:right="-2"/>
        <w:rPr>
          <w:noProof/>
          <w:szCs w:val="22"/>
        </w:rPr>
      </w:pPr>
    </w:p>
    <w:p w14:paraId="34132697" w14:textId="77777777" w:rsidR="00B52B02" w:rsidRPr="00932437" w:rsidRDefault="008A6526" w:rsidP="00296189">
      <w:pPr>
        <w:numPr>
          <w:ilvl w:val="12"/>
          <w:numId w:val="0"/>
        </w:numPr>
        <w:tabs>
          <w:tab w:val="clear" w:pos="567"/>
        </w:tabs>
        <w:spacing w:line="240" w:lineRule="auto"/>
        <w:ind w:right="-2"/>
        <w:rPr>
          <w:noProof/>
          <w:szCs w:val="22"/>
        </w:rPr>
      </w:pPr>
      <w:r w:rsidRPr="00932437">
        <w:t>Sie dürfen dieses Arzneimittel nach dem auf dem Pen, dem Beutel und dem Karton nach „</w:t>
      </w:r>
      <w:r w:rsidR="00296189">
        <w:t>v</w:t>
      </w:r>
      <w:r w:rsidRPr="00932437">
        <w:t>erw. bis“ angegebenen Verfalldatum nicht mehr verwenden. Das Verfalldatum bezieht sich auf den letzten Tag des angegebenen Monats.</w:t>
      </w:r>
    </w:p>
    <w:p w14:paraId="34132698" w14:textId="77777777" w:rsidR="00B52B02" w:rsidRPr="00932437" w:rsidRDefault="00B52B02" w:rsidP="00296189">
      <w:pPr>
        <w:numPr>
          <w:ilvl w:val="12"/>
          <w:numId w:val="0"/>
        </w:numPr>
        <w:tabs>
          <w:tab w:val="clear" w:pos="567"/>
        </w:tabs>
        <w:spacing w:line="240" w:lineRule="auto"/>
        <w:ind w:right="-2"/>
        <w:rPr>
          <w:noProof/>
          <w:szCs w:val="22"/>
        </w:rPr>
      </w:pPr>
    </w:p>
    <w:p w14:paraId="34132699" w14:textId="77777777" w:rsidR="00B52B02" w:rsidRPr="00932437" w:rsidRDefault="008A6526" w:rsidP="00296189">
      <w:pPr>
        <w:numPr>
          <w:ilvl w:val="12"/>
          <w:numId w:val="0"/>
        </w:numPr>
        <w:tabs>
          <w:tab w:val="clear" w:pos="567"/>
        </w:tabs>
        <w:spacing w:line="240" w:lineRule="auto"/>
        <w:ind w:right="-2"/>
        <w:rPr>
          <w:noProof/>
          <w:szCs w:val="22"/>
        </w:rPr>
      </w:pPr>
      <w:r w:rsidRPr="00932437">
        <w:t>Bewahren Sie dieses Arzneimittel für Kinder unzugänglich auf.</w:t>
      </w:r>
    </w:p>
    <w:p w14:paraId="3413269A" w14:textId="77777777" w:rsidR="00B52B02" w:rsidRPr="00932437" w:rsidRDefault="00B52B02" w:rsidP="00BA59B2">
      <w:pPr>
        <w:numPr>
          <w:ilvl w:val="12"/>
          <w:numId w:val="0"/>
        </w:numPr>
        <w:tabs>
          <w:tab w:val="clear" w:pos="567"/>
        </w:tabs>
        <w:spacing w:line="240" w:lineRule="auto"/>
        <w:ind w:right="-2"/>
        <w:rPr>
          <w:noProof/>
          <w:szCs w:val="22"/>
        </w:rPr>
      </w:pPr>
    </w:p>
    <w:p w14:paraId="3413269B" w14:textId="77777777" w:rsidR="00B52B02" w:rsidRPr="00932437" w:rsidRDefault="008A6526" w:rsidP="000E0603">
      <w:pPr>
        <w:numPr>
          <w:ilvl w:val="12"/>
          <w:numId w:val="0"/>
        </w:numPr>
        <w:tabs>
          <w:tab w:val="clear" w:pos="567"/>
        </w:tabs>
        <w:spacing w:line="240" w:lineRule="auto"/>
        <w:ind w:right="-2"/>
        <w:rPr>
          <w:noProof/>
          <w:szCs w:val="22"/>
        </w:rPr>
      </w:pPr>
      <w:r w:rsidRPr="00932437">
        <w:t>Dieses Arzneimittel darf nicht bei einer Temperatur über 25 °C aufbewahrt werden.</w:t>
      </w:r>
    </w:p>
    <w:p w14:paraId="3413269C" w14:textId="77777777" w:rsidR="00B52B02" w:rsidRPr="00932437" w:rsidRDefault="00B52B02" w:rsidP="000E0603">
      <w:pPr>
        <w:numPr>
          <w:ilvl w:val="12"/>
          <w:numId w:val="0"/>
        </w:numPr>
        <w:tabs>
          <w:tab w:val="clear" w:pos="567"/>
        </w:tabs>
        <w:spacing w:line="240" w:lineRule="auto"/>
        <w:ind w:right="-2"/>
        <w:rPr>
          <w:noProof/>
          <w:szCs w:val="22"/>
        </w:rPr>
      </w:pPr>
    </w:p>
    <w:p w14:paraId="3413269D" w14:textId="77777777" w:rsidR="00B52B02" w:rsidRPr="00932437" w:rsidRDefault="008A6526" w:rsidP="000E0603">
      <w:pPr>
        <w:numPr>
          <w:ilvl w:val="12"/>
          <w:numId w:val="0"/>
        </w:numPr>
        <w:tabs>
          <w:tab w:val="clear" w:pos="567"/>
        </w:tabs>
        <w:spacing w:line="240" w:lineRule="auto"/>
        <w:ind w:right="-2"/>
        <w:rPr>
          <w:noProof/>
          <w:szCs w:val="22"/>
        </w:rPr>
      </w:pPr>
      <w:r w:rsidRPr="00932437">
        <w:t>Nicht im Kühlschrank lagern oder einfrieren. Nicht unter 15 °C lagern.</w:t>
      </w:r>
    </w:p>
    <w:p w14:paraId="3413269E" w14:textId="77777777" w:rsidR="00B52B02" w:rsidRPr="00932437" w:rsidRDefault="00B52B02">
      <w:pPr>
        <w:numPr>
          <w:ilvl w:val="12"/>
          <w:numId w:val="0"/>
        </w:numPr>
        <w:tabs>
          <w:tab w:val="clear" w:pos="567"/>
        </w:tabs>
        <w:spacing w:line="240" w:lineRule="auto"/>
        <w:ind w:right="-2"/>
        <w:rPr>
          <w:noProof/>
          <w:szCs w:val="22"/>
        </w:rPr>
      </w:pPr>
    </w:p>
    <w:p w14:paraId="3413269F" w14:textId="77777777" w:rsidR="00B52B02" w:rsidRPr="00932437" w:rsidRDefault="008A6526">
      <w:pPr>
        <w:numPr>
          <w:ilvl w:val="12"/>
          <w:numId w:val="0"/>
        </w:numPr>
        <w:tabs>
          <w:tab w:val="clear" w:pos="567"/>
        </w:tabs>
        <w:spacing w:line="240" w:lineRule="auto"/>
        <w:ind w:right="-2"/>
        <w:rPr>
          <w:noProof/>
          <w:szCs w:val="22"/>
        </w:rPr>
      </w:pPr>
      <w:r w:rsidRPr="00932437">
        <w:t>Vor der Verwendung im Folienbeutel aufbewahren, um den Inhalt vor Licht und Feuchtigkeit zu schützen.</w:t>
      </w:r>
    </w:p>
    <w:p w14:paraId="341326A0" w14:textId="77777777" w:rsidR="00B52B02" w:rsidRPr="00932437" w:rsidRDefault="00B52B02">
      <w:pPr>
        <w:numPr>
          <w:ilvl w:val="12"/>
          <w:numId w:val="0"/>
        </w:numPr>
        <w:tabs>
          <w:tab w:val="clear" w:pos="567"/>
        </w:tabs>
        <w:spacing w:line="240" w:lineRule="auto"/>
        <w:ind w:right="-2"/>
        <w:rPr>
          <w:noProof/>
          <w:szCs w:val="22"/>
        </w:rPr>
      </w:pPr>
    </w:p>
    <w:p w14:paraId="341326A1" w14:textId="77777777" w:rsidR="00B52B02" w:rsidRPr="00932437" w:rsidRDefault="008A6526">
      <w:pPr>
        <w:numPr>
          <w:ilvl w:val="12"/>
          <w:numId w:val="0"/>
        </w:numPr>
        <w:tabs>
          <w:tab w:val="clear" w:pos="567"/>
        </w:tabs>
        <w:spacing w:line="240" w:lineRule="auto"/>
        <w:ind w:right="-2"/>
        <w:rPr>
          <w:noProof/>
          <w:szCs w:val="22"/>
        </w:rPr>
      </w:pPr>
      <w:r w:rsidRPr="00932437">
        <w:t>Wenden Sie dieses Arzneimittel nicht an, wenn Sie bemerken, dass die Lösung verfärbt ist oder Partikel enthält.</w:t>
      </w:r>
    </w:p>
    <w:p w14:paraId="341326A2" w14:textId="77777777" w:rsidR="00B52B02" w:rsidRPr="00932437" w:rsidRDefault="00B52B02">
      <w:pPr>
        <w:numPr>
          <w:ilvl w:val="12"/>
          <w:numId w:val="0"/>
        </w:numPr>
        <w:tabs>
          <w:tab w:val="clear" w:pos="567"/>
        </w:tabs>
        <w:spacing w:line="240" w:lineRule="auto"/>
        <w:ind w:right="-2"/>
        <w:rPr>
          <w:noProof/>
          <w:szCs w:val="22"/>
        </w:rPr>
      </w:pPr>
    </w:p>
    <w:p w14:paraId="341326A3" w14:textId="77777777" w:rsidR="00B52B02" w:rsidRPr="00932437" w:rsidRDefault="008A6526">
      <w:pPr>
        <w:numPr>
          <w:ilvl w:val="12"/>
          <w:numId w:val="0"/>
        </w:numPr>
        <w:tabs>
          <w:tab w:val="clear" w:pos="567"/>
        </w:tabs>
        <w:spacing w:line="240" w:lineRule="auto"/>
        <w:ind w:right="-2"/>
        <w:rPr>
          <w:noProof/>
          <w:szCs w:val="22"/>
        </w:rPr>
      </w:pPr>
      <w:r w:rsidRPr="00932437">
        <w:t>Entsorgen Sie Arzneimittel nicht im Haushaltsabfall. Fragen Sie Ihren Apotheker, wie das Arzneimittel zu entsorgen ist, wenn Sie es nicht mehr verwenden. Sie tragen damit zum Schutz der Umwelt bei.</w:t>
      </w:r>
    </w:p>
    <w:p w14:paraId="341326A4" w14:textId="77777777" w:rsidR="00B52B02" w:rsidRPr="00932437" w:rsidRDefault="00B52B02">
      <w:pPr>
        <w:numPr>
          <w:ilvl w:val="12"/>
          <w:numId w:val="0"/>
        </w:numPr>
        <w:tabs>
          <w:tab w:val="clear" w:pos="567"/>
        </w:tabs>
        <w:spacing w:line="240" w:lineRule="auto"/>
        <w:ind w:right="-2"/>
        <w:rPr>
          <w:noProof/>
          <w:szCs w:val="22"/>
        </w:rPr>
      </w:pPr>
    </w:p>
    <w:p w14:paraId="341326A5" w14:textId="77777777" w:rsidR="00B52B02" w:rsidRPr="00932437" w:rsidRDefault="008A6526">
      <w:pPr>
        <w:pStyle w:val="Style10"/>
      </w:pPr>
      <w:r w:rsidRPr="00932437">
        <w:t>Inhalt der Packung und weitere Informationen</w:t>
      </w:r>
    </w:p>
    <w:p w14:paraId="341326A6" w14:textId="77777777" w:rsidR="00B52B02" w:rsidRPr="00932437" w:rsidRDefault="00B52B02">
      <w:pPr>
        <w:keepNext/>
        <w:numPr>
          <w:ilvl w:val="12"/>
          <w:numId w:val="0"/>
        </w:numPr>
        <w:tabs>
          <w:tab w:val="clear" w:pos="567"/>
        </w:tabs>
        <w:spacing w:line="240" w:lineRule="auto"/>
      </w:pPr>
    </w:p>
    <w:p w14:paraId="341326A7" w14:textId="77777777" w:rsidR="00B52B02" w:rsidRPr="00932437" w:rsidRDefault="008A6526">
      <w:pPr>
        <w:keepNext/>
        <w:numPr>
          <w:ilvl w:val="12"/>
          <w:numId w:val="0"/>
        </w:numPr>
        <w:tabs>
          <w:tab w:val="clear" w:pos="567"/>
        </w:tabs>
        <w:spacing w:line="240" w:lineRule="auto"/>
        <w:ind w:right="-2"/>
        <w:rPr>
          <w:b/>
        </w:rPr>
      </w:pPr>
      <w:r w:rsidRPr="00932437">
        <w:rPr>
          <w:b/>
        </w:rPr>
        <w:t>Was Ogluo enthält</w:t>
      </w:r>
    </w:p>
    <w:p w14:paraId="341326A8"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Der Wirkstoff in Ogluo ist Glucagon.</w:t>
      </w:r>
    </w:p>
    <w:p w14:paraId="341326A9" w14:textId="77777777" w:rsidR="00AC59B9" w:rsidRPr="00932437" w:rsidRDefault="008A6526">
      <w:pPr>
        <w:pStyle w:val="ListParagraph"/>
        <w:numPr>
          <w:ilvl w:val="0"/>
          <w:numId w:val="15"/>
        </w:numPr>
        <w:tabs>
          <w:tab w:val="clear" w:pos="567"/>
        </w:tabs>
        <w:spacing w:line="240" w:lineRule="auto"/>
        <w:ind w:left="1276" w:hanging="283"/>
        <w:rPr>
          <w:noProof/>
          <w:color w:val="000000" w:themeColor="text1"/>
          <w:szCs w:val="22"/>
        </w:rPr>
      </w:pPr>
      <w:r w:rsidRPr="00932437">
        <w:rPr>
          <w:color w:val="000000" w:themeColor="text1"/>
          <w:szCs w:val="22"/>
        </w:rPr>
        <w:t>Ogluo 0,5 mg </w:t>
      </w:r>
      <w:r w:rsidR="00EF3EC8">
        <w:rPr>
          <w:color w:val="000000" w:themeColor="text1"/>
          <w:szCs w:val="22"/>
        </w:rPr>
        <w:t>Injektionslösung im Fertigpen</w:t>
      </w:r>
    </w:p>
    <w:p w14:paraId="341326AA" w14:textId="77777777" w:rsidR="00AC59B9" w:rsidRPr="00932437" w:rsidRDefault="008A6526">
      <w:pPr>
        <w:tabs>
          <w:tab w:val="clear" w:pos="567"/>
        </w:tabs>
        <w:spacing w:line="240" w:lineRule="auto"/>
        <w:ind w:left="1276"/>
        <w:rPr>
          <w:noProof/>
          <w:color w:val="000000" w:themeColor="text1"/>
          <w:szCs w:val="22"/>
        </w:rPr>
      </w:pPr>
      <w:r w:rsidRPr="00932437">
        <w:rPr>
          <w:color w:val="000000" w:themeColor="text1"/>
          <w:szCs w:val="22"/>
        </w:rPr>
        <w:t>Jeder Fertigpen enthält 0,5  mg Glucagon in 0,1 ml.</w:t>
      </w:r>
    </w:p>
    <w:p w14:paraId="341326AB" w14:textId="77777777" w:rsidR="00AC59B9" w:rsidRPr="00932437" w:rsidRDefault="008A6526">
      <w:pPr>
        <w:pStyle w:val="ListParagraph"/>
        <w:numPr>
          <w:ilvl w:val="0"/>
          <w:numId w:val="15"/>
        </w:numPr>
        <w:tabs>
          <w:tab w:val="clear" w:pos="567"/>
        </w:tabs>
        <w:spacing w:line="240" w:lineRule="auto"/>
        <w:ind w:left="1276" w:hanging="283"/>
        <w:rPr>
          <w:noProof/>
          <w:color w:val="000000" w:themeColor="text1"/>
          <w:szCs w:val="22"/>
        </w:rPr>
      </w:pPr>
      <w:r w:rsidRPr="00932437">
        <w:rPr>
          <w:color w:val="000000" w:themeColor="text1"/>
          <w:szCs w:val="22"/>
        </w:rPr>
        <w:t>Ogluo 1 mg </w:t>
      </w:r>
      <w:r w:rsidR="00EF3EC8">
        <w:rPr>
          <w:color w:val="000000" w:themeColor="text1"/>
          <w:szCs w:val="22"/>
        </w:rPr>
        <w:t>Injektionslösung im Fertigpen</w:t>
      </w:r>
    </w:p>
    <w:p w14:paraId="341326AC" w14:textId="77777777" w:rsidR="00AC59B9" w:rsidRPr="00932437" w:rsidRDefault="008A6526" w:rsidP="001C5B53">
      <w:pPr>
        <w:pStyle w:val="ListParagraph"/>
        <w:numPr>
          <w:ilvl w:val="0"/>
          <w:numId w:val="15"/>
        </w:numPr>
        <w:tabs>
          <w:tab w:val="clear" w:pos="567"/>
        </w:tabs>
        <w:spacing w:line="240" w:lineRule="auto"/>
        <w:rPr>
          <w:noProof/>
          <w:color w:val="000000" w:themeColor="text1"/>
          <w:szCs w:val="22"/>
        </w:rPr>
      </w:pPr>
      <w:r w:rsidRPr="00932437">
        <w:rPr>
          <w:color w:val="000000" w:themeColor="text1"/>
          <w:szCs w:val="22"/>
        </w:rPr>
        <w:t>Jeder Fertigpen enthält 1 mg Glucagon in 0,2 ml.</w:t>
      </w:r>
    </w:p>
    <w:p w14:paraId="341326AD" w14:textId="77777777" w:rsidR="00AC59B9" w:rsidRPr="00932437" w:rsidRDefault="00AC59B9" w:rsidP="00B4386E">
      <w:pPr>
        <w:tabs>
          <w:tab w:val="clear" w:pos="567"/>
        </w:tabs>
        <w:spacing w:line="240" w:lineRule="auto"/>
        <w:ind w:left="1134"/>
        <w:contextualSpacing/>
        <w:rPr>
          <w:noProof/>
          <w:szCs w:val="22"/>
        </w:rPr>
      </w:pPr>
    </w:p>
    <w:p w14:paraId="341326AE" w14:textId="77777777" w:rsidR="00B52B02" w:rsidRPr="00932437" w:rsidRDefault="008A6526" w:rsidP="00B4386E">
      <w:pPr>
        <w:numPr>
          <w:ilvl w:val="0"/>
          <w:numId w:val="8"/>
        </w:numPr>
        <w:tabs>
          <w:tab w:val="clear" w:pos="567"/>
        </w:tabs>
        <w:spacing w:line="240" w:lineRule="auto"/>
        <w:ind w:left="1134" w:hanging="567"/>
        <w:contextualSpacing/>
        <w:rPr>
          <w:noProof/>
          <w:szCs w:val="22"/>
        </w:rPr>
      </w:pPr>
      <w:r w:rsidRPr="00932437">
        <w:t>Die sonstigen Bestandteile sind Trehalose-Dihydrat, Dimethylsulfoxid (DMSO), Schwefelsäure</w:t>
      </w:r>
      <w:r w:rsidR="00B4386E">
        <w:t xml:space="preserve"> </w:t>
      </w:r>
      <w:r w:rsidRPr="00932437">
        <w:t>und Wasser für Injektionszwecke.</w:t>
      </w:r>
    </w:p>
    <w:p w14:paraId="341326AF" w14:textId="77777777" w:rsidR="00B52B02" w:rsidRPr="00932437" w:rsidRDefault="00B52B02" w:rsidP="00B4386E">
      <w:pPr>
        <w:rPr>
          <w:b/>
          <w:bCs/>
          <w:noProof/>
        </w:rPr>
      </w:pPr>
    </w:p>
    <w:p w14:paraId="341326B0" w14:textId="77777777" w:rsidR="00B52B02" w:rsidRPr="00932437" w:rsidRDefault="008A6526">
      <w:pPr>
        <w:keepNext/>
        <w:rPr>
          <w:b/>
          <w:bCs/>
          <w:noProof/>
        </w:rPr>
      </w:pPr>
      <w:r w:rsidRPr="00932437">
        <w:rPr>
          <w:b/>
          <w:bCs/>
        </w:rPr>
        <w:t>Wie Ogluo aussieht und Inhalt der Packung</w:t>
      </w:r>
    </w:p>
    <w:p w14:paraId="341326B1" w14:textId="77777777" w:rsidR="00B52B02" w:rsidRPr="00932437" w:rsidRDefault="008A6526">
      <w:pPr>
        <w:rPr>
          <w:noProof/>
        </w:rPr>
      </w:pPr>
      <w:r w:rsidRPr="00932437">
        <w:t>Ogluo ist eine klare, farblose bis blassgelbe Lösung. Es ist in einem gebrauchsfertigen Einzeldosis-Fertigpen erhältlich, der entweder 0,5 mg oder 1 mg Glucagon enthält. Jedes Arzneimittel ist einzeln in einem Folienbeutel verpackt. Nachstehend befindet sich eine vollständige Liste der erhältlichen Ogluo-Arzneimittel.</w:t>
      </w:r>
    </w:p>
    <w:p w14:paraId="341326B2" w14:textId="77777777" w:rsidR="00B52B02" w:rsidRPr="00932437" w:rsidRDefault="00B52B02">
      <w:pPr>
        <w:rPr>
          <w:noProof/>
        </w:rPr>
      </w:pPr>
    </w:p>
    <w:p w14:paraId="341326B3" w14:textId="77777777" w:rsidR="00B52B02" w:rsidRPr="00932437" w:rsidRDefault="008A6526" w:rsidP="00B4386E">
      <w:pPr>
        <w:numPr>
          <w:ilvl w:val="0"/>
          <w:numId w:val="8"/>
        </w:numPr>
        <w:tabs>
          <w:tab w:val="clear" w:pos="567"/>
        </w:tabs>
        <w:spacing w:line="240" w:lineRule="auto"/>
        <w:ind w:left="1134" w:hanging="567"/>
        <w:contextualSpacing/>
        <w:rPr>
          <w:noProof/>
          <w:szCs w:val="22"/>
        </w:rPr>
      </w:pPr>
      <w:r w:rsidRPr="00932437">
        <w:t>Ogluo 0,5 mg </w:t>
      </w:r>
      <w:r w:rsidR="00EF3EC8">
        <w:t>Injektionslösung im Fertigpen</w:t>
      </w:r>
      <w:r w:rsidRPr="00932437">
        <w:t>, Packung mit 1 oder 2 Einzeldosis-Fertigpens.</w:t>
      </w:r>
    </w:p>
    <w:p w14:paraId="341326B4" w14:textId="77777777" w:rsidR="00B52B02" w:rsidRPr="00932437" w:rsidRDefault="00B52B02" w:rsidP="00B4386E">
      <w:pPr>
        <w:tabs>
          <w:tab w:val="clear" w:pos="567"/>
        </w:tabs>
        <w:spacing w:line="240" w:lineRule="auto"/>
        <w:ind w:left="1134"/>
        <w:contextualSpacing/>
        <w:rPr>
          <w:noProof/>
          <w:szCs w:val="22"/>
        </w:rPr>
      </w:pPr>
    </w:p>
    <w:p w14:paraId="341326B5" w14:textId="77777777" w:rsidR="00B52B02" w:rsidRPr="00932437" w:rsidRDefault="008A6526">
      <w:pPr>
        <w:numPr>
          <w:ilvl w:val="0"/>
          <w:numId w:val="8"/>
        </w:numPr>
        <w:tabs>
          <w:tab w:val="clear" w:pos="567"/>
        </w:tabs>
        <w:spacing w:line="240" w:lineRule="auto"/>
        <w:ind w:left="1134" w:hanging="567"/>
        <w:contextualSpacing/>
        <w:rPr>
          <w:noProof/>
          <w:szCs w:val="22"/>
        </w:rPr>
      </w:pPr>
      <w:r w:rsidRPr="00932437">
        <w:t>Ogluo 1 mg </w:t>
      </w:r>
      <w:r w:rsidR="00EF3EC8">
        <w:t>Injektionslösung im Fertigpen</w:t>
      </w:r>
      <w:r w:rsidRPr="00932437">
        <w:t>, Packung mit 1 oder 2 Einzeldosis-Fertigpens.</w:t>
      </w:r>
    </w:p>
    <w:p w14:paraId="341326B6" w14:textId="77777777" w:rsidR="00B52B02" w:rsidRPr="00932437" w:rsidRDefault="00B52B02">
      <w:pPr>
        <w:tabs>
          <w:tab w:val="clear" w:pos="567"/>
        </w:tabs>
        <w:spacing w:line="240" w:lineRule="auto"/>
        <w:ind w:left="360"/>
        <w:contextualSpacing/>
        <w:rPr>
          <w:bCs/>
          <w:noProof/>
        </w:rPr>
      </w:pPr>
    </w:p>
    <w:p w14:paraId="341326B7" w14:textId="77777777" w:rsidR="00B52B02" w:rsidRPr="00932437" w:rsidRDefault="00B52B02">
      <w:pPr>
        <w:rPr>
          <w:b/>
          <w:bCs/>
          <w:noProof/>
          <w:color w:val="000000" w:themeColor="text1"/>
        </w:rPr>
      </w:pPr>
    </w:p>
    <w:p w14:paraId="341326B8" w14:textId="77777777" w:rsidR="00B52B02" w:rsidRPr="00932437" w:rsidRDefault="008A6526">
      <w:pPr>
        <w:numPr>
          <w:ilvl w:val="12"/>
          <w:numId w:val="0"/>
        </w:numPr>
        <w:tabs>
          <w:tab w:val="clear" w:pos="567"/>
        </w:tabs>
        <w:spacing w:line="240" w:lineRule="auto"/>
        <w:ind w:right="-2"/>
        <w:rPr>
          <w:noProof/>
        </w:rPr>
      </w:pPr>
      <w:r w:rsidRPr="00932437">
        <w:t>Es werden möglicherweise nicht alle Packungsgrößen in den Verkehr gebracht.</w:t>
      </w:r>
    </w:p>
    <w:p w14:paraId="341326B9" w14:textId="77777777" w:rsidR="00B52B02" w:rsidRPr="00932437" w:rsidRDefault="00B52B02">
      <w:pPr>
        <w:numPr>
          <w:ilvl w:val="12"/>
          <w:numId w:val="0"/>
        </w:numPr>
        <w:tabs>
          <w:tab w:val="clear" w:pos="567"/>
        </w:tabs>
        <w:spacing w:line="240" w:lineRule="auto"/>
        <w:ind w:right="-2"/>
        <w:rPr>
          <w:noProof/>
          <w:szCs w:val="22"/>
          <w:highlight w:val="yellow"/>
        </w:rPr>
      </w:pPr>
    </w:p>
    <w:p w14:paraId="341326BA" w14:textId="77777777" w:rsidR="00B52B02" w:rsidRPr="00932437" w:rsidRDefault="008A6526">
      <w:pPr>
        <w:keepNext/>
        <w:numPr>
          <w:ilvl w:val="12"/>
          <w:numId w:val="0"/>
        </w:numPr>
        <w:tabs>
          <w:tab w:val="clear" w:pos="567"/>
        </w:tabs>
        <w:spacing w:line="240" w:lineRule="auto"/>
        <w:ind w:right="-2"/>
        <w:rPr>
          <w:b/>
        </w:rPr>
      </w:pPr>
      <w:r w:rsidRPr="00932437">
        <w:rPr>
          <w:b/>
        </w:rPr>
        <w:t>Pharmazeutischer Unternehmer:</w:t>
      </w:r>
    </w:p>
    <w:p w14:paraId="6E24D4A6" w14:textId="77777777" w:rsidR="008A6526" w:rsidRDefault="008A6526" w:rsidP="008A6526">
      <w:pPr>
        <w:spacing w:line="240" w:lineRule="auto"/>
        <w:rPr>
          <w:sz w:val="24"/>
          <w:szCs w:val="24"/>
          <w:lang w:val="nl-NL"/>
        </w:rPr>
      </w:pPr>
      <w:r>
        <w:rPr>
          <w:sz w:val="24"/>
          <w:szCs w:val="24"/>
          <w:lang w:val="nl-NL"/>
        </w:rPr>
        <w:t>Tetris Pharma B.V</w:t>
      </w:r>
    </w:p>
    <w:p w14:paraId="6A4152A2" w14:textId="02978AAF" w:rsidR="008A6526" w:rsidRDefault="008A6526" w:rsidP="008A6526">
      <w:pPr>
        <w:spacing w:line="240" w:lineRule="auto"/>
        <w:rPr>
          <w:sz w:val="24"/>
          <w:szCs w:val="24"/>
          <w:lang w:val="nl-NL"/>
        </w:rPr>
      </w:pPr>
      <w:r>
        <w:rPr>
          <w:sz w:val="24"/>
          <w:szCs w:val="24"/>
          <w:lang w:val="nl-NL"/>
        </w:rPr>
        <w:t>Bargelaan 200</w:t>
      </w:r>
    </w:p>
    <w:p w14:paraId="42D4EE89" w14:textId="77777777" w:rsidR="002352B0" w:rsidRDefault="002352B0" w:rsidP="002352B0">
      <w:pPr>
        <w:spacing w:line="240" w:lineRule="auto"/>
        <w:rPr>
          <w:sz w:val="24"/>
          <w:szCs w:val="24"/>
          <w:lang w:val="nl-NL"/>
        </w:rPr>
      </w:pPr>
      <w:r>
        <w:rPr>
          <w:sz w:val="24"/>
          <w:szCs w:val="24"/>
          <w:lang w:val="nl-NL"/>
        </w:rPr>
        <w:t>Element Offices</w:t>
      </w:r>
    </w:p>
    <w:p w14:paraId="670BFACC" w14:textId="77777777" w:rsidR="008A6526" w:rsidRDefault="008A6526" w:rsidP="008A6526">
      <w:pPr>
        <w:spacing w:line="240" w:lineRule="auto"/>
        <w:rPr>
          <w:sz w:val="24"/>
          <w:szCs w:val="24"/>
          <w:lang w:val="nl-NL"/>
        </w:rPr>
      </w:pPr>
      <w:r>
        <w:rPr>
          <w:sz w:val="24"/>
          <w:szCs w:val="24"/>
          <w:lang w:val="nl-NL"/>
        </w:rPr>
        <w:t>2333 CW Leiden</w:t>
      </w:r>
    </w:p>
    <w:p w14:paraId="341326C1" w14:textId="17A3AF99" w:rsidR="00B52B02" w:rsidRDefault="008A6526">
      <w:pPr>
        <w:spacing w:line="240" w:lineRule="auto"/>
        <w:rPr>
          <w:lang w:val="en-GB"/>
        </w:rPr>
      </w:pPr>
      <w:r>
        <w:rPr>
          <w:sz w:val="24"/>
          <w:szCs w:val="24"/>
          <w:lang w:val="nl-NL"/>
        </w:rPr>
        <w:lastRenderedPageBreak/>
        <w:t>Niederlande</w:t>
      </w:r>
    </w:p>
    <w:p w14:paraId="7D943627" w14:textId="77777777" w:rsidR="002352B0" w:rsidRPr="00932437" w:rsidRDefault="002352B0">
      <w:pPr>
        <w:spacing w:line="240" w:lineRule="auto"/>
        <w:rPr>
          <w:noProof/>
          <w:szCs w:val="22"/>
          <w:lang w:val="en-GB"/>
        </w:rPr>
      </w:pPr>
    </w:p>
    <w:p w14:paraId="341326C2" w14:textId="77777777" w:rsidR="00B52B02" w:rsidRPr="00932437" w:rsidRDefault="008A6526">
      <w:pPr>
        <w:keepNext/>
        <w:spacing w:line="240" w:lineRule="auto"/>
        <w:rPr>
          <w:b/>
          <w:bCs/>
          <w:noProof/>
          <w:szCs w:val="22"/>
          <w:lang w:val="en-GB"/>
        </w:rPr>
      </w:pPr>
      <w:proofErr w:type="spellStart"/>
      <w:r w:rsidRPr="00932437">
        <w:rPr>
          <w:b/>
          <w:bCs/>
          <w:szCs w:val="22"/>
          <w:lang w:val="en-GB"/>
        </w:rPr>
        <w:t>Hersteller</w:t>
      </w:r>
      <w:proofErr w:type="spellEnd"/>
      <w:r w:rsidRPr="00932437">
        <w:rPr>
          <w:b/>
          <w:bCs/>
          <w:szCs w:val="22"/>
          <w:lang w:val="en-GB"/>
        </w:rPr>
        <w:t>:</w:t>
      </w:r>
    </w:p>
    <w:p w14:paraId="18300A40" w14:textId="0A8512F5" w:rsidR="00375A5E" w:rsidRDefault="00375A5E" w:rsidP="00375A5E">
      <w:r w:rsidRPr="005B74F5">
        <w:t xml:space="preserve">AcertiPharma B.V., </w:t>
      </w:r>
    </w:p>
    <w:p w14:paraId="0605E816" w14:textId="77777777" w:rsidR="00375A5E" w:rsidRDefault="00375A5E" w:rsidP="00375A5E">
      <w:r w:rsidRPr="005B74F5">
        <w:t>Boschstraat 51,</w:t>
      </w:r>
    </w:p>
    <w:p w14:paraId="2BA53543" w14:textId="63B24EF0" w:rsidR="00375A5E" w:rsidRDefault="00375A5E" w:rsidP="00375A5E">
      <w:r w:rsidRPr="005B74F5">
        <w:t xml:space="preserve">Breda, 4811 GC, </w:t>
      </w:r>
    </w:p>
    <w:p w14:paraId="7BF917B0" w14:textId="77777777" w:rsidR="00375A5E" w:rsidRDefault="00375A5E" w:rsidP="00375A5E">
      <w:pPr>
        <w:tabs>
          <w:tab w:val="left" w:pos="1701"/>
        </w:tabs>
      </w:pPr>
      <w:r w:rsidRPr="005F6728">
        <w:t>N</w:t>
      </w:r>
      <w:r>
        <w:t>iederlande</w:t>
      </w:r>
    </w:p>
    <w:p w14:paraId="20D5E08C" w14:textId="77777777" w:rsidR="00A12ACE" w:rsidRPr="005F6728" w:rsidRDefault="00A12ACE" w:rsidP="00375A5E">
      <w:pPr>
        <w:tabs>
          <w:tab w:val="left" w:pos="1701"/>
        </w:tabs>
      </w:pPr>
    </w:p>
    <w:p w14:paraId="7114A624" w14:textId="73D54B6D" w:rsidR="00F644BB" w:rsidRPr="00841F80" w:rsidRDefault="00F644BB" w:rsidP="00F644BB">
      <w:pPr>
        <w:tabs>
          <w:tab w:val="left" w:pos="1701"/>
        </w:tabs>
        <w:rPr>
          <w:strike/>
          <w:rPrChange w:id="20" w:author="Author">
            <w:rPr/>
          </w:rPrChange>
        </w:rPr>
      </w:pPr>
      <w:r w:rsidRPr="00841F80">
        <w:rPr>
          <w:strike/>
          <w:rPrChange w:id="21" w:author="Author">
            <w:rPr/>
          </w:rPrChange>
        </w:rPr>
        <w:t>Manufacturing Packaging Farmaca (MPF) B.V.</w:t>
      </w:r>
    </w:p>
    <w:p w14:paraId="4036B8AD" w14:textId="300605AF" w:rsidR="00F644BB" w:rsidRPr="00841F80" w:rsidRDefault="00F644BB" w:rsidP="00F644BB">
      <w:pPr>
        <w:tabs>
          <w:tab w:val="left" w:pos="1701"/>
        </w:tabs>
        <w:rPr>
          <w:strike/>
          <w:rPrChange w:id="22" w:author="Author">
            <w:rPr/>
          </w:rPrChange>
        </w:rPr>
      </w:pPr>
      <w:r w:rsidRPr="00841F80">
        <w:rPr>
          <w:strike/>
          <w:rPrChange w:id="23" w:author="Author">
            <w:rPr/>
          </w:rPrChange>
        </w:rPr>
        <w:t>Neptunus 12</w:t>
      </w:r>
    </w:p>
    <w:p w14:paraId="0E579998" w14:textId="270162E1" w:rsidR="00F644BB" w:rsidRPr="00841F80" w:rsidRDefault="00F644BB" w:rsidP="00F644BB">
      <w:pPr>
        <w:tabs>
          <w:tab w:val="left" w:pos="1701"/>
        </w:tabs>
        <w:rPr>
          <w:strike/>
          <w:rPrChange w:id="24" w:author="Author">
            <w:rPr/>
          </w:rPrChange>
        </w:rPr>
      </w:pPr>
      <w:r w:rsidRPr="00841F80">
        <w:rPr>
          <w:strike/>
          <w:rPrChange w:id="25" w:author="Author">
            <w:rPr/>
          </w:rPrChange>
        </w:rPr>
        <w:t>Heerenveen, 8448CN</w:t>
      </w:r>
    </w:p>
    <w:p w14:paraId="51AC2067" w14:textId="5B925768" w:rsidR="00F644BB" w:rsidRPr="00841F80" w:rsidRDefault="00F644BB" w:rsidP="00F644BB">
      <w:pPr>
        <w:tabs>
          <w:tab w:val="left" w:pos="1701"/>
        </w:tabs>
        <w:rPr>
          <w:strike/>
          <w:rPrChange w:id="26" w:author="Author">
            <w:rPr/>
          </w:rPrChange>
        </w:rPr>
      </w:pPr>
      <w:r w:rsidRPr="00841F80">
        <w:rPr>
          <w:strike/>
          <w:rPrChange w:id="27" w:author="Author">
            <w:rPr/>
          </w:rPrChange>
        </w:rPr>
        <w:t>Niederlande</w:t>
      </w:r>
    </w:p>
    <w:p w14:paraId="65F4DAEE" w14:textId="77777777" w:rsidR="00A12ACE" w:rsidRDefault="00A12ACE">
      <w:pPr>
        <w:numPr>
          <w:ilvl w:val="12"/>
          <w:numId w:val="0"/>
        </w:numPr>
        <w:tabs>
          <w:tab w:val="clear" w:pos="567"/>
        </w:tabs>
        <w:spacing w:line="240" w:lineRule="auto"/>
        <w:ind w:right="-2"/>
        <w:rPr>
          <w:noProof/>
          <w:szCs w:val="22"/>
        </w:rPr>
      </w:pPr>
    </w:p>
    <w:p w14:paraId="341326CA" w14:textId="77777777" w:rsidR="00B52B02" w:rsidRPr="00932437" w:rsidRDefault="00B52B02">
      <w:pPr>
        <w:spacing w:line="240" w:lineRule="auto"/>
        <w:rPr>
          <w:noProof/>
          <w:szCs w:val="22"/>
        </w:rPr>
      </w:pPr>
    </w:p>
    <w:p w14:paraId="45EDF62E" w14:textId="10DA80CD" w:rsidR="00363B61" w:rsidRDefault="008A6526" w:rsidP="00363B61">
      <w:pPr>
        <w:numPr>
          <w:ilvl w:val="12"/>
          <w:numId w:val="0"/>
        </w:numPr>
        <w:spacing w:line="240" w:lineRule="auto"/>
        <w:ind w:right="-2"/>
      </w:pPr>
      <w:r w:rsidRPr="00932437">
        <w:rPr>
          <w:b/>
          <w:szCs w:val="22"/>
        </w:rPr>
        <w:t>Diese Packungsbeilage wurde zuletzt überarbeitet im</w:t>
      </w:r>
      <w:r w:rsidR="00DF2F7F">
        <w:rPr>
          <w:b/>
          <w:szCs w:val="22"/>
        </w:rPr>
        <w:t xml:space="preserve">: </w:t>
      </w:r>
    </w:p>
    <w:p w14:paraId="550A1881" w14:textId="77777777" w:rsidR="00363B61" w:rsidRPr="00622A6D" w:rsidRDefault="00363B61" w:rsidP="00363B61">
      <w:pPr>
        <w:keepNext/>
        <w:numPr>
          <w:ilvl w:val="12"/>
          <w:numId w:val="0"/>
        </w:numPr>
        <w:tabs>
          <w:tab w:val="clear" w:pos="567"/>
        </w:tabs>
        <w:spacing w:line="240" w:lineRule="auto"/>
        <w:ind w:right="-2"/>
        <w:outlineLvl w:val="0"/>
        <w:rPr>
          <w:b/>
          <w:noProof/>
          <w:szCs w:val="22"/>
        </w:rPr>
      </w:pPr>
    </w:p>
    <w:p w14:paraId="341326CB" w14:textId="7F5AE5E0" w:rsidR="00B52B02" w:rsidRPr="00932437" w:rsidRDefault="00B52B02">
      <w:pPr>
        <w:rPr>
          <w:b/>
          <w:noProof/>
          <w:szCs w:val="22"/>
        </w:rPr>
      </w:pPr>
    </w:p>
    <w:p w14:paraId="341326CC" w14:textId="77777777" w:rsidR="00B52B02" w:rsidRPr="00932437" w:rsidRDefault="00B52B02">
      <w:pPr>
        <w:rPr>
          <w:b/>
          <w:noProof/>
          <w:szCs w:val="22"/>
        </w:rPr>
      </w:pPr>
    </w:p>
    <w:p w14:paraId="341326CD" w14:textId="77777777" w:rsidR="00B52B02" w:rsidRPr="00932437" w:rsidRDefault="008A6526">
      <w:pPr>
        <w:keepNext/>
        <w:numPr>
          <w:ilvl w:val="12"/>
          <w:numId w:val="0"/>
        </w:numPr>
        <w:tabs>
          <w:tab w:val="clear" w:pos="567"/>
        </w:tabs>
        <w:spacing w:line="240" w:lineRule="auto"/>
        <w:ind w:right="-2"/>
        <w:rPr>
          <w:b/>
          <w:noProof/>
          <w:szCs w:val="22"/>
        </w:rPr>
      </w:pPr>
      <w:r w:rsidRPr="00932437">
        <w:rPr>
          <w:b/>
          <w:szCs w:val="22"/>
        </w:rPr>
        <w:t>Weitere Informationsquellen</w:t>
      </w:r>
    </w:p>
    <w:p w14:paraId="341326CE" w14:textId="77777777" w:rsidR="00B52B02" w:rsidRPr="00932437" w:rsidRDefault="00B52B02">
      <w:pPr>
        <w:keepNext/>
        <w:numPr>
          <w:ilvl w:val="12"/>
          <w:numId w:val="0"/>
        </w:numPr>
        <w:spacing w:line="240" w:lineRule="auto"/>
        <w:ind w:right="-2"/>
        <w:rPr>
          <w:szCs w:val="22"/>
        </w:rPr>
      </w:pPr>
    </w:p>
    <w:p w14:paraId="515E6400" w14:textId="1891EDBA" w:rsidR="00F10231" w:rsidRDefault="008A6526" w:rsidP="00F10231">
      <w:pPr>
        <w:pStyle w:val="NormalWeb"/>
      </w:pPr>
      <w:proofErr w:type="spellStart"/>
      <w:r w:rsidRPr="00932437">
        <w:t>Ausführliche</w:t>
      </w:r>
      <w:proofErr w:type="spellEnd"/>
      <w:r w:rsidRPr="00932437">
        <w:t xml:space="preserve"> </w:t>
      </w:r>
      <w:proofErr w:type="spellStart"/>
      <w:r w:rsidRPr="00932437">
        <w:t>Informationen</w:t>
      </w:r>
      <w:proofErr w:type="spellEnd"/>
      <w:r w:rsidRPr="00932437">
        <w:t xml:space="preserve"> </w:t>
      </w:r>
      <w:proofErr w:type="spellStart"/>
      <w:r w:rsidRPr="00932437">
        <w:t>zu</w:t>
      </w:r>
      <w:proofErr w:type="spellEnd"/>
      <w:r w:rsidRPr="00932437">
        <w:t xml:space="preserve"> </w:t>
      </w:r>
      <w:proofErr w:type="spellStart"/>
      <w:r w:rsidRPr="00932437">
        <w:t>diesem</w:t>
      </w:r>
      <w:proofErr w:type="spellEnd"/>
      <w:r w:rsidRPr="00932437">
        <w:t xml:space="preserve"> Arzneimittel </w:t>
      </w:r>
      <w:proofErr w:type="spellStart"/>
      <w:r w:rsidRPr="00932437">
        <w:t>sind</w:t>
      </w:r>
      <w:proofErr w:type="spellEnd"/>
      <w:r w:rsidRPr="00932437">
        <w:t xml:space="preserve"> auf den </w:t>
      </w:r>
      <w:r w:rsidR="00F10231">
        <w:t>v</w:t>
      </w:r>
      <w:r w:rsidR="00F10231" w:rsidRPr="00932437">
        <w:t xml:space="preserve"> </w:t>
      </w:r>
      <w:hyperlink r:id="rId43" w:history="1">
        <w:r w:rsidR="00F10231" w:rsidRPr="00932437">
          <w:rPr>
            <w:rStyle w:val="Hyperlink"/>
            <w:szCs w:val="22"/>
          </w:rPr>
          <w:t>http://www.ema.europa.eu</w:t>
        </w:r>
      </w:hyperlink>
      <w:r w:rsidR="00F10231" w:rsidRPr="00932437">
        <w:t xml:space="preserve"> </w:t>
      </w:r>
      <w:proofErr w:type="spellStart"/>
      <w:r w:rsidR="00F10231" w:rsidRPr="00932437">
        <w:t>verfügbar</w:t>
      </w:r>
      <w:proofErr w:type="spellEnd"/>
      <w:r w:rsidR="00F10231" w:rsidRPr="00932437">
        <w:t xml:space="preserve">. </w:t>
      </w:r>
    </w:p>
    <w:p w14:paraId="341326D1" w14:textId="7456A49B" w:rsidR="00B52B02" w:rsidRPr="00932437" w:rsidRDefault="00B52B02" w:rsidP="00233A51">
      <w:pPr>
        <w:numPr>
          <w:ilvl w:val="12"/>
          <w:numId w:val="0"/>
        </w:numPr>
        <w:tabs>
          <w:tab w:val="clear" w:pos="567"/>
        </w:tabs>
        <w:spacing w:line="240" w:lineRule="auto"/>
        <w:rPr>
          <w:noProof/>
          <w:szCs w:val="22"/>
        </w:rPr>
      </w:pPr>
    </w:p>
    <w:p w14:paraId="341326D2" w14:textId="77777777" w:rsidR="00B52B02" w:rsidRPr="00932437" w:rsidRDefault="00B52B02">
      <w:pPr>
        <w:pStyle w:val="C-BodyText"/>
      </w:pPr>
    </w:p>
    <w:p w14:paraId="341326D3" w14:textId="77777777" w:rsidR="000F7310" w:rsidRPr="00932437" w:rsidRDefault="008A6526">
      <w:pPr>
        <w:pStyle w:val="Header2"/>
        <w:ind w:left="0" w:firstLine="0"/>
      </w:pPr>
      <w:r w:rsidRPr="00932437">
        <w:br w:type="page"/>
      </w:r>
    </w:p>
    <w:p w14:paraId="341326D4" w14:textId="77777777" w:rsidR="00BB23EB" w:rsidRPr="00932437" w:rsidRDefault="008A6526" w:rsidP="00B4386E">
      <w:pPr>
        <w:pStyle w:val="Header2"/>
        <w:ind w:left="0" w:firstLine="0"/>
        <w:jc w:val="center"/>
      </w:pPr>
      <w:r w:rsidRPr="00932437">
        <w:lastRenderedPageBreak/>
        <w:t>Gebrauchsinformation: Information für Anwender</w:t>
      </w:r>
    </w:p>
    <w:p w14:paraId="341326D5" w14:textId="77777777" w:rsidR="00BB23EB" w:rsidRPr="00932437" w:rsidRDefault="00BB23EB" w:rsidP="00B4386E">
      <w:pPr>
        <w:numPr>
          <w:ilvl w:val="12"/>
          <w:numId w:val="0"/>
        </w:numPr>
        <w:tabs>
          <w:tab w:val="clear" w:pos="567"/>
        </w:tabs>
        <w:spacing w:line="240" w:lineRule="auto"/>
        <w:jc w:val="center"/>
        <w:rPr>
          <w:noProof/>
        </w:rPr>
      </w:pPr>
    </w:p>
    <w:p w14:paraId="341326D6" w14:textId="77777777" w:rsidR="00BB23EB" w:rsidRPr="00932437" w:rsidRDefault="008A6526" w:rsidP="00B4386E">
      <w:pPr>
        <w:numPr>
          <w:ilvl w:val="12"/>
          <w:numId w:val="0"/>
        </w:numPr>
        <w:tabs>
          <w:tab w:val="clear" w:pos="567"/>
        </w:tabs>
        <w:spacing w:line="240" w:lineRule="auto"/>
        <w:jc w:val="center"/>
        <w:rPr>
          <w:b/>
          <w:noProof/>
        </w:rPr>
      </w:pPr>
      <w:r w:rsidRPr="00932437">
        <w:rPr>
          <w:b/>
        </w:rPr>
        <w:t>Ogluo 0,5 mg Injektionslösung in einer Fertigspritze</w:t>
      </w:r>
    </w:p>
    <w:p w14:paraId="341326D7" w14:textId="77777777" w:rsidR="00BB23EB" w:rsidRPr="00932437" w:rsidRDefault="008A6526" w:rsidP="00B4386E">
      <w:pPr>
        <w:numPr>
          <w:ilvl w:val="12"/>
          <w:numId w:val="0"/>
        </w:numPr>
        <w:tabs>
          <w:tab w:val="clear" w:pos="567"/>
        </w:tabs>
        <w:spacing w:line="240" w:lineRule="auto"/>
        <w:jc w:val="center"/>
        <w:rPr>
          <w:b/>
          <w:noProof/>
        </w:rPr>
      </w:pPr>
      <w:r w:rsidRPr="00932437">
        <w:rPr>
          <w:b/>
        </w:rPr>
        <w:t>Ogluo 1 mg Injektionslösung in einer Fertigspritze</w:t>
      </w:r>
    </w:p>
    <w:p w14:paraId="341326D8" w14:textId="77777777" w:rsidR="00BB23EB" w:rsidRPr="00932437" w:rsidRDefault="008A6526" w:rsidP="00B4386E">
      <w:pPr>
        <w:numPr>
          <w:ilvl w:val="12"/>
          <w:numId w:val="0"/>
        </w:numPr>
        <w:tabs>
          <w:tab w:val="clear" w:pos="567"/>
        </w:tabs>
        <w:spacing w:line="240" w:lineRule="auto"/>
        <w:jc w:val="center"/>
        <w:rPr>
          <w:bCs/>
          <w:noProof/>
        </w:rPr>
      </w:pPr>
      <w:r w:rsidRPr="00932437">
        <w:t>Glucagon</w:t>
      </w:r>
    </w:p>
    <w:p w14:paraId="341326D9" w14:textId="77777777" w:rsidR="00BB23EB" w:rsidRPr="00932437" w:rsidRDefault="00BB23EB" w:rsidP="001723BD">
      <w:pPr>
        <w:tabs>
          <w:tab w:val="clear" w:pos="567"/>
        </w:tabs>
        <w:spacing w:line="240" w:lineRule="auto"/>
        <w:rPr>
          <w:noProof/>
          <w:highlight w:val="yellow"/>
        </w:rPr>
      </w:pPr>
    </w:p>
    <w:p w14:paraId="341326DA" w14:textId="77777777" w:rsidR="00BB23EB" w:rsidRPr="00932437" w:rsidRDefault="00BB23EB" w:rsidP="001723BD">
      <w:pPr>
        <w:tabs>
          <w:tab w:val="clear" w:pos="567"/>
        </w:tabs>
        <w:spacing w:line="240" w:lineRule="auto"/>
        <w:rPr>
          <w:noProof/>
        </w:rPr>
      </w:pPr>
    </w:p>
    <w:p w14:paraId="341326DB" w14:textId="77777777" w:rsidR="00BB23EB" w:rsidRPr="00932437" w:rsidRDefault="008A6526" w:rsidP="001723BD">
      <w:pPr>
        <w:pStyle w:val="Header2"/>
        <w:ind w:left="0" w:firstLine="0"/>
      </w:pPr>
      <w:r w:rsidRPr="00932437">
        <w:t>Lesen Sie die gesamte Packungsbeilage sorgfältig durch, bevor Sie mit der Anwendung dieses Arzneimittels beginnen, denn sie enthält wichtige Informationen.</w:t>
      </w:r>
    </w:p>
    <w:p w14:paraId="341326DC" w14:textId="77777777" w:rsidR="00BB23EB" w:rsidRPr="00932437" w:rsidRDefault="00BB23EB" w:rsidP="001723BD"/>
    <w:p w14:paraId="341326DD" w14:textId="77777777" w:rsidR="00BB23EB" w:rsidRPr="00932437" w:rsidRDefault="008A6526" w:rsidP="001723BD">
      <w:pPr>
        <w:numPr>
          <w:ilvl w:val="0"/>
          <w:numId w:val="8"/>
        </w:numPr>
        <w:tabs>
          <w:tab w:val="clear" w:pos="567"/>
        </w:tabs>
        <w:spacing w:line="240" w:lineRule="auto"/>
        <w:ind w:left="1134" w:hanging="567"/>
        <w:contextualSpacing/>
        <w:rPr>
          <w:noProof/>
          <w:szCs w:val="22"/>
        </w:rPr>
      </w:pPr>
      <w:r w:rsidRPr="00932437">
        <w:t>Heben Sie die Packungsbeilage auf. Vielleicht möchten Sie diese später nochmals lesen.</w:t>
      </w:r>
    </w:p>
    <w:p w14:paraId="341326DE" w14:textId="77777777" w:rsidR="00BB23EB" w:rsidRPr="00932437" w:rsidRDefault="008A6526" w:rsidP="007148F0">
      <w:pPr>
        <w:numPr>
          <w:ilvl w:val="0"/>
          <w:numId w:val="8"/>
        </w:numPr>
        <w:tabs>
          <w:tab w:val="clear" w:pos="567"/>
        </w:tabs>
        <w:spacing w:line="240" w:lineRule="auto"/>
        <w:ind w:left="1134" w:hanging="567"/>
        <w:contextualSpacing/>
        <w:rPr>
          <w:noProof/>
          <w:szCs w:val="22"/>
        </w:rPr>
      </w:pPr>
      <w:r w:rsidRPr="00932437">
        <w:t>Wenn Sie weitere Fragen haben, wenden Sie sich an Ihren Arzt, Apotheker oder das medizinische Fachpersonal.</w:t>
      </w:r>
    </w:p>
    <w:p w14:paraId="341326DF" w14:textId="77777777" w:rsidR="00BB23EB" w:rsidRPr="00932437" w:rsidRDefault="008A6526" w:rsidP="007148F0">
      <w:pPr>
        <w:numPr>
          <w:ilvl w:val="0"/>
          <w:numId w:val="8"/>
        </w:numPr>
        <w:tabs>
          <w:tab w:val="clear" w:pos="567"/>
        </w:tabs>
        <w:spacing w:line="240" w:lineRule="auto"/>
        <w:ind w:left="1134" w:hanging="567"/>
        <w:contextualSpacing/>
        <w:rPr>
          <w:noProof/>
          <w:szCs w:val="22"/>
        </w:rPr>
      </w:pPr>
      <w:r w:rsidRPr="00932437">
        <w:t>Dieses Arzneimittel wurde Ihnen persönlich verschrieben. Geben Sie es nicht an Dritte weiter. Es kann anderen Menschen schaden, auch wenn diese die gleichen Beschwerden haben wie Sie.</w:t>
      </w:r>
    </w:p>
    <w:p w14:paraId="341326E0" w14:textId="77777777" w:rsidR="00BB23EB" w:rsidRPr="00932437" w:rsidRDefault="008A6526" w:rsidP="007148F0">
      <w:pPr>
        <w:numPr>
          <w:ilvl w:val="0"/>
          <w:numId w:val="8"/>
        </w:numPr>
        <w:tabs>
          <w:tab w:val="clear" w:pos="567"/>
        </w:tabs>
        <w:spacing w:line="240" w:lineRule="auto"/>
        <w:ind w:left="1134" w:hanging="567"/>
        <w:contextualSpacing/>
        <w:rPr>
          <w:noProof/>
          <w:szCs w:val="22"/>
        </w:rPr>
      </w:pPr>
      <w:r w:rsidRPr="00932437">
        <w:t>Wenn Sie Nebenwirkungen bemerken, wenden Sie sich an Ihren Arzt. Dies gilt auch für Nebenwirkungen, die nicht in dieser Packungsbeilage angegeben sind. Siehe Abschnitt 4.</w:t>
      </w:r>
    </w:p>
    <w:p w14:paraId="341326E1" w14:textId="77777777" w:rsidR="00BB23EB" w:rsidRPr="00932437" w:rsidRDefault="00BB23EB" w:rsidP="00296189"/>
    <w:p w14:paraId="341326E2" w14:textId="77777777" w:rsidR="00BB23EB" w:rsidRPr="00932437" w:rsidRDefault="008A6526" w:rsidP="00296189">
      <w:pPr>
        <w:pStyle w:val="Header2"/>
        <w:keepNext/>
      </w:pPr>
      <w:r w:rsidRPr="00932437">
        <w:t>Was in dieser Packungsbeilage steht</w:t>
      </w:r>
    </w:p>
    <w:p w14:paraId="341326E3" w14:textId="77777777" w:rsidR="00BB23EB" w:rsidRPr="00932437" w:rsidRDefault="00BB23EB" w:rsidP="00296189">
      <w:pPr>
        <w:keepNext/>
        <w:rPr>
          <w:noProof/>
        </w:rPr>
      </w:pPr>
    </w:p>
    <w:p w14:paraId="341326E4" w14:textId="77777777" w:rsidR="00BB23EB" w:rsidRPr="00932437" w:rsidRDefault="008A6526" w:rsidP="00BA59B2">
      <w:pPr>
        <w:pStyle w:val="Style11"/>
        <w:numPr>
          <w:ilvl w:val="0"/>
          <w:numId w:val="37"/>
        </w:numPr>
      </w:pPr>
      <w:r w:rsidRPr="00932437">
        <w:t>Was ist Ogluo und wofür wird es angewendet?</w:t>
      </w:r>
    </w:p>
    <w:p w14:paraId="341326E5" w14:textId="77777777" w:rsidR="00BB23EB" w:rsidRPr="00932437" w:rsidRDefault="008A6526" w:rsidP="000E0603">
      <w:pPr>
        <w:pStyle w:val="Style11"/>
      </w:pPr>
      <w:r w:rsidRPr="00932437">
        <w:t>Was sollten Sie vor der Anwendung von Ogluo beachten?</w:t>
      </w:r>
    </w:p>
    <w:p w14:paraId="341326E6" w14:textId="77777777" w:rsidR="00BB23EB" w:rsidRPr="00932437" w:rsidRDefault="008A6526" w:rsidP="000E0603">
      <w:pPr>
        <w:pStyle w:val="Style11"/>
      </w:pPr>
      <w:r w:rsidRPr="00932437">
        <w:t>Wie ist Ogluo anzuwenden?</w:t>
      </w:r>
    </w:p>
    <w:p w14:paraId="341326E7" w14:textId="77777777" w:rsidR="00BB23EB" w:rsidRPr="00932437" w:rsidRDefault="008A6526" w:rsidP="000E0603">
      <w:pPr>
        <w:pStyle w:val="Style11"/>
      </w:pPr>
      <w:r w:rsidRPr="00932437">
        <w:t>Welche Nebenwirkungen sind möglich?</w:t>
      </w:r>
    </w:p>
    <w:p w14:paraId="341326E8" w14:textId="77777777" w:rsidR="00BB23EB" w:rsidRPr="00932437" w:rsidRDefault="008A6526" w:rsidP="00B4386E">
      <w:pPr>
        <w:pStyle w:val="Style11"/>
      </w:pPr>
      <w:r w:rsidRPr="00932437">
        <w:t>Wie ist Ogluo aufzubewahren?</w:t>
      </w:r>
    </w:p>
    <w:p w14:paraId="341326E9" w14:textId="77777777" w:rsidR="00BB23EB" w:rsidRPr="00932437" w:rsidRDefault="008A6526">
      <w:pPr>
        <w:pStyle w:val="Style11"/>
      </w:pPr>
      <w:r w:rsidRPr="00932437">
        <w:t>Inhalt der Packung und weitere Informationen</w:t>
      </w:r>
    </w:p>
    <w:p w14:paraId="341326EA" w14:textId="77777777" w:rsidR="00BB23EB" w:rsidRPr="00932437" w:rsidRDefault="00BB23EB">
      <w:pPr>
        <w:numPr>
          <w:ilvl w:val="12"/>
          <w:numId w:val="0"/>
        </w:numPr>
        <w:tabs>
          <w:tab w:val="clear" w:pos="567"/>
        </w:tabs>
        <w:spacing w:line="240" w:lineRule="auto"/>
        <w:rPr>
          <w:noProof/>
          <w:szCs w:val="22"/>
          <w:highlight w:val="yellow"/>
        </w:rPr>
      </w:pPr>
    </w:p>
    <w:p w14:paraId="341326EB" w14:textId="77777777" w:rsidR="004E329E" w:rsidRPr="00932437" w:rsidRDefault="004E329E">
      <w:pPr>
        <w:numPr>
          <w:ilvl w:val="12"/>
          <w:numId w:val="0"/>
        </w:numPr>
        <w:tabs>
          <w:tab w:val="clear" w:pos="567"/>
        </w:tabs>
        <w:spacing w:line="240" w:lineRule="auto"/>
        <w:rPr>
          <w:noProof/>
          <w:szCs w:val="22"/>
        </w:rPr>
      </w:pPr>
    </w:p>
    <w:p w14:paraId="341326EC" w14:textId="77777777" w:rsidR="00BB23EB" w:rsidRPr="00932437" w:rsidRDefault="008A6526" w:rsidP="001C5B53">
      <w:pPr>
        <w:pStyle w:val="Style10"/>
        <w:numPr>
          <w:ilvl w:val="0"/>
          <w:numId w:val="35"/>
        </w:numPr>
        <w:ind w:left="567" w:hanging="567"/>
      </w:pPr>
      <w:r w:rsidRPr="00932437">
        <w:t>Was ist Ogluo und wofür wird es angewendet?</w:t>
      </w:r>
    </w:p>
    <w:p w14:paraId="341326ED" w14:textId="77777777" w:rsidR="00BB23EB" w:rsidRPr="00932437" w:rsidRDefault="00BB23EB">
      <w:pPr>
        <w:keepNext/>
        <w:numPr>
          <w:ilvl w:val="12"/>
          <w:numId w:val="0"/>
        </w:numPr>
        <w:tabs>
          <w:tab w:val="clear" w:pos="567"/>
        </w:tabs>
        <w:spacing w:line="240" w:lineRule="auto"/>
        <w:rPr>
          <w:noProof/>
          <w:szCs w:val="22"/>
          <w:highlight w:val="yellow"/>
        </w:rPr>
      </w:pPr>
    </w:p>
    <w:p w14:paraId="341326EE" w14:textId="77777777" w:rsidR="00BB23EB" w:rsidRPr="00932437" w:rsidRDefault="008A6526">
      <w:pPr>
        <w:numPr>
          <w:ilvl w:val="12"/>
          <w:numId w:val="0"/>
        </w:numPr>
        <w:tabs>
          <w:tab w:val="clear" w:pos="567"/>
        </w:tabs>
        <w:spacing w:line="240" w:lineRule="auto"/>
        <w:rPr>
          <w:noProof/>
        </w:rPr>
      </w:pPr>
      <w:r w:rsidRPr="00932437">
        <w:t>Ogluo enthält den Wirkstoff Glucagon, der zu einer Gruppe von Arzneimitteln gehört, die als glykogenolytische Hormone bezeichnet werden.</w:t>
      </w:r>
    </w:p>
    <w:p w14:paraId="341326EF" w14:textId="77777777" w:rsidR="00BB23EB" w:rsidRPr="00932437" w:rsidRDefault="00BB23EB">
      <w:pPr>
        <w:numPr>
          <w:ilvl w:val="12"/>
          <w:numId w:val="0"/>
        </w:numPr>
        <w:tabs>
          <w:tab w:val="clear" w:pos="567"/>
        </w:tabs>
        <w:spacing w:line="240" w:lineRule="auto"/>
        <w:rPr>
          <w:noProof/>
        </w:rPr>
      </w:pPr>
    </w:p>
    <w:p w14:paraId="341326F0" w14:textId="77777777" w:rsidR="00BB23EB" w:rsidRPr="00932437" w:rsidRDefault="008A6526">
      <w:pPr>
        <w:numPr>
          <w:ilvl w:val="12"/>
          <w:numId w:val="0"/>
        </w:numPr>
        <w:tabs>
          <w:tab w:val="clear" w:pos="567"/>
        </w:tabs>
        <w:spacing w:line="240" w:lineRule="auto"/>
        <w:rPr>
          <w:noProof/>
        </w:rPr>
      </w:pPr>
      <w:r w:rsidRPr="00932437">
        <w:t>Es wird zur Behandlung von schwerer Hypoglykämie (sehr niedriger Blutzucker) bei Diabetikern angewendet. Es ist für die Anwendung bei Erwachsenen, Jugendlichen und Kindern ab einem Alter von 2 Jahren vorgesehen.</w:t>
      </w:r>
    </w:p>
    <w:p w14:paraId="341326F1" w14:textId="77777777" w:rsidR="00BB23EB" w:rsidRPr="00932437" w:rsidRDefault="00BB23EB">
      <w:pPr>
        <w:numPr>
          <w:ilvl w:val="12"/>
          <w:numId w:val="0"/>
        </w:numPr>
        <w:tabs>
          <w:tab w:val="clear" w:pos="567"/>
        </w:tabs>
        <w:spacing w:line="240" w:lineRule="auto"/>
        <w:rPr>
          <w:noProof/>
          <w:szCs w:val="22"/>
          <w:highlight w:val="yellow"/>
        </w:rPr>
      </w:pPr>
    </w:p>
    <w:p w14:paraId="341326F2" w14:textId="77777777" w:rsidR="00BB23EB" w:rsidRPr="00932437" w:rsidRDefault="008A6526">
      <w:pPr>
        <w:tabs>
          <w:tab w:val="clear" w:pos="567"/>
        </w:tabs>
        <w:spacing w:line="240" w:lineRule="auto"/>
        <w:ind w:right="-2"/>
        <w:rPr>
          <w:noProof/>
        </w:rPr>
      </w:pPr>
      <w:r w:rsidRPr="00932437">
        <w:t>Ogluo ist eine gebrauchsfertige Fertigspritze, die eine Einzeldosis des Wirkstoffs Glucagon enthält. Es handelt sich hierbei um ein Arzneimittel für die subkutane Injektion, d. h. das Arzneimittel wird mithilfe einer Nadel unter die Haut gespritzt.</w:t>
      </w:r>
    </w:p>
    <w:p w14:paraId="341326F3" w14:textId="77777777" w:rsidR="00BB23EB" w:rsidRPr="00932437" w:rsidRDefault="00BB23EB">
      <w:pPr>
        <w:tabs>
          <w:tab w:val="clear" w:pos="567"/>
        </w:tabs>
        <w:spacing w:line="240" w:lineRule="auto"/>
        <w:ind w:right="-2"/>
        <w:rPr>
          <w:noProof/>
        </w:rPr>
      </w:pPr>
    </w:p>
    <w:p w14:paraId="341326F4" w14:textId="77777777" w:rsidR="00BB23EB" w:rsidRPr="00932437" w:rsidRDefault="008A6526">
      <w:pPr>
        <w:tabs>
          <w:tab w:val="clear" w:pos="567"/>
        </w:tabs>
        <w:spacing w:line="240" w:lineRule="auto"/>
        <w:ind w:right="-2"/>
        <w:rPr>
          <w:noProof/>
          <w:szCs w:val="22"/>
          <w:highlight w:val="yellow"/>
        </w:rPr>
      </w:pPr>
      <w:r w:rsidRPr="00932437">
        <w:t>Glucagon ist ein natürliches von der Bauchspeicheldrüse gebildetes Hormon, das im menschlichen Körper die gegenteilige Wirkung von Insulin hat. Es unterstützt die Leber dabei, den in ihr gespeicherten Zucker namens „Glykogen“ in Glukose (Zucker) umzuwandeln. Die Glukose wird anschließend in den Blutkreislauf abgegeben, was zu einem Anstieg des Blutzuckerspiegels und zu einer Verminderung der Auswirkungen der Hypoglykämie führt.</w:t>
      </w:r>
    </w:p>
    <w:p w14:paraId="341326F5" w14:textId="77777777" w:rsidR="00BB23EB" w:rsidRPr="00932437" w:rsidRDefault="00BB23EB">
      <w:pPr>
        <w:tabs>
          <w:tab w:val="clear" w:pos="567"/>
        </w:tabs>
        <w:spacing w:line="240" w:lineRule="auto"/>
        <w:ind w:right="-2"/>
        <w:rPr>
          <w:b/>
          <w:bCs/>
          <w:noProof/>
          <w:szCs w:val="22"/>
        </w:rPr>
      </w:pPr>
    </w:p>
    <w:p w14:paraId="341326F6" w14:textId="77777777" w:rsidR="00BB23EB" w:rsidRPr="00932437" w:rsidRDefault="008A6526">
      <w:pPr>
        <w:tabs>
          <w:tab w:val="clear" w:pos="567"/>
        </w:tabs>
        <w:spacing w:line="240" w:lineRule="auto"/>
        <w:ind w:right="-2"/>
        <w:rPr>
          <w:b/>
          <w:bCs/>
          <w:noProof/>
          <w:szCs w:val="22"/>
        </w:rPr>
      </w:pPr>
      <w:r w:rsidRPr="00932437">
        <w:rPr>
          <w:b/>
          <w:bCs/>
          <w:szCs w:val="22"/>
        </w:rPr>
        <w:t>Informationen zu Hypoglykämie</w:t>
      </w:r>
    </w:p>
    <w:p w14:paraId="341326F7" w14:textId="77777777" w:rsidR="00BB23EB" w:rsidRPr="00932437" w:rsidRDefault="008A6526">
      <w:pPr>
        <w:tabs>
          <w:tab w:val="clear" w:pos="567"/>
        </w:tabs>
        <w:spacing w:line="240" w:lineRule="auto"/>
        <w:ind w:right="-2"/>
        <w:rPr>
          <w:noProof/>
          <w:szCs w:val="22"/>
        </w:rPr>
      </w:pPr>
      <w:r w:rsidRPr="00932437">
        <w:t>Frühe Symptome einer Hypoglykämie (niedriger Blutzucker) sind unter anderem:</w:t>
      </w:r>
    </w:p>
    <w:p w14:paraId="341326F8" w14:textId="77777777" w:rsidR="00BB23EB" w:rsidRPr="00932437" w:rsidRDefault="00BB23EB">
      <w:pPr>
        <w:tabs>
          <w:tab w:val="clear" w:pos="567"/>
        </w:tabs>
        <w:spacing w:line="240" w:lineRule="auto"/>
        <w:ind w:right="-2"/>
        <w:rPr>
          <w:noProof/>
          <w:szCs w:val="22"/>
        </w:rPr>
      </w:pPr>
    </w:p>
    <w:p w14:paraId="341326F9" w14:textId="77777777" w:rsidR="00BB23EB" w:rsidRPr="00932437" w:rsidRDefault="00BB23EB">
      <w:pPr>
        <w:tabs>
          <w:tab w:val="clear" w:pos="567"/>
        </w:tabs>
        <w:spacing w:line="240" w:lineRule="auto"/>
        <w:ind w:right="-2"/>
        <w:rPr>
          <w:noProof/>
          <w:szCs w:val="22"/>
        </w:rPr>
        <w:sectPr w:rsidR="00BB23EB" w:rsidRPr="00932437" w:rsidSect="00365CFF">
          <w:endnotePr>
            <w:numFmt w:val="decimal"/>
          </w:endnotePr>
          <w:type w:val="continuous"/>
          <w:pgSz w:w="11907" w:h="16840" w:code="9"/>
          <w:pgMar w:top="1134" w:right="1418" w:bottom="1134" w:left="1418" w:header="737" w:footer="737" w:gutter="0"/>
          <w:cols w:space="720"/>
          <w:titlePg/>
          <w:docGrid w:linePitch="299"/>
        </w:sectPr>
      </w:pPr>
    </w:p>
    <w:p w14:paraId="341326FA"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Schwitzen</w:t>
      </w:r>
    </w:p>
    <w:p w14:paraId="341326FB"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Schäfrigkeit</w:t>
      </w:r>
    </w:p>
    <w:p w14:paraId="341326FC"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Schwindelgefühl</w:t>
      </w:r>
    </w:p>
    <w:p w14:paraId="341326FD"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Schlafstörungen</w:t>
      </w:r>
    </w:p>
    <w:p w14:paraId="341326FE"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Herzklopfen</w:t>
      </w:r>
    </w:p>
    <w:p w14:paraId="341326FF"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Angst</w:t>
      </w:r>
    </w:p>
    <w:p w14:paraId="34132700"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lastRenderedPageBreak/>
        <w:t>Zittern</w:t>
      </w:r>
    </w:p>
    <w:p w14:paraId="34132701"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verschwommenes Sehen</w:t>
      </w:r>
    </w:p>
    <w:p w14:paraId="34132702"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Hunger</w:t>
      </w:r>
    </w:p>
    <w:p w14:paraId="34132703"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verwaschene Sprache</w:t>
      </w:r>
    </w:p>
    <w:p w14:paraId="34132704"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depressive Verstimmung</w:t>
      </w:r>
    </w:p>
    <w:p w14:paraId="34132705"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Kribbeln in Händen, Füßen, Lippe oder Zunge</w:t>
      </w:r>
    </w:p>
    <w:p w14:paraId="34132706"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Reizbarkeit</w:t>
      </w:r>
    </w:p>
    <w:p w14:paraId="34132707"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Benommenheit</w:t>
      </w:r>
    </w:p>
    <w:p w14:paraId="34132708"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anomales Verhalten</w:t>
      </w:r>
    </w:p>
    <w:p w14:paraId="34132709"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Konzentrationsschwierigkeiten</w:t>
      </w:r>
    </w:p>
    <w:p w14:paraId="3413270A"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unstete Bewegungen</w:t>
      </w:r>
    </w:p>
    <w:p w14:paraId="3413270B" w14:textId="77777777" w:rsidR="00BB23EB" w:rsidRPr="00932437" w:rsidRDefault="008A6526">
      <w:pPr>
        <w:numPr>
          <w:ilvl w:val="0"/>
          <w:numId w:val="8"/>
        </w:numPr>
        <w:tabs>
          <w:tab w:val="clear" w:pos="567"/>
        </w:tabs>
        <w:spacing w:line="240" w:lineRule="auto"/>
        <w:ind w:left="1134" w:hanging="567"/>
        <w:contextualSpacing/>
      </w:pPr>
      <w:r w:rsidRPr="00932437">
        <w:t>Kopfschmerzen</w:t>
      </w:r>
    </w:p>
    <w:p w14:paraId="3413270C"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Persönlichkeitsveränderungen</w:t>
      </w:r>
    </w:p>
    <w:p w14:paraId="3413270D" w14:textId="77777777" w:rsidR="00BB23EB" w:rsidRPr="00932437" w:rsidRDefault="00BB23EB">
      <w:pPr>
        <w:tabs>
          <w:tab w:val="clear" w:pos="567"/>
        </w:tabs>
        <w:spacing w:line="240" w:lineRule="auto"/>
        <w:ind w:right="-2"/>
        <w:rPr>
          <w:noProof/>
          <w:szCs w:val="22"/>
        </w:rPr>
        <w:sectPr w:rsidR="00BB23EB" w:rsidRPr="00932437" w:rsidSect="0090259B">
          <w:headerReference w:type="default" r:id="rId44"/>
          <w:footerReference w:type="default" r:id="rId45"/>
          <w:headerReference w:type="first" r:id="rId46"/>
          <w:footerReference w:type="first" r:id="rId47"/>
          <w:endnotePr>
            <w:numFmt w:val="decimal"/>
          </w:endnotePr>
          <w:type w:val="continuous"/>
          <w:pgSz w:w="11907" w:h="16840" w:code="9"/>
          <w:pgMar w:top="1134" w:right="1418" w:bottom="1134" w:left="1418" w:header="737" w:footer="737" w:gutter="0"/>
          <w:cols w:num="2" w:space="720"/>
          <w:titlePg/>
          <w:docGrid w:linePitch="299"/>
        </w:sectPr>
      </w:pPr>
    </w:p>
    <w:p w14:paraId="3413270E" w14:textId="77777777" w:rsidR="00BB23EB" w:rsidRPr="00932437" w:rsidRDefault="00BB23EB">
      <w:pPr>
        <w:keepNext/>
        <w:tabs>
          <w:tab w:val="clear" w:pos="567"/>
        </w:tabs>
        <w:spacing w:line="240" w:lineRule="auto"/>
        <w:ind w:right="-2"/>
        <w:rPr>
          <w:b/>
          <w:bCs/>
          <w:noProof/>
          <w:szCs w:val="22"/>
        </w:rPr>
      </w:pPr>
    </w:p>
    <w:p w14:paraId="3413270F" w14:textId="77777777" w:rsidR="00BB23EB" w:rsidRPr="00932437" w:rsidRDefault="008A6526">
      <w:pPr>
        <w:keepNext/>
        <w:tabs>
          <w:tab w:val="clear" w:pos="567"/>
        </w:tabs>
        <w:spacing w:line="240" w:lineRule="auto"/>
        <w:ind w:right="-2"/>
        <w:rPr>
          <w:b/>
          <w:bCs/>
          <w:noProof/>
          <w:szCs w:val="22"/>
        </w:rPr>
      </w:pPr>
      <w:r w:rsidRPr="00932437">
        <w:rPr>
          <w:b/>
          <w:bCs/>
          <w:szCs w:val="22"/>
        </w:rPr>
        <w:t>Bleibt die Hypoglykämie unbehandelt, kann sie beim Patienten zu einer schweren Hypoglykämie fortschreiten, die sich unter anderem in folgenden Symptomen äußern kann:</w:t>
      </w:r>
    </w:p>
    <w:p w14:paraId="34132710"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Verwirrtheit</w:t>
      </w:r>
    </w:p>
    <w:p w14:paraId="34132711"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A55FE2">
        <w:t>Krampfanfälle</w:t>
      </w:r>
    </w:p>
    <w:p w14:paraId="34132712"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Bewusstlosigkeit</w:t>
      </w:r>
    </w:p>
    <w:p w14:paraId="34132713"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Tod</w:t>
      </w:r>
    </w:p>
    <w:p w14:paraId="34132714" w14:textId="77777777" w:rsidR="00BB23EB" w:rsidRPr="00932437" w:rsidRDefault="00BB23EB">
      <w:pPr>
        <w:tabs>
          <w:tab w:val="clear" w:pos="567"/>
        </w:tabs>
        <w:spacing w:line="240" w:lineRule="auto"/>
        <w:ind w:right="-2"/>
        <w:rPr>
          <w:noProof/>
          <w:szCs w:val="22"/>
        </w:rPr>
      </w:pPr>
    </w:p>
    <w:p w14:paraId="34132715" w14:textId="77777777" w:rsidR="00BB23EB" w:rsidRPr="00932437" w:rsidRDefault="008A6526">
      <w:pPr>
        <w:pStyle w:val="Style10"/>
      </w:pPr>
      <w:r w:rsidRPr="00932437">
        <w:t>Was sollten Sie vor der Anwendung von Ogluo beachten?</w:t>
      </w:r>
    </w:p>
    <w:p w14:paraId="34132716" w14:textId="77777777" w:rsidR="00BB23EB" w:rsidRPr="00932437" w:rsidRDefault="00BB23EB">
      <w:pPr>
        <w:rPr>
          <w:noProof/>
          <w:highlight w:val="yellow"/>
        </w:rPr>
      </w:pPr>
    </w:p>
    <w:p w14:paraId="34132717" w14:textId="77777777" w:rsidR="00BB23EB" w:rsidRPr="00932437" w:rsidRDefault="008A6526">
      <w:pPr>
        <w:keepNext/>
        <w:rPr>
          <w:b/>
          <w:bCs/>
          <w:noProof/>
        </w:rPr>
      </w:pPr>
      <w:r w:rsidRPr="00932437">
        <w:rPr>
          <w:b/>
          <w:bCs/>
        </w:rPr>
        <w:t>Wichtige Informationen</w:t>
      </w:r>
    </w:p>
    <w:p w14:paraId="34132718" w14:textId="77777777" w:rsidR="00BB23EB" w:rsidRPr="00932437" w:rsidRDefault="00BB23EB">
      <w:pPr>
        <w:keepNext/>
        <w:rPr>
          <w:b/>
          <w:bCs/>
          <w:noProof/>
        </w:rPr>
      </w:pPr>
    </w:p>
    <w:p w14:paraId="34132719" w14:textId="77777777" w:rsidR="00BB23EB" w:rsidRPr="00932437" w:rsidRDefault="008A6526">
      <w:pPr>
        <w:numPr>
          <w:ilvl w:val="0"/>
          <w:numId w:val="8"/>
        </w:numPr>
        <w:tabs>
          <w:tab w:val="clear" w:pos="567"/>
        </w:tabs>
        <w:spacing w:line="240" w:lineRule="auto"/>
        <w:ind w:left="1134" w:hanging="567"/>
        <w:contextualSpacing/>
        <w:rPr>
          <w:noProof/>
        </w:rPr>
      </w:pPr>
      <w:r w:rsidRPr="00932437">
        <w:t>Sorgen Sie dafür, dass Sie, Ihre Familienangehörigen, Ihre Kollegen und enge Freunde über Ogluo Bescheid wissen. Informieren Sie sie, dass sie Ogluo unverzüglich bei Ihnen anwenden müssen, wenn bei Ihnen Anzeichen einer schweren Hypoglykämie auftreten, einschließlich Verwirrtheit, Anfälle oder Bewusstlosigkeit (Ohnmacht). Sie sollten Ogluo immer mit sich führen.</w:t>
      </w:r>
    </w:p>
    <w:p w14:paraId="3413271A" w14:textId="77777777" w:rsidR="00BB23EB" w:rsidRPr="00932437" w:rsidRDefault="00BB23EB">
      <w:pPr>
        <w:pStyle w:val="ListParagraph"/>
        <w:ind w:left="360"/>
        <w:rPr>
          <w:noProof/>
        </w:rPr>
      </w:pPr>
    </w:p>
    <w:p w14:paraId="3413271B" w14:textId="77777777" w:rsidR="00BB23EB" w:rsidRPr="00932437" w:rsidRDefault="008A6526">
      <w:pPr>
        <w:numPr>
          <w:ilvl w:val="0"/>
          <w:numId w:val="8"/>
        </w:numPr>
        <w:tabs>
          <w:tab w:val="clear" w:pos="567"/>
        </w:tabs>
        <w:spacing w:line="240" w:lineRule="auto"/>
        <w:ind w:left="1134" w:hanging="567"/>
        <w:contextualSpacing/>
        <w:rPr>
          <w:noProof/>
        </w:rPr>
      </w:pPr>
      <w:r w:rsidRPr="00932437">
        <w:t>Es ist wichtig, dass Sie und die Personen in Ihrem Umfeld wissen, wie Ogluo anzuwenden ist, bevor Sie es benötigen. Zeigen Sie Ihren Familienangehörigen und anderen Personen, wo Sie Ogluo aufbewahren und wie es anzuwenden ist. Sie müssen schnell handeln, wenn Sie bewusstlos werden, da dieser Zustand gefährlich sein kann, wenn er über eine gewisse Zeit anhält. Sie oder die Person, die Ihnen Ogluo verabreicht, muss die in Abschnitt 3 dieser Packungsbeilage „Wie ist Ogluo anzuwenden?“ enthaltenen Anweisungen befolgen.</w:t>
      </w:r>
    </w:p>
    <w:p w14:paraId="3413271C" w14:textId="77777777" w:rsidR="00BB23EB" w:rsidRPr="00932437" w:rsidRDefault="00BB23EB">
      <w:pPr>
        <w:pStyle w:val="ListParagraph"/>
        <w:tabs>
          <w:tab w:val="clear" w:pos="567"/>
        </w:tabs>
        <w:ind w:left="851"/>
        <w:rPr>
          <w:noProof/>
        </w:rPr>
      </w:pPr>
    </w:p>
    <w:p w14:paraId="3413271D" w14:textId="77777777" w:rsidR="00BB23EB" w:rsidRPr="00932437" w:rsidRDefault="008A6526">
      <w:pPr>
        <w:numPr>
          <w:ilvl w:val="0"/>
          <w:numId w:val="8"/>
        </w:numPr>
        <w:tabs>
          <w:tab w:val="clear" w:pos="567"/>
        </w:tabs>
        <w:spacing w:line="240" w:lineRule="auto"/>
        <w:ind w:left="1134" w:hanging="567"/>
        <w:contextualSpacing/>
        <w:rPr>
          <w:noProof/>
        </w:rPr>
      </w:pPr>
      <w:r w:rsidRPr="00932437">
        <w:t>Es ist wichtig, dass Sie Ogluo vorschriftsgemäß aufbewahren, um zu gewährleisten, dass es bei Bedarf unverzüglich angewendet werden kann. Weitere Informationen zur korrekten Aufbewahrung dieses Arzneimittels sind Abschnitt 5 zu entnehmen.</w:t>
      </w:r>
    </w:p>
    <w:p w14:paraId="3413271E" w14:textId="77777777" w:rsidR="00BB23EB" w:rsidRPr="00932437" w:rsidRDefault="00BB23EB">
      <w:pPr>
        <w:pStyle w:val="ListParagraph"/>
        <w:rPr>
          <w:noProof/>
        </w:rPr>
      </w:pPr>
    </w:p>
    <w:p w14:paraId="3413271F" w14:textId="77777777" w:rsidR="00BB23EB" w:rsidRPr="00932437" w:rsidRDefault="008A6526">
      <w:pPr>
        <w:keepNext/>
        <w:rPr>
          <w:b/>
          <w:bCs/>
          <w:noProof/>
        </w:rPr>
      </w:pPr>
      <w:r w:rsidRPr="00932437">
        <w:rPr>
          <w:b/>
          <w:bCs/>
        </w:rPr>
        <w:t>Ogluo darf nicht angewendet werden,</w:t>
      </w:r>
    </w:p>
    <w:p w14:paraId="34132720" w14:textId="77777777" w:rsidR="00BB23EB" w:rsidRPr="00932437" w:rsidRDefault="008A6526">
      <w:pPr>
        <w:numPr>
          <w:ilvl w:val="0"/>
          <w:numId w:val="8"/>
        </w:numPr>
        <w:tabs>
          <w:tab w:val="clear" w:pos="567"/>
        </w:tabs>
        <w:spacing w:line="240" w:lineRule="auto"/>
        <w:ind w:left="1134" w:hanging="567"/>
        <w:contextualSpacing/>
        <w:rPr>
          <w:noProof/>
        </w:rPr>
      </w:pPr>
      <w:r w:rsidRPr="00932437">
        <w:t>wenn Sie allergisch gegen Glucagon oder einen der in Abschnitt 6. genannten sonstigen Bestandteile dieses Arzneimittels sind;</w:t>
      </w:r>
    </w:p>
    <w:p w14:paraId="34132721" w14:textId="77777777" w:rsidR="00BB23EB" w:rsidRPr="00932437" w:rsidRDefault="008A6526">
      <w:pPr>
        <w:numPr>
          <w:ilvl w:val="0"/>
          <w:numId w:val="8"/>
        </w:numPr>
        <w:tabs>
          <w:tab w:val="clear" w:pos="567"/>
        </w:tabs>
        <w:spacing w:line="240" w:lineRule="auto"/>
        <w:ind w:left="1134" w:hanging="567"/>
        <w:contextualSpacing/>
        <w:rPr>
          <w:noProof/>
        </w:rPr>
      </w:pPr>
      <w:r w:rsidRPr="00932437">
        <w:t>wenn Sie einen Tumor in Ihrer Nebenniere (Phäochromozytom) haben.</w:t>
      </w:r>
    </w:p>
    <w:p w14:paraId="34132722" w14:textId="77777777" w:rsidR="00BB23EB" w:rsidRPr="00932437" w:rsidRDefault="00BB23EB">
      <w:pPr>
        <w:numPr>
          <w:ilvl w:val="12"/>
          <w:numId w:val="0"/>
        </w:numPr>
        <w:tabs>
          <w:tab w:val="clear" w:pos="567"/>
        </w:tabs>
        <w:spacing w:line="240" w:lineRule="auto"/>
        <w:rPr>
          <w:noProof/>
          <w:szCs w:val="22"/>
          <w:highlight w:val="yellow"/>
        </w:rPr>
      </w:pPr>
    </w:p>
    <w:p w14:paraId="34132723" w14:textId="77777777" w:rsidR="00BB23EB" w:rsidRPr="00932437" w:rsidRDefault="008A6526">
      <w:pPr>
        <w:keepNext/>
        <w:rPr>
          <w:b/>
          <w:bCs/>
          <w:noProof/>
        </w:rPr>
      </w:pPr>
      <w:r w:rsidRPr="00932437">
        <w:rPr>
          <w:b/>
          <w:bCs/>
        </w:rPr>
        <w:t>Warnhinweise und Vorsichtsmaßnahmen</w:t>
      </w:r>
    </w:p>
    <w:p w14:paraId="34132724" w14:textId="77777777" w:rsidR="00BB23EB" w:rsidRPr="00932437" w:rsidRDefault="008A6526">
      <w:pPr>
        <w:numPr>
          <w:ilvl w:val="12"/>
          <w:numId w:val="0"/>
        </w:numPr>
        <w:tabs>
          <w:tab w:val="clear" w:pos="567"/>
        </w:tabs>
        <w:spacing w:line="240" w:lineRule="auto"/>
        <w:rPr>
          <w:noProof/>
        </w:rPr>
      </w:pPr>
      <w:r w:rsidRPr="00932437">
        <w:t>Bitte sprechen Sie mit Ihrem Arzt, Apotheker oder dem medizinischen Fachpersonal, bevor Sie Ogluo anwenden.</w:t>
      </w:r>
    </w:p>
    <w:p w14:paraId="34132725" w14:textId="77777777" w:rsidR="00BB23EB" w:rsidRPr="00932437" w:rsidRDefault="00BB23EB">
      <w:pPr>
        <w:numPr>
          <w:ilvl w:val="12"/>
          <w:numId w:val="0"/>
        </w:numPr>
        <w:tabs>
          <w:tab w:val="clear" w:pos="567"/>
        </w:tabs>
        <w:spacing w:line="240" w:lineRule="auto"/>
        <w:rPr>
          <w:noProof/>
        </w:rPr>
      </w:pPr>
    </w:p>
    <w:p w14:paraId="34132726" w14:textId="77777777" w:rsidR="00BB23EB" w:rsidRPr="00932437" w:rsidRDefault="008A6526">
      <w:pPr>
        <w:keepNext/>
        <w:numPr>
          <w:ilvl w:val="12"/>
          <w:numId w:val="0"/>
        </w:numPr>
        <w:tabs>
          <w:tab w:val="clear" w:pos="567"/>
        </w:tabs>
        <w:spacing w:line="240" w:lineRule="auto"/>
        <w:rPr>
          <w:noProof/>
        </w:rPr>
      </w:pPr>
      <w:r w:rsidRPr="00932437">
        <w:t>Ogluo wirkt möglicherweise nicht richtig, wenn</w:t>
      </w:r>
    </w:p>
    <w:p w14:paraId="34132727"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Sie seit längerer Zeit nüchtern sind (nichts gegessen haben) oder einen niedrigen Blutzuckerspiegel haben</w:t>
      </w:r>
    </w:p>
    <w:p w14:paraId="34132728"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Sie einen niedrigen Adrenalinspiegel haben</w:t>
      </w:r>
    </w:p>
    <w:p w14:paraId="34132729"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Sie einen niedrigen Blutzuckerspiegel aufgrund zu starken Alkoholkonsums haben</w:t>
      </w:r>
    </w:p>
    <w:p w14:paraId="3413272A"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Sie einen Tumor haben, der Glucagon oder Insulin freisetzt</w:t>
      </w:r>
    </w:p>
    <w:p w14:paraId="3413272B" w14:textId="77777777" w:rsidR="00BB23EB" w:rsidRPr="00932437" w:rsidRDefault="00BB23EB">
      <w:pPr>
        <w:tabs>
          <w:tab w:val="clear" w:pos="567"/>
        </w:tabs>
        <w:spacing w:line="240" w:lineRule="auto"/>
        <w:ind w:left="1134"/>
        <w:contextualSpacing/>
        <w:rPr>
          <w:noProof/>
          <w:szCs w:val="22"/>
        </w:rPr>
      </w:pPr>
    </w:p>
    <w:p w14:paraId="3413272C" w14:textId="77777777" w:rsidR="00BB23EB" w:rsidRPr="00932437" w:rsidRDefault="008A6526">
      <w:pPr>
        <w:tabs>
          <w:tab w:val="clear" w:pos="567"/>
        </w:tabs>
        <w:spacing w:line="240" w:lineRule="auto"/>
        <w:ind w:right="-2"/>
        <w:rPr>
          <w:noProof/>
          <w:szCs w:val="22"/>
        </w:rPr>
      </w:pPr>
      <w:r w:rsidRPr="00932437">
        <w:t>Wenn einer dieser Umstände auf Sie zutrifft, sprechen Sie mit Ihrem Arzt oder Apotheker.</w:t>
      </w:r>
    </w:p>
    <w:p w14:paraId="3413272D" w14:textId="77777777" w:rsidR="00BB23EB" w:rsidRPr="00932437" w:rsidRDefault="00BB23EB">
      <w:pPr>
        <w:tabs>
          <w:tab w:val="clear" w:pos="567"/>
        </w:tabs>
        <w:spacing w:line="240" w:lineRule="auto"/>
        <w:ind w:right="-2"/>
        <w:rPr>
          <w:noProof/>
          <w:szCs w:val="22"/>
        </w:rPr>
      </w:pPr>
    </w:p>
    <w:p w14:paraId="3413272E" w14:textId="77777777" w:rsidR="00A2535F" w:rsidRPr="00932437" w:rsidRDefault="008A6526">
      <w:pPr>
        <w:rPr>
          <w:noProof/>
          <w:u w:val="single"/>
        </w:rPr>
      </w:pPr>
      <w:r w:rsidRPr="00932437">
        <w:rPr>
          <w:u w:val="single"/>
        </w:rPr>
        <w:t>Es gilt zu beachten, dass in der zulassungsrelevanten Studie ca. 15 % der Patienten nach 20 Minuten oder mehr eine Erholung des Glucosespiegels erreichten.</w:t>
      </w:r>
    </w:p>
    <w:p w14:paraId="3413272F" w14:textId="77777777" w:rsidR="00A2535F" w:rsidRPr="00932437" w:rsidRDefault="00A2535F">
      <w:pPr>
        <w:tabs>
          <w:tab w:val="clear" w:pos="567"/>
        </w:tabs>
        <w:spacing w:line="240" w:lineRule="auto"/>
        <w:ind w:right="-2"/>
        <w:rPr>
          <w:noProof/>
          <w:szCs w:val="22"/>
        </w:rPr>
      </w:pPr>
    </w:p>
    <w:p w14:paraId="34132730" w14:textId="77777777" w:rsidR="00BB23EB" w:rsidRPr="00932437" w:rsidRDefault="008A6526">
      <w:pPr>
        <w:tabs>
          <w:tab w:val="clear" w:pos="567"/>
        </w:tabs>
        <w:spacing w:line="240" w:lineRule="auto"/>
        <w:ind w:right="-2"/>
        <w:rPr>
          <w:noProof/>
          <w:szCs w:val="22"/>
        </w:rPr>
      </w:pPr>
      <w:r w:rsidRPr="00932437">
        <w:t>Nehmen Sie nach der Anwendung von Ogluo so schnell wie möglich Nahrung zu sich, um einem Wiederauftreten des niedrigen Blutzuckerspiegels vorzubeugen. Nehmen Sie eine Zuckerquelle zu sich, die schnell aufgenommen wird, zum Beispiel Fruchtsaft oder ein zucker- und kohlensäurehaltiges Getränk.</w:t>
      </w:r>
    </w:p>
    <w:p w14:paraId="34132731" w14:textId="77777777" w:rsidR="00BB23EB" w:rsidRPr="00932437" w:rsidRDefault="00BB23EB">
      <w:pPr>
        <w:numPr>
          <w:ilvl w:val="12"/>
          <w:numId w:val="0"/>
        </w:numPr>
        <w:tabs>
          <w:tab w:val="clear" w:pos="567"/>
        </w:tabs>
        <w:spacing w:line="240" w:lineRule="auto"/>
        <w:ind w:right="-2"/>
        <w:rPr>
          <w:noProof/>
          <w:szCs w:val="22"/>
        </w:rPr>
      </w:pPr>
    </w:p>
    <w:p w14:paraId="34132732" w14:textId="77777777" w:rsidR="00BB23EB" w:rsidRPr="00932437" w:rsidRDefault="008A6526">
      <w:pPr>
        <w:keepNext/>
        <w:numPr>
          <w:ilvl w:val="12"/>
          <w:numId w:val="0"/>
        </w:numPr>
        <w:tabs>
          <w:tab w:val="clear" w:pos="567"/>
        </w:tabs>
        <w:spacing w:line="240" w:lineRule="auto"/>
        <w:rPr>
          <w:b/>
        </w:rPr>
      </w:pPr>
      <w:r w:rsidRPr="00932437">
        <w:rPr>
          <w:b/>
        </w:rPr>
        <w:t>Kinder</w:t>
      </w:r>
    </w:p>
    <w:p w14:paraId="34132733" w14:textId="77777777" w:rsidR="00BB23EB" w:rsidRPr="00932437" w:rsidRDefault="008A6526">
      <w:r w:rsidRPr="00932437">
        <w:t>Ogluo wird für Kinder und Jugendliche unter einem Alter von 2 Jahren nicht empfohlen, da es in dieser Altersklasse nicht untersucht wurde.</w:t>
      </w:r>
    </w:p>
    <w:p w14:paraId="34132734" w14:textId="77777777" w:rsidR="00BB23EB" w:rsidRPr="00932437" w:rsidRDefault="00BB23EB">
      <w:pPr>
        <w:numPr>
          <w:ilvl w:val="12"/>
          <w:numId w:val="0"/>
        </w:numPr>
        <w:tabs>
          <w:tab w:val="clear" w:pos="567"/>
        </w:tabs>
        <w:spacing w:line="240" w:lineRule="auto"/>
        <w:ind w:right="-2"/>
        <w:rPr>
          <w:noProof/>
          <w:szCs w:val="22"/>
        </w:rPr>
      </w:pPr>
    </w:p>
    <w:p w14:paraId="34132735" w14:textId="77777777" w:rsidR="00BB23EB" w:rsidRPr="00932437" w:rsidRDefault="008A6526">
      <w:pPr>
        <w:keepNext/>
        <w:numPr>
          <w:ilvl w:val="12"/>
          <w:numId w:val="0"/>
        </w:numPr>
        <w:tabs>
          <w:tab w:val="clear" w:pos="567"/>
        </w:tabs>
        <w:spacing w:line="240" w:lineRule="auto"/>
        <w:rPr>
          <w:b/>
        </w:rPr>
      </w:pPr>
      <w:r w:rsidRPr="00932437">
        <w:rPr>
          <w:b/>
        </w:rPr>
        <w:t>Anwendung von Ogluo zusammen mit anderen Arzneimitteln</w:t>
      </w:r>
    </w:p>
    <w:p w14:paraId="34132736" w14:textId="77777777" w:rsidR="00BB23EB" w:rsidRPr="00932437" w:rsidRDefault="008A6526">
      <w:pPr>
        <w:numPr>
          <w:ilvl w:val="12"/>
          <w:numId w:val="0"/>
        </w:numPr>
        <w:tabs>
          <w:tab w:val="clear" w:pos="567"/>
        </w:tabs>
        <w:spacing w:line="240" w:lineRule="auto"/>
        <w:ind w:right="-2"/>
        <w:rPr>
          <w:noProof/>
          <w:szCs w:val="22"/>
        </w:rPr>
      </w:pPr>
      <w:r w:rsidRPr="00932437">
        <w:t>Informieren Sie Ihren Arzt, wenn Sie andere Arzneimittel einnehmen, kürzlich andere Arzneimittel eingenommen haben oder beabsichtigen andere Arzneimittel einzunehmen.</w:t>
      </w:r>
    </w:p>
    <w:p w14:paraId="34132737" w14:textId="77777777" w:rsidR="00BB23EB" w:rsidRPr="00932437" w:rsidRDefault="00BB23EB">
      <w:pPr>
        <w:numPr>
          <w:ilvl w:val="12"/>
          <w:numId w:val="0"/>
        </w:numPr>
        <w:tabs>
          <w:tab w:val="clear" w:pos="567"/>
        </w:tabs>
        <w:spacing w:line="240" w:lineRule="auto"/>
        <w:ind w:right="-2"/>
        <w:rPr>
          <w:noProof/>
          <w:szCs w:val="22"/>
          <w:highlight w:val="yellow"/>
        </w:rPr>
      </w:pPr>
    </w:p>
    <w:p w14:paraId="34132738" w14:textId="77777777" w:rsidR="00BB23EB" w:rsidRPr="00932437" w:rsidRDefault="008A6526">
      <w:pPr>
        <w:numPr>
          <w:ilvl w:val="12"/>
          <w:numId w:val="0"/>
        </w:numPr>
        <w:tabs>
          <w:tab w:val="clear" w:pos="567"/>
        </w:tabs>
        <w:spacing w:line="240" w:lineRule="auto"/>
        <w:ind w:right="-2"/>
        <w:rPr>
          <w:noProof/>
          <w:szCs w:val="22"/>
        </w:rPr>
      </w:pPr>
      <w:r w:rsidRPr="00932437">
        <w:t>Die folgenden Arzneimittel können die Wirkweise von Ogluo beeinflussen:</w:t>
      </w:r>
    </w:p>
    <w:p w14:paraId="34132739"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Insulin – zur Behandlung von Diabetes. Insulin hat auf den Blutzucker die gegenteilige Wirkung von Glucagon.</w:t>
      </w:r>
    </w:p>
    <w:p w14:paraId="3413273A"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Indomethacin – zur Behandlung von Gelenkschmerzen und -steifigkeit. Indomethacin verringert die Wirkung von Glucagon.</w:t>
      </w:r>
    </w:p>
    <w:p w14:paraId="3413273B" w14:textId="77777777" w:rsidR="00BB23EB" w:rsidRPr="00932437" w:rsidRDefault="00BB23EB">
      <w:pPr>
        <w:numPr>
          <w:ilvl w:val="12"/>
          <w:numId w:val="0"/>
        </w:numPr>
        <w:tabs>
          <w:tab w:val="clear" w:pos="567"/>
        </w:tabs>
        <w:spacing w:line="240" w:lineRule="auto"/>
        <w:ind w:right="-2"/>
        <w:rPr>
          <w:noProof/>
          <w:szCs w:val="22"/>
        </w:rPr>
      </w:pPr>
    </w:p>
    <w:p w14:paraId="3413273C" w14:textId="77777777" w:rsidR="00BB23EB" w:rsidRPr="00932437" w:rsidRDefault="008A6526">
      <w:pPr>
        <w:numPr>
          <w:ilvl w:val="12"/>
          <w:numId w:val="0"/>
        </w:numPr>
        <w:tabs>
          <w:tab w:val="clear" w:pos="567"/>
        </w:tabs>
        <w:spacing w:line="240" w:lineRule="auto"/>
        <w:ind w:right="-2"/>
        <w:rPr>
          <w:noProof/>
          <w:szCs w:val="22"/>
        </w:rPr>
      </w:pPr>
      <w:r w:rsidRPr="00932437">
        <w:t>Ogluo kann die Wirkweise der folgenden Arzneimittel beeinflussen:</w:t>
      </w:r>
    </w:p>
    <w:p w14:paraId="3413273D"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Warfarin – zur Vorbeugung von Blutgerinnseln. Ogluo kann die blutverdünnende Wirkung von Warfarin verstärken.</w:t>
      </w:r>
    </w:p>
    <w:p w14:paraId="3413273E"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Betablocker – zur Behandlung von Bluthochdruck und Herzrhythmusstörungen. Ogluo kann Ihren Blutdruck und Ihre Herzfrequenz erhöhen; dies dauert jedoch nur kurz an.</w:t>
      </w:r>
    </w:p>
    <w:p w14:paraId="3413273F" w14:textId="77777777" w:rsidR="00BB23EB" w:rsidRPr="00932437" w:rsidRDefault="00BB23EB">
      <w:pPr>
        <w:numPr>
          <w:ilvl w:val="12"/>
          <w:numId w:val="0"/>
        </w:numPr>
        <w:tabs>
          <w:tab w:val="clear" w:pos="567"/>
        </w:tabs>
        <w:spacing w:line="240" w:lineRule="auto"/>
        <w:ind w:right="-2"/>
        <w:rPr>
          <w:noProof/>
          <w:szCs w:val="22"/>
        </w:rPr>
      </w:pPr>
    </w:p>
    <w:p w14:paraId="34132740" w14:textId="77777777" w:rsidR="00BB23EB" w:rsidRPr="00932437" w:rsidRDefault="008A6526">
      <w:pPr>
        <w:numPr>
          <w:ilvl w:val="12"/>
          <w:numId w:val="0"/>
        </w:numPr>
        <w:tabs>
          <w:tab w:val="clear" w:pos="567"/>
        </w:tabs>
        <w:spacing w:line="240" w:lineRule="auto"/>
        <w:ind w:right="-2"/>
        <w:rPr>
          <w:noProof/>
          <w:szCs w:val="22"/>
        </w:rPr>
      </w:pPr>
      <w:r w:rsidRPr="00932437">
        <w:t>Wenn einer der oben genannten Umstände auf Sie zutrifft (oder Sie nicht sicher sind), sprechen Sie vor der Anwendung von Ogluo mit Ihrem Arzt oder Apotheker.</w:t>
      </w:r>
    </w:p>
    <w:p w14:paraId="34132741" w14:textId="77777777" w:rsidR="00BB23EB" w:rsidRPr="00932437" w:rsidRDefault="00BB23EB">
      <w:pPr>
        <w:numPr>
          <w:ilvl w:val="12"/>
          <w:numId w:val="0"/>
        </w:numPr>
        <w:tabs>
          <w:tab w:val="clear" w:pos="567"/>
        </w:tabs>
        <w:spacing w:line="240" w:lineRule="auto"/>
        <w:ind w:right="-2"/>
        <w:rPr>
          <w:noProof/>
          <w:szCs w:val="22"/>
          <w:highlight w:val="yellow"/>
        </w:rPr>
      </w:pPr>
    </w:p>
    <w:p w14:paraId="34132742" w14:textId="77777777" w:rsidR="00BB23EB" w:rsidRPr="00932437" w:rsidRDefault="008A6526">
      <w:pPr>
        <w:keepNext/>
        <w:numPr>
          <w:ilvl w:val="12"/>
          <w:numId w:val="0"/>
        </w:numPr>
        <w:tabs>
          <w:tab w:val="clear" w:pos="567"/>
        </w:tabs>
        <w:spacing w:line="240" w:lineRule="auto"/>
        <w:ind w:right="-2"/>
        <w:rPr>
          <w:b/>
          <w:bCs/>
          <w:noProof/>
        </w:rPr>
      </w:pPr>
      <w:r w:rsidRPr="00932437">
        <w:rPr>
          <w:b/>
          <w:bCs/>
        </w:rPr>
        <w:t>Schwangerschaft, Stillzeit und Fortpflanzungsfähigkeit</w:t>
      </w:r>
    </w:p>
    <w:p w14:paraId="34132743" w14:textId="77777777" w:rsidR="00BB23EB" w:rsidRPr="00932437" w:rsidRDefault="008A6526">
      <w:pPr>
        <w:numPr>
          <w:ilvl w:val="12"/>
          <w:numId w:val="0"/>
        </w:numPr>
        <w:tabs>
          <w:tab w:val="clear" w:pos="567"/>
        </w:tabs>
        <w:spacing w:line="240" w:lineRule="auto"/>
        <w:rPr>
          <w:noProof/>
          <w:szCs w:val="22"/>
        </w:rPr>
      </w:pPr>
      <w:r w:rsidRPr="00932437">
        <w:t>Wenn Sie einen sehr niedrigen Blutzucker haben, während Sie schwanger sind oder stillen, vermuten, schwanger zu sein, oder beabsichtigen, schwanger zu werden, können Sie Ogluo anwenden.</w:t>
      </w:r>
    </w:p>
    <w:p w14:paraId="34132744" w14:textId="77777777" w:rsidR="00BB23EB" w:rsidRPr="00932437" w:rsidRDefault="00BB23EB">
      <w:pPr>
        <w:numPr>
          <w:ilvl w:val="12"/>
          <w:numId w:val="0"/>
        </w:numPr>
        <w:tabs>
          <w:tab w:val="clear" w:pos="567"/>
        </w:tabs>
        <w:spacing w:line="240" w:lineRule="auto"/>
        <w:rPr>
          <w:noProof/>
          <w:szCs w:val="22"/>
        </w:rPr>
      </w:pPr>
    </w:p>
    <w:p w14:paraId="34132745" w14:textId="77777777" w:rsidR="00BB23EB" w:rsidRPr="00932437" w:rsidRDefault="008A6526">
      <w:pPr>
        <w:numPr>
          <w:ilvl w:val="12"/>
          <w:numId w:val="0"/>
        </w:numPr>
        <w:tabs>
          <w:tab w:val="clear" w:pos="567"/>
        </w:tabs>
        <w:spacing w:line="240" w:lineRule="auto"/>
        <w:rPr>
          <w:noProof/>
          <w:szCs w:val="22"/>
          <w:highlight w:val="yellow"/>
        </w:rPr>
      </w:pPr>
      <w:r w:rsidRPr="00932437">
        <w:t>Wenn Sie schwanger sind, fragen Sie vor der Einnahme/Anwendung von allen Arzneimitteln Ihren Arzt oder Apotheker um Rat.</w:t>
      </w:r>
    </w:p>
    <w:p w14:paraId="34132746" w14:textId="77777777" w:rsidR="00BB23EB" w:rsidRPr="00932437" w:rsidRDefault="00BB23EB">
      <w:pPr>
        <w:rPr>
          <w:noProof/>
          <w:highlight w:val="yellow"/>
        </w:rPr>
      </w:pPr>
    </w:p>
    <w:p w14:paraId="34132747" w14:textId="77777777" w:rsidR="00BB23EB" w:rsidRPr="00932437" w:rsidRDefault="008A6526">
      <w:pPr>
        <w:keepNext/>
        <w:rPr>
          <w:b/>
          <w:bCs/>
          <w:noProof/>
        </w:rPr>
      </w:pPr>
      <w:r w:rsidRPr="00932437">
        <w:rPr>
          <w:b/>
          <w:bCs/>
        </w:rPr>
        <w:t>Verkehrstüchtigkeit und Fähigkeit zum Bedienen von Maschinen</w:t>
      </w:r>
    </w:p>
    <w:p w14:paraId="34132748" w14:textId="77777777" w:rsidR="00BB23EB" w:rsidRPr="00932437" w:rsidRDefault="008A6526">
      <w:pPr>
        <w:numPr>
          <w:ilvl w:val="12"/>
          <w:numId w:val="0"/>
        </w:numPr>
        <w:tabs>
          <w:tab w:val="clear" w:pos="567"/>
        </w:tabs>
        <w:spacing w:line="240" w:lineRule="auto"/>
        <w:ind w:right="-2"/>
        <w:rPr>
          <w:noProof/>
          <w:szCs w:val="22"/>
        </w:rPr>
      </w:pPr>
      <w:r w:rsidRPr="00932437">
        <w:t>Nach einem schweren hypoglykämischen Ereignis kann ihre Konzentrations- und Reaktionsfähigkeit vermindert sein. Sie sollten warten, bis die Auswirkungen des sehr niedrigen Blutzuckers abgeklungen sind und Sie sich besser fühlen, bevor Sie ein Fahrzeug führen, Werkzeuge verwenden oder Maschinen bedienen.</w:t>
      </w:r>
    </w:p>
    <w:p w14:paraId="34132749" w14:textId="77777777" w:rsidR="00BB23EB" w:rsidRPr="00932437" w:rsidRDefault="00BB23EB">
      <w:pPr>
        <w:numPr>
          <w:ilvl w:val="12"/>
          <w:numId w:val="0"/>
        </w:numPr>
        <w:tabs>
          <w:tab w:val="clear" w:pos="567"/>
        </w:tabs>
        <w:spacing w:line="240" w:lineRule="auto"/>
        <w:ind w:right="-2"/>
        <w:rPr>
          <w:noProof/>
          <w:szCs w:val="22"/>
        </w:rPr>
      </w:pPr>
    </w:p>
    <w:p w14:paraId="3413274A" w14:textId="77777777" w:rsidR="00BB23EB" w:rsidRPr="00932437" w:rsidRDefault="00BB23EB">
      <w:pPr>
        <w:numPr>
          <w:ilvl w:val="12"/>
          <w:numId w:val="0"/>
        </w:numPr>
        <w:tabs>
          <w:tab w:val="clear" w:pos="567"/>
        </w:tabs>
        <w:spacing w:line="240" w:lineRule="auto"/>
        <w:ind w:right="-2"/>
        <w:rPr>
          <w:noProof/>
          <w:szCs w:val="22"/>
          <w:highlight w:val="yellow"/>
        </w:rPr>
      </w:pPr>
    </w:p>
    <w:p w14:paraId="3413274B" w14:textId="77777777" w:rsidR="00BB23EB" w:rsidRPr="00932437" w:rsidRDefault="008A6526">
      <w:pPr>
        <w:pStyle w:val="Style10"/>
      </w:pPr>
      <w:r w:rsidRPr="00932437">
        <w:t>Wie ist Ogluo anzuwenden?</w:t>
      </w:r>
    </w:p>
    <w:p w14:paraId="3413274C" w14:textId="77777777" w:rsidR="00BB23EB" w:rsidRPr="00932437" w:rsidRDefault="00BB23EB">
      <w:pPr>
        <w:keepNext/>
        <w:numPr>
          <w:ilvl w:val="12"/>
          <w:numId w:val="0"/>
        </w:numPr>
        <w:tabs>
          <w:tab w:val="clear" w:pos="567"/>
        </w:tabs>
        <w:spacing w:line="240" w:lineRule="auto"/>
        <w:ind w:right="-2"/>
        <w:rPr>
          <w:noProof/>
          <w:szCs w:val="22"/>
          <w:highlight w:val="yellow"/>
        </w:rPr>
      </w:pPr>
    </w:p>
    <w:p w14:paraId="3413274D" w14:textId="77777777" w:rsidR="00BB23EB" w:rsidRPr="00932437" w:rsidRDefault="008A6526">
      <w:pPr>
        <w:numPr>
          <w:ilvl w:val="12"/>
          <w:numId w:val="0"/>
        </w:numPr>
        <w:tabs>
          <w:tab w:val="clear" w:pos="567"/>
        </w:tabs>
        <w:spacing w:line="240" w:lineRule="auto"/>
        <w:ind w:right="-2"/>
        <w:rPr>
          <w:noProof/>
          <w:szCs w:val="22"/>
        </w:rPr>
      </w:pPr>
      <w:r w:rsidRPr="00932437">
        <w:t>Dieses Arzneimittel ist stets genau wie in dieser Packungsbeilage bzw. gemäß den Anweisungen, die Ihnen Ihr Arzt gegeben hat, anzuwenden bzw. zu verabreichen. Fragen Sie bei Ihrem Arzt oder Apotheker nach, wenn Sie sich nicht sicher sind.</w:t>
      </w:r>
    </w:p>
    <w:p w14:paraId="3413274E" w14:textId="77777777" w:rsidR="00BB23EB" w:rsidRPr="00932437" w:rsidRDefault="00BB23EB">
      <w:pPr>
        <w:numPr>
          <w:ilvl w:val="12"/>
          <w:numId w:val="0"/>
        </w:numPr>
        <w:tabs>
          <w:tab w:val="clear" w:pos="567"/>
        </w:tabs>
        <w:spacing w:line="240" w:lineRule="auto"/>
        <w:ind w:right="-2"/>
        <w:rPr>
          <w:noProof/>
          <w:szCs w:val="22"/>
        </w:rPr>
      </w:pPr>
    </w:p>
    <w:p w14:paraId="3413274F" w14:textId="77777777" w:rsidR="00BB23EB" w:rsidRPr="00932437" w:rsidRDefault="008A6526">
      <w:pPr>
        <w:numPr>
          <w:ilvl w:val="12"/>
          <w:numId w:val="0"/>
        </w:numPr>
        <w:tabs>
          <w:tab w:val="clear" w:pos="567"/>
        </w:tabs>
        <w:spacing w:line="240" w:lineRule="auto"/>
        <w:ind w:right="-2"/>
        <w:rPr>
          <w:noProof/>
          <w:szCs w:val="22"/>
        </w:rPr>
      </w:pPr>
      <w:r w:rsidRPr="00932437">
        <w:lastRenderedPageBreak/>
        <w:t>Ogluo wird als Injektion unter die Haut verabreicht (subkutane Injektion). Es ist in einer Fertigspritze erhältlich, das heißt, dass diese Spritze eine abgemessene Menge des Arzneimittels enthält. Wenn Sie diese Anweisungen befolgen, wird die komplette Dosis verabreicht.</w:t>
      </w:r>
    </w:p>
    <w:p w14:paraId="34132750" w14:textId="77777777" w:rsidR="00BB23EB" w:rsidRPr="00932437" w:rsidRDefault="00BB23EB">
      <w:pPr>
        <w:numPr>
          <w:ilvl w:val="12"/>
          <w:numId w:val="0"/>
        </w:numPr>
        <w:tabs>
          <w:tab w:val="clear" w:pos="567"/>
        </w:tabs>
        <w:spacing w:line="240" w:lineRule="auto"/>
        <w:ind w:right="-2"/>
        <w:rPr>
          <w:noProof/>
          <w:szCs w:val="22"/>
        </w:rPr>
      </w:pPr>
    </w:p>
    <w:p w14:paraId="34132751" w14:textId="77777777" w:rsidR="00BB23EB" w:rsidRPr="00932437" w:rsidRDefault="008A6526">
      <w:pPr>
        <w:keepNext/>
        <w:spacing w:line="240" w:lineRule="auto"/>
        <w:rPr>
          <w:b/>
          <w:bCs/>
          <w:noProof/>
          <w:szCs w:val="22"/>
          <w:u w:val="single"/>
        </w:rPr>
      </w:pPr>
      <w:r w:rsidRPr="00932437">
        <w:rPr>
          <w:b/>
          <w:bCs/>
          <w:szCs w:val="22"/>
          <w:u w:val="single"/>
        </w:rPr>
        <w:t>Vorbereiten</w:t>
      </w:r>
    </w:p>
    <w:p w14:paraId="34132752" w14:textId="77777777" w:rsidR="00BB23EB" w:rsidRPr="00932437" w:rsidRDefault="00BB23EB">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2C45AB" w14:paraId="3413275F" w14:textId="77777777" w:rsidTr="009258E0">
        <w:trPr>
          <w:cantSplit/>
        </w:trPr>
        <w:tc>
          <w:tcPr>
            <w:tcW w:w="4530" w:type="dxa"/>
            <w:tcBorders>
              <w:top w:val="nil"/>
              <w:bottom w:val="single" w:sz="4" w:space="0" w:color="auto"/>
            </w:tcBorders>
          </w:tcPr>
          <w:p w14:paraId="34132753" w14:textId="77777777" w:rsidR="00BB23EB" w:rsidRPr="00932437" w:rsidRDefault="008A6526">
            <w:pPr>
              <w:spacing w:line="240" w:lineRule="auto"/>
              <w:rPr>
                <w:noProof/>
                <w:szCs w:val="22"/>
              </w:rPr>
            </w:pPr>
            <w:r w:rsidRPr="00932437">
              <w:t>Überprüfen Sie das auf dem Beutel aufgedruckte Verfalldatum.</w:t>
            </w:r>
          </w:p>
          <w:p w14:paraId="34132754" w14:textId="77777777" w:rsidR="00BB23EB" w:rsidRPr="00932437" w:rsidRDefault="00BB23EB">
            <w:pPr>
              <w:spacing w:line="240" w:lineRule="auto"/>
              <w:rPr>
                <w:noProof/>
                <w:szCs w:val="22"/>
              </w:rPr>
            </w:pPr>
          </w:p>
          <w:p w14:paraId="34132755" w14:textId="77777777" w:rsidR="00BB23EB" w:rsidRPr="00932437" w:rsidRDefault="008A6526">
            <w:pPr>
              <w:spacing w:line="240" w:lineRule="auto"/>
              <w:rPr>
                <w:b/>
                <w:bCs/>
                <w:noProof/>
                <w:szCs w:val="22"/>
              </w:rPr>
            </w:pPr>
            <w:r w:rsidRPr="00932437">
              <w:rPr>
                <w:b/>
                <w:bCs/>
                <w:szCs w:val="22"/>
              </w:rPr>
              <w:t>Wichtig:</w:t>
            </w:r>
          </w:p>
          <w:p w14:paraId="34132756" w14:textId="77777777" w:rsidR="00BB23EB" w:rsidRPr="00932437" w:rsidRDefault="008A6526">
            <w:pPr>
              <w:spacing w:line="240" w:lineRule="auto"/>
              <w:rPr>
                <w:noProof/>
                <w:szCs w:val="22"/>
              </w:rPr>
            </w:pPr>
            <w:r w:rsidRPr="00932437">
              <w:t>Wenden Sie dieses Arzneimittel nicht an, wenn das Verfalldatum abgelaufen ist. Wenn dieses Arzneimittel abgelaufen ist, entsorgen Sie es entsprechend den nationalen Anforderungen und verwenden Sie ein neues.</w:t>
            </w:r>
          </w:p>
          <w:p w14:paraId="34132757" w14:textId="77777777" w:rsidR="00BB23EB" w:rsidRPr="00932437" w:rsidRDefault="00BB23EB">
            <w:pPr>
              <w:spacing w:line="240" w:lineRule="auto"/>
              <w:rPr>
                <w:noProof/>
                <w:szCs w:val="22"/>
              </w:rPr>
            </w:pPr>
          </w:p>
          <w:p w14:paraId="34132758" w14:textId="77777777" w:rsidR="00BB23EB" w:rsidRPr="00932437" w:rsidRDefault="008A6526">
            <w:pPr>
              <w:spacing w:line="240" w:lineRule="auto"/>
              <w:rPr>
                <w:noProof/>
                <w:szCs w:val="22"/>
              </w:rPr>
            </w:pPr>
            <w:r w:rsidRPr="00932437">
              <w:t>Reißen Sie den Beutel an der gepunkteten Linie auf und nehmen Sie die Fertigspritze heraus (siehe Abbildung 1).</w:t>
            </w:r>
          </w:p>
          <w:p w14:paraId="34132759" w14:textId="77777777" w:rsidR="00BB23EB" w:rsidRPr="00932437" w:rsidRDefault="00BB23EB">
            <w:pPr>
              <w:spacing w:line="240" w:lineRule="auto"/>
              <w:rPr>
                <w:noProof/>
                <w:szCs w:val="22"/>
              </w:rPr>
            </w:pPr>
          </w:p>
        </w:tc>
        <w:tc>
          <w:tcPr>
            <w:tcW w:w="4531" w:type="dxa"/>
            <w:tcBorders>
              <w:top w:val="nil"/>
              <w:bottom w:val="single" w:sz="4" w:space="0" w:color="auto"/>
            </w:tcBorders>
          </w:tcPr>
          <w:p w14:paraId="3413275A" w14:textId="77777777" w:rsidR="00242376" w:rsidRPr="00932437" w:rsidRDefault="00242376">
            <w:pPr>
              <w:pStyle w:val="Caption"/>
              <w:rPr>
                <w:b/>
                <w:bCs/>
                <w:i w:val="0"/>
                <w:iCs w:val="0"/>
                <w:noProof/>
                <w:color w:val="auto"/>
                <w:sz w:val="20"/>
                <w:szCs w:val="20"/>
              </w:rPr>
            </w:pPr>
          </w:p>
          <w:p w14:paraId="3413275B" w14:textId="77777777" w:rsidR="00242376" w:rsidRPr="00932437" w:rsidRDefault="00242376">
            <w:pPr>
              <w:pStyle w:val="Caption"/>
              <w:rPr>
                <w:b/>
                <w:bCs/>
                <w:i w:val="0"/>
                <w:iCs w:val="0"/>
                <w:noProof/>
                <w:color w:val="auto"/>
                <w:sz w:val="20"/>
                <w:szCs w:val="20"/>
              </w:rPr>
            </w:pPr>
          </w:p>
          <w:p w14:paraId="3413275C" w14:textId="77777777" w:rsidR="00242376" w:rsidRPr="00932437" w:rsidRDefault="00242376">
            <w:pPr>
              <w:pStyle w:val="Caption"/>
              <w:rPr>
                <w:b/>
                <w:bCs/>
                <w:i w:val="0"/>
                <w:iCs w:val="0"/>
                <w:noProof/>
                <w:color w:val="auto"/>
                <w:sz w:val="20"/>
                <w:szCs w:val="20"/>
              </w:rPr>
            </w:pPr>
          </w:p>
          <w:p w14:paraId="3413275D" w14:textId="77777777" w:rsidR="00BB23EB" w:rsidRPr="00932437" w:rsidRDefault="008A6526">
            <w:pPr>
              <w:pStyle w:val="Style13"/>
              <w:rPr>
                <w:i/>
                <w:iCs/>
              </w:rPr>
            </w:pPr>
            <w:r w:rsidRPr="00932437">
              <w:t>Abbildung 1</w:t>
            </w:r>
            <w:r w:rsidRPr="00932437">
              <w:tab/>
            </w:r>
          </w:p>
          <w:p w14:paraId="3413275E" w14:textId="77777777" w:rsidR="00BB23EB" w:rsidRPr="00932437" w:rsidRDefault="008A6526">
            <w:pPr>
              <w:spacing w:line="240" w:lineRule="auto"/>
              <w:rPr>
                <w:noProof/>
                <w:szCs w:val="22"/>
              </w:rPr>
            </w:pPr>
            <w:r w:rsidRPr="00932437">
              <w:rPr>
                <w:noProof/>
                <w:lang w:eastAsia="de-DE"/>
              </w:rPr>
              <w:drawing>
                <wp:inline distT="0" distB="0" distL="0" distR="0" wp14:anchorId="3413290E" wp14:editId="6D305C69">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2C45AB" w14:paraId="34132775" w14:textId="77777777" w:rsidTr="009258E0">
        <w:trPr>
          <w:cantSplit/>
        </w:trPr>
        <w:tc>
          <w:tcPr>
            <w:tcW w:w="4530" w:type="dxa"/>
            <w:tcBorders>
              <w:top w:val="single" w:sz="4" w:space="0" w:color="auto"/>
              <w:bottom w:val="single" w:sz="4" w:space="0" w:color="auto"/>
            </w:tcBorders>
          </w:tcPr>
          <w:p w14:paraId="34132760" w14:textId="77777777" w:rsidR="00BB23EB" w:rsidRPr="00932437" w:rsidRDefault="00BB23EB" w:rsidP="001723BD">
            <w:pPr>
              <w:spacing w:line="240" w:lineRule="auto"/>
              <w:rPr>
                <w:noProof/>
                <w:szCs w:val="22"/>
              </w:rPr>
            </w:pPr>
          </w:p>
          <w:p w14:paraId="34132761" w14:textId="77777777" w:rsidR="00BB23EB" w:rsidRPr="00932437" w:rsidRDefault="008A6526" w:rsidP="001723BD">
            <w:pPr>
              <w:spacing w:line="240" w:lineRule="auto"/>
              <w:rPr>
                <w:b/>
                <w:bCs/>
                <w:noProof/>
                <w:szCs w:val="22"/>
              </w:rPr>
            </w:pPr>
            <w:r w:rsidRPr="00932437">
              <w:rPr>
                <w:b/>
                <w:bCs/>
                <w:szCs w:val="22"/>
              </w:rPr>
              <w:t>Die Lösung überprüfen</w:t>
            </w:r>
          </w:p>
          <w:p w14:paraId="34132762" w14:textId="77777777" w:rsidR="00BB23EB" w:rsidRPr="00932437" w:rsidRDefault="00BB23EB" w:rsidP="001723BD">
            <w:pPr>
              <w:spacing w:line="240" w:lineRule="auto"/>
              <w:rPr>
                <w:noProof/>
                <w:szCs w:val="22"/>
              </w:rPr>
            </w:pPr>
          </w:p>
          <w:p w14:paraId="34132763" w14:textId="77777777" w:rsidR="00BB23EB" w:rsidRPr="00932437" w:rsidRDefault="008A6526" w:rsidP="001723BD">
            <w:pPr>
              <w:spacing w:line="240" w:lineRule="auto"/>
              <w:rPr>
                <w:noProof/>
                <w:szCs w:val="22"/>
              </w:rPr>
            </w:pPr>
            <w:r w:rsidRPr="00932437">
              <w:t>Begutachten Sie das flüssige Arzneimittel in der Spritze. Es muss klar und farblos oder blassgelb sein (siehe Abbildung 2).</w:t>
            </w:r>
          </w:p>
          <w:p w14:paraId="34132764" w14:textId="77777777" w:rsidR="00BB23EB" w:rsidRPr="00932437" w:rsidRDefault="00BB23EB" w:rsidP="001723BD">
            <w:pPr>
              <w:spacing w:line="240" w:lineRule="auto"/>
              <w:rPr>
                <w:noProof/>
                <w:szCs w:val="22"/>
              </w:rPr>
            </w:pPr>
          </w:p>
          <w:p w14:paraId="34132765" w14:textId="77777777" w:rsidR="00BB23EB" w:rsidRPr="00932437" w:rsidRDefault="008A6526" w:rsidP="007148F0">
            <w:pPr>
              <w:spacing w:line="240" w:lineRule="auto"/>
              <w:rPr>
                <w:noProof/>
                <w:szCs w:val="22"/>
              </w:rPr>
            </w:pPr>
            <w:r w:rsidRPr="00932437">
              <w:t>Es ist normal, dass sich in dem Arzneimittel Luftblasen befinden.</w:t>
            </w:r>
          </w:p>
          <w:p w14:paraId="34132766" w14:textId="77777777" w:rsidR="00BB23EB" w:rsidRPr="00932437" w:rsidRDefault="00BB23EB" w:rsidP="007148F0">
            <w:pPr>
              <w:spacing w:line="240" w:lineRule="auto"/>
              <w:rPr>
                <w:noProof/>
                <w:szCs w:val="22"/>
              </w:rPr>
            </w:pPr>
          </w:p>
          <w:p w14:paraId="34132767" w14:textId="77777777" w:rsidR="00BB23EB" w:rsidRPr="00932437" w:rsidRDefault="008A6526" w:rsidP="007148F0">
            <w:pPr>
              <w:spacing w:line="240" w:lineRule="auto"/>
              <w:rPr>
                <w:b/>
                <w:bCs/>
                <w:noProof/>
                <w:szCs w:val="22"/>
              </w:rPr>
            </w:pPr>
            <w:r w:rsidRPr="00932437">
              <w:rPr>
                <w:b/>
                <w:bCs/>
                <w:szCs w:val="22"/>
              </w:rPr>
              <w:t>Wichtig:</w:t>
            </w:r>
          </w:p>
          <w:p w14:paraId="34132768" w14:textId="77777777" w:rsidR="00BB23EB" w:rsidRPr="00932437" w:rsidRDefault="008A6526" w:rsidP="00296189">
            <w:pPr>
              <w:spacing w:line="240" w:lineRule="auto"/>
              <w:rPr>
                <w:noProof/>
                <w:szCs w:val="22"/>
              </w:rPr>
            </w:pPr>
            <w:r w:rsidRPr="00932437">
              <w:t>Versuchen Sie nicht, vor der Injektion die Luftblasen zu entfernen.</w:t>
            </w:r>
          </w:p>
          <w:p w14:paraId="34132769" w14:textId="77777777" w:rsidR="00BB23EB" w:rsidRPr="00932437" w:rsidRDefault="00BB23EB" w:rsidP="00296189">
            <w:pPr>
              <w:spacing w:line="240" w:lineRule="auto"/>
              <w:rPr>
                <w:noProof/>
                <w:szCs w:val="22"/>
              </w:rPr>
            </w:pPr>
          </w:p>
          <w:p w14:paraId="3413276A" w14:textId="77777777" w:rsidR="00BB23EB" w:rsidRPr="00932437" w:rsidRDefault="008A6526" w:rsidP="00296189">
            <w:pPr>
              <w:spacing w:line="240" w:lineRule="auto"/>
              <w:rPr>
                <w:noProof/>
                <w:szCs w:val="22"/>
              </w:rPr>
            </w:pPr>
            <w:r w:rsidRPr="00932437">
              <w:t>Wenden Sie dieses Arzneimittel nicht an bzw. injizieren Sie es nicht, wenn die Flüssigkeit verfärbt ist oder Klumpen, Flocken oder Partikel enthält.</w:t>
            </w:r>
          </w:p>
          <w:p w14:paraId="3413276B" w14:textId="77777777" w:rsidR="00BB23EB" w:rsidRPr="00932437" w:rsidRDefault="00BB23EB" w:rsidP="00BA59B2">
            <w:pPr>
              <w:spacing w:line="240" w:lineRule="auto"/>
              <w:rPr>
                <w:noProof/>
                <w:szCs w:val="22"/>
              </w:rPr>
            </w:pPr>
          </w:p>
          <w:p w14:paraId="3413276C" w14:textId="77777777" w:rsidR="00BB23EB" w:rsidRPr="00932437" w:rsidRDefault="008A6526" w:rsidP="000E0603">
            <w:pPr>
              <w:spacing w:line="240" w:lineRule="auto"/>
              <w:rPr>
                <w:noProof/>
                <w:szCs w:val="22"/>
              </w:rPr>
            </w:pPr>
            <w:r w:rsidRPr="00932437">
              <w:t>Injizieren Sie es nicht, wenn in der Spritze keine Lösung sichtbar ist.</w:t>
            </w:r>
          </w:p>
          <w:p w14:paraId="3413276D" w14:textId="77777777" w:rsidR="00BB23EB" w:rsidRPr="00932437" w:rsidRDefault="00BB23EB" w:rsidP="000E0603">
            <w:pPr>
              <w:spacing w:line="240" w:lineRule="auto"/>
              <w:rPr>
                <w:noProof/>
                <w:szCs w:val="22"/>
              </w:rPr>
            </w:pPr>
          </w:p>
          <w:p w14:paraId="3413276E" w14:textId="77777777" w:rsidR="00BB23EB" w:rsidRPr="00932437" w:rsidRDefault="008A6526" w:rsidP="000E0603">
            <w:pPr>
              <w:spacing w:line="240" w:lineRule="auto"/>
              <w:rPr>
                <w:noProof/>
                <w:szCs w:val="22"/>
              </w:rPr>
            </w:pPr>
            <w:r w:rsidRPr="00932437">
              <w:t>Rufen Sie nach der Injektion unverzüglich den Notarzt.</w:t>
            </w:r>
          </w:p>
          <w:p w14:paraId="3413276F" w14:textId="77777777" w:rsidR="0018609F" w:rsidRPr="00932437" w:rsidRDefault="008A6526" w:rsidP="00B4386E">
            <w:pPr>
              <w:spacing w:line="240" w:lineRule="auto"/>
              <w:rPr>
                <w:noProof/>
                <w:szCs w:val="22"/>
              </w:rPr>
            </w:pPr>
            <w:r w:rsidRPr="00932437">
              <w:t>Jede Spritze enthält eine Einzeldosis Glucagon und kann nicht wiederverwendet werden.</w:t>
            </w:r>
          </w:p>
          <w:p w14:paraId="34132770" w14:textId="77777777" w:rsidR="00BB23EB" w:rsidRPr="00932437" w:rsidRDefault="00BB23EB" w:rsidP="00B4386E">
            <w:pPr>
              <w:spacing w:line="240" w:lineRule="auto"/>
              <w:rPr>
                <w:noProof/>
                <w:szCs w:val="22"/>
              </w:rPr>
            </w:pPr>
          </w:p>
          <w:p w14:paraId="34132771" w14:textId="77777777" w:rsidR="00BB23EB" w:rsidRPr="00932437" w:rsidRDefault="00BB23EB">
            <w:pPr>
              <w:spacing w:line="240" w:lineRule="auto"/>
              <w:rPr>
                <w:noProof/>
                <w:szCs w:val="22"/>
              </w:rPr>
            </w:pPr>
          </w:p>
        </w:tc>
        <w:tc>
          <w:tcPr>
            <w:tcW w:w="4531" w:type="dxa"/>
            <w:tcBorders>
              <w:top w:val="single" w:sz="4" w:space="0" w:color="auto"/>
              <w:bottom w:val="single" w:sz="4" w:space="0" w:color="auto"/>
            </w:tcBorders>
          </w:tcPr>
          <w:p w14:paraId="34132772" w14:textId="77777777" w:rsidR="00BB23EB" w:rsidRPr="00932437" w:rsidRDefault="00BB23EB">
            <w:pPr>
              <w:spacing w:line="240" w:lineRule="auto"/>
              <w:rPr>
                <w:b/>
                <w:bCs/>
                <w:noProof/>
                <w:sz w:val="20"/>
              </w:rPr>
            </w:pPr>
          </w:p>
          <w:p w14:paraId="34132773" w14:textId="77777777" w:rsidR="00BB23EB" w:rsidRPr="00932437" w:rsidRDefault="008A6526">
            <w:pPr>
              <w:pStyle w:val="Style13"/>
              <w:rPr>
                <w:szCs w:val="22"/>
              </w:rPr>
            </w:pPr>
            <w:r w:rsidRPr="00932437">
              <w:t>Abbildung 2</w:t>
            </w:r>
          </w:p>
          <w:p w14:paraId="34132774" w14:textId="77777777" w:rsidR="00BB23EB" w:rsidRPr="00932437" w:rsidRDefault="008A6526">
            <w:pPr>
              <w:pStyle w:val="Caption"/>
              <w:rPr>
                <w:b/>
                <w:bCs/>
                <w:i w:val="0"/>
                <w:iCs w:val="0"/>
                <w:noProof/>
                <w:color w:val="auto"/>
                <w:sz w:val="20"/>
                <w:szCs w:val="20"/>
              </w:rPr>
            </w:pPr>
            <w:r w:rsidRPr="00932437">
              <w:rPr>
                <w:noProof/>
                <w:lang w:eastAsia="de-DE"/>
              </w:rPr>
              <w:drawing>
                <wp:inline distT="0" distB="0" distL="0" distR="0" wp14:anchorId="34132910" wp14:editId="343EEDAA">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2C45AB" w14:paraId="34132787" w14:textId="77777777" w:rsidTr="009258E0">
        <w:trPr>
          <w:cantSplit/>
        </w:trPr>
        <w:tc>
          <w:tcPr>
            <w:tcW w:w="4530" w:type="dxa"/>
            <w:tcBorders>
              <w:top w:val="single" w:sz="4" w:space="0" w:color="auto"/>
              <w:bottom w:val="single" w:sz="4" w:space="0" w:color="auto"/>
            </w:tcBorders>
          </w:tcPr>
          <w:p w14:paraId="34132776" w14:textId="77777777" w:rsidR="00BB23EB" w:rsidRPr="00932437" w:rsidRDefault="00BB23EB" w:rsidP="001723BD">
            <w:pPr>
              <w:spacing w:line="240" w:lineRule="auto"/>
              <w:rPr>
                <w:noProof/>
                <w:szCs w:val="22"/>
              </w:rPr>
            </w:pPr>
          </w:p>
          <w:p w14:paraId="34132777" w14:textId="77777777" w:rsidR="00BB23EB" w:rsidRPr="00932437" w:rsidRDefault="008A6526" w:rsidP="001723BD">
            <w:pPr>
              <w:tabs>
                <w:tab w:val="left" w:pos="1410"/>
              </w:tabs>
              <w:spacing w:line="240" w:lineRule="auto"/>
              <w:rPr>
                <w:b/>
                <w:bCs/>
                <w:noProof/>
                <w:szCs w:val="22"/>
                <w:u w:val="single"/>
              </w:rPr>
            </w:pPr>
            <w:r w:rsidRPr="00932437">
              <w:rPr>
                <w:b/>
                <w:bCs/>
                <w:szCs w:val="22"/>
                <w:u w:val="single"/>
              </w:rPr>
              <w:t>Injektion</w:t>
            </w:r>
          </w:p>
          <w:p w14:paraId="34132778" w14:textId="77777777" w:rsidR="00BB23EB" w:rsidRPr="00932437" w:rsidRDefault="00BB23EB" w:rsidP="001723BD">
            <w:pPr>
              <w:pStyle w:val="ListParagraph"/>
              <w:tabs>
                <w:tab w:val="left" w:pos="1410"/>
              </w:tabs>
              <w:spacing w:line="240" w:lineRule="auto"/>
              <w:ind w:left="360"/>
              <w:rPr>
                <w:noProof/>
                <w:szCs w:val="22"/>
              </w:rPr>
            </w:pPr>
          </w:p>
          <w:p w14:paraId="34132779" w14:textId="77777777" w:rsidR="00BB23EB" w:rsidRPr="00932437" w:rsidRDefault="008A6526" w:rsidP="001723BD">
            <w:pPr>
              <w:tabs>
                <w:tab w:val="left" w:pos="1410"/>
              </w:tabs>
              <w:spacing w:line="240" w:lineRule="auto"/>
              <w:rPr>
                <w:noProof/>
                <w:szCs w:val="22"/>
              </w:rPr>
            </w:pPr>
            <w:r w:rsidRPr="00932437">
              <w:t>Injektionsstelle wählen und Hautstelle freilegen.</w:t>
            </w:r>
          </w:p>
          <w:p w14:paraId="3413277A" w14:textId="77777777" w:rsidR="00BB23EB" w:rsidRPr="00932437" w:rsidRDefault="00BB23EB" w:rsidP="001723BD">
            <w:pPr>
              <w:pStyle w:val="ListParagraph"/>
              <w:tabs>
                <w:tab w:val="left" w:pos="1410"/>
              </w:tabs>
              <w:spacing w:line="240" w:lineRule="auto"/>
              <w:ind w:left="360"/>
              <w:rPr>
                <w:noProof/>
                <w:szCs w:val="22"/>
              </w:rPr>
            </w:pPr>
          </w:p>
          <w:p w14:paraId="3413277B" w14:textId="77777777" w:rsidR="00BB23EB" w:rsidRPr="00932437" w:rsidRDefault="008A6526" w:rsidP="007148F0">
            <w:pPr>
              <w:tabs>
                <w:tab w:val="left" w:pos="1410"/>
              </w:tabs>
              <w:spacing w:line="240" w:lineRule="auto"/>
              <w:rPr>
                <w:noProof/>
                <w:szCs w:val="22"/>
              </w:rPr>
            </w:pPr>
            <w:r w:rsidRPr="00932437">
              <w:t>Wählen Sie als Injektionsstelle den Unterbauch, die Außenseite des Oberschenkels oder die Außenseite des Oberarms (siehe Abbildung 3).</w:t>
            </w:r>
          </w:p>
          <w:p w14:paraId="3413277C" w14:textId="77777777" w:rsidR="00BB23EB" w:rsidRPr="00932437" w:rsidRDefault="00BB23EB" w:rsidP="007148F0">
            <w:pPr>
              <w:tabs>
                <w:tab w:val="left" w:pos="1410"/>
              </w:tabs>
              <w:spacing w:line="240" w:lineRule="auto"/>
              <w:rPr>
                <w:noProof/>
                <w:szCs w:val="22"/>
              </w:rPr>
            </w:pPr>
          </w:p>
          <w:p w14:paraId="3413277D" w14:textId="77777777" w:rsidR="00BB23EB" w:rsidRPr="00932437" w:rsidRDefault="008A6526" w:rsidP="007148F0">
            <w:pPr>
              <w:tabs>
                <w:tab w:val="left" w:pos="1410"/>
              </w:tabs>
              <w:spacing w:line="240" w:lineRule="auto"/>
              <w:rPr>
                <w:noProof/>
                <w:szCs w:val="22"/>
              </w:rPr>
            </w:pPr>
            <w:r w:rsidRPr="00932437">
              <w:t>Entfernen Sie jegliche die Injektionsstelle bedeckende Kleidung (siehe Abbildung 4). Die Injektion muss mit einer geraden Bewegung in die Haut verabreicht werden.</w:t>
            </w:r>
          </w:p>
          <w:p w14:paraId="3413277E" w14:textId="77777777" w:rsidR="00BB23EB" w:rsidRPr="00932437" w:rsidRDefault="00BB23EB" w:rsidP="00296189">
            <w:pPr>
              <w:pStyle w:val="ListParagraph"/>
              <w:tabs>
                <w:tab w:val="left" w:pos="1410"/>
              </w:tabs>
              <w:spacing w:line="240" w:lineRule="auto"/>
              <w:ind w:left="360"/>
              <w:rPr>
                <w:b/>
                <w:bCs/>
                <w:noProof/>
                <w:szCs w:val="22"/>
              </w:rPr>
            </w:pPr>
          </w:p>
          <w:p w14:paraId="3413277F" w14:textId="77777777" w:rsidR="00BB23EB" w:rsidRPr="00932437" w:rsidRDefault="008A6526" w:rsidP="00296189">
            <w:pPr>
              <w:tabs>
                <w:tab w:val="left" w:pos="1410"/>
              </w:tabs>
              <w:spacing w:line="240" w:lineRule="auto"/>
              <w:rPr>
                <w:b/>
                <w:bCs/>
                <w:noProof/>
                <w:szCs w:val="22"/>
              </w:rPr>
            </w:pPr>
            <w:r w:rsidRPr="00932437">
              <w:rPr>
                <w:b/>
                <w:bCs/>
                <w:szCs w:val="22"/>
              </w:rPr>
              <w:t>Wichtig:</w:t>
            </w:r>
          </w:p>
          <w:p w14:paraId="34132780" w14:textId="77777777" w:rsidR="00BB23EB" w:rsidRPr="00932437" w:rsidRDefault="008A6526" w:rsidP="00296189">
            <w:pPr>
              <w:spacing w:line="240" w:lineRule="auto"/>
              <w:rPr>
                <w:noProof/>
                <w:szCs w:val="22"/>
              </w:rPr>
            </w:pPr>
            <w:r w:rsidRPr="00932437">
              <w:t>Injizieren Sie nicht durch Kleidung hindurch.</w:t>
            </w:r>
          </w:p>
          <w:p w14:paraId="34132781" w14:textId="77777777" w:rsidR="00BB23EB" w:rsidRPr="00932437" w:rsidRDefault="00BB23EB" w:rsidP="00BA59B2">
            <w:pPr>
              <w:spacing w:line="240" w:lineRule="auto"/>
              <w:rPr>
                <w:noProof/>
                <w:szCs w:val="22"/>
              </w:rPr>
            </w:pPr>
          </w:p>
        </w:tc>
        <w:tc>
          <w:tcPr>
            <w:tcW w:w="4531" w:type="dxa"/>
            <w:tcBorders>
              <w:top w:val="single" w:sz="4" w:space="0" w:color="auto"/>
              <w:bottom w:val="single" w:sz="4" w:space="0" w:color="auto"/>
            </w:tcBorders>
          </w:tcPr>
          <w:p w14:paraId="34132782" w14:textId="77777777" w:rsidR="00BB23EB" w:rsidRPr="00932437" w:rsidRDefault="00BB23EB" w:rsidP="000E0603">
            <w:pPr>
              <w:spacing w:line="240" w:lineRule="auto"/>
              <w:rPr>
                <w:b/>
                <w:bCs/>
                <w:noProof/>
                <w:sz w:val="20"/>
              </w:rPr>
            </w:pPr>
          </w:p>
          <w:p w14:paraId="34132783" w14:textId="77777777" w:rsidR="00AA16B2" w:rsidRPr="00932437" w:rsidRDefault="008A6526" w:rsidP="000E0603">
            <w:pPr>
              <w:pStyle w:val="Style13"/>
              <w:tabs>
                <w:tab w:val="clear" w:pos="567"/>
                <w:tab w:val="left" w:pos="2356"/>
              </w:tabs>
              <w:spacing w:after="0"/>
            </w:pPr>
            <w:r w:rsidRPr="00932437">
              <w:t>Abbildung 3</w:t>
            </w:r>
            <w:r w:rsidRPr="00932437">
              <w:tab/>
              <w:t>Abbildung 4</w:t>
            </w:r>
          </w:p>
          <w:p w14:paraId="34132784" w14:textId="77777777" w:rsidR="00AA16B2" w:rsidRPr="00932437" w:rsidRDefault="008A6526" w:rsidP="000E0603">
            <w:pPr>
              <w:spacing w:line="240" w:lineRule="auto"/>
              <w:rPr>
                <w:b/>
                <w:bCs/>
                <w:noProof/>
                <w:sz w:val="20"/>
              </w:rPr>
            </w:pPr>
            <w:r w:rsidRPr="00932437">
              <w:rPr>
                <w:b/>
                <w:bCs/>
                <w:noProof/>
                <w:color w:val="000000" w:themeColor="text1"/>
                <w:sz w:val="20"/>
                <w:lang w:eastAsia="de-DE"/>
              </w:rPr>
              <mc:AlternateContent>
                <mc:Choice Requires="wps">
                  <w:drawing>
                    <wp:anchor distT="45720" distB="45720" distL="114300" distR="114300" simplePos="0" relativeHeight="251807744" behindDoc="0" locked="0" layoutInCell="1" allowOverlap="1" wp14:anchorId="34132912" wp14:editId="34132913">
                      <wp:simplePos x="0" y="0"/>
                      <wp:positionH relativeFrom="column">
                        <wp:posOffset>1541807</wp:posOffset>
                      </wp:positionH>
                      <wp:positionV relativeFrom="paragraph">
                        <wp:posOffset>48398</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341329C2" w14:textId="77777777" w:rsidR="006F0524" w:rsidRDefault="008A6526" w:rsidP="00AA16B2">
                                  <w:pPr>
                                    <w:spacing w:line="240" w:lineRule="auto"/>
                                    <w:jc w:val="center"/>
                                    <w:rPr>
                                      <w:b/>
                                      <w:sz w:val="14"/>
                                    </w:rPr>
                                  </w:pPr>
                                  <w:r>
                                    <w:rPr>
                                      <w:b/>
                                      <w:bCs/>
                                      <w:sz w:val="14"/>
                                      <w:szCs w:val="14"/>
                                    </w:rPr>
                                    <w:t>Haut an der Injektionsstelle freilegen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12" id="Text Box 2099501684" o:spid="_x0000_s1102" type="#_x0000_t202" style="position:absolute;margin-left:121.4pt;margin-top:3.8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" stroked="f">
                      <v:textbox style="mso-fit-shape-to-text:t" inset="0,0,0,0">
                        <w:txbxContent>
                          <w:p w14:paraId="341329C2" w14:textId="77777777" w:rsidR="006F0524" w:rsidRDefault="008A6526" w:rsidP="00AA16B2">
                            <w:pPr>
                              <w:spacing w:line="240" w:lineRule="auto"/>
                              <w:jc w:val="center"/>
                              <w:rPr>
                                <w:b/>
                                <w:sz w:val="14"/>
                              </w:rPr>
                            </w:pPr>
                            <w:r>
                              <w:rPr>
                                <w:b/>
                                <w:bCs/>
                                <w:sz w:val="14"/>
                                <w:szCs w:val="14"/>
                              </w:rPr>
                              <w:t>Haut an der Injektionsstelle freilegen</w:t>
                            </w:r>
                          </w:p>
                        </w:txbxContent>
                      </v:textbox>
                    </v:shape>
                  </w:pict>
                </mc:Fallback>
              </mc:AlternateContent>
            </w:r>
            <w:r w:rsidRPr="00932437">
              <w:rPr>
                <w:b/>
                <w:bCs/>
                <w:noProof/>
                <w:color w:val="000000" w:themeColor="text1"/>
                <w:sz w:val="20"/>
                <w:lang w:eastAsia="de-DE"/>
              </w:rPr>
              <mc:AlternateContent>
                <mc:Choice Requires="wps">
                  <w:drawing>
                    <wp:anchor distT="45720" distB="45720" distL="114300" distR="114300" simplePos="0" relativeHeight="251805696" behindDoc="0" locked="0" layoutInCell="1" allowOverlap="1" wp14:anchorId="34132914" wp14:editId="34132915">
                      <wp:simplePos x="0" y="0"/>
                      <wp:positionH relativeFrom="column">
                        <wp:posOffset>622189</wp:posOffset>
                      </wp:positionH>
                      <wp:positionV relativeFrom="paragraph">
                        <wp:posOffset>135255</wp:posOffset>
                      </wp:positionV>
                      <wp:extent cx="652007"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1847469"/>
                              </a:xfrm>
                              <a:prstGeom prst="rect">
                                <a:avLst/>
                              </a:prstGeom>
                              <a:solidFill>
                                <a:srgbClr val="FFFFFF"/>
                              </a:solidFill>
                              <a:ln w="9525">
                                <a:noFill/>
                                <a:miter lim="800000"/>
                                <a:headEnd/>
                                <a:tailEnd/>
                              </a:ln>
                            </wps:spPr>
                            <wps:txbx>
                              <w:txbxContent>
                                <w:p w14:paraId="341329C3" w14:textId="77777777" w:rsidR="006F0524" w:rsidRDefault="008A6526" w:rsidP="00AA16B2">
                                  <w:pPr>
                                    <w:spacing w:line="240" w:lineRule="auto"/>
                                    <w:jc w:val="center"/>
                                    <w:rPr>
                                      <w:b/>
                                      <w:sz w:val="14"/>
                                    </w:rPr>
                                  </w:pPr>
                                  <w:r>
                                    <w:rPr>
                                      <w:b/>
                                      <w:bCs/>
                                      <w:sz w:val="14"/>
                                      <w:szCs w:val="14"/>
                                    </w:rPr>
                                    <w:t>Rückansicht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14" id="Text Box 2099501683" o:spid="_x0000_s1103" type="#_x0000_t202" style="position:absolute;margin-left:49pt;margin-top:10.65pt;width:51.3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1S0CQIAAO4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" stroked="f">
                      <v:textbox style="mso-fit-shape-to-text:t" inset="0,0,0,0">
                        <w:txbxContent>
                          <w:p w14:paraId="341329C3" w14:textId="77777777" w:rsidR="006F0524" w:rsidRDefault="008A6526" w:rsidP="00AA16B2">
                            <w:pPr>
                              <w:spacing w:line="240" w:lineRule="auto"/>
                              <w:jc w:val="center"/>
                              <w:rPr>
                                <w:b/>
                                <w:sz w:val="14"/>
                              </w:rPr>
                            </w:pPr>
                            <w:r>
                              <w:rPr>
                                <w:b/>
                                <w:bCs/>
                                <w:sz w:val="14"/>
                                <w:szCs w:val="14"/>
                              </w:rPr>
                              <w:t>Rückansicht</w:t>
                            </w:r>
                          </w:p>
                        </w:txbxContent>
                      </v:textbox>
                    </v:shape>
                  </w:pict>
                </mc:Fallback>
              </mc:AlternateContent>
            </w:r>
            <w:r w:rsidRPr="00932437">
              <w:rPr>
                <w:b/>
                <w:bCs/>
                <w:noProof/>
                <w:color w:val="000000" w:themeColor="text1"/>
                <w:sz w:val="20"/>
                <w:lang w:eastAsia="de-DE"/>
              </w:rPr>
              <mc:AlternateContent>
                <mc:Choice Requires="wps">
                  <w:drawing>
                    <wp:anchor distT="45720" distB="45720" distL="114300" distR="114300" simplePos="0" relativeHeight="251803648" behindDoc="0" locked="0" layoutInCell="1" allowOverlap="1" wp14:anchorId="34132916" wp14:editId="34132917">
                      <wp:simplePos x="0" y="0"/>
                      <wp:positionH relativeFrom="column">
                        <wp:posOffset>-45195</wp:posOffset>
                      </wp:positionH>
                      <wp:positionV relativeFrom="paragraph">
                        <wp:posOffset>135807</wp:posOffset>
                      </wp:positionV>
                      <wp:extent cx="644055" cy="1847469"/>
                      <wp:effectExtent l="0" t="0" r="381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55" cy="1847469"/>
                              </a:xfrm>
                              <a:prstGeom prst="rect">
                                <a:avLst/>
                              </a:prstGeom>
                              <a:solidFill>
                                <a:srgbClr val="FFFFFF"/>
                              </a:solidFill>
                              <a:ln w="9525">
                                <a:noFill/>
                                <a:miter lim="800000"/>
                                <a:headEnd/>
                                <a:tailEnd/>
                              </a:ln>
                            </wps:spPr>
                            <wps:txbx>
                              <w:txbxContent>
                                <w:p w14:paraId="341329C4" w14:textId="77777777" w:rsidR="006F0524" w:rsidRDefault="008A6526" w:rsidP="00AA16B2">
                                  <w:pPr>
                                    <w:spacing w:line="240" w:lineRule="auto"/>
                                    <w:jc w:val="center"/>
                                    <w:rPr>
                                      <w:b/>
                                      <w:sz w:val="14"/>
                                    </w:rPr>
                                  </w:pPr>
                                  <w:r>
                                    <w:rPr>
                                      <w:b/>
                                      <w:bCs/>
                                      <w:sz w:val="14"/>
                                      <w:szCs w:val="14"/>
                                    </w:rPr>
                                    <w:t>Vorderansicht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16" id="Text Box 2099501682" o:spid="_x0000_s1104" type="#_x0000_t202" style="position:absolute;margin-left:-3.55pt;margin-top:10.7pt;width:50.7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ex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" stroked="f">
                      <v:textbox style="mso-fit-shape-to-text:t" inset="0,0,0,0">
                        <w:txbxContent>
                          <w:p w14:paraId="341329C4" w14:textId="77777777" w:rsidR="006F0524" w:rsidRDefault="008A6526" w:rsidP="00AA16B2">
                            <w:pPr>
                              <w:spacing w:line="240" w:lineRule="auto"/>
                              <w:jc w:val="center"/>
                              <w:rPr>
                                <w:b/>
                                <w:sz w:val="14"/>
                              </w:rPr>
                            </w:pPr>
                            <w:r>
                              <w:rPr>
                                <w:b/>
                                <w:bCs/>
                                <w:sz w:val="14"/>
                                <w:szCs w:val="14"/>
                              </w:rPr>
                              <w:t>Vorderansicht</w:t>
                            </w:r>
                          </w:p>
                        </w:txbxContent>
                      </v:textbox>
                    </v:shape>
                  </w:pict>
                </mc:Fallback>
              </mc:AlternateContent>
            </w:r>
          </w:p>
          <w:p w14:paraId="34132785" w14:textId="77777777" w:rsidR="00AA16B2" w:rsidRPr="00932437" w:rsidRDefault="008A6526" w:rsidP="000E0603">
            <w:pPr>
              <w:spacing w:line="240" w:lineRule="auto"/>
              <w:rPr>
                <w:noProof/>
                <w:szCs w:val="22"/>
              </w:rPr>
            </w:pPr>
            <w:r w:rsidRPr="00932437">
              <w:rPr>
                <w:noProof/>
                <w:lang w:eastAsia="de-DE"/>
              </w:rPr>
              <w:drawing>
                <wp:inline distT="0" distB="0" distL="0" distR="0" wp14:anchorId="34132918" wp14:editId="7AF56C0B">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34132786" w14:textId="77777777" w:rsidR="00BB23EB" w:rsidRPr="00932437" w:rsidRDefault="00BB23EB" w:rsidP="00B4386E">
            <w:pPr>
              <w:spacing w:line="240" w:lineRule="auto"/>
              <w:rPr>
                <w:b/>
                <w:bCs/>
                <w:noProof/>
                <w:sz w:val="20"/>
              </w:rPr>
            </w:pPr>
          </w:p>
        </w:tc>
      </w:tr>
      <w:tr w:rsidR="002C45AB" w14:paraId="34132791" w14:textId="77777777" w:rsidTr="009258E0">
        <w:trPr>
          <w:cantSplit/>
        </w:trPr>
        <w:tc>
          <w:tcPr>
            <w:tcW w:w="4530" w:type="dxa"/>
            <w:tcBorders>
              <w:top w:val="single" w:sz="4" w:space="0" w:color="auto"/>
              <w:bottom w:val="single" w:sz="4" w:space="0" w:color="auto"/>
            </w:tcBorders>
          </w:tcPr>
          <w:p w14:paraId="34132788" w14:textId="77777777" w:rsidR="00BB23EB" w:rsidRPr="00932437" w:rsidRDefault="00BB23EB" w:rsidP="001723BD">
            <w:pPr>
              <w:spacing w:line="240" w:lineRule="auto"/>
              <w:rPr>
                <w:noProof/>
                <w:szCs w:val="22"/>
              </w:rPr>
            </w:pPr>
          </w:p>
          <w:p w14:paraId="34132789" w14:textId="77777777" w:rsidR="00BB23EB" w:rsidRPr="00932437" w:rsidRDefault="008A6526" w:rsidP="001723BD">
            <w:pPr>
              <w:spacing w:line="240" w:lineRule="auto"/>
              <w:rPr>
                <w:noProof/>
                <w:szCs w:val="22"/>
              </w:rPr>
            </w:pPr>
            <w:r w:rsidRPr="00932437">
              <w:t>Ziehen Sie die Nadelkappe gerade von der Spritze ab (siehe Abbildung 5).</w:t>
            </w:r>
          </w:p>
          <w:p w14:paraId="3413278A" w14:textId="77777777" w:rsidR="00BB23EB" w:rsidRPr="00932437" w:rsidRDefault="00BB23EB" w:rsidP="001723BD">
            <w:pPr>
              <w:spacing w:line="240" w:lineRule="auto"/>
              <w:rPr>
                <w:b/>
                <w:bCs/>
                <w:noProof/>
                <w:szCs w:val="22"/>
              </w:rPr>
            </w:pPr>
          </w:p>
          <w:p w14:paraId="3413278B" w14:textId="77777777" w:rsidR="00BB23EB" w:rsidRPr="00932437" w:rsidRDefault="008A6526" w:rsidP="001723BD">
            <w:pPr>
              <w:spacing w:line="240" w:lineRule="auto"/>
              <w:rPr>
                <w:b/>
                <w:bCs/>
                <w:noProof/>
                <w:szCs w:val="22"/>
              </w:rPr>
            </w:pPr>
            <w:r w:rsidRPr="00932437">
              <w:rPr>
                <w:b/>
                <w:bCs/>
                <w:szCs w:val="22"/>
              </w:rPr>
              <w:t>Wichtig:</w:t>
            </w:r>
          </w:p>
          <w:p w14:paraId="3413278C" w14:textId="77777777" w:rsidR="00BB23EB" w:rsidRPr="00932437" w:rsidRDefault="008A6526" w:rsidP="001723BD">
            <w:pPr>
              <w:spacing w:line="240" w:lineRule="auto"/>
              <w:rPr>
                <w:b/>
                <w:bCs/>
                <w:noProof/>
                <w:szCs w:val="22"/>
              </w:rPr>
            </w:pPr>
            <w:r w:rsidRPr="00932437">
              <w:t>Um versehentliche Nadelstichverletzungen zu vermeiden, berühren Sie mit Ihrem Daumen, Ihren anderen Fingern oder Ihrer Hand nicht die Nadel.</w:t>
            </w:r>
          </w:p>
          <w:p w14:paraId="3413278D" w14:textId="77777777" w:rsidR="00BB23EB" w:rsidRPr="00932437" w:rsidRDefault="00BB23EB" w:rsidP="007148F0">
            <w:pPr>
              <w:spacing w:line="240" w:lineRule="auto"/>
              <w:rPr>
                <w:noProof/>
                <w:szCs w:val="22"/>
              </w:rPr>
            </w:pPr>
          </w:p>
        </w:tc>
        <w:tc>
          <w:tcPr>
            <w:tcW w:w="4531" w:type="dxa"/>
            <w:tcBorders>
              <w:top w:val="single" w:sz="4" w:space="0" w:color="auto"/>
              <w:bottom w:val="single" w:sz="4" w:space="0" w:color="auto"/>
            </w:tcBorders>
          </w:tcPr>
          <w:p w14:paraId="3413278E" w14:textId="77777777" w:rsidR="00BB23EB" w:rsidRPr="00932437" w:rsidRDefault="00BB23EB" w:rsidP="007148F0">
            <w:pPr>
              <w:spacing w:line="240" w:lineRule="auto"/>
              <w:rPr>
                <w:b/>
                <w:bCs/>
                <w:noProof/>
                <w:sz w:val="20"/>
              </w:rPr>
            </w:pPr>
          </w:p>
          <w:p w14:paraId="3413278F" w14:textId="77777777" w:rsidR="00AA16B2" w:rsidRPr="00932437" w:rsidRDefault="008A6526" w:rsidP="007148F0">
            <w:pPr>
              <w:pStyle w:val="Style13"/>
              <w:spacing w:after="0"/>
            </w:pPr>
            <w:r w:rsidRPr="00932437">
              <w:t>Abbildung 5</w:t>
            </w:r>
          </w:p>
          <w:p w14:paraId="34132790" w14:textId="77777777" w:rsidR="00BB23EB" w:rsidRPr="00932437" w:rsidRDefault="008A6526" w:rsidP="00296189">
            <w:pPr>
              <w:spacing w:line="240" w:lineRule="auto"/>
              <w:rPr>
                <w:b/>
                <w:bCs/>
                <w:noProof/>
                <w:sz w:val="20"/>
              </w:rPr>
            </w:pPr>
            <w:r w:rsidRPr="00932437">
              <w:rPr>
                <w:noProof/>
                <w:color w:val="000000" w:themeColor="text1"/>
                <w:lang w:eastAsia="de-DE"/>
              </w:rPr>
              <mc:AlternateContent>
                <mc:Choice Requires="wps">
                  <w:drawing>
                    <wp:anchor distT="45720" distB="45720" distL="114300" distR="114300" simplePos="0" relativeHeight="251809792" behindDoc="0" locked="0" layoutInCell="1" allowOverlap="1" wp14:anchorId="3413291A" wp14:editId="3413291B">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341329C5" w14:textId="77777777" w:rsidR="006F0524" w:rsidRDefault="008A6526" w:rsidP="00AA16B2">
                                  <w:pPr>
                                    <w:spacing w:line="240" w:lineRule="auto"/>
                                    <w:jc w:val="center"/>
                                    <w:rPr>
                                      <w:b/>
                                      <w:sz w:val="20"/>
                                    </w:rPr>
                                  </w:pPr>
                                  <w:r>
                                    <w:rPr>
                                      <w:b/>
                                      <w:bCs/>
                                      <w:sz w:val="20"/>
                                    </w:rPr>
                                    <w:t>Nadelkappe abziehen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1A"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341329C5" w14:textId="77777777" w:rsidR="006F0524" w:rsidRDefault="008A6526" w:rsidP="00AA16B2">
                            <w:pPr>
                              <w:spacing w:line="240" w:lineRule="auto"/>
                              <w:jc w:val="center"/>
                              <w:rPr>
                                <w:b/>
                                <w:sz w:val="20"/>
                              </w:rPr>
                            </w:pPr>
                            <w:r>
                              <w:rPr>
                                <w:b/>
                                <w:bCs/>
                                <w:sz w:val="20"/>
                              </w:rPr>
                              <w:t>Nadelkappe abziehen</w:t>
                            </w:r>
                          </w:p>
                        </w:txbxContent>
                      </v:textbox>
                    </v:shape>
                  </w:pict>
                </mc:Fallback>
              </mc:AlternateContent>
            </w:r>
            <w:r w:rsidRPr="00932437">
              <w:rPr>
                <w:noProof/>
                <w:lang w:eastAsia="de-DE"/>
              </w:rPr>
              <w:drawing>
                <wp:inline distT="0" distB="0" distL="0" distR="0" wp14:anchorId="3413291C" wp14:editId="3C4D424E">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2C45AB" w14:paraId="341327A6" w14:textId="77777777" w:rsidTr="009258E0">
        <w:trPr>
          <w:cantSplit/>
        </w:trPr>
        <w:tc>
          <w:tcPr>
            <w:tcW w:w="4530" w:type="dxa"/>
            <w:tcBorders>
              <w:top w:val="single" w:sz="4" w:space="0" w:color="auto"/>
              <w:bottom w:val="single" w:sz="4" w:space="0" w:color="auto"/>
            </w:tcBorders>
          </w:tcPr>
          <w:p w14:paraId="34132792" w14:textId="77777777" w:rsidR="00BB23EB" w:rsidRPr="00932437" w:rsidRDefault="00BB23EB" w:rsidP="001723BD">
            <w:pPr>
              <w:spacing w:line="240" w:lineRule="auto"/>
              <w:rPr>
                <w:noProof/>
                <w:szCs w:val="22"/>
              </w:rPr>
            </w:pPr>
          </w:p>
          <w:p w14:paraId="34132793" w14:textId="77777777" w:rsidR="00BB23EB" w:rsidRPr="00932437" w:rsidRDefault="008A6526" w:rsidP="001723BD">
            <w:pPr>
              <w:spacing w:line="240" w:lineRule="auto"/>
              <w:rPr>
                <w:noProof/>
                <w:szCs w:val="22"/>
              </w:rPr>
            </w:pPr>
            <w:r w:rsidRPr="00932437">
              <w:t>Zusammendrücken, Einführen und herunterdrücken, um die Injektion zu beginnen</w:t>
            </w:r>
          </w:p>
          <w:p w14:paraId="34132794" w14:textId="77777777" w:rsidR="00BB23EB" w:rsidRPr="00932437" w:rsidRDefault="00BB23EB" w:rsidP="001723BD">
            <w:pPr>
              <w:spacing w:line="240" w:lineRule="auto"/>
              <w:rPr>
                <w:noProof/>
                <w:szCs w:val="22"/>
              </w:rPr>
            </w:pPr>
          </w:p>
          <w:p w14:paraId="34132795" w14:textId="77777777" w:rsidR="00BB23EB" w:rsidRPr="00932437" w:rsidRDefault="008A6526" w:rsidP="001723BD">
            <w:pPr>
              <w:spacing w:line="240" w:lineRule="auto"/>
              <w:rPr>
                <w:noProof/>
                <w:szCs w:val="22"/>
              </w:rPr>
            </w:pPr>
            <w:r w:rsidRPr="00932437">
              <w:t>Drücken Sie die Haut direkt im Bereich der gewählten Injektionsstelle zu einer Hautfalte zusammen und halten Sie die Hautfalte während der gesamten Injektion zusammengedrückt (siehe Abbildung 6). Dies wird empfohlen, um sicherzustellen, dass die Injektion subkutan (unter die Haut) verabreicht und eine Injektion in den Muskel vermieden wird.</w:t>
            </w:r>
          </w:p>
          <w:p w14:paraId="34132796" w14:textId="77777777" w:rsidR="00BB23EB" w:rsidRPr="00932437" w:rsidRDefault="00BB23EB" w:rsidP="001723BD">
            <w:pPr>
              <w:spacing w:line="240" w:lineRule="auto"/>
              <w:rPr>
                <w:noProof/>
                <w:szCs w:val="22"/>
              </w:rPr>
            </w:pPr>
          </w:p>
          <w:p w14:paraId="34132797" w14:textId="77777777" w:rsidR="00BB23EB" w:rsidRPr="00932437" w:rsidRDefault="008A6526" w:rsidP="007148F0">
            <w:pPr>
              <w:spacing w:line="240" w:lineRule="auto"/>
              <w:rPr>
                <w:noProof/>
                <w:szCs w:val="22"/>
              </w:rPr>
            </w:pPr>
            <w:r w:rsidRPr="00932437">
              <w:t>Ohne den Kolben zu berühren, führen Sie die Nadel an der Injektionsstelle in einem 90-Grad-Winkel in die Haut ein (siehe Abbildung 7).</w:t>
            </w:r>
          </w:p>
          <w:p w14:paraId="34132798" w14:textId="77777777" w:rsidR="00BB23EB" w:rsidRPr="00932437" w:rsidRDefault="00BB23EB" w:rsidP="007148F0">
            <w:pPr>
              <w:spacing w:line="240" w:lineRule="auto"/>
              <w:rPr>
                <w:noProof/>
                <w:szCs w:val="22"/>
              </w:rPr>
            </w:pPr>
          </w:p>
          <w:p w14:paraId="34132799" w14:textId="77777777" w:rsidR="00BB23EB" w:rsidRPr="00932437" w:rsidRDefault="008A6526" w:rsidP="007148F0">
            <w:pPr>
              <w:spacing w:line="240" w:lineRule="auto"/>
              <w:rPr>
                <w:noProof/>
                <w:szCs w:val="22"/>
              </w:rPr>
            </w:pPr>
            <w:r w:rsidRPr="00932437">
              <w:t>Drücken Sie den Kolben bis zum Anschlag herunter, um das gesamte flüssige Arzneimittel in die Haut zu injizieren (siehe Abbildung 8). Injizieren Sie das Arzneimittel sehr schnell, um mögliche Schmerzen gering zu halten.</w:t>
            </w:r>
          </w:p>
          <w:p w14:paraId="3413279A" w14:textId="77777777" w:rsidR="00BB23EB" w:rsidRPr="00932437" w:rsidRDefault="00BB23EB" w:rsidP="00296189">
            <w:pPr>
              <w:spacing w:line="240" w:lineRule="auto"/>
              <w:rPr>
                <w:noProof/>
                <w:szCs w:val="22"/>
              </w:rPr>
            </w:pPr>
          </w:p>
          <w:p w14:paraId="3413279B" w14:textId="77777777" w:rsidR="00BB23EB" w:rsidRPr="00932437" w:rsidRDefault="008A6526" w:rsidP="00296189">
            <w:pPr>
              <w:spacing w:line="240" w:lineRule="auto"/>
              <w:rPr>
                <w:noProof/>
                <w:szCs w:val="22"/>
              </w:rPr>
            </w:pPr>
            <w:r w:rsidRPr="00932437">
              <w:t>Die Spritze gerade aus der Injektionsstelle herausziehen.</w:t>
            </w:r>
          </w:p>
          <w:p w14:paraId="3413279C" w14:textId="77777777" w:rsidR="00BB23EB" w:rsidRPr="00932437" w:rsidRDefault="00BB23EB" w:rsidP="00296189">
            <w:pPr>
              <w:spacing w:line="240" w:lineRule="auto"/>
              <w:rPr>
                <w:noProof/>
                <w:szCs w:val="22"/>
              </w:rPr>
            </w:pPr>
          </w:p>
          <w:p w14:paraId="3413279D" w14:textId="77777777" w:rsidR="00BB23EB" w:rsidRPr="00932437" w:rsidRDefault="008A6526" w:rsidP="00BA59B2">
            <w:pPr>
              <w:spacing w:line="240" w:lineRule="auto"/>
              <w:rPr>
                <w:noProof/>
                <w:szCs w:val="22"/>
              </w:rPr>
            </w:pPr>
            <w:r w:rsidRPr="00932437">
              <w:rPr>
                <w:b/>
                <w:bCs/>
                <w:szCs w:val="22"/>
              </w:rPr>
              <w:t>Wichtig:</w:t>
            </w:r>
          </w:p>
          <w:p w14:paraId="3413279E" w14:textId="77777777" w:rsidR="00BB23EB" w:rsidRPr="00932437" w:rsidRDefault="008A6526" w:rsidP="000E0603">
            <w:pPr>
              <w:spacing w:line="240" w:lineRule="auto"/>
              <w:rPr>
                <w:noProof/>
                <w:szCs w:val="22"/>
              </w:rPr>
            </w:pPr>
            <w:r w:rsidRPr="00932437">
              <w:t>Ziehen Sie den Spritzenkolben nach Einführen der Nadel nicht auf (zurück).</w:t>
            </w:r>
          </w:p>
          <w:p w14:paraId="3413279F" w14:textId="77777777" w:rsidR="00BB23EB" w:rsidRPr="00932437" w:rsidRDefault="00BB23EB" w:rsidP="000E0603">
            <w:pPr>
              <w:spacing w:line="240" w:lineRule="auto"/>
              <w:rPr>
                <w:noProof/>
                <w:szCs w:val="22"/>
              </w:rPr>
            </w:pPr>
          </w:p>
          <w:p w14:paraId="341327A0" w14:textId="77777777" w:rsidR="00BB23EB" w:rsidRPr="00932437" w:rsidRDefault="008A6526" w:rsidP="000E0603">
            <w:pPr>
              <w:spacing w:line="240" w:lineRule="auto"/>
              <w:rPr>
                <w:noProof/>
                <w:szCs w:val="22"/>
              </w:rPr>
            </w:pPr>
            <w:r w:rsidRPr="00932437">
              <w:t xml:space="preserve">Ziehen Sie die Ogluo-Spritze erst heraus, wenn die Injektion abgeschlossen ist. Setzen Sie die </w:t>
            </w:r>
            <w:r w:rsidR="00514C71">
              <w:t>K</w:t>
            </w:r>
            <w:r w:rsidRPr="00932437">
              <w:t>appe nicht wieder auf die Spritze auf.</w:t>
            </w:r>
          </w:p>
          <w:p w14:paraId="341327A1" w14:textId="77777777" w:rsidR="00BB23EB" w:rsidRPr="00932437" w:rsidRDefault="00BB23EB" w:rsidP="00B4386E">
            <w:pPr>
              <w:spacing w:line="240" w:lineRule="auto"/>
              <w:rPr>
                <w:noProof/>
                <w:szCs w:val="22"/>
              </w:rPr>
            </w:pPr>
          </w:p>
        </w:tc>
        <w:tc>
          <w:tcPr>
            <w:tcW w:w="4531" w:type="dxa"/>
            <w:tcBorders>
              <w:top w:val="single" w:sz="4" w:space="0" w:color="auto"/>
              <w:bottom w:val="single" w:sz="4" w:space="0" w:color="auto"/>
            </w:tcBorders>
          </w:tcPr>
          <w:p w14:paraId="341327A2" w14:textId="77777777" w:rsidR="00BB23EB" w:rsidRPr="00932437" w:rsidRDefault="00BB23EB" w:rsidP="00B4386E">
            <w:pPr>
              <w:spacing w:line="240" w:lineRule="auto"/>
              <w:rPr>
                <w:b/>
                <w:bCs/>
                <w:noProof/>
                <w:sz w:val="20"/>
              </w:rPr>
            </w:pPr>
          </w:p>
          <w:p w14:paraId="341327A3" w14:textId="77777777" w:rsidR="00AA16B2" w:rsidRPr="00932437" w:rsidRDefault="008A6526">
            <w:pPr>
              <w:pStyle w:val="Style13"/>
              <w:tabs>
                <w:tab w:val="clear" w:pos="567"/>
                <w:tab w:val="left" w:pos="1647"/>
                <w:tab w:val="left" w:pos="3193"/>
              </w:tabs>
              <w:spacing w:after="0"/>
            </w:pPr>
            <w:r w:rsidRPr="00932437">
              <w:t>Abbildung 6</w:t>
            </w:r>
            <w:r w:rsidRPr="00932437">
              <w:rPr>
                <w:szCs w:val="22"/>
              </w:rPr>
              <w:tab/>
            </w:r>
            <w:r w:rsidRPr="00932437">
              <w:t>Abbildung 7</w:t>
            </w:r>
            <w:r w:rsidRPr="00932437">
              <w:rPr>
                <w:szCs w:val="22"/>
              </w:rPr>
              <w:tab/>
            </w:r>
            <w:r w:rsidRPr="00932437">
              <w:t>Abbildung 8</w:t>
            </w:r>
          </w:p>
          <w:p w14:paraId="341327A4" w14:textId="77777777" w:rsidR="00AA16B2" w:rsidRPr="00932437" w:rsidRDefault="008A6526" w:rsidP="001C5B53">
            <w:pPr>
              <w:spacing w:line="240" w:lineRule="auto"/>
              <w:rPr>
                <w:noProof/>
                <w:szCs w:val="22"/>
              </w:rPr>
            </w:pPr>
            <w:r w:rsidRPr="00932437">
              <w:rPr>
                <w:noProof/>
                <w:color w:val="000000" w:themeColor="text1"/>
                <w:szCs w:val="22"/>
                <w:lang w:eastAsia="de-DE"/>
              </w:rPr>
              <mc:AlternateContent>
                <mc:Choice Requires="wps">
                  <w:drawing>
                    <wp:anchor distT="45720" distB="45720" distL="114300" distR="114300" simplePos="0" relativeHeight="251815936" behindDoc="0" locked="0" layoutInCell="1" allowOverlap="1" wp14:anchorId="3413291E" wp14:editId="3413291F">
                      <wp:simplePos x="0" y="0"/>
                      <wp:positionH relativeFrom="column">
                        <wp:posOffset>1934679</wp:posOffset>
                      </wp:positionH>
                      <wp:positionV relativeFrom="paragraph">
                        <wp:posOffset>32440</wp:posOffset>
                      </wp:positionV>
                      <wp:extent cx="779228" cy="1847469"/>
                      <wp:effectExtent l="0" t="0" r="190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8" cy="1847469"/>
                              </a:xfrm>
                              <a:prstGeom prst="rect">
                                <a:avLst/>
                              </a:prstGeom>
                              <a:solidFill>
                                <a:srgbClr val="FFC000"/>
                              </a:solidFill>
                              <a:ln w="9525">
                                <a:noFill/>
                                <a:miter lim="800000"/>
                                <a:headEnd/>
                                <a:tailEnd/>
                              </a:ln>
                            </wps:spPr>
                            <wps:txbx>
                              <w:txbxContent>
                                <w:p w14:paraId="341329C6" w14:textId="77777777" w:rsidR="006F0524" w:rsidRDefault="008A6526" w:rsidP="00AA16B2">
                                  <w:pPr>
                                    <w:spacing w:line="240" w:lineRule="auto"/>
                                    <w:jc w:val="center"/>
                                    <w:rPr>
                                      <w:b/>
                                      <w:sz w:val="14"/>
                                    </w:rPr>
                                  </w:pPr>
                                  <w:r>
                                    <w:rPr>
                                      <w:b/>
                                      <w:bCs/>
                                      <w:sz w:val="14"/>
                                      <w:szCs w:val="14"/>
                                    </w:rPr>
                                    <w:t>Herunterdrücken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1E" id="Text Box 2099501688" o:spid="_x0000_s1106" type="#_x0000_t202" style="position:absolute;margin-left:152.35pt;margin-top:2.55pt;width:61.3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" fillcolor="#ffc000" stroked="f">
                      <v:textbox style="mso-fit-shape-to-text:t" inset="0,0,0,0">
                        <w:txbxContent>
                          <w:p w14:paraId="341329C6" w14:textId="77777777" w:rsidR="006F0524" w:rsidRDefault="008A6526" w:rsidP="00AA16B2">
                            <w:pPr>
                              <w:spacing w:line="240" w:lineRule="auto"/>
                              <w:jc w:val="center"/>
                              <w:rPr>
                                <w:b/>
                                <w:sz w:val="14"/>
                              </w:rPr>
                            </w:pPr>
                            <w:r>
                              <w:rPr>
                                <w:b/>
                                <w:bCs/>
                                <w:sz w:val="14"/>
                                <w:szCs w:val="14"/>
                              </w:rPr>
                              <w:t>Herunterdrücken</w:t>
                            </w:r>
                          </w:p>
                        </w:txbxContent>
                      </v:textbox>
                    </v:shape>
                  </w:pict>
                </mc:Fallback>
              </mc:AlternateContent>
            </w:r>
            <w:r w:rsidRPr="00932437">
              <w:rPr>
                <w:noProof/>
                <w:color w:val="000000" w:themeColor="text1"/>
                <w:szCs w:val="22"/>
                <w:lang w:eastAsia="de-DE"/>
              </w:rPr>
              <mc:AlternateContent>
                <mc:Choice Requires="wps">
                  <w:drawing>
                    <wp:anchor distT="45720" distB="45720" distL="114300" distR="114300" simplePos="0" relativeHeight="251811840" behindDoc="0" locked="0" layoutInCell="1" allowOverlap="1" wp14:anchorId="34132920" wp14:editId="34132921">
                      <wp:simplePos x="0" y="0"/>
                      <wp:positionH relativeFrom="column">
                        <wp:posOffset>73384</wp:posOffset>
                      </wp:positionH>
                      <wp:positionV relativeFrom="paragraph">
                        <wp:posOffset>47653</wp:posOffset>
                      </wp:positionV>
                      <wp:extent cx="763326" cy="1847469"/>
                      <wp:effectExtent l="0" t="0" r="0"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326" cy="1847469"/>
                              </a:xfrm>
                              <a:prstGeom prst="rect">
                                <a:avLst/>
                              </a:prstGeom>
                              <a:solidFill>
                                <a:srgbClr val="FFC000"/>
                              </a:solidFill>
                              <a:ln w="9525">
                                <a:noFill/>
                                <a:miter lim="800000"/>
                                <a:headEnd/>
                                <a:tailEnd/>
                              </a:ln>
                            </wps:spPr>
                            <wps:txbx>
                              <w:txbxContent>
                                <w:p w14:paraId="341329C7" w14:textId="77777777" w:rsidR="006F0524" w:rsidRDefault="008A6526" w:rsidP="00AA16B2">
                                  <w:pPr>
                                    <w:spacing w:line="240" w:lineRule="auto"/>
                                    <w:jc w:val="center"/>
                                    <w:rPr>
                                      <w:b/>
                                      <w:sz w:val="14"/>
                                    </w:rPr>
                                  </w:pPr>
                                  <w:r>
                                    <w:rPr>
                                      <w:b/>
                                      <w:bCs/>
                                      <w:sz w:val="14"/>
                                      <w:szCs w:val="14"/>
                                    </w:rPr>
                                    <w:t>Zusammen</w:t>
                                  </w:r>
                                  <w:r>
                                    <w:rPr>
                                      <w:b/>
                                      <w:bCs/>
                                      <w:sz w:val="14"/>
                                      <w:szCs w:val="14"/>
                                    </w:rPr>
                                    <w:softHyphen/>
                                    <w:t>drücken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20" id="Text Box 2099501686" o:spid="_x0000_s1107" type="#_x0000_t202" style="position:absolute;margin-left:5.8pt;margin-top:3.75pt;width:60.1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" fillcolor="#ffc000" stroked="f">
                      <v:textbox style="mso-fit-shape-to-text:t" inset="0,0,0,0">
                        <w:txbxContent>
                          <w:p w14:paraId="341329C7" w14:textId="77777777" w:rsidR="006F0524" w:rsidRDefault="008A6526" w:rsidP="00AA16B2">
                            <w:pPr>
                              <w:spacing w:line="240" w:lineRule="auto"/>
                              <w:jc w:val="center"/>
                              <w:rPr>
                                <w:b/>
                                <w:sz w:val="14"/>
                              </w:rPr>
                            </w:pPr>
                            <w:r>
                              <w:rPr>
                                <w:b/>
                                <w:bCs/>
                                <w:sz w:val="14"/>
                                <w:szCs w:val="14"/>
                              </w:rPr>
                              <w:t>Zusammen</w:t>
                            </w:r>
                            <w:r>
                              <w:rPr>
                                <w:b/>
                                <w:bCs/>
                                <w:sz w:val="14"/>
                                <w:szCs w:val="14"/>
                              </w:rPr>
                              <w:softHyphen/>
                              <w:t>drücken</w:t>
                            </w:r>
                          </w:p>
                        </w:txbxContent>
                      </v:textbox>
                    </v:shape>
                  </w:pict>
                </mc:Fallback>
              </mc:AlternateContent>
            </w:r>
            <w:r w:rsidR="004B260A" w:rsidRPr="00932437">
              <w:rPr>
                <w:noProof/>
                <w:color w:val="000000" w:themeColor="text1"/>
                <w:szCs w:val="22"/>
                <w:lang w:eastAsia="de-DE"/>
              </w:rPr>
              <mc:AlternateContent>
                <mc:Choice Requires="wps">
                  <w:drawing>
                    <wp:anchor distT="45720" distB="45720" distL="114300" distR="114300" simplePos="0" relativeHeight="251813888" behindDoc="0" locked="0" layoutInCell="1" allowOverlap="1" wp14:anchorId="34132922" wp14:editId="34132923">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341329C8" w14:textId="77777777" w:rsidR="006F0524" w:rsidRDefault="008A6526" w:rsidP="00AA16B2">
                                  <w:pPr>
                                    <w:spacing w:line="240" w:lineRule="auto"/>
                                    <w:jc w:val="center"/>
                                    <w:rPr>
                                      <w:b/>
                                      <w:sz w:val="14"/>
                                    </w:rPr>
                                  </w:pPr>
                                  <w:r>
                                    <w:rPr>
                                      <w:b/>
                                      <w:bCs/>
                                      <w:sz w:val="14"/>
                                      <w:szCs w:val="14"/>
                                    </w:rPr>
                                    <w:t>Einführen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22" id="Text Box 2099501687" o:spid="_x0000_s1108" type="#_x0000_t202" style="position:absolute;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" fillcolor="#ffc000" stroked="f">
                      <v:textbox style="mso-fit-shape-to-text:t" inset="0,0,0,0">
                        <w:txbxContent>
                          <w:p w14:paraId="341329C8" w14:textId="77777777" w:rsidR="006F0524" w:rsidRDefault="008A6526" w:rsidP="00AA16B2">
                            <w:pPr>
                              <w:spacing w:line="240" w:lineRule="auto"/>
                              <w:jc w:val="center"/>
                              <w:rPr>
                                <w:b/>
                                <w:sz w:val="14"/>
                              </w:rPr>
                            </w:pPr>
                            <w:r>
                              <w:rPr>
                                <w:b/>
                                <w:bCs/>
                                <w:sz w:val="14"/>
                                <w:szCs w:val="14"/>
                              </w:rPr>
                              <w:t>Einführen</w:t>
                            </w:r>
                          </w:p>
                        </w:txbxContent>
                      </v:textbox>
                    </v:shape>
                  </w:pict>
                </mc:Fallback>
              </mc:AlternateContent>
            </w:r>
            <w:r w:rsidR="004B260A" w:rsidRPr="00932437">
              <w:rPr>
                <w:noProof/>
                <w:lang w:eastAsia="de-DE"/>
              </w:rPr>
              <w:drawing>
                <wp:inline distT="0" distB="0" distL="0" distR="0" wp14:anchorId="34132924" wp14:editId="10843E0D">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341327A5" w14:textId="77777777" w:rsidR="00BB23EB" w:rsidRPr="00932437" w:rsidRDefault="00BB23EB" w:rsidP="001723BD">
            <w:pPr>
              <w:spacing w:line="240" w:lineRule="auto"/>
              <w:rPr>
                <w:b/>
                <w:bCs/>
                <w:noProof/>
                <w:sz w:val="20"/>
              </w:rPr>
            </w:pPr>
          </w:p>
        </w:tc>
      </w:tr>
      <w:tr w:rsidR="002C45AB" w14:paraId="341327B4" w14:textId="77777777" w:rsidTr="009258E0">
        <w:trPr>
          <w:cantSplit/>
        </w:trPr>
        <w:tc>
          <w:tcPr>
            <w:tcW w:w="4530" w:type="dxa"/>
            <w:tcBorders>
              <w:top w:val="single" w:sz="4" w:space="0" w:color="auto"/>
            </w:tcBorders>
          </w:tcPr>
          <w:p w14:paraId="341327A7" w14:textId="77777777" w:rsidR="00BB23EB" w:rsidRPr="00932437" w:rsidRDefault="00BB23EB" w:rsidP="001723BD">
            <w:pPr>
              <w:spacing w:line="240" w:lineRule="auto"/>
              <w:rPr>
                <w:noProof/>
                <w:szCs w:val="22"/>
              </w:rPr>
            </w:pPr>
          </w:p>
          <w:p w14:paraId="341327A8" w14:textId="77777777" w:rsidR="00BB23EB" w:rsidRPr="00932437" w:rsidRDefault="008A6526" w:rsidP="001723BD">
            <w:pPr>
              <w:pStyle w:val="ListParagraph"/>
              <w:spacing w:line="240" w:lineRule="auto"/>
              <w:ind w:left="0"/>
              <w:rPr>
                <w:b/>
                <w:bCs/>
                <w:noProof/>
                <w:szCs w:val="22"/>
                <w:u w:val="single"/>
              </w:rPr>
            </w:pPr>
            <w:r w:rsidRPr="00E94593">
              <w:rPr>
                <w:b/>
                <w:bCs/>
                <w:szCs w:val="22"/>
                <w:u w:val="single"/>
              </w:rPr>
              <w:t>Weitere Maßnahmen</w:t>
            </w:r>
          </w:p>
          <w:p w14:paraId="341327A9" w14:textId="77777777" w:rsidR="00BB23EB" w:rsidRPr="00932437" w:rsidRDefault="00BB23EB" w:rsidP="001723BD">
            <w:pPr>
              <w:spacing w:line="240" w:lineRule="auto"/>
              <w:rPr>
                <w:noProof/>
                <w:szCs w:val="22"/>
              </w:rPr>
            </w:pPr>
          </w:p>
          <w:p w14:paraId="341327AA" w14:textId="77777777" w:rsidR="00BB23EB" w:rsidRPr="00932437" w:rsidRDefault="008A6526" w:rsidP="001723BD">
            <w:pPr>
              <w:spacing w:line="240" w:lineRule="auto"/>
              <w:rPr>
                <w:noProof/>
                <w:szCs w:val="22"/>
              </w:rPr>
            </w:pPr>
            <w:r w:rsidRPr="00932437">
              <w:t>Drehen Sie den Patienten auf die Seite.</w:t>
            </w:r>
          </w:p>
          <w:p w14:paraId="341327AB" w14:textId="77777777" w:rsidR="00BB23EB" w:rsidRPr="00932437" w:rsidRDefault="00BB23EB" w:rsidP="001723BD">
            <w:pPr>
              <w:spacing w:line="240" w:lineRule="auto"/>
              <w:rPr>
                <w:noProof/>
                <w:szCs w:val="22"/>
              </w:rPr>
            </w:pPr>
          </w:p>
          <w:p w14:paraId="341327AC" w14:textId="77777777" w:rsidR="00BB23EB" w:rsidRPr="00932437" w:rsidRDefault="008A6526" w:rsidP="007148F0">
            <w:pPr>
              <w:spacing w:line="240" w:lineRule="auto"/>
              <w:rPr>
                <w:noProof/>
                <w:szCs w:val="22"/>
              </w:rPr>
            </w:pPr>
            <w:r w:rsidRPr="00932437">
              <w:t>Wenn eine bewusstlose Person zu sich kommt, kann sie sich übergeben (erbrechen). Wenn der Patient bewusstlos ist, drehen Sie ihn auf die Seite, um Erstickungsgefahr zu vermeiden (siehe Abbildung 9).</w:t>
            </w:r>
          </w:p>
          <w:p w14:paraId="341327AD" w14:textId="77777777" w:rsidR="00BB23EB" w:rsidRPr="00932437" w:rsidRDefault="00BB23EB" w:rsidP="007148F0">
            <w:pPr>
              <w:spacing w:line="240" w:lineRule="auto"/>
              <w:rPr>
                <w:noProof/>
                <w:szCs w:val="22"/>
              </w:rPr>
            </w:pPr>
          </w:p>
          <w:p w14:paraId="341327AE" w14:textId="77777777" w:rsidR="00BB23EB" w:rsidRPr="00932437" w:rsidRDefault="008A6526" w:rsidP="007148F0">
            <w:pPr>
              <w:spacing w:line="240" w:lineRule="auto"/>
              <w:rPr>
                <w:noProof/>
                <w:szCs w:val="22"/>
              </w:rPr>
            </w:pPr>
            <w:r w:rsidRPr="00932437">
              <w:t xml:space="preserve">Rufen Sie nach der Injektion von Ogluo unverzüglich einen Notarzt. Wenn der Patient auf die Behandlung angesprochen hat, geben Sie ihm eine Zuckerquelle, die schnell aufgenommen wird, wie z. B. Fruchtsaft oder ein </w:t>
            </w:r>
            <w:r w:rsidR="00D5164F">
              <w:t>ge</w:t>
            </w:r>
            <w:r w:rsidRPr="00932437">
              <w:t>zucker</w:t>
            </w:r>
            <w:r w:rsidR="00D5164F">
              <w:t xml:space="preserve">tes </w:t>
            </w:r>
            <w:r w:rsidRPr="00932437">
              <w:t>kohlensäurehaltiges Getränk, um einem Wiederauftreten des niedrigen Blutzuckerspiegels vorzubeugen Wenn der Patient nicht innerhalb von 15 Minuten anspricht, kann eine weitere Dosis Ogluo aus einer neuen Vorrichtung verabreicht werden, während auf die notärztliche Hilfe gewartet wird.</w:t>
            </w:r>
          </w:p>
          <w:p w14:paraId="341327AF" w14:textId="77777777" w:rsidR="00BB23EB" w:rsidRPr="00932437" w:rsidRDefault="00BB23EB" w:rsidP="00296189">
            <w:pPr>
              <w:spacing w:line="240" w:lineRule="auto"/>
              <w:rPr>
                <w:noProof/>
                <w:szCs w:val="22"/>
              </w:rPr>
            </w:pPr>
          </w:p>
          <w:p w14:paraId="341327B0" w14:textId="77777777" w:rsidR="00BB23EB" w:rsidRPr="00932437" w:rsidRDefault="00BB23EB" w:rsidP="00296189">
            <w:pPr>
              <w:spacing w:line="240" w:lineRule="auto"/>
              <w:rPr>
                <w:noProof/>
                <w:szCs w:val="22"/>
              </w:rPr>
            </w:pPr>
          </w:p>
        </w:tc>
        <w:tc>
          <w:tcPr>
            <w:tcW w:w="4531" w:type="dxa"/>
            <w:tcBorders>
              <w:top w:val="single" w:sz="4" w:space="0" w:color="auto"/>
            </w:tcBorders>
          </w:tcPr>
          <w:p w14:paraId="341327B1" w14:textId="77777777" w:rsidR="00BB23EB" w:rsidRPr="00932437" w:rsidRDefault="00BB23EB" w:rsidP="00296189">
            <w:pPr>
              <w:spacing w:line="240" w:lineRule="auto"/>
              <w:rPr>
                <w:b/>
                <w:bCs/>
                <w:noProof/>
                <w:sz w:val="20"/>
              </w:rPr>
            </w:pPr>
          </w:p>
          <w:p w14:paraId="341327B2" w14:textId="77777777" w:rsidR="00AA16B2" w:rsidRPr="00932437" w:rsidRDefault="008A6526" w:rsidP="00BA59B2">
            <w:pPr>
              <w:pStyle w:val="Style13"/>
              <w:spacing w:after="0"/>
            </w:pPr>
            <w:r w:rsidRPr="00932437">
              <w:rPr>
                <w:color w:val="000000" w:themeColor="text1"/>
                <w:szCs w:val="22"/>
                <w:lang w:eastAsia="de-DE"/>
              </w:rPr>
              <mc:AlternateContent>
                <mc:Choice Requires="wps">
                  <w:drawing>
                    <wp:anchor distT="45720" distB="45720" distL="114300" distR="114300" simplePos="0" relativeHeight="251817984" behindDoc="0" locked="0" layoutInCell="1" allowOverlap="1" wp14:anchorId="34132926" wp14:editId="34132927">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341329C9" w14:textId="77777777" w:rsidR="006F0524" w:rsidRDefault="008A6526" w:rsidP="00AA16B2">
                                  <w:pPr>
                                    <w:spacing w:line="240" w:lineRule="auto"/>
                                    <w:rPr>
                                      <w:b/>
                                    </w:rPr>
                                  </w:pPr>
                                  <w:r>
                                    <w:rPr>
                                      <w:b/>
                                      <w:bCs/>
                                      <w:szCs w:val="22"/>
                                    </w:rPr>
                                    <w:t>Auf die Seite drehen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32926"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341329C9" w14:textId="77777777" w:rsidR="006F0524" w:rsidRDefault="008A6526" w:rsidP="00AA16B2">
                            <w:pPr>
                              <w:spacing w:line="240" w:lineRule="auto"/>
                              <w:rPr>
                                <w:b/>
                              </w:rPr>
                            </w:pPr>
                            <w:r>
                              <w:rPr>
                                <w:b/>
                                <w:bCs/>
                                <w:szCs w:val="22"/>
                              </w:rPr>
                              <w:t>Auf die Seite drehen</w:t>
                            </w:r>
                          </w:p>
                        </w:txbxContent>
                      </v:textbox>
                      <w10:wrap anchorx="margin"/>
                    </v:shape>
                  </w:pict>
                </mc:Fallback>
              </mc:AlternateContent>
            </w:r>
            <w:r w:rsidRPr="00932437">
              <w:t>Abbildung 9</w:t>
            </w:r>
          </w:p>
          <w:p w14:paraId="341327B3" w14:textId="77777777" w:rsidR="00BB23EB" w:rsidRPr="00932437" w:rsidRDefault="008A6526" w:rsidP="00BA59B2">
            <w:pPr>
              <w:spacing w:line="240" w:lineRule="auto"/>
              <w:rPr>
                <w:b/>
                <w:bCs/>
                <w:noProof/>
                <w:sz w:val="20"/>
              </w:rPr>
            </w:pPr>
            <w:r w:rsidRPr="00932437">
              <w:rPr>
                <w:noProof/>
                <w:lang w:eastAsia="de-DE"/>
              </w:rPr>
              <w:drawing>
                <wp:inline distT="0" distB="0" distL="0" distR="0" wp14:anchorId="34132928" wp14:editId="3C89E0DC">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1327B5" w14:textId="77777777" w:rsidR="00BB23EB" w:rsidRPr="00932437" w:rsidRDefault="00BB23EB" w:rsidP="001723BD">
      <w:pPr>
        <w:pBdr>
          <w:top w:val="single" w:sz="4" w:space="1" w:color="auto"/>
        </w:pBdr>
        <w:spacing w:line="240" w:lineRule="auto"/>
        <w:rPr>
          <w:noProof/>
          <w:szCs w:val="22"/>
        </w:rPr>
      </w:pPr>
    </w:p>
    <w:p w14:paraId="341327B6" w14:textId="77777777" w:rsidR="00BB23EB" w:rsidRPr="00932437" w:rsidRDefault="008A6526" w:rsidP="001723BD">
      <w:pPr>
        <w:keepNext/>
        <w:numPr>
          <w:ilvl w:val="12"/>
          <w:numId w:val="0"/>
        </w:numPr>
        <w:tabs>
          <w:tab w:val="clear" w:pos="567"/>
        </w:tabs>
        <w:spacing w:line="240" w:lineRule="auto"/>
        <w:ind w:right="-2"/>
        <w:rPr>
          <w:b/>
          <w:bCs/>
          <w:noProof/>
          <w:szCs w:val="22"/>
        </w:rPr>
      </w:pPr>
      <w:r w:rsidRPr="00932437">
        <w:rPr>
          <w:b/>
          <w:bCs/>
          <w:szCs w:val="22"/>
        </w:rPr>
        <w:t>Anzuwendende Dosis</w:t>
      </w:r>
    </w:p>
    <w:p w14:paraId="341327B7" w14:textId="77777777" w:rsidR="00BB23EB" w:rsidRPr="00932437" w:rsidRDefault="008A6526" w:rsidP="001723BD">
      <w:pPr>
        <w:numPr>
          <w:ilvl w:val="12"/>
          <w:numId w:val="0"/>
        </w:numPr>
        <w:tabs>
          <w:tab w:val="clear" w:pos="567"/>
        </w:tabs>
        <w:spacing w:line="240" w:lineRule="auto"/>
        <w:ind w:right="-2"/>
        <w:rPr>
          <w:noProof/>
          <w:szCs w:val="22"/>
        </w:rPr>
      </w:pPr>
      <w:r w:rsidRPr="00932437">
        <w:t>Dieses Arzneimittel enthält entweder 0,5 mg oder 1 mg des Wirkstoffs in einer festen Arzneimitteldosis. Man wird Ihnen die korrekte Stärke (Dosis) des Arzneimittels zur persönlichen Verwendung verschreiben.</w:t>
      </w:r>
    </w:p>
    <w:p w14:paraId="341327B8" w14:textId="77777777" w:rsidR="00BB23EB" w:rsidRPr="00932437" w:rsidRDefault="00BB23EB" w:rsidP="001723BD">
      <w:pPr>
        <w:numPr>
          <w:ilvl w:val="12"/>
          <w:numId w:val="0"/>
        </w:numPr>
        <w:tabs>
          <w:tab w:val="clear" w:pos="567"/>
        </w:tabs>
        <w:spacing w:line="240" w:lineRule="auto"/>
        <w:ind w:right="-2"/>
        <w:rPr>
          <w:noProof/>
          <w:szCs w:val="22"/>
        </w:rPr>
      </w:pPr>
    </w:p>
    <w:p w14:paraId="341327B9" w14:textId="77777777" w:rsidR="00BB23EB" w:rsidRPr="00932437" w:rsidRDefault="008A6526" w:rsidP="001723BD">
      <w:pPr>
        <w:numPr>
          <w:ilvl w:val="12"/>
          <w:numId w:val="0"/>
        </w:numPr>
        <w:tabs>
          <w:tab w:val="clear" w:pos="567"/>
        </w:tabs>
        <w:spacing w:line="240" w:lineRule="auto"/>
        <w:ind w:right="-2"/>
        <w:rPr>
          <w:noProof/>
          <w:szCs w:val="22"/>
        </w:rPr>
      </w:pPr>
      <w:r w:rsidRPr="00932437">
        <w:t>Die empfohlene Dosis für Erwachsene, Jugendliche und Kinder ist in der nachstehenden Tabelle aufgeführt. Bei Kindern unter 6 Jahren ist die empfohlene Dosis vom Körpergewicht abhängig.</w:t>
      </w:r>
    </w:p>
    <w:p w14:paraId="341327BA" w14:textId="77777777" w:rsidR="00BB23EB" w:rsidRPr="00932437" w:rsidRDefault="00BB23EB" w:rsidP="007148F0">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2C45AB" w14:paraId="341327BE" w14:textId="77777777" w:rsidTr="009258E0">
        <w:tc>
          <w:tcPr>
            <w:tcW w:w="2547" w:type="dxa"/>
            <w:vAlign w:val="center"/>
          </w:tcPr>
          <w:p w14:paraId="341327BB" w14:textId="77777777" w:rsidR="00BB23EB" w:rsidRPr="00932437" w:rsidRDefault="008A6526" w:rsidP="001C5B53">
            <w:pPr>
              <w:keepNext/>
              <w:numPr>
                <w:ilvl w:val="12"/>
                <w:numId w:val="0"/>
              </w:numPr>
              <w:tabs>
                <w:tab w:val="clear" w:pos="567"/>
              </w:tabs>
              <w:spacing w:line="240" w:lineRule="auto"/>
              <w:ind w:right="-2"/>
              <w:rPr>
                <w:b/>
                <w:bCs/>
                <w:noProof/>
                <w:szCs w:val="22"/>
              </w:rPr>
            </w:pPr>
            <w:r w:rsidRPr="00932437">
              <w:rPr>
                <w:b/>
                <w:bCs/>
                <w:szCs w:val="22"/>
              </w:rPr>
              <w:t>Alter</w:t>
            </w:r>
          </w:p>
        </w:tc>
        <w:tc>
          <w:tcPr>
            <w:tcW w:w="3827" w:type="dxa"/>
            <w:vAlign w:val="center"/>
          </w:tcPr>
          <w:p w14:paraId="341327BC" w14:textId="77777777" w:rsidR="00BB23EB" w:rsidRPr="00932437" w:rsidRDefault="008A6526" w:rsidP="001C5B53">
            <w:pPr>
              <w:keepNext/>
              <w:numPr>
                <w:ilvl w:val="12"/>
                <w:numId w:val="0"/>
              </w:numPr>
              <w:tabs>
                <w:tab w:val="clear" w:pos="567"/>
              </w:tabs>
              <w:spacing w:line="240" w:lineRule="auto"/>
              <w:ind w:right="-2"/>
              <w:rPr>
                <w:b/>
                <w:bCs/>
                <w:noProof/>
                <w:szCs w:val="22"/>
              </w:rPr>
            </w:pPr>
            <w:r w:rsidRPr="00932437">
              <w:rPr>
                <w:b/>
                <w:bCs/>
                <w:szCs w:val="22"/>
              </w:rPr>
              <w:t>Gewicht</w:t>
            </w:r>
          </w:p>
        </w:tc>
        <w:tc>
          <w:tcPr>
            <w:tcW w:w="2687" w:type="dxa"/>
            <w:vAlign w:val="center"/>
          </w:tcPr>
          <w:p w14:paraId="341327BD" w14:textId="77777777" w:rsidR="00BB23EB" w:rsidRPr="00932437" w:rsidRDefault="008A6526" w:rsidP="001C5B53">
            <w:pPr>
              <w:keepNext/>
              <w:numPr>
                <w:ilvl w:val="12"/>
                <w:numId w:val="0"/>
              </w:numPr>
              <w:tabs>
                <w:tab w:val="clear" w:pos="567"/>
              </w:tabs>
              <w:spacing w:line="240" w:lineRule="auto"/>
              <w:ind w:right="-2"/>
              <w:rPr>
                <w:b/>
                <w:bCs/>
                <w:noProof/>
                <w:szCs w:val="22"/>
              </w:rPr>
            </w:pPr>
            <w:r w:rsidRPr="00932437">
              <w:rPr>
                <w:b/>
                <w:bCs/>
                <w:szCs w:val="22"/>
              </w:rPr>
              <w:t xml:space="preserve">Empfohlene Ogluo-Dosis </w:t>
            </w:r>
          </w:p>
        </w:tc>
      </w:tr>
      <w:tr w:rsidR="002C45AB" w14:paraId="341327C2" w14:textId="77777777" w:rsidTr="009258E0">
        <w:trPr>
          <w:trHeight w:val="624"/>
        </w:trPr>
        <w:tc>
          <w:tcPr>
            <w:tcW w:w="2547" w:type="dxa"/>
            <w:vAlign w:val="center"/>
          </w:tcPr>
          <w:p w14:paraId="341327BF" w14:textId="77777777" w:rsidR="00BB23EB" w:rsidRPr="00932437" w:rsidRDefault="008A6526" w:rsidP="001723BD">
            <w:pPr>
              <w:keepNext/>
              <w:numPr>
                <w:ilvl w:val="12"/>
                <w:numId w:val="0"/>
              </w:numPr>
              <w:tabs>
                <w:tab w:val="clear" w:pos="567"/>
              </w:tabs>
              <w:spacing w:line="240" w:lineRule="auto"/>
              <w:ind w:right="-2"/>
              <w:rPr>
                <w:noProof/>
                <w:szCs w:val="22"/>
              </w:rPr>
            </w:pPr>
            <w:r w:rsidRPr="00932437">
              <w:t>Kinder zwischen 2 und 6 Jahren</w:t>
            </w:r>
          </w:p>
        </w:tc>
        <w:tc>
          <w:tcPr>
            <w:tcW w:w="3827" w:type="dxa"/>
            <w:vAlign w:val="center"/>
          </w:tcPr>
          <w:p w14:paraId="341327C0" w14:textId="77777777" w:rsidR="00BB23EB" w:rsidRPr="00932437" w:rsidRDefault="008A6526" w:rsidP="001723BD">
            <w:pPr>
              <w:keepNext/>
              <w:numPr>
                <w:ilvl w:val="12"/>
                <w:numId w:val="0"/>
              </w:numPr>
              <w:tabs>
                <w:tab w:val="clear" w:pos="567"/>
              </w:tabs>
              <w:spacing w:line="240" w:lineRule="auto"/>
              <w:ind w:right="-2"/>
              <w:rPr>
                <w:noProof/>
                <w:szCs w:val="22"/>
              </w:rPr>
            </w:pPr>
            <w:r w:rsidRPr="00932437">
              <w:t>Unter 25 kg</w:t>
            </w:r>
          </w:p>
        </w:tc>
        <w:tc>
          <w:tcPr>
            <w:tcW w:w="2687" w:type="dxa"/>
            <w:vAlign w:val="center"/>
          </w:tcPr>
          <w:p w14:paraId="341327C1" w14:textId="77777777" w:rsidR="00BB23EB" w:rsidRPr="00932437" w:rsidRDefault="008A6526" w:rsidP="001723BD">
            <w:pPr>
              <w:keepNext/>
              <w:numPr>
                <w:ilvl w:val="12"/>
                <w:numId w:val="0"/>
              </w:numPr>
              <w:tabs>
                <w:tab w:val="clear" w:pos="567"/>
              </w:tabs>
              <w:spacing w:line="240" w:lineRule="auto"/>
              <w:ind w:right="-2"/>
              <w:rPr>
                <w:noProof/>
                <w:szCs w:val="22"/>
              </w:rPr>
            </w:pPr>
            <w:r w:rsidRPr="00932437">
              <w:t>0,5 mg</w:t>
            </w:r>
          </w:p>
        </w:tc>
      </w:tr>
      <w:tr w:rsidR="002C45AB" w14:paraId="341327C6" w14:textId="77777777" w:rsidTr="009258E0">
        <w:trPr>
          <w:trHeight w:val="624"/>
        </w:trPr>
        <w:tc>
          <w:tcPr>
            <w:tcW w:w="2547" w:type="dxa"/>
            <w:vAlign w:val="center"/>
          </w:tcPr>
          <w:p w14:paraId="341327C3" w14:textId="77777777" w:rsidR="00BB23EB" w:rsidRPr="00932437" w:rsidRDefault="008A6526" w:rsidP="001723BD">
            <w:pPr>
              <w:keepNext/>
              <w:numPr>
                <w:ilvl w:val="12"/>
                <w:numId w:val="0"/>
              </w:numPr>
              <w:tabs>
                <w:tab w:val="clear" w:pos="567"/>
              </w:tabs>
              <w:spacing w:line="240" w:lineRule="auto"/>
              <w:ind w:right="-2"/>
              <w:rPr>
                <w:noProof/>
                <w:szCs w:val="22"/>
              </w:rPr>
            </w:pPr>
            <w:r w:rsidRPr="00932437">
              <w:t>Kinder zwischen 2 und 6 Jahren</w:t>
            </w:r>
          </w:p>
        </w:tc>
        <w:tc>
          <w:tcPr>
            <w:tcW w:w="3827" w:type="dxa"/>
            <w:vAlign w:val="center"/>
          </w:tcPr>
          <w:p w14:paraId="341327C4" w14:textId="77777777" w:rsidR="00BB23EB" w:rsidRPr="00932437" w:rsidRDefault="008A6526" w:rsidP="001723BD">
            <w:pPr>
              <w:keepNext/>
              <w:numPr>
                <w:ilvl w:val="12"/>
                <w:numId w:val="0"/>
              </w:numPr>
              <w:tabs>
                <w:tab w:val="clear" w:pos="567"/>
              </w:tabs>
              <w:spacing w:line="240" w:lineRule="auto"/>
              <w:ind w:right="-2"/>
              <w:rPr>
                <w:noProof/>
                <w:szCs w:val="22"/>
              </w:rPr>
            </w:pPr>
            <w:r w:rsidRPr="00932437">
              <w:t xml:space="preserve">Mindestens 25 kg </w:t>
            </w:r>
          </w:p>
        </w:tc>
        <w:tc>
          <w:tcPr>
            <w:tcW w:w="2687" w:type="dxa"/>
            <w:vAlign w:val="center"/>
          </w:tcPr>
          <w:p w14:paraId="341327C5" w14:textId="77777777" w:rsidR="00BB23EB" w:rsidRPr="00932437" w:rsidRDefault="008A6526" w:rsidP="001723BD">
            <w:pPr>
              <w:keepNext/>
              <w:numPr>
                <w:ilvl w:val="12"/>
                <w:numId w:val="0"/>
              </w:numPr>
              <w:tabs>
                <w:tab w:val="clear" w:pos="567"/>
              </w:tabs>
              <w:spacing w:line="240" w:lineRule="auto"/>
              <w:ind w:right="-2"/>
              <w:rPr>
                <w:noProof/>
                <w:szCs w:val="22"/>
              </w:rPr>
            </w:pPr>
            <w:r w:rsidRPr="00932437">
              <w:t>1 mg</w:t>
            </w:r>
          </w:p>
        </w:tc>
      </w:tr>
      <w:tr w:rsidR="002C45AB" w14:paraId="341327CA" w14:textId="77777777" w:rsidTr="009258E0">
        <w:trPr>
          <w:trHeight w:val="624"/>
        </w:trPr>
        <w:tc>
          <w:tcPr>
            <w:tcW w:w="2547" w:type="dxa"/>
            <w:vAlign w:val="center"/>
          </w:tcPr>
          <w:p w14:paraId="341327C7" w14:textId="77777777" w:rsidR="00BB23EB" w:rsidRPr="00932437" w:rsidRDefault="008A6526" w:rsidP="001723BD">
            <w:pPr>
              <w:numPr>
                <w:ilvl w:val="12"/>
                <w:numId w:val="0"/>
              </w:numPr>
              <w:tabs>
                <w:tab w:val="clear" w:pos="567"/>
              </w:tabs>
              <w:spacing w:line="240" w:lineRule="auto"/>
              <w:ind w:right="-2"/>
              <w:rPr>
                <w:noProof/>
                <w:szCs w:val="22"/>
              </w:rPr>
            </w:pPr>
            <w:r w:rsidRPr="00932437">
              <w:t>Erwachsene und Jugendliche</w:t>
            </w:r>
            <w:r w:rsidR="00E94593">
              <w:t xml:space="preserve"> </w:t>
            </w:r>
            <w:r w:rsidRPr="00932437">
              <w:t>ab 6 Jahren</w:t>
            </w:r>
          </w:p>
        </w:tc>
        <w:tc>
          <w:tcPr>
            <w:tcW w:w="3827" w:type="dxa"/>
            <w:vAlign w:val="center"/>
          </w:tcPr>
          <w:p w14:paraId="341327C8" w14:textId="77777777" w:rsidR="00BB23EB" w:rsidRPr="00932437" w:rsidRDefault="008A6526" w:rsidP="001723BD">
            <w:pPr>
              <w:numPr>
                <w:ilvl w:val="12"/>
                <w:numId w:val="0"/>
              </w:numPr>
              <w:tabs>
                <w:tab w:val="clear" w:pos="567"/>
              </w:tabs>
              <w:spacing w:line="240" w:lineRule="auto"/>
              <w:ind w:right="-2"/>
              <w:rPr>
                <w:noProof/>
                <w:szCs w:val="22"/>
              </w:rPr>
            </w:pPr>
            <w:r w:rsidRPr="00932437">
              <w:t>Nicht zutreffend</w:t>
            </w:r>
          </w:p>
        </w:tc>
        <w:tc>
          <w:tcPr>
            <w:tcW w:w="2687" w:type="dxa"/>
            <w:vAlign w:val="center"/>
          </w:tcPr>
          <w:p w14:paraId="341327C9" w14:textId="77777777" w:rsidR="00BB23EB" w:rsidRPr="00932437" w:rsidRDefault="008A6526" w:rsidP="001723BD">
            <w:pPr>
              <w:numPr>
                <w:ilvl w:val="12"/>
                <w:numId w:val="0"/>
              </w:numPr>
              <w:tabs>
                <w:tab w:val="clear" w:pos="567"/>
              </w:tabs>
              <w:spacing w:line="240" w:lineRule="auto"/>
              <w:ind w:right="-2"/>
              <w:rPr>
                <w:noProof/>
                <w:szCs w:val="22"/>
              </w:rPr>
            </w:pPr>
            <w:r w:rsidRPr="00932437">
              <w:t>1 mg</w:t>
            </w:r>
          </w:p>
        </w:tc>
      </w:tr>
    </w:tbl>
    <w:p w14:paraId="341327CB" w14:textId="77777777" w:rsidR="00BB23EB" w:rsidRPr="00932437" w:rsidRDefault="00BB23EB" w:rsidP="001723BD">
      <w:pPr>
        <w:numPr>
          <w:ilvl w:val="12"/>
          <w:numId w:val="0"/>
        </w:numPr>
        <w:tabs>
          <w:tab w:val="clear" w:pos="567"/>
        </w:tabs>
        <w:spacing w:line="240" w:lineRule="auto"/>
        <w:ind w:right="-2"/>
        <w:rPr>
          <w:noProof/>
          <w:szCs w:val="22"/>
        </w:rPr>
      </w:pPr>
    </w:p>
    <w:p w14:paraId="341327CC" w14:textId="77777777" w:rsidR="00BB23EB" w:rsidRPr="00932437" w:rsidRDefault="008A6526" w:rsidP="001723BD">
      <w:pPr>
        <w:numPr>
          <w:ilvl w:val="12"/>
          <w:numId w:val="0"/>
        </w:numPr>
        <w:tabs>
          <w:tab w:val="clear" w:pos="567"/>
        </w:tabs>
        <w:spacing w:line="240" w:lineRule="auto"/>
        <w:ind w:right="-2"/>
        <w:rPr>
          <w:noProof/>
          <w:szCs w:val="22"/>
          <w:highlight w:val="yellow"/>
        </w:rPr>
      </w:pPr>
      <w:r w:rsidRPr="00932437">
        <w:t xml:space="preserve">Nehmen Sie nach der Anwendung dieses Arzneimittels so schnell wie möglich Nahrung zu sich, um einem Wiederauftreten des niedrigen Blutzuckerspiegels vorzubeugen. Nehmen Sie eine Zuckerquelle zu sich, die schnell aufgenommen wird, zum Beispiel Fruchtsaft oder ein </w:t>
      </w:r>
      <w:r w:rsidR="00E94593" w:rsidRPr="00E94593">
        <w:t>gezuckertes kohlensäurehaltiges Getränk</w:t>
      </w:r>
      <w:r w:rsidRPr="00932437">
        <w:t>.</w:t>
      </w:r>
    </w:p>
    <w:p w14:paraId="341327CD" w14:textId="77777777" w:rsidR="00BB23EB" w:rsidRPr="00932437" w:rsidRDefault="00BB23EB" w:rsidP="001723BD">
      <w:pPr>
        <w:numPr>
          <w:ilvl w:val="12"/>
          <w:numId w:val="0"/>
        </w:numPr>
        <w:tabs>
          <w:tab w:val="clear" w:pos="567"/>
        </w:tabs>
        <w:spacing w:line="240" w:lineRule="auto"/>
        <w:ind w:right="-2"/>
        <w:rPr>
          <w:noProof/>
          <w:szCs w:val="22"/>
          <w:highlight w:val="yellow"/>
        </w:rPr>
      </w:pPr>
    </w:p>
    <w:p w14:paraId="341327CE" w14:textId="77777777" w:rsidR="00BB23EB" w:rsidRPr="00932437" w:rsidRDefault="008A6526" w:rsidP="001723BD">
      <w:pPr>
        <w:keepNext/>
        <w:rPr>
          <w:b/>
          <w:bCs/>
          <w:noProof/>
        </w:rPr>
      </w:pPr>
      <w:r w:rsidRPr="00932437">
        <w:rPr>
          <w:b/>
          <w:bCs/>
        </w:rPr>
        <w:t>Wenn Sie eine größere Menge von Ogluo angewendet haben, als Sie sollten</w:t>
      </w:r>
    </w:p>
    <w:p w14:paraId="341327CF" w14:textId="77777777" w:rsidR="00BB23EB" w:rsidRPr="00932437" w:rsidRDefault="008A6526" w:rsidP="001723BD">
      <w:pPr>
        <w:rPr>
          <w:noProof/>
        </w:rPr>
      </w:pPr>
      <w:r w:rsidRPr="00932437">
        <w:t>Wenn zu viel von diesem Arzneimittel angewendet wird, kann dies bei Ihnen zu Übelkeit oder Erbrechen führen. In der Regel ist hierfür keine besondere Behandlung notwendig.</w:t>
      </w:r>
    </w:p>
    <w:p w14:paraId="341327D0" w14:textId="77777777" w:rsidR="00BB23EB" w:rsidRPr="00932437" w:rsidRDefault="00BB23EB" w:rsidP="007148F0">
      <w:pPr>
        <w:rPr>
          <w:noProof/>
        </w:rPr>
      </w:pPr>
    </w:p>
    <w:p w14:paraId="341327D1" w14:textId="77777777" w:rsidR="00BB23EB" w:rsidRPr="00932437" w:rsidRDefault="008A6526" w:rsidP="007148F0">
      <w:pPr>
        <w:pStyle w:val="Style10"/>
      </w:pPr>
      <w:r w:rsidRPr="00932437">
        <w:t>Welche Nebenwirkungen sind möglich?</w:t>
      </w:r>
    </w:p>
    <w:p w14:paraId="341327D2" w14:textId="77777777" w:rsidR="00BB23EB" w:rsidRPr="00932437" w:rsidRDefault="00BB23EB" w:rsidP="007148F0">
      <w:pPr>
        <w:keepNext/>
        <w:numPr>
          <w:ilvl w:val="12"/>
          <w:numId w:val="0"/>
        </w:numPr>
        <w:tabs>
          <w:tab w:val="clear" w:pos="567"/>
        </w:tabs>
        <w:spacing w:line="240" w:lineRule="auto"/>
      </w:pPr>
    </w:p>
    <w:p w14:paraId="341327D3" w14:textId="77777777" w:rsidR="00BB23EB" w:rsidRPr="00932437" w:rsidRDefault="008A6526" w:rsidP="007148F0">
      <w:pPr>
        <w:numPr>
          <w:ilvl w:val="12"/>
          <w:numId w:val="0"/>
        </w:numPr>
        <w:tabs>
          <w:tab w:val="clear" w:pos="567"/>
        </w:tabs>
        <w:spacing w:line="240" w:lineRule="auto"/>
        <w:ind w:right="-29"/>
        <w:rPr>
          <w:noProof/>
          <w:szCs w:val="22"/>
        </w:rPr>
      </w:pPr>
      <w:r w:rsidRPr="00932437">
        <w:t>Wie alle Arzneimittel kann auch dieses Arzneimittel Nebenwirkungen haben, die aber nicht bei jedem auftreten müssen.</w:t>
      </w:r>
    </w:p>
    <w:p w14:paraId="341327D4" w14:textId="77777777" w:rsidR="00BB23EB" w:rsidRPr="00932437" w:rsidRDefault="00BB23EB" w:rsidP="00296189">
      <w:pPr>
        <w:numPr>
          <w:ilvl w:val="12"/>
          <w:numId w:val="0"/>
        </w:numPr>
        <w:tabs>
          <w:tab w:val="clear" w:pos="567"/>
        </w:tabs>
        <w:spacing w:line="240" w:lineRule="auto"/>
        <w:ind w:right="-29"/>
        <w:rPr>
          <w:noProof/>
          <w:szCs w:val="22"/>
        </w:rPr>
      </w:pPr>
    </w:p>
    <w:p w14:paraId="341327D5" w14:textId="77777777" w:rsidR="00BB23EB" w:rsidRPr="00932437" w:rsidRDefault="008A6526" w:rsidP="00296189">
      <w:pPr>
        <w:numPr>
          <w:ilvl w:val="12"/>
          <w:numId w:val="0"/>
        </w:numPr>
        <w:tabs>
          <w:tab w:val="clear" w:pos="567"/>
        </w:tabs>
        <w:spacing w:line="240" w:lineRule="auto"/>
        <w:ind w:right="-29"/>
        <w:rPr>
          <w:noProof/>
          <w:szCs w:val="22"/>
        </w:rPr>
      </w:pPr>
      <w:r w:rsidRPr="00932437">
        <w:t>Wenden Sie sich unverzüglich an Ihren Arzt oder an medizinisches Fachpersonal, wenn Sie eine der folgenden schwerwiegenden Nebenwirkungen bemerken:</w:t>
      </w:r>
    </w:p>
    <w:p w14:paraId="341327D6" w14:textId="77777777" w:rsidR="0072477D" w:rsidRPr="00932437" w:rsidRDefault="0072477D" w:rsidP="00296189">
      <w:pPr>
        <w:numPr>
          <w:ilvl w:val="12"/>
          <w:numId w:val="0"/>
        </w:numPr>
        <w:tabs>
          <w:tab w:val="clear" w:pos="567"/>
        </w:tabs>
        <w:spacing w:line="240" w:lineRule="auto"/>
        <w:ind w:right="-29"/>
        <w:rPr>
          <w:i/>
          <w:iCs/>
          <w:noProof/>
          <w:szCs w:val="22"/>
        </w:rPr>
      </w:pPr>
    </w:p>
    <w:p w14:paraId="341327D7" w14:textId="77777777" w:rsidR="00BB23EB" w:rsidRPr="00932437" w:rsidRDefault="008A6526" w:rsidP="00BA59B2">
      <w:pPr>
        <w:numPr>
          <w:ilvl w:val="12"/>
          <w:numId w:val="0"/>
        </w:numPr>
        <w:tabs>
          <w:tab w:val="clear" w:pos="567"/>
        </w:tabs>
        <w:spacing w:line="240" w:lineRule="auto"/>
        <w:ind w:right="-29"/>
        <w:rPr>
          <w:i/>
          <w:iCs/>
          <w:noProof/>
          <w:szCs w:val="22"/>
        </w:rPr>
      </w:pPr>
      <w:r w:rsidRPr="00932437">
        <w:rPr>
          <w:i/>
          <w:iCs/>
          <w:szCs w:val="22"/>
        </w:rPr>
        <w:t xml:space="preserve">Sehr selten (kann bis zu 1 von 10 000 </w:t>
      </w:r>
      <w:r w:rsidR="00B4386E">
        <w:rPr>
          <w:i/>
          <w:iCs/>
          <w:szCs w:val="22"/>
        </w:rPr>
        <w:t>Behandelten</w:t>
      </w:r>
      <w:r w:rsidRPr="00932437">
        <w:rPr>
          <w:i/>
          <w:iCs/>
          <w:szCs w:val="22"/>
        </w:rPr>
        <w:t xml:space="preserve"> betreffen)</w:t>
      </w:r>
    </w:p>
    <w:p w14:paraId="341327D8" w14:textId="77777777" w:rsidR="00BB23EB" w:rsidRPr="00932437" w:rsidRDefault="008A6526" w:rsidP="000E0603">
      <w:pPr>
        <w:numPr>
          <w:ilvl w:val="0"/>
          <w:numId w:val="8"/>
        </w:numPr>
        <w:tabs>
          <w:tab w:val="clear" w:pos="567"/>
        </w:tabs>
        <w:spacing w:line="240" w:lineRule="auto"/>
        <w:ind w:left="1134" w:hanging="567"/>
        <w:contextualSpacing/>
        <w:rPr>
          <w:noProof/>
          <w:szCs w:val="22"/>
        </w:rPr>
      </w:pPr>
      <w:r w:rsidRPr="00932437">
        <w:t>allergische Reaktion – zu den Anzeichen gehören unter anderem keuchende Atmung, Schwitzen, schneller Herzschlag, Ausschlag, Anschwellen des Gesichts (d. h. Anschwellen von Gesicht, Lippen, Zunge und Hals, was zu Schluck- oder Atembeschwerden führen kann) oder Kollaps. Im Zusammenhang mit Ogluo wurde bisher über keine allergischen Reaktionen berichtet, diese wurden jedoch bei Anwendung anderer injizierbarer Glucagon-Arzneimittel beobachtet. Begeben Sie sich unverzüglich in ärztliche Behandlung, wenn bei Ihnen Symptome einer allergischen Reaktion auftreten.</w:t>
      </w:r>
    </w:p>
    <w:p w14:paraId="341327D9" w14:textId="77777777" w:rsidR="00BB23EB" w:rsidRPr="00932437" w:rsidRDefault="00BB23EB" w:rsidP="000E0603">
      <w:pPr>
        <w:numPr>
          <w:ilvl w:val="12"/>
          <w:numId w:val="0"/>
        </w:numPr>
        <w:tabs>
          <w:tab w:val="clear" w:pos="567"/>
        </w:tabs>
        <w:spacing w:line="240" w:lineRule="auto"/>
        <w:ind w:right="-29"/>
        <w:rPr>
          <w:noProof/>
          <w:szCs w:val="22"/>
        </w:rPr>
      </w:pPr>
    </w:p>
    <w:p w14:paraId="341327DA" w14:textId="77777777" w:rsidR="000076AF" w:rsidRPr="00932437" w:rsidRDefault="008A6526" w:rsidP="000E0603">
      <w:pPr>
        <w:numPr>
          <w:ilvl w:val="12"/>
          <w:numId w:val="0"/>
        </w:numPr>
        <w:tabs>
          <w:tab w:val="clear" w:pos="567"/>
        </w:tabs>
        <w:spacing w:line="240" w:lineRule="auto"/>
        <w:ind w:right="-29"/>
        <w:rPr>
          <w:noProof/>
          <w:szCs w:val="22"/>
        </w:rPr>
        <w:sectPr w:rsidR="000076AF" w:rsidRPr="00932437" w:rsidSect="00D12FFF">
          <w:footerReference w:type="default" r:id="rId54"/>
          <w:footerReference w:type="first" r:id="rId55"/>
          <w:endnotePr>
            <w:numFmt w:val="decimal"/>
          </w:endnotePr>
          <w:type w:val="continuous"/>
          <w:pgSz w:w="11907" w:h="16840" w:code="9"/>
          <w:pgMar w:top="1134" w:right="1418" w:bottom="1134" w:left="1418" w:header="737" w:footer="737" w:gutter="0"/>
          <w:cols w:space="720"/>
          <w:titlePg/>
          <w:docGrid w:linePitch="299"/>
        </w:sectPr>
      </w:pPr>
      <w:r w:rsidRPr="00932437">
        <w:t>Unter anderem können folgende Nebenwirkungen auftreten:</w:t>
      </w:r>
    </w:p>
    <w:p w14:paraId="341327DB" w14:textId="77777777" w:rsidR="00C3414C" w:rsidRPr="00932437" w:rsidRDefault="00C3414C" w:rsidP="00B4386E">
      <w:pPr>
        <w:numPr>
          <w:ilvl w:val="12"/>
          <w:numId w:val="0"/>
        </w:numPr>
        <w:tabs>
          <w:tab w:val="clear" w:pos="567"/>
        </w:tabs>
        <w:spacing w:line="240" w:lineRule="auto"/>
        <w:ind w:right="-29"/>
        <w:rPr>
          <w:noProof/>
          <w:szCs w:val="22"/>
          <w:u w:val="single"/>
        </w:rPr>
        <w:sectPr w:rsidR="00C3414C" w:rsidRPr="00932437" w:rsidSect="000076AF">
          <w:endnotePr>
            <w:numFmt w:val="decimal"/>
          </w:endnotePr>
          <w:type w:val="continuous"/>
          <w:pgSz w:w="11907" w:h="16840" w:code="9"/>
          <w:pgMar w:top="1134" w:right="1418" w:bottom="1134" w:left="1418" w:header="737" w:footer="737" w:gutter="0"/>
          <w:cols w:space="720"/>
          <w:titlePg/>
          <w:docGrid w:linePitch="299"/>
        </w:sectPr>
      </w:pPr>
    </w:p>
    <w:p w14:paraId="341327DC" w14:textId="77777777" w:rsidR="00BB23EB" w:rsidRPr="00932437" w:rsidRDefault="008A6526" w:rsidP="00B4386E">
      <w:pPr>
        <w:tabs>
          <w:tab w:val="clear" w:pos="567"/>
        </w:tabs>
        <w:spacing w:line="240" w:lineRule="auto"/>
        <w:ind w:right="-29"/>
        <w:rPr>
          <w:i/>
          <w:iCs/>
          <w:noProof/>
          <w:szCs w:val="22"/>
        </w:rPr>
      </w:pPr>
      <w:r w:rsidRPr="00932437">
        <w:rPr>
          <w:i/>
          <w:iCs/>
          <w:szCs w:val="22"/>
        </w:rPr>
        <w:t>Sehr häufig (kann mehr als 1 von 10 </w:t>
      </w:r>
      <w:r w:rsidR="00B4386E">
        <w:rPr>
          <w:i/>
          <w:iCs/>
          <w:szCs w:val="22"/>
        </w:rPr>
        <w:t>Behandelten</w:t>
      </w:r>
      <w:r w:rsidRPr="00932437">
        <w:rPr>
          <w:i/>
          <w:iCs/>
          <w:szCs w:val="22"/>
        </w:rPr>
        <w:t xml:space="preserve"> betreffen)</w:t>
      </w:r>
    </w:p>
    <w:p w14:paraId="341327DD" w14:textId="77777777" w:rsidR="00BB23EB" w:rsidRPr="00932437" w:rsidRDefault="008A6526">
      <w:pPr>
        <w:numPr>
          <w:ilvl w:val="0"/>
          <w:numId w:val="8"/>
        </w:numPr>
        <w:tabs>
          <w:tab w:val="clear" w:pos="567"/>
        </w:tabs>
        <w:spacing w:line="240" w:lineRule="auto"/>
        <w:ind w:left="1134" w:hanging="567"/>
        <w:contextualSpacing/>
      </w:pPr>
      <w:r w:rsidRPr="00932437">
        <w:t>Übelkeit</w:t>
      </w:r>
    </w:p>
    <w:p w14:paraId="341327DE" w14:textId="77777777" w:rsidR="00BB23EB" w:rsidRPr="00932437" w:rsidRDefault="008A6526">
      <w:pPr>
        <w:numPr>
          <w:ilvl w:val="0"/>
          <w:numId w:val="8"/>
        </w:numPr>
        <w:tabs>
          <w:tab w:val="clear" w:pos="567"/>
        </w:tabs>
        <w:spacing w:line="240" w:lineRule="auto"/>
        <w:ind w:left="1134" w:hanging="567"/>
        <w:contextualSpacing/>
      </w:pPr>
      <w:r w:rsidRPr="00932437">
        <w:t>Erbrechen</w:t>
      </w:r>
    </w:p>
    <w:p w14:paraId="341327DF" w14:textId="77777777" w:rsidR="00BB23EB" w:rsidRPr="00932437" w:rsidRDefault="00BB23EB">
      <w:pPr>
        <w:numPr>
          <w:ilvl w:val="12"/>
          <w:numId w:val="0"/>
        </w:numPr>
        <w:tabs>
          <w:tab w:val="clear" w:pos="567"/>
        </w:tabs>
        <w:spacing w:line="240" w:lineRule="auto"/>
        <w:ind w:right="-29"/>
        <w:rPr>
          <w:noProof/>
          <w:szCs w:val="22"/>
        </w:rPr>
      </w:pPr>
    </w:p>
    <w:p w14:paraId="341327E0" w14:textId="77777777" w:rsidR="00BB23EB" w:rsidRPr="00932437" w:rsidRDefault="008A6526">
      <w:pPr>
        <w:numPr>
          <w:ilvl w:val="12"/>
          <w:numId w:val="0"/>
        </w:numPr>
        <w:tabs>
          <w:tab w:val="clear" w:pos="567"/>
        </w:tabs>
        <w:spacing w:line="240" w:lineRule="auto"/>
        <w:ind w:right="-29"/>
        <w:rPr>
          <w:i/>
          <w:iCs/>
          <w:noProof/>
          <w:szCs w:val="22"/>
        </w:rPr>
      </w:pPr>
      <w:r w:rsidRPr="00932437">
        <w:rPr>
          <w:i/>
          <w:iCs/>
          <w:szCs w:val="22"/>
        </w:rPr>
        <w:t>Häufig (kann bis zu 1 von 10 </w:t>
      </w:r>
      <w:r w:rsidR="00B4386E">
        <w:rPr>
          <w:i/>
          <w:iCs/>
          <w:szCs w:val="22"/>
        </w:rPr>
        <w:t>Behandelten</w:t>
      </w:r>
      <w:r w:rsidRPr="00932437">
        <w:rPr>
          <w:i/>
          <w:iCs/>
          <w:szCs w:val="22"/>
        </w:rPr>
        <w:t xml:space="preserve"> betreffen)</w:t>
      </w:r>
    </w:p>
    <w:p w14:paraId="341327E1"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Kopfschmerzen</w:t>
      </w:r>
    </w:p>
    <w:p w14:paraId="341327E2"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schneller Herzschlag (Tachykardie)</w:t>
      </w:r>
    </w:p>
    <w:p w14:paraId="341327E3"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Beschwerden oder Reaktionen an der Injektionsstelle</w:t>
      </w:r>
    </w:p>
    <w:p w14:paraId="341327E4"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Ödem (Schwellung) an der Injektionsstelle</w:t>
      </w:r>
    </w:p>
    <w:p w14:paraId="341327E5"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Durchfall</w:t>
      </w:r>
    </w:p>
    <w:p w14:paraId="341327E6" w14:textId="77777777" w:rsidR="00BB23EB" w:rsidRPr="00932437" w:rsidRDefault="00BB23EB">
      <w:pPr>
        <w:numPr>
          <w:ilvl w:val="12"/>
          <w:numId w:val="0"/>
        </w:numPr>
        <w:tabs>
          <w:tab w:val="clear" w:pos="567"/>
        </w:tabs>
        <w:spacing w:line="240" w:lineRule="auto"/>
        <w:ind w:right="-29"/>
        <w:rPr>
          <w:noProof/>
          <w:szCs w:val="22"/>
        </w:rPr>
      </w:pPr>
    </w:p>
    <w:p w14:paraId="341327E7" w14:textId="77777777" w:rsidR="00BB23EB" w:rsidRPr="00932437" w:rsidRDefault="008A6526">
      <w:pPr>
        <w:numPr>
          <w:ilvl w:val="12"/>
          <w:numId w:val="0"/>
        </w:numPr>
        <w:tabs>
          <w:tab w:val="clear" w:pos="567"/>
        </w:tabs>
        <w:spacing w:line="240" w:lineRule="auto"/>
        <w:ind w:right="-29"/>
        <w:rPr>
          <w:i/>
          <w:iCs/>
          <w:noProof/>
          <w:szCs w:val="22"/>
        </w:rPr>
      </w:pPr>
      <w:r w:rsidRPr="00932437">
        <w:rPr>
          <w:i/>
          <w:iCs/>
          <w:szCs w:val="22"/>
        </w:rPr>
        <w:t>Gelegentlich (kann bis zu 1 von 100 </w:t>
      </w:r>
      <w:r w:rsidR="00B4386E">
        <w:rPr>
          <w:i/>
          <w:iCs/>
          <w:szCs w:val="22"/>
        </w:rPr>
        <w:t>Behandelten</w:t>
      </w:r>
      <w:r w:rsidRPr="00932437">
        <w:rPr>
          <w:i/>
          <w:iCs/>
          <w:szCs w:val="22"/>
        </w:rPr>
        <w:t xml:space="preserve"> betreffen)</w:t>
      </w:r>
    </w:p>
    <w:p w14:paraId="341327E8"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Bauchschmerzen</w:t>
      </w:r>
    </w:p>
    <w:p w14:paraId="341327E9"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Blauer Fleck an der Injektionsstelle</w:t>
      </w:r>
    </w:p>
    <w:p w14:paraId="341327EA"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Erythem (Rötung) an der Injektionsstelle</w:t>
      </w:r>
    </w:p>
    <w:p w14:paraId="341327EB" w14:textId="77777777" w:rsidR="00BB23EB" w:rsidRPr="00932437" w:rsidRDefault="00BB23EB">
      <w:pPr>
        <w:numPr>
          <w:ilvl w:val="12"/>
          <w:numId w:val="0"/>
        </w:numPr>
        <w:tabs>
          <w:tab w:val="clear" w:pos="567"/>
        </w:tabs>
        <w:spacing w:line="240" w:lineRule="auto"/>
        <w:ind w:right="-29"/>
        <w:rPr>
          <w:noProof/>
          <w:szCs w:val="22"/>
        </w:rPr>
      </w:pPr>
    </w:p>
    <w:p w14:paraId="341327EC" w14:textId="77777777" w:rsidR="00C80099" w:rsidRPr="00932437" w:rsidRDefault="008A6526">
      <w:pPr>
        <w:rPr>
          <w:noProof/>
        </w:rPr>
      </w:pPr>
      <w:r w:rsidRPr="00932437">
        <w:rPr>
          <w:b/>
          <w:bCs/>
        </w:rPr>
        <w:t>Zusätzliche Nebenwirkungen bei Kindern</w:t>
      </w:r>
    </w:p>
    <w:p w14:paraId="341327ED" w14:textId="77777777" w:rsidR="00C80099" w:rsidRPr="00932437" w:rsidRDefault="00C80099">
      <w:pPr>
        <w:numPr>
          <w:ilvl w:val="12"/>
          <w:numId w:val="0"/>
        </w:numPr>
        <w:tabs>
          <w:tab w:val="clear" w:pos="567"/>
        </w:tabs>
        <w:spacing w:line="240" w:lineRule="auto"/>
        <w:ind w:right="-29"/>
        <w:rPr>
          <w:noProof/>
          <w:szCs w:val="22"/>
        </w:rPr>
      </w:pPr>
    </w:p>
    <w:p w14:paraId="341327EE" w14:textId="77777777" w:rsidR="00C80099" w:rsidRPr="00932437" w:rsidRDefault="008A6526">
      <w:pPr>
        <w:numPr>
          <w:ilvl w:val="12"/>
          <w:numId w:val="0"/>
        </w:numPr>
        <w:tabs>
          <w:tab w:val="clear" w:pos="567"/>
        </w:tabs>
        <w:spacing w:line="240" w:lineRule="auto"/>
        <w:ind w:right="-29"/>
        <w:rPr>
          <w:i/>
          <w:iCs/>
          <w:noProof/>
          <w:szCs w:val="22"/>
        </w:rPr>
      </w:pPr>
      <w:r w:rsidRPr="00932437">
        <w:rPr>
          <w:i/>
          <w:iCs/>
          <w:szCs w:val="22"/>
        </w:rPr>
        <w:t>Häufig (kann bis zu 1 von 10 </w:t>
      </w:r>
      <w:r w:rsidR="00B4386E">
        <w:rPr>
          <w:i/>
          <w:iCs/>
          <w:szCs w:val="22"/>
        </w:rPr>
        <w:t>Behandelten</w:t>
      </w:r>
      <w:r w:rsidRPr="00932437">
        <w:rPr>
          <w:i/>
          <w:iCs/>
          <w:szCs w:val="22"/>
        </w:rPr>
        <w:t xml:space="preserve"> betreffen)</w:t>
      </w:r>
    </w:p>
    <w:p w14:paraId="341327EF" w14:textId="77777777" w:rsidR="00C80099" w:rsidRPr="00932437" w:rsidRDefault="008A6526">
      <w:pPr>
        <w:numPr>
          <w:ilvl w:val="0"/>
          <w:numId w:val="8"/>
        </w:numPr>
        <w:tabs>
          <w:tab w:val="clear" w:pos="567"/>
        </w:tabs>
        <w:spacing w:line="240" w:lineRule="auto"/>
        <w:ind w:left="1134" w:hanging="567"/>
        <w:contextualSpacing/>
        <w:rPr>
          <w:noProof/>
          <w:szCs w:val="22"/>
        </w:rPr>
      </w:pPr>
      <w:r w:rsidRPr="00932437">
        <w:t>Hyperglykämie</w:t>
      </w:r>
    </w:p>
    <w:p w14:paraId="341327F0" w14:textId="77777777" w:rsidR="00C80099" w:rsidRPr="00932437" w:rsidRDefault="008A6526">
      <w:pPr>
        <w:numPr>
          <w:ilvl w:val="0"/>
          <w:numId w:val="8"/>
        </w:numPr>
        <w:tabs>
          <w:tab w:val="clear" w:pos="567"/>
        </w:tabs>
        <w:spacing w:line="240" w:lineRule="auto"/>
        <w:ind w:left="1134" w:hanging="567"/>
        <w:contextualSpacing/>
        <w:rPr>
          <w:noProof/>
          <w:szCs w:val="22"/>
        </w:rPr>
      </w:pPr>
      <w:r w:rsidRPr="00932437">
        <w:t>Bauchschmerzen</w:t>
      </w:r>
    </w:p>
    <w:p w14:paraId="341327F1" w14:textId="77777777" w:rsidR="00C80099" w:rsidRPr="00932437" w:rsidRDefault="008A6526">
      <w:pPr>
        <w:numPr>
          <w:ilvl w:val="0"/>
          <w:numId w:val="8"/>
        </w:numPr>
        <w:tabs>
          <w:tab w:val="clear" w:pos="567"/>
        </w:tabs>
        <w:spacing w:line="240" w:lineRule="auto"/>
        <w:ind w:left="1134" w:hanging="567"/>
        <w:contextualSpacing/>
        <w:rPr>
          <w:noProof/>
          <w:szCs w:val="22"/>
        </w:rPr>
      </w:pPr>
      <w:r w:rsidRPr="004965DC">
        <w:t>Nesselsucht</w:t>
      </w:r>
      <w:r w:rsidR="004B260A" w:rsidRPr="00932437">
        <w:t xml:space="preserve"> (Schwellung/Rötung)</w:t>
      </w:r>
    </w:p>
    <w:p w14:paraId="341327F2" w14:textId="77777777" w:rsidR="00C80099" w:rsidRPr="00932437" w:rsidRDefault="008A6526">
      <w:pPr>
        <w:numPr>
          <w:ilvl w:val="0"/>
          <w:numId w:val="8"/>
        </w:numPr>
        <w:tabs>
          <w:tab w:val="clear" w:pos="567"/>
        </w:tabs>
        <w:spacing w:line="240" w:lineRule="auto"/>
        <w:ind w:left="1134" w:hanging="567"/>
        <w:contextualSpacing/>
        <w:rPr>
          <w:noProof/>
          <w:szCs w:val="22"/>
        </w:rPr>
      </w:pPr>
      <w:r w:rsidRPr="00932437">
        <w:t>Kopfverletzung</w:t>
      </w:r>
    </w:p>
    <w:p w14:paraId="341327F3" w14:textId="77777777" w:rsidR="00C80099" w:rsidRPr="00932437" w:rsidRDefault="008A6526">
      <w:pPr>
        <w:numPr>
          <w:ilvl w:val="0"/>
          <w:numId w:val="8"/>
        </w:numPr>
        <w:tabs>
          <w:tab w:val="clear" w:pos="567"/>
        </w:tabs>
        <w:spacing w:line="240" w:lineRule="auto"/>
        <w:ind w:left="1134" w:hanging="567"/>
        <w:contextualSpacing/>
        <w:rPr>
          <w:noProof/>
          <w:szCs w:val="22"/>
        </w:rPr>
      </w:pPr>
      <w:r w:rsidRPr="00932437">
        <w:t>Schwindelgefühl</w:t>
      </w:r>
    </w:p>
    <w:p w14:paraId="341327F4" w14:textId="77777777" w:rsidR="00C3414C" w:rsidRPr="00932437" w:rsidRDefault="00C3414C">
      <w:pPr>
        <w:numPr>
          <w:ilvl w:val="12"/>
          <w:numId w:val="0"/>
        </w:numPr>
        <w:tabs>
          <w:tab w:val="clear" w:pos="567"/>
        </w:tabs>
        <w:spacing w:line="240" w:lineRule="auto"/>
        <w:ind w:right="-29"/>
        <w:rPr>
          <w:noProof/>
          <w:szCs w:val="22"/>
        </w:rPr>
      </w:pPr>
    </w:p>
    <w:p w14:paraId="341327F5" w14:textId="77777777" w:rsidR="00C3414C" w:rsidRPr="00932437" w:rsidRDefault="00C3414C">
      <w:pPr>
        <w:numPr>
          <w:ilvl w:val="12"/>
          <w:numId w:val="0"/>
        </w:numPr>
        <w:tabs>
          <w:tab w:val="clear" w:pos="567"/>
        </w:tabs>
        <w:spacing w:line="240" w:lineRule="auto"/>
        <w:ind w:right="-29"/>
        <w:rPr>
          <w:noProof/>
          <w:szCs w:val="22"/>
        </w:rPr>
        <w:sectPr w:rsidR="00C3414C" w:rsidRPr="00932437" w:rsidSect="000076AF">
          <w:endnotePr>
            <w:numFmt w:val="decimal"/>
          </w:endnotePr>
          <w:type w:val="continuous"/>
          <w:pgSz w:w="11907" w:h="16840" w:code="9"/>
          <w:pgMar w:top="1134" w:right="1418" w:bottom="1134" w:left="1418" w:header="737" w:footer="737" w:gutter="0"/>
          <w:cols w:space="720"/>
          <w:titlePg/>
          <w:docGrid w:linePitch="299"/>
        </w:sectPr>
      </w:pPr>
    </w:p>
    <w:p w14:paraId="341327F6" w14:textId="77777777" w:rsidR="00C80099" w:rsidRPr="00932437" w:rsidRDefault="00C80099">
      <w:pPr>
        <w:keepNext/>
        <w:rPr>
          <w:b/>
          <w:bCs/>
          <w:noProof/>
        </w:rPr>
      </w:pPr>
    </w:p>
    <w:p w14:paraId="341327F7" w14:textId="77777777" w:rsidR="00BB23EB" w:rsidRPr="00932437" w:rsidRDefault="008A6526">
      <w:pPr>
        <w:keepNext/>
        <w:rPr>
          <w:b/>
          <w:bCs/>
          <w:noProof/>
        </w:rPr>
      </w:pPr>
      <w:r w:rsidRPr="00932437">
        <w:rPr>
          <w:b/>
          <w:bCs/>
        </w:rPr>
        <w:t>Meldung von Nebenwirkungen</w:t>
      </w:r>
    </w:p>
    <w:p w14:paraId="341327F8" w14:textId="77777777" w:rsidR="00BB23EB" w:rsidRPr="00932437" w:rsidRDefault="008A6526">
      <w:pPr>
        <w:pStyle w:val="Style12"/>
      </w:pPr>
      <w:r w:rsidRPr="00932437">
        <w:t xml:space="preserve">Wenn Sie Nebenwirkungen bemerken, wenden Sie sich an Ihren Arzt. Dies gilt auch für Nebenwirkungen, die nicht in dieser Packungsbeilage angegeben sind. Sie können Nebenwirkungen auch direkt über </w:t>
      </w:r>
      <w:r w:rsidRPr="00932437">
        <w:rPr>
          <w:highlight w:val="lightGray"/>
        </w:rPr>
        <w:t xml:space="preserve">das in </w:t>
      </w:r>
      <w:r w:rsidR="0031078F">
        <w:fldChar w:fldCharType="begin"/>
      </w:r>
      <w:r w:rsidR="0031078F">
        <w:instrText xml:space="preserve"> HYPERLINK "http://www.ema.europa.eu/docs/en_GB/document_library/Template_or_form/2013/03/WC500139752.doc" </w:instrText>
      </w:r>
      <w:r w:rsidR="0031078F">
        <w:fldChar w:fldCharType="separate"/>
      </w:r>
      <w:r w:rsidRPr="00932437">
        <w:rPr>
          <w:rStyle w:val="Hyperlink"/>
          <w:szCs w:val="22"/>
          <w:highlight w:val="lightGray"/>
        </w:rPr>
        <w:t>Anhang V</w:t>
      </w:r>
      <w:r w:rsidR="0031078F">
        <w:rPr>
          <w:rStyle w:val="Hyperlink"/>
          <w:szCs w:val="22"/>
          <w:highlight w:val="lightGray"/>
        </w:rPr>
        <w:fldChar w:fldCharType="end"/>
      </w:r>
      <w:r w:rsidRPr="00932437">
        <w:rPr>
          <w:highlight w:val="lightGray"/>
        </w:rPr>
        <w:t xml:space="preserve"> aufgeführte nationale Meldesystem</w:t>
      </w:r>
      <w:r w:rsidRPr="00932437">
        <w:t xml:space="preserve"> anzeigen. Indem Sie Nebenwirkungen melden, können Sie dazu beitragen, dass mehr Informationen über die Sicherheit dieses Arzneimittels zur Verfügung gestellt werden.</w:t>
      </w:r>
    </w:p>
    <w:p w14:paraId="341327F9" w14:textId="77777777" w:rsidR="00BB23EB" w:rsidRPr="00932437" w:rsidRDefault="00BB23EB">
      <w:pPr>
        <w:autoSpaceDE w:val="0"/>
        <w:autoSpaceDN w:val="0"/>
        <w:adjustRightInd w:val="0"/>
        <w:spacing w:line="240" w:lineRule="auto"/>
        <w:rPr>
          <w:szCs w:val="22"/>
        </w:rPr>
      </w:pPr>
    </w:p>
    <w:p w14:paraId="341327FA" w14:textId="77777777" w:rsidR="00BB23EB" w:rsidRPr="00932437" w:rsidRDefault="008A6526">
      <w:pPr>
        <w:pStyle w:val="Style10"/>
      </w:pPr>
      <w:r w:rsidRPr="00932437">
        <w:lastRenderedPageBreak/>
        <w:t>Wie ist Ogluo aufzubewahren?</w:t>
      </w:r>
    </w:p>
    <w:p w14:paraId="341327FB" w14:textId="77777777" w:rsidR="00BB23EB" w:rsidRPr="00932437" w:rsidRDefault="00BB23EB">
      <w:pPr>
        <w:keepNext/>
        <w:numPr>
          <w:ilvl w:val="12"/>
          <w:numId w:val="0"/>
        </w:numPr>
        <w:tabs>
          <w:tab w:val="clear" w:pos="567"/>
        </w:tabs>
        <w:spacing w:line="240" w:lineRule="auto"/>
        <w:ind w:right="-2"/>
        <w:rPr>
          <w:noProof/>
          <w:szCs w:val="22"/>
        </w:rPr>
      </w:pPr>
    </w:p>
    <w:p w14:paraId="341327FC" w14:textId="77777777" w:rsidR="00BB23EB" w:rsidRPr="00932437" w:rsidRDefault="008A6526">
      <w:pPr>
        <w:numPr>
          <w:ilvl w:val="12"/>
          <w:numId w:val="0"/>
        </w:numPr>
        <w:tabs>
          <w:tab w:val="clear" w:pos="567"/>
        </w:tabs>
        <w:spacing w:line="240" w:lineRule="auto"/>
        <w:ind w:right="-2"/>
        <w:rPr>
          <w:noProof/>
          <w:szCs w:val="22"/>
        </w:rPr>
      </w:pPr>
      <w:r w:rsidRPr="00932437">
        <w:t>Sie dürfen dieses Arzneimittel nach dem auf der Spritze, dem Beutel und dem Karton nach „</w:t>
      </w:r>
      <w:r w:rsidR="00296189">
        <w:t>v</w:t>
      </w:r>
      <w:r w:rsidRPr="00932437">
        <w:t>erw. bis“ angegebenen Verfalldatum nicht mehr verwenden. Das Verfalldatum bezieht sich auf den letzten Tag des angegebenen Monats.</w:t>
      </w:r>
    </w:p>
    <w:p w14:paraId="341327FD" w14:textId="77777777" w:rsidR="00BB23EB" w:rsidRPr="00932437" w:rsidRDefault="00BB23EB">
      <w:pPr>
        <w:numPr>
          <w:ilvl w:val="12"/>
          <w:numId w:val="0"/>
        </w:numPr>
        <w:tabs>
          <w:tab w:val="clear" w:pos="567"/>
        </w:tabs>
        <w:spacing w:line="240" w:lineRule="auto"/>
        <w:ind w:right="-2"/>
        <w:rPr>
          <w:noProof/>
          <w:szCs w:val="22"/>
        </w:rPr>
      </w:pPr>
    </w:p>
    <w:p w14:paraId="341327FE" w14:textId="77777777" w:rsidR="00BB23EB" w:rsidRPr="00932437" w:rsidRDefault="008A6526">
      <w:pPr>
        <w:numPr>
          <w:ilvl w:val="12"/>
          <w:numId w:val="0"/>
        </w:numPr>
        <w:tabs>
          <w:tab w:val="clear" w:pos="567"/>
        </w:tabs>
        <w:spacing w:line="240" w:lineRule="auto"/>
        <w:ind w:right="-2"/>
        <w:rPr>
          <w:noProof/>
          <w:szCs w:val="22"/>
        </w:rPr>
      </w:pPr>
      <w:r w:rsidRPr="00932437">
        <w:t>Bewahren Sie dieses Arzneimittel für Kinder unzugänglich auf.</w:t>
      </w:r>
    </w:p>
    <w:p w14:paraId="341327FF" w14:textId="77777777" w:rsidR="00BB23EB" w:rsidRPr="00932437" w:rsidRDefault="00BB23EB">
      <w:pPr>
        <w:numPr>
          <w:ilvl w:val="12"/>
          <w:numId w:val="0"/>
        </w:numPr>
        <w:tabs>
          <w:tab w:val="clear" w:pos="567"/>
        </w:tabs>
        <w:spacing w:line="240" w:lineRule="auto"/>
        <w:ind w:right="-2"/>
        <w:rPr>
          <w:noProof/>
          <w:szCs w:val="22"/>
        </w:rPr>
      </w:pPr>
    </w:p>
    <w:p w14:paraId="34132800" w14:textId="77777777" w:rsidR="00BB23EB" w:rsidRPr="00932437" w:rsidRDefault="008A6526">
      <w:pPr>
        <w:numPr>
          <w:ilvl w:val="12"/>
          <w:numId w:val="0"/>
        </w:numPr>
        <w:tabs>
          <w:tab w:val="clear" w:pos="567"/>
        </w:tabs>
        <w:spacing w:line="240" w:lineRule="auto"/>
        <w:ind w:right="-2"/>
        <w:rPr>
          <w:noProof/>
          <w:szCs w:val="22"/>
        </w:rPr>
      </w:pPr>
      <w:r w:rsidRPr="00932437">
        <w:t>Dieses Arzneimittel darf nicht bei einer Temperatur über 25 °C aufbewahrt werden.</w:t>
      </w:r>
    </w:p>
    <w:p w14:paraId="34132801" w14:textId="77777777" w:rsidR="00BB23EB" w:rsidRPr="00932437" w:rsidRDefault="00BB23EB">
      <w:pPr>
        <w:numPr>
          <w:ilvl w:val="12"/>
          <w:numId w:val="0"/>
        </w:numPr>
        <w:tabs>
          <w:tab w:val="clear" w:pos="567"/>
        </w:tabs>
        <w:spacing w:line="240" w:lineRule="auto"/>
        <w:ind w:right="-2"/>
        <w:rPr>
          <w:noProof/>
          <w:szCs w:val="22"/>
        </w:rPr>
      </w:pPr>
    </w:p>
    <w:p w14:paraId="34132802" w14:textId="77777777" w:rsidR="00BB23EB" w:rsidRPr="00932437" w:rsidRDefault="008A6526">
      <w:pPr>
        <w:numPr>
          <w:ilvl w:val="12"/>
          <w:numId w:val="0"/>
        </w:numPr>
        <w:tabs>
          <w:tab w:val="clear" w:pos="567"/>
        </w:tabs>
        <w:spacing w:line="240" w:lineRule="auto"/>
        <w:ind w:right="-2"/>
        <w:rPr>
          <w:noProof/>
          <w:szCs w:val="22"/>
        </w:rPr>
      </w:pPr>
      <w:r w:rsidRPr="00932437">
        <w:t>Nicht im Kühlschrank lagern oder einfrieren. Nicht unter 15 °C lagern.</w:t>
      </w:r>
    </w:p>
    <w:p w14:paraId="34132803" w14:textId="77777777" w:rsidR="00BB23EB" w:rsidRPr="00932437" w:rsidRDefault="00BB23EB">
      <w:pPr>
        <w:numPr>
          <w:ilvl w:val="12"/>
          <w:numId w:val="0"/>
        </w:numPr>
        <w:tabs>
          <w:tab w:val="clear" w:pos="567"/>
        </w:tabs>
        <w:spacing w:line="240" w:lineRule="auto"/>
        <w:ind w:right="-2"/>
        <w:rPr>
          <w:noProof/>
          <w:szCs w:val="22"/>
        </w:rPr>
      </w:pPr>
    </w:p>
    <w:p w14:paraId="34132804" w14:textId="77777777" w:rsidR="00BB23EB" w:rsidRPr="00932437" w:rsidRDefault="008A6526">
      <w:pPr>
        <w:numPr>
          <w:ilvl w:val="12"/>
          <w:numId w:val="0"/>
        </w:numPr>
        <w:tabs>
          <w:tab w:val="clear" w:pos="567"/>
        </w:tabs>
        <w:spacing w:line="240" w:lineRule="auto"/>
        <w:ind w:right="-2"/>
        <w:rPr>
          <w:noProof/>
          <w:szCs w:val="22"/>
        </w:rPr>
      </w:pPr>
      <w:r w:rsidRPr="00932437">
        <w:t>Vor der Verwendung im Folienbeutel aufbewahren, um den Inhalt vor Licht und Feuchtigkeit zu schützen.</w:t>
      </w:r>
    </w:p>
    <w:p w14:paraId="34132805" w14:textId="77777777" w:rsidR="00BB23EB" w:rsidRPr="00932437" w:rsidRDefault="00BB23EB">
      <w:pPr>
        <w:numPr>
          <w:ilvl w:val="12"/>
          <w:numId w:val="0"/>
        </w:numPr>
        <w:tabs>
          <w:tab w:val="clear" w:pos="567"/>
        </w:tabs>
        <w:spacing w:line="240" w:lineRule="auto"/>
        <w:ind w:right="-2"/>
        <w:rPr>
          <w:noProof/>
          <w:szCs w:val="22"/>
        </w:rPr>
      </w:pPr>
    </w:p>
    <w:p w14:paraId="34132806" w14:textId="77777777" w:rsidR="00BB23EB" w:rsidRPr="00932437" w:rsidRDefault="008A6526">
      <w:pPr>
        <w:numPr>
          <w:ilvl w:val="12"/>
          <w:numId w:val="0"/>
        </w:numPr>
        <w:tabs>
          <w:tab w:val="clear" w:pos="567"/>
        </w:tabs>
        <w:spacing w:line="240" w:lineRule="auto"/>
        <w:ind w:right="-2"/>
        <w:rPr>
          <w:noProof/>
          <w:szCs w:val="22"/>
        </w:rPr>
      </w:pPr>
      <w:r w:rsidRPr="00932437">
        <w:t>Wenden Sie dieses Arzneimittel nicht an, wenn Sie bemerken, dass die Lösung verfärbt ist oder Partikel enthält.</w:t>
      </w:r>
    </w:p>
    <w:p w14:paraId="34132807" w14:textId="77777777" w:rsidR="00BB23EB" w:rsidRPr="00932437" w:rsidRDefault="00BB23EB">
      <w:pPr>
        <w:numPr>
          <w:ilvl w:val="12"/>
          <w:numId w:val="0"/>
        </w:numPr>
        <w:tabs>
          <w:tab w:val="clear" w:pos="567"/>
        </w:tabs>
        <w:spacing w:line="240" w:lineRule="auto"/>
        <w:ind w:right="-2"/>
        <w:rPr>
          <w:noProof/>
          <w:szCs w:val="22"/>
        </w:rPr>
      </w:pPr>
    </w:p>
    <w:p w14:paraId="34132808" w14:textId="77777777" w:rsidR="00BB23EB" w:rsidRPr="00932437" w:rsidRDefault="008A6526">
      <w:pPr>
        <w:numPr>
          <w:ilvl w:val="12"/>
          <w:numId w:val="0"/>
        </w:numPr>
        <w:tabs>
          <w:tab w:val="clear" w:pos="567"/>
        </w:tabs>
        <w:spacing w:line="240" w:lineRule="auto"/>
        <w:ind w:right="-2"/>
        <w:rPr>
          <w:noProof/>
          <w:szCs w:val="22"/>
        </w:rPr>
      </w:pPr>
      <w:r w:rsidRPr="00932437">
        <w:t>Entsorgen Sie Arzneimittel nicht im Haushaltsabfall. Fragen Sie Ihren Apotheker, wie das Arzneimittel zu entsorgen ist, wenn Sie es nicht mehr verwenden. Sie tragen damit zum Schutz der Umwelt bei.</w:t>
      </w:r>
    </w:p>
    <w:p w14:paraId="34132809" w14:textId="77777777" w:rsidR="00BB23EB" w:rsidRPr="00932437" w:rsidRDefault="00BB23EB">
      <w:pPr>
        <w:numPr>
          <w:ilvl w:val="12"/>
          <w:numId w:val="0"/>
        </w:numPr>
        <w:tabs>
          <w:tab w:val="clear" w:pos="567"/>
        </w:tabs>
        <w:spacing w:line="240" w:lineRule="auto"/>
        <w:ind w:right="-2"/>
        <w:rPr>
          <w:noProof/>
          <w:szCs w:val="22"/>
          <w:highlight w:val="yellow"/>
        </w:rPr>
      </w:pPr>
    </w:p>
    <w:p w14:paraId="3413280A" w14:textId="77777777" w:rsidR="00BB23EB" w:rsidRPr="00932437" w:rsidRDefault="008A6526">
      <w:pPr>
        <w:pStyle w:val="Style10"/>
      </w:pPr>
      <w:r w:rsidRPr="00932437">
        <w:t>Inhalt der Packung und weitere Informationen</w:t>
      </w:r>
    </w:p>
    <w:p w14:paraId="3413280B" w14:textId="77777777" w:rsidR="00BB23EB" w:rsidRPr="00932437" w:rsidRDefault="00BB23EB">
      <w:pPr>
        <w:numPr>
          <w:ilvl w:val="12"/>
          <w:numId w:val="0"/>
        </w:numPr>
        <w:tabs>
          <w:tab w:val="clear" w:pos="567"/>
        </w:tabs>
        <w:spacing w:line="240" w:lineRule="auto"/>
      </w:pPr>
    </w:p>
    <w:p w14:paraId="3413280C" w14:textId="77777777" w:rsidR="00BB23EB" w:rsidRPr="00932437" w:rsidRDefault="008A6526">
      <w:pPr>
        <w:keepNext/>
        <w:numPr>
          <w:ilvl w:val="12"/>
          <w:numId w:val="0"/>
        </w:numPr>
        <w:tabs>
          <w:tab w:val="clear" w:pos="567"/>
        </w:tabs>
        <w:spacing w:line="240" w:lineRule="auto"/>
        <w:ind w:right="-2"/>
        <w:rPr>
          <w:b/>
        </w:rPr>
      </w:pPr>
      <w:r w:rsidRPr="00932437">
        <w:rPr>
          <w:b/>
        </w:rPr>
        <w:t>Was Ogluo enthält</w:t>
      </w:r>
    </w:p>
    <w:p w14:paraId="3413280D"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Der Wirkstoff in Ogluo ist Glucagon.</w:t>
      </w:r>
    </w:p>
    <w:p w14:paraId="3413280E" w14:textId="77777777" w:rsidR="00B71036" w:rsidRPr="00932437" w:rsidRDefault="00B71036">
      <w:pPr>
        <w:tabs>
          <w:tab w:val="clear" w:pos="567"/>
        </w:tabs>
        <w:spacing w:line="240" w:lineRule="auto"/>
        <w:ind w:left="1134"/>
        <w:contextualSpacing/>
        <w:rPr>
          <w:noProof/>
          <w:szCs w:val="22"/>
        </w:rPr>
      </w:pPr>
    </w:p>
    <w:p w14:paraId="3413280F" w14:textId="77777777" w:rsidR="00B71036" w:rsidRPr="00932437" w:rsidRDefault="008A6526">
      <w:pPr>
        <w:spacing w:line="240" w:lineRule="auto"/>
        <w:ind w:left="1134"/>
        <w:rPr>
          <w:noProof/>
          <w:szCs w:val="22"/>
          <w:u w:val="single"/>
        </w:rPr>
      </w:pPr>
      <w:r w:rsidRPr="00932437">
        <w:rPr>
          <w:szCs w:val="22"/>
          <w:u w:val="single"/>
        </w:rPr>
        <w:t>Ogluo 0,5 mg Injektionslösung in einer Fertigspritze</w:t>
      </w:r>
    </w:p>
    <w:p w14:paraId="34132810" w14:textId="77777777" w:rsidR="00B71036" w:rsidRPr="00932437" w:rsidRDefault="00B71036">
      <w:pPr>
        <w:spacing w:line="240" w:lineRule="auto"/>
        <w:ind w:left="1134"/>
        <w:rPr>
          <w:noProof/>
          <w:szCs w:val="22"/>
        </w:rPr>
      </w:pPr>
    </w:p>
    <w:p w14:paraId="34132811" w14:textId="77777777" w:rsidR="00B71036" w:rsidRPr="00932437" w:rsidRDefault="008A6526">
      <w:pPr>
        <w:spacing w:line="240" w:lineRule="auto"/>
        <w:ind w:left="1134"/>
        <w:rPr>
          <w:noProof/>
          <w:szCs w:val="22"/>
        </w:rPr>
      </w:pPr>
      <w:r w:rsidRPr="00932437">
        <w:t>Jede Fertigspritze enthält 0,5 mg Glucagon in 0,1 ml.</w:t>
      </w:r>
    </w:p>
    <w:p w14:paraId="34132812" w14:textId="77777777" w:rsidR="00B71036" w:rsidRPr="00932437" w:rsidRDefault="00B71036">
      <w:pPr>
        <w:spacing w:line="240" w:lineRule="auto"/>
        <w:ind w:left="1134"/>
        <w:rPr>
          <w:noProof/>
          <w:szCs w:val="22"/>
        </w:rPr>
      </w:pPr>
    </w:p>
    <w:p w14:paraId="34132813" w14:textId="77777777" w:rsidR="00B71036" w:rsidRPr="00932437" w:rsidRDefault="008A6526">
      <w:pPr>
        <w:spacing w:line="240" w:lineRule="auto"/>
        <w:ind w:left="1134"/>
        <w:rPr>
          <w:noProof/>
          <w:szCs w:val="22"/>
          <w:u w:val="single"/>
        </w:rPr>
      </w:pPr>
      <w:r w:rsidRPr="00932437">
        <w:rPr>
          <w:szCs w:val="22"/>
          <w:u w:val="single"/>
        </w:rPr>
        <w:t>Ogluo 1 mg Injektionslösung in einer Fertigspritze</w:t>
      </w:r>
    </w:p>
    <w:p w14:paraId="34132814" w14:textId="77777777" w:rsidR="00B71036" w:rsidRPr="00932437" w:rsidRDefault="00B71036">
      <w:pPr>
        <w:spacing w:line="240" w:lineRule="auto"/>
      </w:pPr>
    </w:p>
    <w:p w14:paraId="34132815" w14:textId="77777777" w:rsidR="00B4386E" w:rsidRDefault="008A6526" w:rsidP="001C5B53">
      <w:pPr>
        <w:tabs>
          <w:tab w:val="clear" w:pos="567"/>
        </w:tabs>
        <w:spacing w:line="240" w:lineRule="auto"/>
        <w:ind w:left="1134"/>
        <w:contextualSpacing/>
      </w:pPr>
      <w:r w:rsidRPr="00932437">
        <w:t xml:space="preserve">Jede Fertigspritze enthält 1 mg Glucagon in 0,2 ml. </w:t>
      </w:r>
    </w:p>
    <w:p w14:paraId="34132816" w14:textId="77777777" w:rsidR="00B4386E" w:rsidRDefault="00B4386E" w:rsidP="001C5B53">
      <w:pPr>
        <w:tabs>
          <w:tab w:val="clear" w:pos="567"/>
        </w:tabs>
        <w:spacing w:line="240" w:lineRule="auto"/>
        <w:ind w:left="1134"/>
        <w:contextualSpacing/>
      </w:pPr>
    </w:p>
    <w:p w14:paraId="34132817" w14:textId="77777777" w:rsidR="00BB23EB" w:rsidRPr="00B4386E" w:rsidRDefault="008A6526" w:rsidP="001C5B53">
      <w:pPr>
        <w:pStyle w:val="ListParagraph"/>
        <w:numPr>
          <w:ilvl w:val="0"/>
          <w:numId w:val="38"/>
        </w:numPr>
        <w:tabs>
          <w:tab w:val="clear" w:pos="567"/>
        </w:tabs>
        <w:spacing w:line="240" w:lineRule="auto"/>
        <w:ind w:left="1134" w:hanging="567"/>
        <w:rPr>
          <w:noProof/>
          <w:szCs w:val="22"/>
        </w:rPr>
      </w:pPr>
      <w:r w:rsidRPr="00932437">
        <w:t>Die sonstigen Bestandteile sind Trehalose-Dihydrat, Dimethylsulfoxid (DMSO), Schwefelsäure</w:t>
      </w:r>
      <w:r w:rsidR="00B4386E">
        <w:t xml:space="preserve"> </w:t>
      </w:r>
      <w:r w:rsidRPr="00932437">
        <w:t>und Wasser für Injektionszwecke.</w:t>
      </w:r>
    </w:p>
    <w:p w14:paraId="34132818" w14:textId="77777777" w:rsidR="00BB23EB" w:rsidRPr="00932437" w:rsidRDefault="00BB23EB" w:rsidP="00B4386E">
      <w:pPr>
        <w:rPr>
          <w:b/>
          <w:bCs/>
          <w:noProof/>
        </w:rPr>
      </w:pPr>
    </w:p>
    <w:p w14:paraId="34132819" w14:textId="77777777" w:rsidR="00BB23EB" w:rsidRPr="00932437" w:rsidRDefault="008A6526" w:rsidP="00B4386E">
      <w:pPr>
        <w:keepNext/>
        <w:rPr>
          <w:b/>
          <w:bCs/>
          <w:noProof/>
        </w:rPr>
      </w:pPr>
      <w:r w:rsidRPr="00932437">
        <w:rPr>
          <w:b/>
          <w:bCs/>
        </w:rPr>
        <w:t>Wie Ogluo aussieht und Inhalt der Packung</w:t>
      </w:r>
    </w:p>
    <w:p w14:paraId="3413281A" w14:textId="77777777" w:rsidR="00BB23EB" w:rsidRPr="00932437" w:rsidRDefault="008A6526">
      <w:pPr>
        <w:rPr>
          <w:noProof/>
        </w:rPr>
      </w:pPr>
      <w:r w:rsidRPr="00932437">
        <w:t xml:space="preserve">Ogluo ist eine klare, farblose bis blassgelbe Lösung. Es ist in einer gebrauchsfertigen Einzeldosis-Fertigspritze erhältlich, die entweder 0,5 mg oder 1 mg Glucagon enthält. Jedes </w:t>
      </w:r>
      <w:r w:rsidR="00B4386E">
        <w:t>Arzneimittel</w:t>
      </w:r>
      <w:r w:rsidRPr="00932437">
        <w:t xml:space="preserve"> ist einzeln in einem Folienbeutel verpackt. Nachstehend befindet sich eine vollständige Liste der erhältlichen Ogluo-Produkte.</w:t>
      </w:r>
    </w:p>
    <w:p w14:paraId="3413281B" w14:textId="77777777" w:rsidR="00BB23EB" w:rsidRPr="00932437" w:rsidRDefault="00BB23EB">
      <w:pPr>
        <w:rPr>
          <w:noProof/>
        </w:rPr>
      </w:pPr>
    </w:p>
    <w:p w14:paraId="3413281C"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Ogluo 0,5 mg Injektionslösung in einer Fertigspritze, Packung mit 1 oder 2 Einzeldosis-Fertigspritzen.</w:t>
      </w:r>
    </w:p>
    <w:p w14:paraId="3413281D" w14:textId="77777777" w:rsidR="00BB23EB" w:rsidRPr="00932437" w:rsidRDefault="008A6526">
      <w:pPr>
        <w:numPr>
          <w:ilvl w:val="0"/>
          <w:numId w:val="8"/>
        </w:numPr>
        <w:tabs>
          <w:tab w:val="clear" w:pos="567"/>
        </w:tabs>
        <w:spacing w:line="240" w:lineRule="auto"/>
        <w:ind w:left="1134" w:hanging="567"/>
        <w:contextualSpacing/>
        <w:rPr>
          <w:noProof/>
          <w:szCs w:val="22"/>
        </w:rPr>
      </w:pPr>
      <w:r w:rsidRPr="00932437">
        <w:t>Ogluo 1 mg Injektionslösung in einer Fertigspritze, Packung mit 1 oder 2 Einzeldosis-Fertigspritzen.</w:t>
      </w:r>
    </w:p>
    <w:p w14:paraId="3413281E" w14:textId="77777777" w:rsidR="00BB23EB" w:rsidRPr="00932437" w:rsidRDefault="00BB23EB">
      <w:pPr>
        <w:rPr>
          <w:b/>
          <w:bCs/>
          <w:noProof/>
          <w:color w:val="FF0000"/>
        </w:rPr>
      </w:pPr>
    </w:p>
    <w:p w14:paraId="3413281F" w14:textId="77777777" w:rsidR="00BB23EB" w:rsidRPr="00932437" w:rsidRDefault="008A6526">
      <w:pPr>
        <w:numPr>
          <w:ilvl w:val="12"/>
          <w:numId w:val="0"/>
        </w:numPr>
        <w:tabs>
          <w:tab w:val="clear" w:pos="567"/>
        </w:tabs>
        <w:spacing w:line="240" w:lineRule="auto"/>
        <w:ind w:right="-2"/>
      </w:pPr>
      <w:r w:rsidRPr="00932437">
        <w:t>Es werden möglicherweise nicht alle Packungsgrößen in den Verkehr gebracht.</w:t>
      </w:r>
    </w:p>
    <w:p w14:paraId="34132820" w14:textId="77777777" w:rsidR="00BB23EB" w:rsidRPr="00932437" w:rsidRDefault="00BB23EB">
      <w:pPr>
        <w:numPr>
          <w:ilvl w:val="12"/>
          <w:numId w:val="0"/>
        </w:numPr>
        <w:tabs>
          <w:tab w:val="clear" w:pos="567"/>
        </w:tabs>
        <w:spacing w:line="240" w:lineRule="auto"/>
        <w:ind w:right="-2"/>
        <w:rPr>
          <w:noProof/>
          <w:szCs w:val="22"/>
          <w:highlight w:val="yellow"/>
        </w:rPr>
      </w:pPr>
    </w:p>
    <w:p w14:paraId="34132821" w14:textId="77777777" w:rsidR="00BB23EB" w:rsidRPr="00932437" w:rsidRDefault="008A6526">
      <w:pPr>
        <w:numPr>
          <w:ilvl w:val="12"/>
          <w:numId w:val="0"/>
        </w:numPr>
        <w:tabs>
          <w:tab w:val="clear" w:pos="567"/>
        </w:tabs>
        <w:spacing w:line="240" w:lineRule="auto"/>
        <w:ind w:right="-2"/>
        <w:rPr>
          <w:b/>
        </w:rPr>
      </w:pPr>
      <w:r w:rsidRPr="00932437">
        <w:rPr>
          <w:b/>
        </w:rPr>
        <w:t>Pharmazeutischer Unternehmer</w:t>
      </w:r>
    </w:p>
    <w:p w14:paraId="03739834" w14:textId="77777777" w:rsidR="00DF2F7F" w:rsidRDefault="00DF2F7F" w:rsidP="008A6526">
      <w:pPr>
        <w:spacing w:line="240" w:lineRule="auto"/>
        <w:rPr>
          <w:sz w:val="24"/>
          <w:szCs w:val="24"/>
          <w:lang w:val="nl-NL"/>
        </w:rPr>
      </w:pPr>
    </w:p>
    <w:p w14:paraId="4D4F62F5" w14:textId="0B2E1F4E" w:rsidR="008A6526" w:rsidRDefault="008A6526" w:rsidP="008A6526">
      <w:pPr>
        <w:spacing w:line="240" w:lineRule="auto"/>
        <w:rPr>
          <w:sz w:val="24"/>
          <w:szCs w:val="24"/>
          <w:lang w:val="nl-NL"/>
        </w:rPr>
      </w:pPr>
      <w:r>
        <w:rPr>
          <w:sz w:val="24"/>
          <w:szCs w:val="24"/>
          <w:lang w:val="nl-NL"/>
        </w:rPr>
        <w:lastRenderedPageBreak/>
        <w:t>Tetris Pharma B.V</w:t>
      </w:r>
    </w:p>
    <w:p w14:paraId="4222EA53" w14:textId="0DEE5B9A" w:rsidR="008A6526" w:rsidRDefault="008A6526" w:rsidP="008A6526">
      <w:pPr>
        <w:spacing w:line="240" w:lineRule="auto"/>
        <w:rPr>
          <w:sz w:val="24"/>
          <w:szCs w:val="24"/>
          <w:lang w:val="nl-NL"/>
        </w:rPr>
      </w:pPr>
      <w:r>
        <w:rPr>
          <w:sz w:val="24"/>
          <w:szCs w:val="24"/>
          <w:lang w:val="nl-NL"/>
        </w:rPr>
        <w:t>Bargelaan 200</w:t>
      </w:r>
    </w:p>
    <w:p w14:paraId="48BDE645" w14:textId="77777777" w:rsidR="00DF2F7F" w:rsidRDefault="00DF2F7F" w:rsidP="00DF2F7F">
      <w:pPr>
        <w:spacing w:line="240" w:lineRule="auto"/>
        <w:rPr>
          <w:sz w:val="24"/>
          <w:szCs w:val="24"/>
          <w:lang w:val="nl-NL"/>
        </w:rPr>
      </w:pPr>
      <w:r>
        <w:rPr>
          <w:sz w:val="24"/>
          <w:szCs w:val="24"/>
          <w:lang w:val="nl-NL"/>
        </w:rPr>
        <w:t>Element Offices</w:t>
      </w:r>
    </w:p>
    <w:p w14:paraId="50844EFD" w14:textId="77777777" w:rsidR="008A6526" w:rsidRDefault="008A6526" w:rsidP="008A6526">
      <w:pPr>
        <w:spacing w:line="240" w:lineRule="auto"/>
        <w:rPr>
          <w:sz w:val="24"/>
          <w:szCs w:val="24"/>
          <w:lang w:val="nl-NL"/>
        </w:rPr>
      </w:pPr>
      <w:r>
        <w:rPr>
          <w:sz w:val="24"/>
          <w:szCs w:val="24"/>
          <w:lang w:val="nl-NL"/>
        </w:rPr>
        <w:t>2333 CW Leiden</w:t>
      </w:r>
    </w:p>
    <w:p w14:paraId="34132827" w14:textId="43F540A3" w:rsidR="00BB23EB" w:rsidRPr="00932437" w:rsidRDefault="008A6526">
      <w:pPr>
        <w:spacing w:line="240" w:lineRule="auto"/>
        <w:rPr>
          <w:noProof/>
          <w:szCs w:val="22"/>
          <w:lang w:val="en-GB"/>
        </w:rPr>
      </w:pPr>
      <w:r>
        <w:rPr>
          <w:sz w:val="24"/>
          <w:szCs w:val="24"/>
          <w:lang w:val="nl-NL"/>
        </w:rPr>
        <w:t>Niederlande</w:t>
      </w:r>
    </w:p>
    <w:p w14:paraId="34132828" w14:textId="77777777" w:rsidR="00BB23EB" w:rsidRPr="00932437" w:rsidRDefault="00BB23EB">
      <w:pPr>
        <w:spacing w:line="240" w:lineRule="auto"/>
        <w:rPr>
          <w:noProof/>
          <w:szCs w:val="22"/>
          <w:lang w:val="en-GB"/>
        </w:rPr>
      </w:pPr>
    </w:p>
    <w:p w14:paraId="34132829" w14:textId="77777777" w:rsidR="00BB23EB" w:rsidRPr="00932437" w:rsidRDefault="008A6526">
      <w:pPr>
        <w:spacing w:line="240" w:lineRule="auto"/>
        <w:rPr>
          <w:b/>
          <w:bCs/>
          <w:noProof/>
          <w:szCs w:val="22"/>
          <w:lang w:val="en-GB"/>
        </w:rPr>
      </w:pPr>
      <w:proofErr w:type="spellStart"/>
      <w:r w:rsidRPr="00932437">
        <w:rPr>
          <w:b/>
          <w:bCs/>
          <w:szCs w:val="22"/>
          <w:lang w:val="en-GB"/>
        </w:rPr>
        <w:t>Hersteller</w:t>
      </w:r>
      <w:proofErr w:type="spellEnd"/>
    </w:p>
    <w:p w14:paraId="090DEF05" w14:textId="2C3BE433" w:rsidR="00375A5E" w:rsidRDefault="00375A5E" w:rsidP="00375A5E">
      <w:bookmarkStart w:id="28" w:name="_Hlk114926396"/>
      <w:bookmarkStart w:id="29" w:name="_Hlk114925936"/>
      <w:r w:rsidRPr="005B74F5">
        <w:t xml:space="preserve">AcertiPharma B.V., </w:t>
      </w:r>
    </w:p>
    <w:p w14:paraId="24C3D92B" w14:textId="490322DA" w:rsidR="00375A5E" w:rsidRDefault="00375A5E" w:rsidP="00375A5E">
      <w:r w:rsidRPr="005B74F5">
        <w:t xml:space="preserve">Boschstraat 51,Breda, 4811 GC, </w:t>
      </w:r>
    </w:p>
    <w:p w14:paraId="086F1BAB" w14:textId="77777777" w:rsidR="00375A5E" w:rsidRDefault="00375A5E" w:rsidP="00375A5E">
      <w:pPr>
        <w:tabs>
          <w:tab w:val="left" w:pos="1701"/>
        </w:tabs>
      </w:pPr>
      <w:r w:rsidRPr="005F6728">
        <w:t>N</w:t>
      </w:r>
      <w:r>
        <w:t>iederlande</w:t>
      </w:r>
    </w:p>
    <w:p w14:paraId="4B72200C" w14:textId="77777777" w:rsidR="00A12ACE" w:rsidRPr="005F6728" w:rsidRDefault="00A12ACE" w:rsidP="00375A5E">
      <w:pPr>
        <w:tabs>
          <w:tab w:val="left" w:pos="1701"/>
        </w:tabs>
      </w:pPr>
    </w:p>
    <w:p w14:paraId="14CFBAF5" w14:textId="50CF89F8" w:rsidR="00F644BB" w:rsidRPr="00841F80" w:rsidRDefault="00F644BB" w:rsidP="00F644BB">
      <w:pPr>
        <w:tabs>
          <w:tab w:val="left" w:pos="1701"/>
        </w:tabs>
        <w:rPr>
          <w:strike/>
          <w:rPrChange w:id="30" w:author="Author">
            <w:rPr/>
          </w:rPrChange>
        </w:rPr>
      </w:pPr>
      <w:r w:rsidRPr="00841F80">
        <w:rPr>
          <w:strike/>
          <w:rPrChange w:id="31" w:author="Author">
            <w:rPr/>
          </w:rPrChange>
        </w:rPr>
        <w:t>Manufacturing Packaging Farmaca (MPF) B.V.</w:t>
      </w:r>
    </w:p>
    <w:p w14:paraId="0044016E" w14:textId="4DAE2A6C" w:rsidR="00F644BB" w:rsidRPr="00841F80" w:rsidRDefault="00F644BB" w:rsidP="00F644BB">
      <w:pPr>
        <w:tabs>
          <w:tab w:val="left" w:pos="1701"/>
        </w:tabs>
        <w:rPr>
          <w:strike/>
          <w:rPrChange w:id="32" w:author="Author">
            <w:rPr/>
          </w:rPrChange>
        </w:rPr>
      </w:pPr>
      <w:r w:rsidRPr="00841F80">
        <w:rPr>
          <w:strike/>
          <w:rPrChange w:id="33" w:author="Author">
            <w:rPr/>
          </w:rPrChange>
        </w:rPr>
        <w:t>Neptunus 12</w:t>
      </w:r>
    </w:p>
    <w:p w14:paraId="4BF783D2" w14:textId="2EB2928E" w:rsidR="00F644BB" w:rsidRPr="00841F80" w:rsidRDefault="00F644BB" w:rsidP="00F644BB">
      <w:pPr>
        <w:tabs>
          <w:tab w:val="left" w:pos="1701"/>
        </w:tabs>
        <w:rPr>
          <w:strike/>
          <w:rPrChange w:id="34" w:author="Author">
            <w:rPr/>
          </w:rPrChange>
        </w:rPr>
      </w:pPr>
      <w:r w:rsidRPr="00841F80">
        <w:rPr>
          <w:strike/>
          <w:rPrChange w:id="35" w:author="Author">
            <w:rPr/>
          </w:rPrChange>
        </w:rPr>
        <w:t>Heerenveen, 8448CN</w:t>
      </w:r>
    </w:p>
    <w:p w14:paraId="7188E53B" w14:textId="5E79FDE4" w:rsidR="00F644BB" w:rsidRPr="00841F80" w:rsidRDefault="00F644BB" w:rsidP="00F644BB">
      <w:pPr>
        <w:tabs>
          <w:tab w:val="left" w:pos="1701"/>
        </w:tabs>
        <w:rPr>
          <w:strike/>
          <w:rPrChange w:id="36" w:author="Author">
            <w:rPr/>
          </w:rPrChange>
        </w:rPr>
      </w:pPr>
      <w:r w:rsidRPr="00841F80">
        <w:rPr>
          <w:strike/>
          <w:rPrChange w:id="37" w:author="Author">
            <w:rPr/>
          </w:rPrChange>
        </w:rPr>
        <w:t>N</w:t>
      </w:r>
      <w:bookmarkEnd w:id="28"/>
      <w:r w:rsidRPr="00841F80">
        <w:rPr>
          <w:strike/>
          <w:rPrChange w:id="38" w:author="Author">
            <w:rPr/>
          </w:rPrChange>
        </w:rPr>
        <w:t>iederlande</w:t>
      </w:r>
    </w:p>
    <w:bookmarkEnd w:id="29"/>
    <w:p w14:paraId="34132830" w14:textId="77777777" w:rsidR="00BB23EB" w:rsidRPr="00932437" w:rsidRDefault="00BB23EB">
      <w:pPr>
        <w:numPr>
          <w:ilvl w:val="12"/>
          <w:numId w:val="0"/>
        </w:numPr>
        <w:tabs>
          <w:tab w:val="clear" w:pos="567"/>
        </w:tabs>
        <w:spacing w:line="240" w:lineRule="auto"/>
        <w:ind w:right="-2"/>
        <w:rPr>
          <w:noProof/>
          <w:szCs w:val="22"/>
          <w:highlight w:val="yellow"/>
        </w:rPr>
      </w:pPr>
    </w:p>
    <w:p w14:paraId="38F08C9A" w14:textId="77777777" w:rsidR="00A12ACE" w:rsidRPr="00932437" w:rsidRDefault="00A12ACE">
      <w:pPr>
        <w:spacing w:line="240" w:lineRule="auto"/>
        <w:rPr>
          <w:noProof/>
          <w:szCs w:val="22"/>
        </w:rPr>
      </w:pPr>
    </w:p>
    <w:p w14:paraId="5727B319" w14:textId="6052615C" w:rsidR="00363B61" w:rsidRDefault="008A6526" w:rsidP="00363B61">
      <w:pPr>
        <w:numPr>
          <w:ilvl w:val="12"/>
          <w:numId w:val="0"/>
        </w:numPr>
        <w:spacing w:line="240" w:lineRule="auto"/>
        <w:ind w:right="-2"/>
      </w:pPr>
      <w:r w:rsidRPr="00932437">
        <w:rPr>
          <w:b/>
          <w:szCs w:val="22"/>
        </w:rPr>
        <w:t>Diese Packungsbeilage wurde zuletzt überarbeitet im</w:t>
      </w:r>
      <w:r w:rsidR="00DF2F7F">
        <w:rPr>
          <w:b/>
          <w:szCs w:val="22"/>
        </w:rPr>
        <w:t xml:space="preserve">: </w:t>
      </w:r>
    </w:p>
    <w:p w14:paraId="290EA28C" w14:textId="77777777" w:rsidR="00363B61" w:rsidRPr="00622A6D" w:rsidRDefault="00363B61" w:rsidP="00363B61">
      <w:pPr>
        <w:keepNext/>
        <w:numPr>
          <w:ilvl w:val="12"/>
          <w:numId w:val="0"/>
        </w:numPr>
        <w:tabs>
          <w:tab w:val="clear" w:pos="567"/>
        </w:tabs>
        <w:spacing w:line="240" w:lineRule="auto"/>
        <w:ind w:right="-2"/>
        <w:outlineLvl w:val="0"/>
        <w:rPr>
          <w:b/>
          <w:noProof/>
          <w:szCs w:val="22"/>
        </w:rPr>
      </w:pPr>
    </w:p>
    <w:p w14:paraId="34132832" w14:textId="317E8DE2" w:rsidR="00BB23EB" w:rsidRPr="00932437" w:rsidRDefault="00BB23EB">
      <w:pPr>
        <w:keepNext/>
        <w:numPr>
          <w:ilvl w:val="12"/>
          <w:numId w:val="0"/>
        </w:numPr>
        <w:tabs>
          <w:tab w:val="clear" w:pos="567"/>
        </w:tabs>
        <w:spacing w:line="240" w:lineRule="auto"/>
        <w:ind w:right="-2"/>
        <w:outlineLvl w:val="0"/>
        <w:rPr>
          <w:b/>
          <w:noProof/>
          <w:szCs w:val="22"/>
        </w:rPr>
      </w:pPr>
    </w:p>
    <w:p w14:paraId="34132833" w14:textId="77777777" w:rsidR="00BB23EB" w:rsidRPr="00932437" w:rsidRDefault="00BB23EB">
      <w:pPr>
        <w:rPr>
          <w:noProof/>
        </w:rPr>
      </w:pPr>
    </w:p>
    <w:p w14:paraId="34132834" w14:textId="77777777" w:rsidR="00BB23EB" w:rsidRPr="00932437" w:rsidRDefault="008A6526">
      <w:pPr>
        <w:keepNext/>
        <w:numPr>
          <w:ilvl w:val="12"/>
          <w:numId w:val="0"/>
        </w:numPr>
        <w:tabs>
          <w:tab w:val="clear" w:pos="567"/>
        </w:tabs>
        <w:spacing w:line="240" w:lineRule="auto"/>
        <w:ind w:right="-2"/>
        <w:rPr>
          <w:b/>
          <w:noProof/>
          <w:szCs w:val="22"/>
        </w:rPr>
      </w:pPr>
      <w:r w:rsidRPr="00932437">
        <w:rPr>
          <w:b/>
          <w:szCs w:val="22"/>
        </w:rPr>
        <w:t>Weitere Informationsquellen</w:t>
      </w:r>
    </w:p>
    <w:p w14:paraId="34132835" w14:textId="77777777" w:rsidR="00BB23EB" w:rsidRPr="00932437" w:rsidRDefault="00BB23EB">
      <w:pPr>
        <w:keepNext/>
        <w:numPr>
          <w:ilvl w:val="12"/>
          <w:numId w:val="0"/>
        </w:numPr>
        <w:spacing w:line="240" w:lineRule="auto"/>
        <w:ind w:right="-2"/>
        <w:rPr>
          <w:szCs w:val="22"/>
        </w:rPr>
      </w:pPr>
    </w:p>
    <w:p w14:paraId="3F127967" w14:textId="0E8D94E1" w:rsidR="00F10231" w:rsidRDefault="008A6526" w:rsidP="00F10231">
      <w:pPr>
        <w:pStyle w:val="NormalWeb"/>
      </w:pPr>
      <w:proofErr w:type="spellStart"/>
      <w:r w:rsidRPr="00932437">
        <w:t>Ausführliche</w:t>
      </w:r>
      <w:proofErr w:type="spellEnd"/>
      <w:r w:rsidRPr="00932437">
        <w:t xml:space="preserve"> </w:t>
      </w:r>
      <w:proofErr w:type="spellStart"/>
      <w:r w:rsidRPr="00932437">
        <w:t>Informationen</w:t>
      </w:r>
      <w:proofErr w:type="spellEnd"/>
      <w:r w:rsidRPr="00932437">
        <w:t xml:space="preserve"> </w:t>
      </w:r>
      <w:proofErr w:type="spellStart"/>
      <w:r w:rsidRPr="00932437">
        <w:t>zu</w:t>
      </w:r>
      <w:proofErr w:type="spellEnd"/>
      <w:r w:rsidRPr="00932437">
        <w:t xml:space="preserve"> </w:t>
      </w:r>
      <w:proofErr w:type="spellStart"/>
      <w:r w:rsidRPr="00932437">
        <w:t>diesem</w:t>
      </w:r>
      <w:proofErr w:type="spellEnd"/>
      <w:r w:rsidRPr="00932437">
        <w:t xml:space="preserve"> Arzneimittel </w:t>
      </w:r>
      <w:proofErr w:type="spellStart"/>
      <w:r w:rsidRPr="00932437">
        <w:t>sind</w:t>
      </w:r>
      <w:proofErr w:type="spellEnd"/>
      <w:r w:rsidRPr="00932437">
        <w:t xml:space="preserve"> auf den </w:t>
      </w:r>
      <w:r w:rsidR="00F10231">
        <w:t>v</w:t>
      </w:r>
      <w:r w:rsidR="00F10231" w:rsidRPr="00932437">
        <w:t xml:space="preserve"> </w:t>
      </w:r>
      <w:hyperlink r:id="rId56" w:history="1">
        <w:r w:rsidR="00F10231" w:rsidRPr="00932437">
          <w:rPr>
            <w:rStyle w:val="Hyperlink"/>
            <w:szCs w:val="22"/>
          </w:rPr>
          <w:t>http://www.ema.europa.eu</w:t>
        </w:r>
      </w:hyperlink>
      <w:r w:rsidR="00F10231" w:rsidRPr="00932437">
        <w:t xml:space="preserve"> </w:t>
      </w:r>
      <w:proofErr w:type="spellStart"/>
      <w:r w:rsidR="00F10231" w:rsidRPr="00932437">
        <w:t>verfügbar</w:t>
      </w:r>
      <w:proofErr w:type="spellEnd"/>
      <w:r w:rsidR="00F10231" w:rsidRPr="00932437">
        <w:t xml:space="preserve">. </w:t>
      </w:r>
    </w:p>
    <w:p w14:paraId="25E12269" w14:textId="4F6C362D" w:rsidR="00DF2F7F" w:rsidRPr="00DF2F7F" w:rsidRDefault="00DF2F7F" w:rsidP="00DF2F7F">
      <w:pPr>
        <w:pStyle w:val="NormalWeb"/>
        <w:rPr>
          <w:color w:val="000000"/>
          <w:sz w:val="27"/>
          <w:szCs w:val="27"/>
        </w:rPr>
      </w:pPr>
    </w:p>
    <w:p w14:paraId="34132837" w14:textId="1CAC0D95" w:rsidR="00CC3F4D" w:rsidRPr="00932437" w:rsidRDefault="00CC3F4D" w:rsidP="009166EE">
      <w:pPr>
        <w:numPr>
          <w:ilvl w:val="12"/>
          <w:numId w:val="0"/>
        </w:numPr>
        <w:tabs>
          <w:tab w:val="clear" w:pos="567"/>
        </w:tabs>
        <w:spacing w:line="240" w:lineRule="auto"/>
      </w:pPr>
    </w:p>
    <w:sectPr w:rsidR="00CC3F4D" w:rsidRPr="00932437"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3322" w14:textId="77777777" w:rsidR="00D120CA" w:rsidRDefault="00D120CA">
      <w:pPr>
        <w:spacing w:line="240" w:lineRule="auto"/>
      </w:pPr>
      <w:r>
        <w:separator/>
      </w:r>
    </w:p>
  </w:endnote>
  <w:endnote w:type="continuationSeparator" w:id="0">
    <w:p w14:paraId="1ED9F815" w14:textId="77777777" w:rsidR="00D120CA" w:rsidRDefault="00D12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34871288"/>
      <w:docPartObj>
        <w:docPartGallery w:val="Page Numbers (Bottom of Page)"/>
        <w:docPartUnique/>
      </w:docPartObj>
    </w:sdtPr>
    <w:sdtEndPr>
      <w:rPr>
        <w:noProof/>
      </w:rPr>
    </w:sdtEndPr>
    <w:sdtContent>
      <w:p w14:paraId="3413292F" w14:textId="77777777" w:rsidR="000E2F81" w:rsidRDefault="008A6526">
        <w:pPr>
          <w:pStyle w:val="Footer"/>
          <w:jc w:val="center"/>
        </w:pPr>
        <w:r>
          <w:rPr>
            <w:noProof w:val="0"/>
          </w:rPr>
          <w:fldChar w:fldCharType="begin"/>
        </w:r>
        <w:r>
          <w:instrText xml:space="preserve"> PAGE   \* MERGEFORMAT </w:instrText>
        </w:r>
        <w:r>
          <w:rPr>
            <w:noProof w:val="0"/>
          </w:rPr>
          <w:fldChar w:fldCharType="separate"/>
        </w:r>
        <w:r>
          <w:t>4</w:t>
        </w:r>
        <w:r>
          <w:t>8</w:t>
        </w:r>
        <w:r>
          <w:fldChar w:fldCharType="end"/>
        </w:r>
      </w:p>
    </w:sdtContent>
  </w:sdt>
  <w:p w14:paraId="34132930" w14:textId="77777777" w:rsidR="006F0524" w:rsidRPr="00932437" w:rsidRDefault="006F0524">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66"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67"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p>
  <w:sdt>
    <w:sdtPr>
      <w:rPr>
        <w:noProof w:val="0"/>
      </w:rPr>
      <w:id w:val="14345979"/>
      <w:docPartObj>
        <w:docPartGallery w:val="Page Numbers (Bottom of Page)"/>
        <w:docPartUnique/>
      </w:docPartObj>
    </w:sdtPr>
    <w:sdtEndPr>
      <w:rPr>
        <w:noProof/>
      </w:rPr>
    </w:sdtEndPr>
    <w:sdtContent>
      <w:p w14:paraId="34132968" w14:textId="77777777" w:rsidR="00451130" w:rsidRDefault="008A6526" w:rsidP="00451130">
        <w:pPr>
          <w:pStyle w:val="Footer"/>
          <w:jc w:val="center"/>
        </w:pPr>
        <w:r>
          <w:rPr>
            <w:noProof w:val="0"/>
          </w:rPr>
          <w:fldChar w:fldCharType="begin"/>
        </w:r>
        <w:r>
          <w:instrText xml:space="preserve"> PAGE   \* MERGEFORMAT </w:instrText>
        </w:r>
        <w:r>
          <w:rPr>
            <w:noProof w:val="0"/>
          </w:rPr>
          <w:fldChar w:fldCharType="separate"/>
        </w:r>
        <w:r>
          <w:t>6</w:t>
        </w:r>
        <w:r>
          <w:t>6</w:t>
        </w:r>
        <w:r>
          <w:fldChar w:fldCharType="end"/>
        </w:r>
      </w:p>
    </w:sdtContent>
  </w:sdt>
  <w:p w14:paraId="34132969" w14:textId="77777777" w:rsidR="00451130" w:rsidRDefault="00451130" w:rsidP="00451130">
    <w:pPr>
      <w:pStyle w:val="Footer"/>
      <w:tabs>
        <w:tab w:val="right" w:pos="8931"/>
      </w:tabs>
      <w:ind w:right="96"/>
      <w:jc w:val="center"/>
    </w:pPr>
  </w:p>
  <w:p w14:paraId="3413296A" w14:textId="77777777" w:rsidR="006F0524" w:rsidRPr="00932437" w:rsidRDefault="006F052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6B"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r w:rsidRPr="00932437">
      <w:rPr>
        <w:rStyle w:val="PageNumber"/>
        <w:rFonts w:cs="Arial"/>
      </w:rPr>
      <w:fldChar w:fldCharType="begin"/>
    </w:r>
    <w:r w:rsidRPr="00932437">
      <w:rPr>
        <w:rStyle w:val="PageNumber"/>
        <w:rFonts w:cs="Arial"/>
      </w:rPr>
      <w:instrText xml:space="preserve">PAGE  </w:instrText>
    </w:r>
    <w:r w:rsidRPr="00932437">
      <w:rPr>
        <w:rStyle w:val="PageNumber"/>
        <w:rFonts w:cs="Arial"/>
      </w:rPr>
      <w:fldChar w:fldCharType="separate"/>
    </w:r>
    <w:r w:rsidRPr="00932437">
      <w:rPr>
        <w:rStyle w:val="PageNumber"/>
        <w:rFonts w:cs="Arial"/>
      </w:rPr>
      <w:t>5</w:t>
    </w:r>
    <w:r w:rsidRPr="00932437">
      <w:rPr>
        <w:rStyle w:val="PageNumber"/>
        <w:rFonts w:cs="Arial"/>
      </w:rPr>
      <w:t>6</w:t>
    </w:r>
    <w:r w:rsidRPr="00932437">
      <w:rPr>
        <w:rStyle w:val="PageNumber"/>
        <w:rFonts w:cs="Arial"/>
      </w:rPr>
      <w:fldChar w:fldCharType="end"/>
    </w:r>
  </w:p>
  <w:p w14:paraId="3413296C" w14:textId="77777777" w:rsidR="006F0524" w:rsidRPr="00932437" w:rsidRDefault="006F0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36"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3C" w14:textId="77777777" w:rsidR="00451130" w:rsidRDefault="008A6526" w:rsidP="00451130">
    <w:pPr>
      <w:pStyle w:val="Footer"/>
      <w:jc w:val="center"/>
    </w:pPr>
    <w:r w:rsidRPr="00932437">
      <w:fldChar w:fldCharType="begin"/>
    </w:r>
    <w:r w:rsidRPr="00932437">
      <w:instrText xml:space="preserve"> EQ </w:instrText>
    </w:r>
    <w:r w:rsidRPr="00932437">
      <w:fldChar w:fldCharType="separate"/>
    </w:r>
    <w:r w:rsidRPr="00932437">
      <w:fldChar w:fldCharType="end"/>
    </w:r>
    <w:r w:rsidRPr="00451130">
      <w:rPr>
        <w:noProof w:val="0"/>
      </w:rPr>
      <w:t xml:space="preserve"> </w:t>
    </w:r>
    <w:sdt>
      <w:sdtPr>
        <w:rPr>
          <w:noProof w:val="0"/>
        </w:rPr>
        <w:id w:val="1210687347"/>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4</w:t>
        </w:r>
        <w:r>
          <w:t>9</w:t>
        </w:r>
        <w:r>
          <w:fldChar w:fldCharType="end"/>
        </w:r>
      </w:sdtContent>
    </w:sdt>
  </w:p>
  <w:p w14:paraId="3413293D" w14:textId="77777777" w:rsidR="00451130" w:rsidRDefault="00451130" w:rsidP="00451130">
    <w:pPr>
      <w:pStyle w:val="Footer"/>
      <w:tabs>
        <w:tab w:val="right" w:pos="8931"/>
      </w:tabs>
      <w:ind w:right="96"/>
      <w:jc w:val="center"/>
    </w:pPr>
  </w:p>
  <w:p w14:paraId="3413293E" w14:textId="77777777" w:rsidR="006F0524" w:rsidRPr="00932437" w:rsidRDefault="006F0524">
    <w:pPr>
      <w:pStyle w:val="Footer"/>
      <w:tabs>
        <w:tab w:val="right" w:pos="8931"/>
      </w:tabs>
      <w:ind w:right="9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44"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4A" w14:textId="77777777" w:rsidR="00451130" w:rsidRDefault="008A6526" w:rsidP="00451130">
    <w:pPr>
      <w:pStyle w:val="Footer"/>
      <w:jc w:val="center"/>
    </w:pPr>
    <w:r w:rsidRPr="00932437">
      <w:fldChar w:fldCharType="begin"/>
    </w:r>
    <w:r w:rsidRPr="00932437">
      <w:instrText xml:space="preserve"> EQ </w:instrText>
    </w:r>
    <w:r w:rsidRPr="00932437">
      <w:fldChar w:fldCharType="separate"/>
    </w:r>
    <w:r w:rsidRPr="00932437">
      <w:fldChar w:fldCharType="end"/>
    </w:r>
    <w:r w:rsidRPr="00451130">
      <w:rPr>
        <w:noProof w:val="0"/>
      </w:rPr>
      <w:t xml:space="preserve"> </w:t>
    </w:r>
    <w:sdt>
      <w:sdtPr>
        <w:rPr>
          <w:noProof w:val="0"/>
        </w:rPr>
        <w:id w:val="1650241840"/>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5</w:t>
        </w:r>
        <w:r>
          <w:t>4</w:t>
        </w:r>
        <w:r>
          <w:fldChar w:fldCharType="end"/>
        </w:r>
      </w:sdtContent>
    </w:sdt>
  </w:p>
  <w:p w14:paraId="3413294B" w14:textId="77777777" w:rsidR="00451130" w:rsidRDefault="00451130" w:rsidP="00451130">
    <w:pPr>
      <w:pStyle w:val="Footer"/>
      <w:tabs>
        <w:tab w:val="right" w:pos="8931"/>
      </w:tabs>
      <w:ind w:right="96"/>
      <w:jc w:val="center"/>
    </w:pPr>
  </w:p>
  <w:p w14:paraId="3413294C" w14:textId="77777777" w:rsidR="006F0524" w:rsidRPr="00932437" w:rsidRDefault="006F0524">
    <w:pPr>
      <w:pStyle w:val="Footer"/>
      <w:tabs>
        <w:tab w:val="right" w:pos="8931"/>
      </w:tabs>
      <w:ind w:right="9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52"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53"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p>
  <w:sdt>
    <w:sdtPr>
      <w:rPr>
        <w:noProof w:val="0"/>
      </w:rPr>
      <w:id w:val="1250318818"/>
      <w:docPartObj>
        <w:docPartGallery w:val="Page Numbers (Bottom of Page)"/>
        <w:docPartUnique/>
      </w:docPartObj>
    </w:sdtPr>
    <w:sdtEndPr>
      <w:rPr>
        <w:noProof/>
      </w:rPr>
    </w:sdtEndPr>
    <w:sdtContent>
      <w:p w14:paraId="34132954" w14:textId="77777777" w:rsidR="00451130" w:rsidRDefault="008A6526" w:rsidP="00451130">
        <w:pPr>
          <w:pStyle w:val="Footer"/>
          <w:jc w:val="center"/>
        </w:pPr>
        <w:r>
          <w:rPr>
            <w:noProof w:val="0"/>
          </w:rPr>
          <w:fldChar w:fldCharType="begin"/>
        </w:r>
        <w:r>
          <w:instrText xml:space="preserve"> PAGE   \* MERGEFORMAT </w:instrText>
        </w:r>
        <w:r>
          <w:rPr>
            <w:noProof w:val="0"/>
          </w:rPr>
          <w:fldChar w:fldCharType="separate"/>
        </w:r>
        <w:r>
          <w:t>5</w:t>
        </w:r>
        <w:r>
          <w:t>7</w:t>
        </w:r>
        <w:r>
          <w:fldChar w:fldCharType="end"/>
        </w:r>
      </w:p>
    </w:sdtContent>
  </w:sdt>
  <w:p w14:paraId="34132955" w14:textId="77777777" w:rsidR="00451130" w:rsidRDefault="00451130" w:rsidP="00451130">
    <w:pPr>
      <w:pStyle w:val="Footer"/>
      <w:tabs>
        <w:tab w:val="right" w:pos="8931"/>
      </w:tabs>
      <w:ind w:right="96"/>
      <w:jc w:val="center"/>
    </w:pPr>
  </w:p>
  <w:p w14:paraId="34132956" w14:textId="77777777" w:rsidR="006F0524" w:rsidRPr="00932437" w:rsidRDefault="006F05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57" w14:textId="77777777" w:rsidR="006F0524" w:rsidRPr="00932437" w:rsidRDefault="008A6526">
    <w:pPr>
      <w:pStyle w:val="Footer"/>
      <w:tabs>
        <w:tab w:val="right" w:pos="8931"/>
      </w:tabs>
      <w:ind w:right="96"/>
      <w:jc w:val="center"/>
    </w:pPr>
    <w:r w:rsidRPr="00932437">
      <w:fldChar w:fldCharType="begin"/>
    </w:r>
    <w:r w:rsidRPr="00932437">
      <w:instrText xml:space="preserve"> EQ </w:instrText>
    </w:r>
    <w:r w:rsidRPr="00932437">
      <w:fldChar w:fldCharType="separate"/>
    </w:r>
    <w:r w:rsidRPr="00932437">
      <w:fldChar w:fldCharType="end"/>
    </w:r>
    <w:r w:rsidRPr="00932437">
      <w:rPr>
        <w:rStyle w:val="PageNumber"/>
        <w:rFonts w:cs="Arial"/>
      </w:rPr>
      <w:fldChar w:fldCharType="begin"/>
    </w:r>
    <w:r w:rsidRPr="00932437">
      <w:rPr>
        <w:rStyle w:val="PageNumber"/>
        <w:rFonts w:cs="Arial"/>
      </w:rPr>
      <w:instrText xml:space="preserve">PAGE  </w:instrText>
    </w:r>
    <w:r w:rsidRPr="00932437">
      <w:rPr>
        <w:rStyle w:val="PageNumber"/>
        <w:rFonts w:cs="Arial"/>
      </w:rPr>
      <w:fldChar w:fldCharType="separate"/>
    </w:r>
    <w:r w:rsidRPr="00932437">
      <w:rPr>
        <w:rStyle w:val="PageNumber"/>
        <w:rFonts w:cs="Arial"/>
      </w:rPr>
      <w:t>5</w:t>
    </w:r>
    <w:r w:rsidRPr="00932437">
      <w:rPr>
        <w:rStyle w:val="PageNumber"/>
        <w:rFonts w:cs="Arial"/>
      </w:rPr>
      <w:t>6</w:t>
    </w:r>
    <w:r w:rsidRPr="00932437">
      <w:rPr>
        <w:rStyle w:val="PageNumber"/>
        <w:rFonts w:cs="Arial"/>
      </w:rPr>
      <w:fldChar w:fldCharType="end"/>
    </w:r>
  </w:p>
  <w:p w14:paraId="34132958" w14:textId="77777777" w:rsidR="006F0524" w:rsidRPr="00932437" w:rsidRDefault="006F052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295E" w14:textId="77777777" w:rsidR="00451130" w:rsidRDefault="008A6526" w:rsidP="00451130">
    <w:pPr>
      <w:pStyle w:val="Footer"/>
      <w:jc w:val="center"/>
    </w:pPr>
    <w:r w:rsidRPr="00932437">
      <w:fldChar w:fldCharType="begin"/>
    </w:r>
    <w:r w:rsidRPr="00932437">
      <w:instrText xml:space="preserve"> EQ </w:instrText>
    </w:r>
    <w:r w:rsidRPr="00932437">
      <w:fldChar w:fldCharType="separate"/>
    </w:r>
    <w:r w:rsidRPr="00932437">
      <w:fldChar w:fldCharType="end"/>
    </w:r>
    <w:r w:rsidRPr="00451130">
      <w:rPr>
        <w:noProof w:val="0"/>
      </w:rPr>
      <w:t xml:space="preserve"> </w:t>
    </w:r>
    <w:sdt>
      <w:sdtPr>
        <w:rPr>
          <w:noProof w:val="0"/>
        </w:rPr>
        <w:id w:val="-706333651"/>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5</w:t>
        </w:r>
        <w:r>
          <w:t>8</w:t>
        </w:r>
        <w:r>
          <w:fldChar w:fldCharType="end"/>
        </w:r>
      </w:sdtContent>
    </w:sdt>
  </w:p>
  <w:p w14:paraId="3413295F" w14:textId="77777777" w:rsidR="00451130" w:rsidRDefault="00451130" w:rsidP="00451130">
    <w:pPr>
      <w:pStyle w:val="Footer"/>
      <w:tabs>
        <w:tab w:val="right" w:pos="8931"/>
      </w:tabs>
      <w:ind w:right="96"/>
      <w:jc w:val="center"/>
    </w:pPr>
  </w:p>
  <w:p w14:paraId="34132960" w14:textId="77777777" w:rsidR="006F0524" w:rsidRPr="00932437" w:rsidRDefault="006F0524">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42AF" w14:textId="77777777" w:rsidR="00D120CA" w:rsidRDefault="00D120CA">
      <w:pPr>
        <w:spacing w:line="240" w:lineRule="auto"/>
      </w:pPr>
      <w:r>
        <w:separator/>
      </w:r>
    </w:p>
  </w:footnote>
  <w:footnote w:type="continuationSeparator" w:id="0">
    <w:p w14:paraId="3A70AA56" w14:textId="77777777" w:rsidR="00D120CA" w:rsidRDefault="00D12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2D" w14:textId="77777777" w:rsidTr="00CC3F4D">
      <w:tc>
        <w:tcPr>
          <w:tcW w:w="3024" w:type="dxa"/>
        </w:tcPr>
        <w:p w14:paraId="3413292A" w14:textId="77777777" w:rsidR="006F0524" w:rsidRPr="00932437" w:rsidRDefault="006F0524" w:rsidP="00CC3F4D">
          <w:pPr>
            <w:pStyle w:val="Header"/>
            <w:ind w:left="-115"/>
          </w:pPr>
        </w:p>
      </w:tc>
      <w:tc>
        <w:tcPr>
          <w:tcW w:w="3024" w:type="dxa"/>
        </w:tcPr>
        <w:p w14:paraId="3413292B" w14:textId="77777777" w:rsidR="006F0524" w:rsidRPr="00932437" w:rsidRDefault="006F0524" w:rsidP="00CC3F4D">
          <w:pPr>
            <w:pStyle w:val="Header"/>
            <w:jc w:val="center"/>
          </w:pPr>
        </w:p>
      </w:tc>
      <w:tc>
        <w:tcPr>
          <w:tcW w:w="3024" w:type="dxa"/>
        </w:tcPr>
        <w:p w14:paraId="3413292C" w14:textId="77777777" w:rsidR="006F0524" w:rsidRPr="00932437" w:rsidRDefault="006F0524" w:rsidP="00CC3F4D">
          <w:pPr>
            <w:pStyle w:val="Header"/>
            <w:ind w:right="-115"/>
            <w:jc w:val="right"/>
          </w:pPr>
        </w:p>
      </w:tc>
    </w:tr>
  </w:tbl>
  <w:p w14:paraId="3413292E" w14:textId="77777777" w:rsidR="006F0524" w:rsidRPr="00932437" w:rsidRDefault="006F0524"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34" w14:textId="77777777" w:rsidTr="00CC3F4D">
      <w:tc>
        <w:tcPr>
          <w:tcW w:w="3024" w:type="dxa"/>
        </w:tcPr>
        <w:p w14:paraId="34132931" w14:textId="77777777" w:rsidR="006F0524" w:rsidRPr="00932437" w:rsidRDefault="006F0524" w:rsidP="00CC3F4D">
          <w:pPr>
            <w:pStyle w:val="Header"/>
            <w:ind w:left="-115"/>
          </w:pPr>
        </w:p>
      </w:tc>
      <w:tc>
        <w:tcPr>
          <w:tcW w:w="3024" w:type="dxa"/>
        </w:tcPr>
        <w:p w14:paraId="34132932" w14:textId="77777777" w:rsidR="006F0524" w:rsidRPr="00932437" w:rsidRDefault="006F0524" w:rsidP="00CC3F4D">
          <w:pPr>
            <w:pStyle w:val="Header"/>
            <w:jc w:val="center"/>
          </w:pPr>
        </w:p>
      </w:tc>
      <w:tc>
        <w:tcPr>
          <w:tcW w:w="3024" w:type="dxa"/>
        </w:tcPr>
        <w:p w14:paraId="34132933" w14:textId="77777777" w:rsidR="006F0524" w:rsidRPr="00932437" w:rsidRDefault="006F0524" w:rsidP="00CC3F4D">
          <w:pPr>
            <w:pStyle w:val="Header"/>
            <w:ind w:right="-115"/>
            <w:jc w:val="right"/>
          </w:pPr>
        </w:p>
      </w:tc>
    </w:tr>
  </w:tbl>
  <w:p w14:paraId="34132935" w14:textId="77777777" w:rsidR="006F0524" w:rsidRPr="00932437" w:rsidRDefault="006F0524"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3A" w14:textId="77777777" w:rsidTr="00CC3F4D">
      <w:tc>
        <w:tcPr>
          <w:tcW w:w="3024" w:type="dxa"/>
        </w:tcPr>
        <w:p w14:paraId="34132937" w14:textId="77777777" w:rsidR="006F0524" w:rsidRPr="00932437" w:rsidRDefault="006F0524" w:rsidP="00CC3F4D">
          <w:pPr>
            <w:pStyle w:val="Header"/>
            <w:ind w:left="-115"/>
          </w:pPr>
        </w:p>
      </w:tc>
      <w:tc>
        <w:tcPr>
          <w:tcW w:w="3024" w:type="dxa"/>
        </w:tcPr>
        <w:p w14:paraId="34132938" w14:textId="77777777" w:rsidR="006F0524" w:rsidRPr="00932437" w:rsidRDefault="006F0524" w:rsidP="00CC3F4D">
          <w:pPr>
            <w:pStyle w:val="Header"/>
            <w:jc w:val="center"/>
          </w:pPr>
        </w:p>
      </w:tc>
      <w:tc>
        <w:tcPr>
          <w:tcW w:w="3024" w:type="dxa"/>
        </w:tcPr>
        <w:p w14:paraId="34132939" w14:textId="77777777" w:rsidR="006F0524" w:rsidRPr="00932437" w:rsidRDefault="006F0524" w:rsidP="00CC3F4D">
          <w:pPr>
            <w:pStyle w:val="Header"/>
            <w:ind w:right="-115"/>
            <w:jc w:val="right"/>
          </w:pPr>
        </w:p>
      </w:tc>
    </w:tr>
  </w:tbl>
  <w:p w14:paraId="3413293B" w14:textId="77777777" w:rsidR="006F0524" w:rsidRPr="00932437" w:rsidRDefault="006F0524"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42" w14:textId="77777777" w:rsidTr="00CC3F4D">
      <w:tc>
        <w:tcPr>
          <w:tcW w:w="3024" w:type="dxa"/>
        </w:tcPr>
        <w:p w14:paraId="3413293F" w14:textId="77777777" w:rsidR="006F0524" w:rsidRPr="00932437" w:rsidRDefault="006F0524" w:rsidP="00CC3F4D">
          <w:pPr>
            <w:pStyle w:val="Header"/>
            <w:ind w:left="-115"/>
          </w:pPr>
        </w:p>
      </w:tc>
      <w:tc>
        <w:tcPr>
          <w:tcW w:w="3024" w:type="dxa"/>
        </w:tcPr>
        <w:p w14:paraId="34132940" w14:textId="77777777" w:rsidR="006F0524" w:rsidRPr="00932437" w:rsidRDefault="006F0524" w:rsidP="00CC3F4D">
          <w:pPr>
            <w:pStyle w:val="Header"/>
            <w:jc w:val="center"/>
          </w:pPr>
        </w:p>
      </w:tc>
      <w:tc>
        <w:tcPr>
          <w:tcW w:w="3024" w:type="dxa"/>
        </w:tcPr>
        <w:p w14:paraId="34132941" w14:textId="77777777" w:rsidR="006F0524" w:rsidRPr="00932437" w:rsidRDefault="006F0524" w:rsidP="00CC3F4D">
          <w:pPr>
            <w:pStyle w:val="Header"/>
            <w:ind w:right="-115"/>
            <w:jc w:val="right"/>
          </w:pPr>
        </w:p>
      </w:tc>
    </w:tr>
  </w:tbl>
  <w:p w14:paraId="34132943" w14:textId="77777777" w:rsidR="006F0524" w:rsidRPr="00932437" w:rsidRDefault="006F0524"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48" w14:textId="77777777" w:rsidTr="00CC3F4D">
      <w:tc>
        <w:tcPr>
          <w:tcW w:w="3024" w:type="dxa"/>
        </w:tcPr>
        <w:p w14:paraId="34132945" w14:textId="77777777" w:rsidR="006F0524" w:rsidRPr="00932437" w:rsidRDefault="006F0524" w:rsidP="00CC3F4D">
          <w:pPr>
            <w:pStyle w:val="Header"/>
            <w:ind w:left="-115"/>
          </w:pPr>
        </w:p>
      </w:tc>
      <w:tc>
        <w:tcPr>
          <w:tcW w:w="3024" w:type="dxa"/>
        </w:tcPr>
        <w:p w14:paraId="34132946" w14:textId="77777777" w:rsidR="006F0524" w:rsidRPr="00932437" w:rsidRDefault="006F0524" w:rsidP="00CC3F4D">
          <w:pPr>
            <w:pStyle w:val="Header"/>
            <w:jc w:val="center"/>
          </w:pPr>
        </w:p>
      </w:tc>
      <w:tc>
        <w:tcPr>
          <w:tcW w:w="3024" w:type="dxa"/>
        </w:tcPr>
        <w:p w14:paraId="34132947" w14:textId="77777777" w:rsidR="006F0524" w:rsidRPr="00932437" w:rsidRDefault="006F0524" w:rsidP="00CC3F4D">
          <w:pPr>
            <w:pStyle w:val="Header"/>
            <w:ind w:right="-115"/>
            <w:jc w:val="right"/>
          </w:pPr>
        </w:p>
      </w:tc>
    </w:tr>
  </w:tbl>
  <w:p w14:paraId="34132949" w14:textId="77777777" w:rsidR="006F0524" w:rsidRPr="00932437" w:rsidRDefault="006F0524"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50" w14:textId="77777777" w:rsidTr="00CC3F4D">
      <w:tc>
        <w:tcPr>
          <w:tcW w:w="3024" w:type="dxa"/>
        </w:tcPr>
        <w:p w14:paraId="3413294D" w14:textId="77777777" w:rsidR="006F0524" w:rsidRPr="00932437" w:rsidRDefault="006F0524" w:rsidP="00CC3F4D">
          <w:pPr>
            <w:pStyle w:val="Header"/>
            <w:ind w:left="-115"/>
          </w:pPr>
        </w:p>
      </w:tc>
      <w:tc>
        <w:tcPr>
          <w:tcW w:w="3024" w:type="dxa"/>
        </w:tcPr>
        <w:p w14:paraId="3413294E" w14:textId="77777777" w:rsidR="006F0524" w:rsidRPr="00932437" w:rsidRDefault="006F0524" w:rsidP="00CC3F4D">
          <w:pPr>
            <w:pStyle w:val="Header"/>
            <w:jc w:val="center"/>
          </w:pPr>
        </w:p>
      </w:tc>
      <w:tc>
        <w:tcPr>
          <w:tcW w:w="3024" w:type="dxa"/>
        </w:tcPr>
        <w:p w14:paraId="3413294F" w14:textId="77777777" w:rsidR="006F0524" w:rsidRPr="00932437" w:rsidRDefault="006F0524" w:rsidP="00CC3F4D">
          <w:pPr>
            <w:pStyle w:val="Header"/>
            <w:ind w:right="-115"/>
            <w:jc w:val="right"/>
          </w:pPr>
        </w:p>
      </w:tc>
    </w:tr>
  </w:tbl>
  <w:p w14:paraId="34132951" w14:textId="77777777" w:rsidR="006F0524" w:rsidRPr="00932437" w:rsidRDefault="006F0524"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5C" w14:textId="77777777" w:rsidTr="00CC3F4D">
      <w:tc>
        <w:tcPr>
          <w:tcW w:w="3024" w:type="dxa"/>
        </w:tcPr>
        <w:p w14:paraId="34132959" w14:textId="77777777" w:rsidR="006F0524" w:rsidRPr="00932437" w:rsidRDefault="006F0524" w:rsidP="00CC3F4D">
          <w:pPr>
            <w:pStyle w:val="Header"/>
            <w:ind w:left="-115"/>
          </w:pPr>
        </w:p>
      </w:tc>
      <w:tc>
        <w:tcPr>
          <w:tcW w:w="3024" w:type="dxa"/>
        </w:tcPr>
        <w:p w14:paraId="3413295A" w14:textId="77777777" w:rsidR="006F0524" w:rsidRPr="00932437" w:rsidRDefault="006F0524" w:rsidP="00CC3F4D">
          <w:pPr>
            <w:pStyle w:val="Header"/>
            <w:jc w:val="center"/>
          </w:pPr>
        </w:p>
      </w:tc>
      <w:tc>
        <w:tcPr>
          <w:tcW w:w="3024" w:type="dxa"/>
        </w:tcPr>
        <w:p w14:paraId="3413295B" w14:textId="77777777" w:rsidR="006F0524" w:rsidRPr="00932437" w:rsidRDefault="006F0524" w:rsidP="00CC3F4D">
          <w:pPr>
            <w:pStyle w:val="Header"/>
            <w:ind w:right="-115"/>
            <w:jc w:val="right"/>
          </w:pPr>
        </w:p>
      </w:tc>
    </w:tr>
  </w:tbl>
  <w:p w14:paraId="3413295D" w14:textId="77777777" w:rsidR="006F0524" w:rsidRPr="00932437" w:rsidRDefault="006F0524"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C45AB" w14:paraId="34132964" w14:textId="77777777" w:rsidTr="00CC3F4D">
      <w:tc>
        <w:tcPr>
          <w:tcW w:w="3024" w:type="dxa"/>
        </w:tcPr>
        <w:p w14:paraId="34132961" w14:textId="77777777" w:rsidR="006F0524" w:rsidRPr="00932437" w:rsidRDefault="006F0524" w:rsidP="00CC3F4D">
          <w:pPr>
            <w:pStyle w:val="Header"/>
            <w:ind w:left="-115"/>
          </w:pPr>
        </w:p>
      </w:tc>
      <w:tc>
        <w:tcPr>
          <w:tcW w:w="3024" w:type="dxa"/>
        </w:tcPr>
        <w:p w14:paraId="34132962" w14:textId="77777777" w:rsidR="006F0524" w:rsidRPr="00932437" w:rsidRDefault="006F0524" w:rsidP="00CC3F4D">
          <w:pPr>
            <w:pStyle w:val="Header"/>
            <w:jc w:val="center"/>
          </w:pPr>
        </w:p>
      </w:tc>
      <w:tc>
        <w:tcPr>
          <w:tcW w:w="3024" w:type="dxa"/>
        </w:tcPr>
        <w:p w14:paraId="34132963" w14:textId="77777777" w:rsidR="006F0524" w:rsidRPr="00932437" w:rsidRDefault="006F0524" w:rsidP="00CC3F4D">
          <w:pPr>
            <w:pStyle w:val="Header"/>
            <w:ind w:right="-115"/>
            <w:jc w:val="right"/>
          </w:pPr>
        </w:p>
      </w:tc>
    </w:tr>
  </w:tbl>
  <w:p w14:paraId="34132965" w14:textId="77777777" w:rsidR="006F0524" w:rsidRPr="00932437" w:rsidRDefault="006F0524"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D0BEB130">
      <w:start w:val="1"/>
      <w:numFmt w:val="decimal"/>
      <w:lvlText w:val="%1."/>
      <w:lvlJc w:val="left"/>
      <w:pPr>
        <w:ind w:left="720" w:hanging="360"/>
      </w:pPr>
      <w:rPr>
        <w:rFonts w:hint="default"/>
      </w:rPr>
    </w:lvl>
    <w:lvl w:ilvl="1" w:tplc="F5F08D08">
      <w:start w:val="1"/>
      <w:numFmt w:val="bullet"/>
      <w:lvlText w:val="-"/>
      <w:lvlJc w:val="left"/>
      <w:pPr>
        <w:ind w:left="1440" w:hanging="360"/>
      </w:pPr>
    </w:lvl>
    <w:lvl w:ilvl="2" w:tplc="E8F221AA" w:tentative="1">
      <w:start w:val="1"/>
      <w:numFmt w:val="lowerRoman"/>
      <w:lvlText w:val="%3."/>
      <w:lvlJc w:val="right"/>
      <w:pPr>
        <w:ind w:left="2160" w:hanging="180"/>
      </w:pPr>
    </w:lvl>
    <w:lvl w:ilvl="3" w:tplc="F3B64C12" w:tentative="1">
      <w:start w:val="1"/>
      <w:numFmt w:val="decimal"/>
      <w:lvlText w:val="%4."/>
      <w:lvlJc w:val="left"/>
      <w:pPr>
        <w:ind w:left="2880" w:hanging="360"/>
      </w:pPr>
    </w:lvl>
    <w:lvl w:ilvl="4" w:tplc="A9ACB974" w:tentative="1">
      <w:start w:val="1"/>
      <w:numFmt w:val="lowerLetter"/>
      <w:lvlText w:val="%5."/>
      <w:lvlJc w:val="left"/>
      <w:pPr>
        <w:ind w:left="3600" w:hanging="360"/>
      </w:pPr>
    </w:lvl>
    <w:lvl w:ilvl="5" w:tplc="13B20D8E" w:tentative="1">
      <w:start w:val="1"/>
      <w:numFmt w:val="lowerRoman"/>
      <w:lvlText w:val="%6."/>
      <w:lvlJc w:val="right"/>
      <w:pPr>
        <w:ind w:left="4320" w:hanging="180"/>
      </w:pPr>
    </w:lvl>
    <w:lvl w:ilvl="6" w:tplc="4EA2F85E" w:tentative="1">
      <w:start w:val="1"/>
      <w:numFmt w:val="decimal"/>
      <w:lvlText w:val="%7."/>
      <w:lvlJc w:val="left"/>
      <w:pPr>
        <w:ind w:left="5040" w:hanging="360"/>
      </w:pPr>
    </w:lvl>
    <w:lvl w:ilvl="7" w:tplc="DEA4F18E" w:tentative="1">
      <w:start w:val="1"/>
      <w:numFmt w:val="lowerLetter"/>
      <w:lvlText w:val="%8."/>
      <w:lvlJc w:val="left"/>
      <w:pPr>
        <w:ind w:left="5760" w:hanging="360"/>
      </w:pPr>
    </w:lvl>
    <w:lvl w:ilvl="8" w:tplc="575029B4"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1018AC54"/>
    <w:lvl w:ilvl="0" w:tplc="F8243762">
      <w:start w:val="1"/>
      <w:numFmt w:val="bullet"/>
      <w:lvlText w:val="-"/>
      <w:lvlJc w:val="left"/>
      <w:pPr>
        <w:ind w:left="720" w:hanging="360"/>
      </w:pPr>
      <w:rPr>
        <w:rFonts w:hint="default"/>
      </w:rPr>
    </w:lvl>
    <w:lvl w:ilvl="1" w:tplc="19A40812">
      <w:start w:val="1"/>
      <w:numFmt w:val="bullet"/>
      <w:lvlText w:val="o"/>
      <w:lvlJc w:val="left"/>
      <w:pPr>
        <w:ind w:left="1440" w:hanging="360"/>
      </w:pPr>
      <w:rPr>
        <w:rFonts w:ascii="Courier New" w:hAnsi="Courier New" w:cs="Courier New" w:hint="default"/>
      </w:rPr>
    </w:lvl>
    <w:lvl w:ilvl="2" w:tplc="00CE54B2">
      <w:start w:val="1"/>
      <w:numFmt w:val="bullet"/>
      <w:lvlText w:val=""/>
      <w:lvlJc w:val="left"/>
      <w:pPr>
        <w:ind w:left="2160" w:hanging="360"/>
      </w:pPr>
      <w:rPr>
        <w:rFonts w:ascii="Wingdings" w:hAnsi="Wingdings" w:hint="default"/>
      </w:rPr>
    </w:lvl>
    <w:lvl w:ilvl="3" w:tplc="C052963A" w:tentative="1">
      <w:start w:val="1"/>
      <w:numFmt w:val="bullet"/>
      <w:lvlText w:val=""/>
      <w:lvlJc w:val="left"/>
      <w:pPr>
        <w:ind w:left="2880" w:hanging="360"/>
      </w:pPr>
      <w:rPr>
        <w:rFonts w:ascii="Symbol" w:hAnsi="Symbol" w:hint="default"/>
      </w:rPr>
    </w:lvl>
    <w:lvl w:ilvl="4" w:tplc="BCD23724" w:tentative="1">
      <w:start w:val="1"/>
      <w:numFmt w:val="bullet"/>
      <w:lvlText w:val="o"/>
      <w:lvlJc w:val="left"/>
      <w:pPr>
        <w:ind w:left="3600" w:hanging="360"/>
      </w:pPr>
      <w:rPr>
        <w:rFonts w:ascii="Courier New" w:hAnsi="Courier New" w:cs="Courier New" w:hint="default"/>
      </w:rPr>
    </w:lvl>
    <w:lvl w:ilvl="5" w:tplc="C0BC7DC2" w:tentative="1">
      <w:start w:val="1"/>
      <w:numFmt w:val="bullet"/>
      <w:lvlText w:val=""/>
      <w:lvlJc w:val="left"/>
      <w:pPr>
        <w:ind w:left="4320" w:hanging="360"/>
      </w:pPr>
      <w:rPr>
        <w:rFonts w:ascii="Wingdings" w:hAnsi="Wingdings" w:hint="default"/>
      </w:rPr>
    </w:lvl>
    <w:lvl w:ilvl="6" w:tplc="02FCE300" w:tentative="1">
      <w:start w:val="1"/>
      <w:numFmt w:val="bullet"/>
      <w:lvlText w:val=""/>
      <w:lvlJc w:val="left"/>
      <w:pPr>
        <w:ind w:left="5040" w:hanging="360"/>
      </w:pPr>
      <w:rPr>
        <w:rFonts w:ascii="Symbol" w:hAnsi="Symbol" w:hint="default"/>
      </w:rPr>
    </w:lvl>
    <w:lvl w:ilvl="7" w:tplc="1A881E1C" w:tentative="1">
      <w:start w:val="1"/>
      <w:numFmt w:val="bullet"/>
      <w:lvlText w:val="o"/>
      <w:lvlJc w:val="left"/>
      <w:pPr>
        <w:ind w:left="5760" w:hanging="360"/>
      </w:pPr>
      <w:rPr>
        <w:rFonts w:ascii="Courier New" w:hAnsi="Courier New" w:cs="Courier New" w:hint="default"/>
      </w:rPr>
    </w:lvl>
    <w:lvl w:ilvl="8" w:tplc="8250A620"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D592E208">
      <w:start w:val="1"/>
      <w:numFmt w:val="upperLetter"/>
      <w:pStyle w:val="Style3"/>
      <w:lvlText w:val="%1."/>
      <w:lvlJc w:val="left"/>
      <w:pPr>
        <w:ind w:left="930" w:hanging="570"/>
      </w:pPr>
      <w:rPr>
        <w:rFonts w:hint="default"/>
      </w:rPr>
    </w:lvl>
    <w:lvl w:ilvl="1" w:tplc="D802728A">
      <w:start w:val="1"/>
      <w:numFmt w:val="decimal"/>
      <w:pStyle w:val="Style7"/>
      <w:lvlText w:val="%2."/>
      <w:lvlJc w:val="left"/>
      <w:pPr>
        <w:ind w:left="1650" w:hanging="570"/>
      </w:pPr>
      <w:rPr>
        <w:rFonts w:hint="default"/>
      </w:rPr>
    </w:lvl>
    <w:lvl w:ilvl="2" w:tplc="7B946C60" w:tentative="1">
      <w:start w:val="1"/>
      <w:numFmt w:val="lowerRoman"/>
      <w:lvlText w:val="%3."/>
      <w:lvlJc w:val="right"/>
      <w:pPr>
        <w:ind w:left="2160" w:hanging="180"/>
      </w:pPr>
    </w:lvl>
    <w:lvl w:ilvl="3" w:tplc="421A4018" w:tentative="1">
      <w:start w:val="1"/>
      <w:numFmt w:val="decimal"/>
      <w:lvlText w:val="%4."/>
      <w:lvlJc w:val="left"/>
      <w:pPr>
        <w:ind w:left="2880" w:hanging="360"/>
      </w:pPr>
    </w:lvl>
    <w:lvl w:ilvl="4" w:tplc="6B1EC52C" w:tentative="1">
      <w:start w:val="1"/>
      <w:numFmt w:val="lowerLetter"/>
      <w:lvlText w:val="%5."/>
      <w:lvlJc w:val="left"/>
      <w:pPr>
        <w:ind w:left="3600" w:hanging="360"/>
      </w:pPr>
    </w:lvl>
    <w:lvl w:ilvl="5" w:tplc="D9AC2356" w:tentative="1">
      <w:start w:val="1"/>
      <w:numFmt w:val="lowerRoman"/>
      <w:lvlText w:val="%6."/>
      <w:lvlJc w:val="right"/>
      <w:pPr>
        <w:ind w:left="4320" w:hanging="180"/>
      </w:pPr>
    </w:lvl>
    <w:lvl w:ilvl="6" w:tplc="17CA01E0" w:tentative="1">
      <w:start w:val="1"/>
      <w:numFmt w:val="decimal"/>
      <w:lvlText w:val="%7."/>
      <w:lvlJc w:val="left"/>
      <w:pPr>
        <w:ind w:left="5040" w:hanging="360"/>
      </w:pPr>
    </w:lvl>
    <w:lvl w:ilvl="7" w:tplc="6A409B50" w:tentative="1">
      <w:start w:val="1"/>
      <w:numFmt w:val="lowerLetter"/>
      <w:lvlText w:val="%8."/>
      <w:lvlJc w:val="left"/>
      <w:pPr>
        <w:ind w:left="5760" w:hanging="360"/>
      </w:pPr>
    </w:lvl>
    <w:lvl w:ilvl="8" w:tplc="E51C08DA"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AB00BA3A">
      <w:start w:val="1"/>
      <w:numFmt w:val="decimal"/>
      <w:lvlText w:val="%1."/>
      <w:lvlJc w:val="left"/>
      <w:pPr>
        <w:ind w:left="720" w:hanging="360"/>
      </w:pPr>
    </w:lvl>
    <w:lvl w:ilvl="1" w:tplc="F460BE14" w:tentative="1">
      <w:start w:val="1"/>
      <w:numFmt w:val="lowerLetter"/>
      <w:lvlText w:val="%2."/>
      <w:lvlJc w:val="left"/>
      <w:pPr>
        <w:ind w:left="1440" w:hanging="360"/>
      </w:pPr>
    </w:lvl>
    <w:lvl w:ilvl="2" w:tplc="890AADF8" w:tentative="1">
      <w:start w:val="1"/>
      <w:numFmt w:val="lowerRoman"/>
      <w:lvlText w:val="%3."/>
      <w:lvlJc w:val="right"/>
      <w:pPr>
        <w:ind w:left="2160" w:hanging="180"/>
      </w:pPr>
    </w:lvl>
    <w:lvl w:ilvl="3" w:tplc="B512130A" w:tentative="1">
      <w:start w:val="1"/>
      <w:numFmt w:val="decimal"/>
      <w:lvlText w:val="%4."/>
      <w:lvlJc w:val="left"/>
      <w:pPr>
        <w:ind w:left="2880" w:hanging="360"/>
      </w:pPr>
    </w:lvl>
    <w:lvl w:ilvl="4" w:tplc="CB88CC0C" w:tentative="1">
      <w:start w:val="1"/>
      <w:numFmt w:val="lowerLetter"/>
      <w:lvlText w:val="%5."/>
      <w:lvlJc w:val="left"/>
      <w:pPr>
        <w:ind w:left="3600" w:hanging="360"/>
      </w:pPr>
    </w:lvl>
    <w:lvl w:ilvl="5" w:tplc="A53A2D12" w:tentative="1">
      <w:start w:val="1"/>
      <w:numFmt w:val="lowerRoman"/>
      <w:lvlText w:val="%6."/>
      <w:lvlJc w:val="right"/>
      <w:pPr>
        <w:ind w:left="4320" w:hanging="180"/>
      </w:pPr>
    </w:lvl>
    <w:lvl w:ilvl="6" w:tplc="6A968CC8" w:tentative="1">
      <w:start w:val="1"/>
      <w:numFmt w:val="decimal"/>
      <w:lvlText w:val="%7."/>
      <w:lvlJc w:val="left"/>
      <w:pPr>
        <w:ind w:left="5040" w:hanging="360"/>
      </w:pPr>
    </w:lvl>
    <w:lvl w:ilvl="7" w:tplc="3C0E2D84" w:tentative="1">
      <w:start w:val="1"/>
      <w:numFmt w:val="lowerLetter"/>
      <w:lvlText w:val="%8."/>
      <w:lvlJc w:val="left"/>
      <w:pPr>
        <w:ind w:left="5760" w:hanging="360"/>
      </w:pPr>
    </w:lvl>
    <w:lvl w:ilvl="8" w:tplc="9DA2E32A"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7BB8A5A0">
      <w:start w:val="1"/>
      <w:numFmt w:val="upperLetter"/>
      <w:pStyle w:val="Style2"/>
      <w:lvlText w:val="%1."/>
      <w:lvlJc w:val="left"/>
      <w:pPr>
        <w:ind w:left="1698" w:hanging="705"/>
      </w:pPr>
      <w:rPr>
        <w:rFonts w:hint="default"/>
      </w:rPr>
    </w:lvl>
    <w:lvl w:ilvl="1" w:tplc="8CD8ADBC">
      <w:start w:val="1"/>
      <w:numFmt w:val="decimal"/>
      <w:pStyle w:val="Style8"/>
      <w:lvlText w:val="%2."/>
      <w:lvlJc w:val="left"/>
      <w:pPr>
        <w:ind w:left="2283" w:hanging="570"/>
      </w:pPr>
      <w:rPr>
        <w:rFonts w:hint="default"/>
      </w:rPr>
    </w:lvl>
    <w:lvl w:ilvl="2" w:tplc="76F6279A" w:tentative="1">
      <w:start w:val="1"/>
      <w:numFmt w:val="lowerRoman"/>
      <w:lvlText w:val="%3."/>
      <w:lvlJc w:val="right"/>
      <w:pPr>
        <w:ind w:left="2793" w:hanging="180"/>
      </w:pPr>
    </w:lvl>
    <w:lvl w:ilvl="3" w:tplc="8AAA07F2" w:tentative="1">
      <w:start w:val="1"/>
      <w:numFmt w:val="decimal"/>
      <w:lvlText w:val="%4."/>
      <w:lvlJc w:val="left"/>
      <w:pPr>
        <w:ind w:left="3513" w:hanging="360"/>
      </w:pPr>
    </w:lvl>
    <w:lvl w:ilvl="4" w:tplc="13C02CF0" w:tentative="1">
      <w:start w:val="1"/>
      <w:numFmt w:val="lowerLetter"/>
      <w:lvlText w:val="%5."/>
      <w:lvlJc w:val="left"/>
      <w:pPr>
        <w:ind w:left="4233" w:hanging="360"/>
      </w:pPr>
    </w:lvl>
    <w:lvl w:ilvl="5" w:tplc="7D383256" w:tentative="1">
      <w:start w:val="1"/>
      <w:numFmt w:val="lowerRoman"/>
      <w:lvlText w:val="%6."/>
      <w:lvlJc w:val="right"/>
      <w:pPr>
        <w:ind w:left="4953" w:hanging="180"/>
      </w:pPr>
    </w:lvl>
    <w:lvl w:ilvl="6" w:tplc="5B88EB26" w:tentative="1">
      <w:start w:val="1"/>
      <w:numFmt w:val="decimal"/>
      <w:lvlText w:val="%7."/>
      <w:lvlJc w:val="left"/>
      <w:pPr>
        <w:ind w:left="5673" w:hanging="360"/>
      </w:pPr>
    </w:lvl>
    <w:lvl w:ilvl="7" w:tplc="A7BC4DD2" w:tentative="1">
      <w:start w:val="1"/>
      <w:numFmt w:val="lowerLetter"/>
      <w:lvlText w:val="%8."/>
      <w:lvlJc w:val="left"/>
      <w:pPr>
        <w:ind w:left="6393" w:hanging="360"/>
      </w:pPr>
    </w:lvl>
    <w:lvl w:ilvl="8" w:tplc="E5020D88"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34703EAA">
      <w:start w:val="1"/>
      <w:numFmt w:val="decimal"/>
      <w:lvlText w:val="%1."/>
      <w:lvlJc w:val="left"/>
      <w:pPr>
        <w:ind w:left="720" w:hanging="360"/>
      </w:pPr>
    </w:lvl>
    <w:lvl w:ilvl="1" w:tplc="61464190" w:tentative="1">
      <w:start w:val="1"/>
      <w:numFmt w:val="lowerLetter"/>
      <w:lvlText w:val="%2."/>
      <w:lvlJc w:val="left"/>
      <w:pPr>
        <w:ind w:left="1440" w:hanging="360"/>
      </w:pPr>
    </w:lvl>
    <w:lvl w:ilvl="2" w:tplc="9BE2C5B4" w:tentative="1">
      <w:start w:val="1"/>
      <w:numFmt w:val="lowerRoman"/>
      <w:lvlText w:val="%3."/>
      <w:lvlJc w:val="right"/>
      <w:pPr>
        <w:ind w:left="2160" w:hanging="180"/>
      </w:pPr>
    </w:lvl>
    <w:lvl w:ilvl="3" w:tplc="3C308868" w:tentative="1">
      <w:start w:val="1"/>
      <w:numFmt w:val="decimal"/>
      <w:lvlText w:val="%4."/>
      <w:lvlJc w:val="left"/>
      <w:pPr>
        <w:ind w:left="2880" w:hanging="360"/>
      </w:pPr>
    </w:lvl>
    <w:lvl w:ilvl="4" w:tplc="6EF07D36" w:tentative="1">
      <w:start w:val="1"/>
      <w:numFmt w:val="lowerLetter"/>
      <w:lvlText w:val="%5."/>
      <w:lvlJc w:val="left"/>
      <w:pPr>
        <w:ind w:left="3600" w:hanging="360"/>
      </w:pPr>
    </w:lvl>
    <w:lvl w:ilvl="5" w:tplc="19CAA7BC" w:tentative="1">
      <w:start w:val="1"/>
      <w:numFmt w:val="lowerRoman"/>
      <w:lvlText w:val="%6."/>
      <w:lvlJc w:val="right"/>
      <w:pPr>
        <w:ind w:left="4320" w:hanging="180"/>
      </w:pPr>
    </w:lvl>
    <w:lvl w:ilvl="6" w:tplc="59966290" w:tentative="1">
      <w:start w:val="1"/>
      <w:numFmt w:val="decimal"/>
      <w:lvlText w:val="%7."/>
      <w:lvlJc w:val="left"/>
      <w:pPr>
        <w:ind w:left="5040" w:hanging="360"/>
      </w:pPr>
    </w:lvl>
    <w:lvl w:ilvl="7" w:tplc="939AF0DE" w:tentative="1">
      <w:start w:val="1"/>
      <w:numFmt w:val="lowerLetter"/>
      <w:lvlText w:val="%8."/>
      <w:lvlJc w:val="left"/>
      <w:pPr>
        <w:ind w:left="5760" w:hanging="360"/>
      </w:pPr>
    </w:lvl>
    <w:lvl w:ilvl="8" w:tplc="3DB00DCC"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30D005C2">
      <w:start w:val="1"/>
      <w:numFmt w:val="decimal"/>
      <w:lvlText w:val="%1."/>
      <w:lvlJc w:val="left"/>
      <w:pPr>
        <w:ind w:left="720" w:hanging="360"/>
      </w:pPr>
    </w:lvl>
    <w:lvl w:ilvl="1" w:tplc="38EAC340" w:tentative="1">
      <w:start w:val="1"/>
      <w:numFmt w:val="lowerLetter"/>
      <w:lvlText w:val="%2."/>
      <w:lvlJc w:val="left"/>
      <w:pPr>
        <w:ind w:left="1440" w:hanging="360"/>
      </w:pPr>
    </w:lvl>
    <w:lvl w:ilvl="2" w:tplc="EDCEBB8C" w:tentative="1">
      <w:start w:val="1"/>
      <w:numFmt w:val="lowerRoman"/>
      <w:lvlText w:val="%3."/>
      <w:lvlJc w:val="right"/>
      <w:pPr>
        <w:ind w:left="2160" w:hanging="180"/>
      </w:pPr>
    </w:lvl>
    <w:lvl w:ilvl="3" w:tplc="75D29C00" w:tentative="1">
      <w:start w:val="1"/>
      <w:numFmt w:val="decimal"/>
      <w:lvlText w:val="%4."/>
      <w:lvlJc w:val="left"/>
      <w:pPr>
        <w:ind w:left="2880" w:hanging="360"/>
      </w:pPr>
    </w:lvl>
    <w:lvl w:ilvl="4" w:tplc="53B8349C" w:tentative="1">
      <w:start w:val="1"/>
      <w:numFmt w:val="lowerLetter"/>
      <w:lvlText w:val="%5."/>
      <w:lvlJc w:val="left"/>
      <w:pPr>
        <w:ind w:left="3600" w:hanging="360"/>
      </w:pPr>
    </w:lvl>
    <w:lvl w:ilvl="5" w:tplc="AE0A3D30" w:tentative="1">
      <w:start w:val="1"/>
      <w:numFmt w:val="lowerRoman"/>
      <w:lvlText w:val="%6."/>
      <w:lvlJc w:val="right"/>
      <w:pPr>
        <w:ind w:left="4320" w:hanging="180"/>
      </w:pPr>
    </w:lvl>
    <w:lvl w:ilvl="6" w:tplc="A77E0F28" w:tentative="1">
      <w:start w:val="1"/>
      <w:numFmt w:val="decimal"/>
      <w:lvlText w:val="%7."/>
      <w:lvlJc w:val="left"/>
      <w:pPr>
        <w:ind w:left="5040" w:hanging="360"/>
      </w:pPr>
    </w:lvl>
    <w:lvl w:ilvl="7" w:tplc="B4DE5754" w:tentative="1">
      <w:start w:val="1"/>
      <w:numFmt w:val="lowerLetter"/>
      <w:lvlText w:val="%8."/>
      <w:lvlJc w:val="left"/>
      <w:pPr>
        <w:ind w:left="5760" w:hanging="360"/>
      </w:pPr>
    </w:lvl>
    <w:lvl w:ilvl="8" w:tplc="B942B9AC"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7202170A">
      <w:start w:val="1"/>
      <w:numFmt w:val="bullet"/>
      <w:lvlText w:val=""/>
      <w:lvlJc w:val="left"/>
      <w:pPr>
        <w:ind w:left="720" w:hanging="360"/>
      </w:pPr>
      <w:rPr>
        <w:rFonts w:ascii="Symbol" w:hAnsi="Symbol" w:hint="default"/>
      </w:rPr>
    </w:lvl>
    <w:lvl w:ilvl="1" w:tplc="2DA8D1F4" w:tentative="1">
      <w:start w:val="1"/>
      <w:numFmt w:val="bullet"/>
      <w:lvlText w:val="o"/>
      <w:lvlJc w:val="left"/>
      <w:pPr>
        <w:ind w:left="1440" w:hanging="360"/>
      </w:pPr>
      <w:rPr>
        <w:rFonts w:ascii="Courier New" w:hAnsi="Courier New" w:cs="Courier New" w:hint="default"/>
      </w:rPr>
    </w:lvl>
    <w:lvl w:ilvl="2" w:tplc="25D602FA" w:tentative="1">
      <w:start w:val="1"/>
      <w:numFmt w:val="bullet"/>
      <w:lvlText w:val=""/>
      <w:lvlJc w:val="left"/>
      <w:pPr>
        <w:ind w:left="2160" w:hanging="360"/>
      </w:pPr>
      <w:rPr>
        <w:rFonts w:ascii="Wingdings" w:hAnsi="Wingdings" w:hint="default"/>
      </w:rPr>
    </w:lvl>
    <w:lvl w:ilvl="3" w:tplc="7AD6C596" w:tentative="1">
      <w:start w:val="1"/>
      <w:numFmt w:val="bullet"/>
      <w:lvlText w:val=""/>
      <w:lvlJc w:val="left"/>
      <w:pPr>
        <w:ind w:left="2880" w:hanging="360"/>
      </w:pPr>
      <w:rPr>
        <w:rFonts w:ascii="Symbol" w:hAnsi="Symbol" w:hint="default"/>
      </w:rPr>
    </w:lvl>
    <w:lvl w:ilvl="4" w:tplc="B9C8C234" w:tentative="1">
      <w:start w:val="1"/>
      <w:numFmt w:val="bullet"/>
      <w:lvlText w:val="o"/>
      <w:lvlJc w:val="left"/>
      <w:pPr>
        <w:ind w:left="3600" w:hanging="360"/>
      </w:pPr>
      <w:rPr>
        <w:rFonts w:ascii="Courier New" w:hAnsi="Courier New" w:cs="Courier New" w:hint="default"/>
      </w:rPr>
    </w:lvl>
    <w:lvl w:ilvl="5" w:tplc="C02047FE" w:tentative="1">
      <w:start w:val="1"/>
      <w:numFmt w:val="bullet"/>
      <w:lvlText w:val=""/>
      <w:lvlJc w:val="left"/>
      <w:pPr>
        <w:ind w:left="4320" w:hanging="360"/>
      </w:pPr>
      <w:rPr>
        <w:rFonts w:ascii="Wingdings" w:hAnsi="Wingdings" w:hint="default"/>
      </w:rPr>
    </w:lvl>
    <w:lvl w:ilvl="6" w:tplc="6870FC64" w:tentative="1">
      <w:start w:val="1"/>
      <w:numFmt w:val="bullet"/>
      <w:lvlText w:val=""/>
      <w:lvlJc w:val="left"/>
      <w:pPr>
        <w:ind w:left="5040" w:hanging="360"/>
      </w:pPr>
      <w:rPr>
        <w:rFonts w:ascii="Symbol" w:hAnsi="Symbol" w:hint="default"/>
      </w:rPr>
    </w:lvl>
    <w:lvl w:ilvl="7" w:tplc="3496C688" w:tentative="1">
      <w:start w:val="1"/>
      <w:numFmt w:val="bullet"/>
      <w:lvlText w:val="o"/>
      <w:lvlJc w:val="left"/>
      <w:pPr>
        <w:ind w:left="5760" w:hanging="360"/>
      </w:pPr>
      <w:rPr>
        <w:rFonts w:ascii="Courier New" w:hAnsi="Courier New" w:cs="Courier New" w:hint="default"/>
      </w:rPr>
    </w:lvl>
    <w:lvl w:ilvl="8" w:tplc="CB6A22A6"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BFA22C04">
      <w:start w:val="1"/>
      <w:numFmt w:val="upperLetter"/>
      <w:pStyle w:val="Style4"/>
      <w:suff w:val="space"/>
      <w:lvlText w:val="%1."/>
      <w:lvlJc w:val="left"/>
      <w:pPr>
        <w:ind w:left="720" w:hanging="360"/>
      </w:pPr>
      <w:rPr>
        <w:rFonts w:hint="default"/>
      </w:rPr>
    </w:lvl>
    <w:lvl w:ilvl="1" w:tplc="FCC26B5C" w:tentative="1">
      <w:start w:val="1"/>
      <w:numFmt w:val="lowerLetter"/>
      <w:lvlText w:val="%2."/>
      <w:lvlJc w:val="left"/>
      <w:pPr>
        <w:ind w:left="1440" w:hanging="360"/>
      </w:pPr>
    </w:lvl>
    <w:lvl w:ilvl="2" w:tplc="40849A0A" w:tentative="1">
      <w:start w:val="1"/>
      <w:numFmt w:val="lowerRoman"/>
      <w:lvlText w:val="%3."/>
      <w:lvlJc w:val="right"/>
      <w:pPr>
        <w:ind w:left="2160" w:hanging="180"/>
      </w:pPr>
    </w:lvl>
    <w:lvl w:ilvl="3" w:tplc="11EE58BE" w:tentative="1">
      <w:start w:val="1"/>
      <w:numFmt w:val="decimal"/>
      <w:lvlText w:val="%4."/>
      <w:lvlJc w:val="left"/>
      <w:pPr>
        <w:ind w:left="2880" w:hanging="360"/>
      </w:pPr>
    </w:lvl>
    <w:lvl w:ilvl="4" w:tplc="048255FA" w:tentative="1">
      <w:start w:val="1"/>
      <w:numFmt w:val="lowerLetter"/>
      <w:lvlText w:val="%5."/>
      <w:lvlJc w:val="left"/>
      <w:pPr>
        <w:ind w:left="3600" w:hanging="360"/>
      </w:pPr>
    </w:lvl>
    <w:lvl w:ilvl="5" w:tplc="E9B21990" w:tentative="1">
      <w:start w:val="1"/>
      <w:numFmt w:val="lowerRoman"/>
      <w:lvlText w:val="%6."/>
      <w:lvlJc w:val="right"/>
      <w:pPr>
        <w:ind w:left="4320" w:hanging="180"/>
      </w:pPr>
    </w:lvl>
    <w:lvl w:ilvl="6" w:tplc="FE8C07D0" w:tentative="1">
      <w:start w:val="1"/>
      <w:numFmt w:val="decimal"/>
      <w:lvlText w:val="%7."/>
      <w:lvlJc w:val="left"/>
      <w:pPr>
        <w:ind w:left="5040" w:hanging="360"/>
      </w:pPr>
    </w:lvl>
    <w:lvl w:ilvl="7" w:tplc="00D89CA6" w:tentative="1">
      <w:start w:val="1"/>
      <w:numFmt w:val="lowerLetter"/>
      <w:lvlText w:val="%8."/>
      <w:lvlJc w:val="left"/>
      <w:pPr>
        <w:ind w:left="5760" w:hanging="360"/>
      </w:pPr>
    </w:lvl>
    <w:lvl w:ilvl="8" w:tplc="F6F6016A"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A7E2328E">
      <w:start w:val="1"/>
      <w:numFmt w:val="decimal"/>
      <w:pStyle w:val="Style11"/>
      <w:lvlText w:val="%1."/>
      <w:lvlJc w:val="left"/>
      <w:pPr>
        <w:ind w:left="1137" w:hanging="570"/>
      </w:pPr>
      <w:rPr>
        <w:rFonts w:hint="default"/>
      </w:rPr>
    </w:lvl>
    <w:lvl w:ilvl="1" w:tplc="BCF0B7BA" w:tentative="1">
      <w:start w:val="1"/>
      <w:numFmt w:val="lowerLetter"/>
      <w:lvlText w:val="%2."/>
      <w:lvlJc w:val="left"/>
      <w:pPr>
        <w:ind w:left="1647" w:hanging="360"/>
      </w:pPr>
    </w:lvl>
    <w:lvl w:ilvl="2" w:tplc="E70C4E84" w:tentative="1">
      <w:start w:val="1"/>
      <w:numFmt w:val="lowerRoman"/>
      <w:lvlText w:val="%3."/>
      <w:lvlJc w:val="right"/>
      <w:pPr>
        <w:ind w:left="2367" w:hanging="180"/>
      </w:pPr>
    </w:lvl>
    <w:lvl w:ilvl="3" w:tplc="B0228B50" w:tentative="1">
      <w:start w:val="1"/>
      <w:numFmt w:val="decimal"/>
      <w:lvlText w:val="%4."/>
      <w:lvlJc w:val="left"/>
      <w:pPr>
        <w:ind w:left="3087" w:hanging="360"/>
      </w:pPr>
    </w:lvl>
    <w:lvl w:ilvl="4" w:tplc="16203160" w:tentative="1">
      <w:start w:val="1"/>
      <w:numFmt w:val="lowerLetter"/>
      <w:lvlText w:val="%5."/>
      <w:lvlJc w:val="left"/>
      <w:pPr>
        <w:ind w:left="3807" w:hanging="360"/>
      </w:pPr>
    </w:lvl>
    <w:lvl w:ilvl="5" w:tplc="BD1C771C" w:tentative="1">
      <w:start w:val="1"/>
      <w:numFmt w:val="lowerRoman"/>
      <w:lvlText w:val="%6."/>
      <w:lvlJc w:val="right"/>
      <w:pPr>
        <w:ind w:left="4527" w:hanging="180"/>
      </w:pPr>
    </w:lvl>
    <w:lvl w:ilvl="6" w:tplc="E05A60A6" w:tentative="1">
      <w:start w:val="1"/>
      <w:numFmt w:val="decimal"/>
      <w:lvlText w:val="%7."/>
      <w:lvlJc w:val="left"/>
      <w:pPr>
        <w:ind w:left="5247" w:hanging="360"/>
      </w:pPr>
    </w:lvl>
    <w:lvl w:ilvl="7" w:tplc="589CC72E" w:tentative="1">
      <w:start w:val="1"/>
      <w:numFmt w:val="lowerLetter"/>
      <w:lvlText w:val="%8."/>
      <w:lvlJc w:val="left"/>
      <w:pPr>
        <w:ind w:left="5967" w:hanging="360"/>
      </w:pPr>
    </w:lvl>
    <w:lvl w:ilvl="8" w:tplc="DF3A75D2"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B8AE9C3C">
      <w:start w:val="1"/>
      <w:numFmt w:val="decimal"/>
      <w:pStyle w:val="Style9"/>
      <w:lvlText w:val="%1."/>
      <w:lvlJc w:val="left"/>
      <w:pPr>
        <w:ind w:left="930" w:hanging="570"/>
      </w:pPr>
      <w:rPr>
        <w:rFonts w:hint="default"/>
        <w:b/>
        <w:bCs w:val="0"/>
      </w:rPr>
    </w:lvl>
    <w:lvl w:ilvl="1" w:tplc="356256FE" w:tentative="1">
      <w:start w:val="1"/>
      <w:numFmt w:val="lowerLetter"/>
      <w:lvlText w:val="%2."/>
      <w:lvlJc w:val="left"/>
      <w:pPr>
        <w:ind w:left="1440" w:hanging="360"/>
      </w:pPr>
    </w:lvl>
    <w:lvl w:ilvl="2" w:tplc="D5C0A24A" w:tentative="1">
      <w:start w:val="1"/>
      <w:numFmt w:val="lowerRoman"/>
      <w:lvlText w:val="%3."/>
      <w:lvlJc w:val="right"/>
      <w:pPr>
        <w:ind w:left="2160" w:hanging="180"/>
      </w:pPr>
    </w:lvl>
    <w:lvl w:ilvl="3" w:tplc="83B2D08A" w:tentative="1">
      <w:start w:val="1"/>
      <w:numFmt w:val="decimal"/>
      <w:lvlText w:val="%4."/>
      <w:lvlJc w:val="left"/>
      <w:pPr>
        <w:ind w:left="2880" w:hanging="360"/>
      </w:pPr>
    </w:lvl>
    <w:lvl w:ilvl="4" w:tplc="C2D055A6" w:tentative="1">
      <w:start w:val="1"/>
      <w:numFmt w:val="lowerLetter"/>
      <w:lvlText w:val="%5."/>
      <w:lvlJc w:val="left"/>
      <w:pPr>
        <w:ind w:left="3600" w:hanging="360"/>
      </w:pPr>
    </w:lvl>
    <w:lvl w:ilvl="5" w:tplc="5BBCAE00" w:tentative="1">
      <w:start w:val="1"/>
      <w:numFmt w:val="lowerRoman"/>
      <w:lvlText w:val="%6."/>
      <w:lvlJc w:val="right"/>
      <w:pPr>
        <w:ind w:left="4320" w:hanging="180"/>
      </w:pPr>
    </w:lvl>
    <w:lvl w:ilvl="6" w:tplc="CD5865AC" w:tentative="1">
      <w:start w:val="1"/>
      <w:numFmt w:val="decimal"/>
      <w:lvlText w:val="%7."/>
      <w:lvlJc w:val="left"/>
      <w:pPr>
        <w:ind w:left="5040" w:hanging="360"/>
      </w:pPr>
    </w:lvl>
    <w:lvl w:ilvl="7" w:tplc="039A6AFC" w:tentative="1">
      <w:start w:val="1"/>
      <w:numFmt w:val="lowerLetter"/>
      <w:lvlText w:val="%8."/>
      <w:lvlJc w:val="left"/>
      <w:pPr>
        <w:ind w:left="5760" w:hanging="360"/>
      </w:pPr>
    </w:lvl>
    <w:lvl w:ilvl="8" w:tplc="C30E6C6A"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4E663532">
      <w:start w:val="1"/>
      <w:numFmt w:val="bullet"/>
      <w:lvlText w:val=""/>
      <w:lvlJc w:val="left"/>
      <w:pPr>
        <w:ind w:left="360" w:hanging="360"/>
      </w:pPr>
      <w:rPr>
        <w:rFonts w:ascii="Symbol" w:hAnsi="Symbol" w:hint="default"/>
      </w:rPr>
    </w:lvl>
    <w:lvl w:ilvl="1" w:tplc="0F98A370">
      <w:start w:val="1"/>
      <w:numFmt w:val="bullet"/>
      <w:lvlText w:val="o"/>
      <w:lvlJc w:val="left"/>
      <w:pPr>
        <w:ind w:left="1080" w:hanging="360"/>
      </w:pPr>
      <w:rPr>
        <w:rFonts w:ascii="Courier New" w:hAnsi="Courier New" w:cs="Courier New" w:hint="default"/>
      </w:rPr>
    </w:lvl>
    <w:lvl w:ilvl="2" w:tplc="6E123794" w:tentative="1">
      <w:start w:val="1"/>
      <w:numFmt w:val="bullet"/>
      <w:lvlText w:val=""/>
      <w:lvlJc w:val="left"/>
      <w:pPr>
        <w:ind w:left="1800" w:hanging="360"/>
      </w:pPr>
      <w:rPr>
        <w:rFonts w:ascii="Wingdings" w:hAnsi="Wingdings" w:hint="default"/>
      </w:rPr>
    </w:lvl>
    <w:lvl w:ilvl="3" w:tplc="B860ED24" w:tentative="1">
      <w:start w:val="1"/>
      <w:numFmt w:val="bullet"/>
      <w:lvlText w:val=""/>
      <w:lvlJc w:val="left"/>
      <w:pPr>
        <w:ind w:left="2520" w:hanging="360"/>
      </w:pPr>
      <w:rPr>
        <w:rFonts w:ascii="Symbol" w:hAnsi="Symbol" w:hint="default"/>
      </w:rPr>
    </w:lvl>
    <w:lvl w:ilvl="4" w:tplc="24AC2A92" w:tentative="1">
      <w:start w:val="1"/>
      <w:numFmt w:val="bullet"/>
      <w:lvlText w:val="o"/>
      <w:lvlJc w:val="left"/>
      <w:pPr>
        <w:ind w:left="3240" w:hanging="360"/>
      </w:pPr>
      <w:rPr>
        <w:rFonts w:ascii="Courier New" w:hAnsi="Courier New" w:cs="Courier New" w:hint="default"/>
      </w:rPr>
    </w:lvl>
    <w:lvl w:ilvl="5" w:tplc="8320E60C" w:tentative="1">
      <w:start w:val="1"/>
      <w:numFmt w:val="bullet"/>
      <w:lvlText w:val=""/>
      <w:lvlJc w:val="left"/>
      <w:pPr>
        <w:ind w:left="3960" w:hanging="360"/>
      </w:pPr>
      <w:rPr>
        <w:rFonts w:ascii="Wingdings" w:hAnsi="Wingdings" w:hint="default"/>
      </w:rPr>
    </w:lvl>
    <w:lvl w:ilvl="6" w:tplc="DD24545A" w:tentative="1">
      <w:start w:val="1"/>
      <w:numFmt w:val="bullet"/>
      <w:lvlText w:val=""/>
      <w:lvlJc w:val="left"/>
      <w:pPr>
        <w:ind w:left="4680" w:hanging="360"/>
      </w:pPr>
      <w:rPr>
        <w:rFonts w:ascii="Symbol" w:hAnsi="Symbol" w:hint="default"/>
      </w:rPr>
    </w:lvl>
    <w:lvl w:ilvl="7" w:tplc="75BC251C" w:tentative="1">
      <w:start w:val="1"/>
      <w:numFmt w:val="bullet"/>
      <w:lvlText w:val="o"/>
      <w:lvlJc w:val="left"/>
      <w:pPr>
        <w:ind w:left="5400" w:hanging="360"/>
      </w:pPr>
      <w:rPr>
        <w:rFonts w:ascii="Courier New" w:hAnsi="Courier New" w:cs="Courier New" w:hint="default"/>
      </w:rPr>
    </w:lvl>
    <w:lvl w:ilvl="8" w:tplc="00E260EE"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A6F8F5AA">
      <w:start w:val="1"/>
      <w:numFmt w:val="decimal"/>
      <w:lvlText w:val="%1."/>
      <w:lvlJc w:val="left"/>
      <w:pPr>
        <w:ind w:left="720" w:hanging="360"/>
      </w:pPr>
      <w:rPr>
        <w:rFonts w:hint="default"/>
      </w:rPr>
    </w:lvl>
    <w:lvl w:ilvl="1" w:tplc="2A1835AE">
      <w:start w:val="1"/>
      <w:numFmt w:val="bullet"/>
      <w:lvlText w:val="-"/>
      <w:lvlJc w:val="left"/>
      <w:pPr>
        <w:ind w:left="1440" w:hanging="360"/>
      </w:pPr>
    </w:lvl>
    <w:lvl w:ilvl="2" w:tplc="AA10B656" w:tentative="1">
      <w:start w:val="1"/>
      <w:numFmt w:val="lowerRoman"/>
      <w:lvlText w:val="%3."/>
      <w:lvlJc w:val="right"/>
      <w:pPr>
        <w:ind w:left="2160" w:hanging="180"/>
      </w:pPr>
    </w:lvl>
    <w:lvl w:ilvl="3" w:tplc="9B5C8BBC" w:tentative="1">
      <w:start w:val="1"/>
      <w:numFmt w:val="decimal"/>
      <w:lvlText w:val="%4."/>
      <w:lvlJc w:val="left"/>
      <w:pPr>
        <w:ind w:left="2880" w:hanging="360"/>
      </w:pPr>
    </w:lvl>
    <w:lvl w:ilvl="4" w:tplc="27E280B6" w:tentative="1">
      <w:start w:val="1"/>
      <w:numFmt w:val="lowerLetter"/>
      <w:lvlText w:val="%5."/>
      <w:lvlJc w:val="left"/>
      <w:pPr>
        <w:ind w:left="3600" w:hanging="360"/>
      </w:pPr>
    </w:lvl>
    <w:lvl w:ilvl="5" w:tplc="3C3C2294" w:tentative="1">
      <w:start w:val="1"/>
      <w:numFmt w:val="lowerRoman"/>
      <w:lvlText w:val="%6."/>
      <w:lvlJc w:val="right"/>
      <w:pPr>
        <w:ind w:left="4320" w:hanging="180"/>
      </w:pPr>
    </w:lvl>
    <w:lvl w:ilvl="6" w:tplc="DCB49FE4" w:tentative="1">
      <w:start w:val="1"/>
      <w:numFmt w:val="decimal"/>
      <w:lvlText w:val="%7."/>
      <w:lvlJc w:val="left"/>
      <w:pPr>
        <w:ind w:left="5040" w:hanging="360"/>
      </w:pPr>
    </w:lvl>
    <w:lvl w:ilvl="7" w:tplc="844607AC" w:tentative="1">
      <w:start w:val="1"/>
      <w:numFmt w:val="lowerLetter"/>
      <w:lvlText w:val="%8."/>
      <w:lvlJc w:val="left"/>
      <w:pPr>
        <w:ind w:left="5760" w:hanging="360"/>
      </w:pPr>
    </w:lvl>
    <w:lvl w:ilvl="8" w:tplc="98E8A570"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D6506894">
      <w:start w:val="1"/>
      <w:numFmt w:val="bullet"/>
      <w:lvlText w:val=""/>
      <w:lvlJc w:val="left"/>
      <w:pPr>
        <w:ind w:left="360" w:hanging="360"/>
      </w:pPr>
      <w:rPr>
        <w:rFonts w:ascii="Symbol" w:hAnsi="Symbol" w:hint="default"/>
      </w:rPr>
    </w:lvl>
    <w:lvl w:ilvl="1" w:tplc="7FB85674">
      <w:start w:val="1"/>
      <w:numFmt w:val="bullet"/>
      <w:lvlText w:val="o"/>
      <w:lvlJc w:val="left"/>
      <w:pPr>
        <w:ind w:left="1080" w:hanging="360"/>
      </w:pPr>
      <w:rPr>
        <w:rFonts w:ascii="Courier New" w:hAnsi="Courier New" w:cs="Courier New" w:hint="default"/>
      </w:rPr>
    </w:lvl>
    <w:lvl w:ilvl="2" w:tplc="2B54AB42" w:tentative="1">
      <w:start w:val="1"/>
      <w:numFmt w:val="bullet"/>
      <w:lvlText w:val=""/>
      <w:lvlJc w:val="left"/>
      <w:pPr>
        <w:ind w:left="1800" w:hanging="360"/>
      </w:pPr>
      <w:rPr>
        <w:rFonts w:ascii="Wingdings" w:hAnsi="Wingdings" w:hint="default"/>
      </w:rPr>
    </w:lvl>
    <w:lvl w:ilvl="3" w:tplc="8EB41A2C" w:tentative="1">
      <w:start w:val="1"/>
      <w:numFmt w:val="bullet"/>
      <w:lvlText w:val=""/>
      <w:lvlJc w:val="left"/>
      <w:pPr>
        <w:ind w:left="2520" w:hanging="360"/>
      </w:pPr>
      <w:rPr>
        <w:rFonts w:ascii="Symbol" w:hAnsi="Symbol" w:hint="default"/>
      </w:rPr>
    </w:lvl>
    <w:lvl w:ilvl="4" w:tplc="570AA996" w:tentative="1">
      <w:start w:val="1"/>
      <w:numFmt w:val="bullet"/>
      <w:lvlText w:val="o"/>
      <w:lvlJc w:val="left"/>
      <w:pPr>
        <w:ind w:left="3240" w:hanging="360"/>
      </w:pPr>
      <w:rPr>
        <w:rFonts w:ascii="Courier New" w:hAnsi="Courier New" w:cs="Courier New" w:hint="default"/>
      </w:rPr>
    </w:lvl>
    <w:lvl w:ilvl="5" w:tplc="59DA92EE" w:tentative="1">
      <w:start w:val="1"/>
      <w:numFmt w:val="bullet"/>
      <w:lvlText w:val=""/>
      <w:lvlJc w:val="left"/>
      <w:pPr>
        <w:ind w:left="3960" w:hanging="360"/>
      </w:pPr>
      <w:rPr>
        <w:rFonts w:ascii="Wingdings" w:hAnsi="Wingdings" w:hint="default"/>
      </w:rPr>
    </w:lvl>
    <w:lvl w:ilvl="6" w:tplc="5E3ECDAC" w:tentative="1">
      <w:start w:val="1"/>
      <w:numFmt w:val="bullet"/>
      <w:lvlText w:val=""/>
      <w:lvlJc w:val="left"/>
      <w:pPr>
        <w:ind w:left="4680" w:hanging="360"/>
      </w:pPr>
      <w:rPr>
        <w:rFonts w:ascii="Symbol" w:hAnsi="Symbol" w:hint="default"/>
      </w:rPr>
    </w:lvl>
    <w:lvl w:ilvl="7" w:tplc="F5D47532" w:tentative="1">
      <w:start w:val="1"/>
      <w:numFmt w:val="bullet"/>
      <w:lvlText w:val="o"/>
      <w:lvlJc w:val="left"/>
      <w:pPr>
        <w:ind w:left="5400" w:hanging="360"/>
      </w:pPr>
      <w:rPr>
        <w:rFonts w:ascii="Courier New" w:hAnsi="Courier New" w:cs="Courier New" w:hint="default"/>
      </w:rPr>
    </w:lvl>
    <w:lvl w:ilvl="8" w:tplc="8F7AD00E"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9A7AC4EE">
      <w:start w:val="1"/>
      <w:numFmt w:val="bullet"/>
      <w:lvlText w:val=""/>
      <w:lvlJc w:val="left"/>
      <w:pPr>
        <w:ind w:left="360" w:hanging="360"/>
      </w:pPr>
      <w:rPr>
        <w:rFonts w:ascii="Symbol" w:hAnsi="Symbol" w:hint="default"/>
      </w:rPr>
    </w:lvl>
    <w:lvl w:ilvl="1" w:tplc="65D88452">
      <w:start w:val="1"/>
      <w:numFmt w:val="bullet"/>
      <w:lvlText w:val="o"/>
      <w:lvlJc w:val="left"/>
      <w:pPr>
        <w:ind w:left="1080" w:hanging="360"/>
      </w:pPr>
      <w:rPr>
        <w:rFonts w:ascii="Courier New" w:hAnsi="Courier New" w:cs="Courier New" w:hint="default"/>
      </w:rPr>
    </w:lvl>
    <w:lvl w:ilvl="2" w:tplc="CFA20E4A" w:tentative="1">
      <w:start w:val="1"/>
      <w:numFmt w:val="bullet"/>
      <w:lvlText w:val=""/>
      <w:lvlJc w:val="left"/>
      <w:pPr>
        <w:ind w:left="1800" w:hanging="360"/>
      </w:pPr>
      <w:rPr>
        <w:rFonts w:ascii="Wingdings" w:hAnsi="Wingdings" w:hint="default"/>
      </w:rPr>
    </w:lvl>
    <w:lvl w:ilvl="3" w:tplc="6CC89AA0" w:tentative="1">
      <w:start w:val="1"/>
      <w:numFmt w:val="bullet"/>
      <w:lvlText w:val=""/>
      <w:lvlJc w:val="left"/>
      <w:pPr>
        <w:ind w:left="2520" w:hanging="360"/>
      </w:pPr>
      <w:rPr>
        <w:rFonts w:ascii="Symbol" w:hAnsi="Symbol" w:hint="default"/>
      </w:rPr>
    </w:lvl>
    <w:lvl w:ilvl="4" w:tplc="665689B8" w:tentative="1">
      <w:start w:val="1"/>
      <w:numFmt w:val="bullet"/>
      <w:lvlText w:val="o"/>
      <w:lvlJc w:val="left"/>
      <w:pPr>
        <w:ind w:left="3240" w:hanging="360"/>
      </w:pPr>
      <w:rPr>
        <w:rFonts w:ascii="Courier New" w:hAnsi="Courier New" w:cs="Courier New" w:hint="default"/>
      </w:rPr>
    </w:lvl>
    <w:lvl w:ilvl="5" w:tplc="C18C8EB4" w:tentative="1">
      <w:start w:val="1"/>
      <w:numFmt w:val="bullet"/>
      <w:lvlText w:val=""/>
      <w:lvlJc w:val="left"/>
      <w:pPr>
        <w:ind w:left="3960" w:hanging="360"/>
      </w:pPr>
      <w:rPr>
        <w:rFonts w:ascii="Wingdings" w:hAnsi="Wingdings" w:hint="default"/>
      </w:rPr>
    </w:lvl>
    <w:lvl w:ilvl="6" w:tplc="221C1536" w:tentative="1">
      <w:start w:val="1"/>
      <w:numFmt w:val="bullet"/>
      <w:lvlText w:val=""/>
      <w:lvlJc w:val="left"/>
      <w:pPr>
        <w:ind w:left="4680" w:hanging="360"/>
      </w:pPr>
      <w:rPr>
        <w:rFonts w:ascii="Symbol" w:hAnsi="Symbol" w:hint="default"/>
      </w:rPr>
    </w:lvl>
    <w:lvl w:ilvl="7" w:tplc="410030BC" w:tentative="1">
      <w:start w:val="1"/>
      <w:numFmt w:val="bullet"/>
      <w:lvlText w:val="o"/>
      <w:lvlJc w:val="left"/>
      <w:pPr>
        <w:ind w:left="5400" w:hanging="360"/>
      </w:pPr>
      <w:rPr>
        <w:rFonts w:ascii="Courier New" w:hAnsi="Courier New" w:cs="Courier New" w:hint="default"/>
      </w:rPr>
    </w:lvl>
    <w:lvl w:ilvl="8" w:tplc="24C648F4"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4BB26C42">
      <w:start w:val="1"/>
      <w:numFmt w:val="decimal"/>
      <w:lvlText w:val="%1."/>
      <w:lvlJc w:val="left"/>
      <w:pPr>
        <w:ind w:left="720" w:hanging="360"/>
      </w:pPr>
    </w:lvl>
    <w:lvl w:ilvl="1" w:tplc="ACE08A0C" w:tentative="1">
      <w:start w:val="1"/>
      <w:numFmt w:val="lowerLetter"/>
      <w:lvlText w:val="%2."/>
      <w:lvlJc w:val="left"/>
      <w:pPr>
        <w:ind w:left="1440" w:hanging="360"/>
      </w:pPr>
    </w:lvl>
    <w:lvl w:ilvl="2" w:tplc="6EAA117C" w:tentative="1">
      <w:start w:val="1"/>
      <w:numFmt w:val="lowerRoman"/>
      <w:lvlText w:val="%3."/>
      <w:lvlJc w:val="right"/>
      <w:pPr>
        <w:ind w:left="2160" w:hanging="180"/>
      </w:pPr>
    </w:lvl>
    <w:lvl w:ilvl="3" w:tplc="0698331A" w:tentative="1">
      <w:start w:val="1"/>
      <w:numFmt w:val="decimal"/>
      <w:lvlText w:val="%4."/>
      <w:lvlJc w:val="left"/>
      <w:pPr>
        <w:ind w:left="2880" w:hanging="360"/>
      </w:pPr>
    </w:lvl>
    <w:lvl w:ilvl="4" w:tplc="BB482FB4" w:tentative="1">
      <w:start w:val="1"/>
      <w:numFmt w:val="lowerLetter"/>
      <w:lvlText w:val="%5."/>
      <w:lvlJc w:val="left"/>
      <w:pPr>
        <w:ind w:left="3600" w:hanging="360"/>
      </w:pPr>
    </w:lvl>
    <w:lvl w:ilvl="5" w:tplc="7C2ACD08" w:tentative="1">
      <w:start w:val="1"/>
      <w:numFmt w:val="lowerRoman"/>
      <w:lvlText w:val="%6."/>
      <w:lvlJc w:val="right"/>
      <w:pPr>
        <w:ind w:left="4320" w:hanging="180"/>
      </w:pPr>
    </w:lvl>
    <w:lvl w:ilvl="6" w:tplc="68E0C67C" w:tentative="1">
      <w:start w:val="1"/>
      <w:numFmt w:val="decimal"/>
      <w:lvlText w:val="%7."/>
      <w:lvlJc w:val="left"/>
      <w:pPr>
        <w:ind w:left="5040" w:hanging="360"/>
      </w:pPr>
    </w:lvl>
    <w:lvl w:ilvl="7" w:tplc="10DAE3AE" w:tentative="1">
      <w:start w:val="1"/>
      <w:numFmt w:val="lowerLetter"/>
      <w:lvlText w:val="%8."/>
      <w:lvlJc w:val="left"/>
      <w:pPr>
        <w:ind w:left="5760" w:hanging="360"/>
      </w:pPr>
    </w:lvl>
    <w:lvl w:ilvl="8" w:tplc="4CC6CB74"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1F86A48A">
      <w:start w:val="1"/>
      <w:numFmt w:val="bullet"/>
      <w:lvlText w:val="-"/>
      <w:lvlJc w:val="left"/>
      <w:pPr>
        <w:ind w:left="720" w:hanging="360"/>
      </w:pPr>
      <w:rPr>
        <w:rFonts w:hint="default"/>
      </w:rPr>
    </w:lvl>
    <w:lvl w:ilvl="1" w:tplc="AF6C48A8">
      <w:start w:val="1"/>
      <w:numFmt w:val="bullet"/>
      <w:lvlText w:val="o"/>
      <w:lvlJc w:val="left"/>
      <w:pPr>
        <w:ind w:left="1440" w:hanging="360"/>
      </w:pPr>
      <w:rPr>
        <w:rFonts w:ascii="Courier New" w:hAnsi="Courier New" w:cs="Courier New" w:hint="default"/>
      </w:rPr>
    </w:lvl>
    <w:lvl w:ilvl="2" w:tplc="B17EB4D0" w:tentative="1">
      <w:start w:val="1"/>
      <w:numFmt w:val="bullet"/>
      <w:lvlText w:val=""/>
      <w:lvlJc w:val="left"/>
      <w:pPr>
        <w:ind w:left="2160" w:hanging="360"/>
      </w:pPr>
      <w:rPr>
        <w:rFonts w:ascii="Wingdings" w:hAnsi="Wingdings" w:hint="default"/>
      </w:rPr>
    </w:lvl>
    <w:lvl w:ilvl="3" w:tplc="166A363C" w:tentative="1">
      <w:start w:val="1"/>
      <w:numFmt w:val="bullet"/>
      <w:lvlText w:val=""/>
      <w:lvlJc w:val="left"/>
      <w:pPr>
        <w:ind w:left="2880" w:hanging="360"/>
      </w:pPr>
      <w:rPr>
        <w:rFonts w:ascii="Symbol" w:hAnsi="Symbol" w:hint="default"/>
      </w:rPr>
    </w:lvl>
    <w:lvl w:ilvl="4" w:tplc="02E8D578" w:tentative="1">
      <w:start w:val="1"/>
      <w:numFmt w:val="bullet"/>
      <w:lvlText w:val="o"/>
      <w:lvlJc w:val="left"/>
      <w:pPr>
        <w:ind w:left="3600" w:hanging="360"/>
      </w:pPr>
      <w:rPr>
        <w:rFonts w:ascii="Courier New" w:hAnsi="Courier New" w:cs="Courier New" w:hint="default"/>
      </w:rPr>
    </w:lvl>
    <w:lvl w:ilvl="5" w:tplc="E52698DA" w:tentative="1">
      <w:start w:val="1"/>
      <w:numFmt w:val="bullet"/>
      <w:lvlText w:val=""/>
      <w:lvlJc w:val="left"/>
      <w:pPr>
        <w:ind w:left="4320" w:hanging="360"/>
      </w:pPr>
      <w:rPr>
        <w:rFonts w:ascii="Wingdings" w:hAnsi="Wingdings" w:hint="default"/>
      </w:rPr>
    </w:lvl>
    <w:lvl w:ilvl="6" w:tplc="52D2B738" w:tentative="1">
      <w:start w:val="1"/>
      <w:numFmt w:val="bullet"/>
      <w:lvlText w:val=""/>
      <w:lvlJc w:val="left"/>
      <w:pPr>
        <w:ind w:left="5040" w:hanging="360"/>
      </w:pPr>
      <w:rPr>
        <w:rFonts w:ascii="Symbol" w:hAnsi="Symbol" w:hint="default"/>
      </w:rPr>
    </w:lvl>
    <w:lvl w:ilvl="7" w:tplc="978C4DB0" w:tentative="1">
      <w:start w:val="1"/>
      <w:numFmt w:val="bullet"/>
      <w:lvlText w:val="o"/>
      <w:lvlJc w:val="left"/>
      <w:pPr>
        <w:ind w:left="5760" w:hanging="360"/>
      </w:pPr>
      <w:rPr>
        <w:rFonts w:ascii="Courier New" w:hAnsi="Courier New" w:cs="Courier New" w:hint="default"/>
      </w:rPr>
    </w:lvl>
    <w:lvl w:ilvl="8" w:tplc="D2DE445A"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D012C8CA">
      <w:start w:val="1"/>
      <w:numFmt w:val="decimal"/>
      <w:lvlText w:val="%1."/>
      <w:lvlJc w:val="left"/>
      <w:pPr>
        <w:ind w:left="720" w:hanging="360"/>
      </w:pPr>
      <w:rPr>
        <w:rFonts w:hint="default"/>
      </w:rPr>
    </w:lvl>
    <w:lvl w:ilvl="1" w:tplc="90AED654">
      <w:start w:val="1"/>
      <w:numFmt w:val="bullet"/>
      <w:lvlText w:val="-"/>
      <w:lvlJc w:val="left"/>
      <w:pPr>
        <w:ind w:left="1440" w:hanging="360"/>
      </w:pPr>
    </w:lvl>
    <w:lvl w:ilvl="2" w:tplc="11265CDE" w:tentative="1">
      <w:start w:val="1"/>
      <w:numFmt w:val="lowerRoman"/>
      <w:lvlText w:val="%3."/>
      <w:lvlJc w:val="right"/>
      <w:pPr>
        <w:ind w:left="2160" w:hanging="180"/>
      </w:pPr>
    </w:lvl>
    <w:lvl w:ilvl="3" w:tplc="2856EDA2" w:tentative="1">
      <w:start w:val="1"/>
      <w:numFmt w:val="decimal"/>
      <w:lvlText w:val="%4."/>
      <w:lvlJc w:val="left"/>
      <w:pPr>
        <w:ind w:left="2880" w:hanging="360"/>
      </w:pPr>
    </w:lvl>
    <w:lvl w:ilvl="4" w:tplc="1F58F040" w:tentative="1">
      <w:start w:val="1"/>
      <w:numFmt w:val="lowerLetter"/>
      <w:lvlText w:val="%5."/>
      <w:lvlJc w:val="left"/>
      <w:pPr>
        <w:ind w:left="3600" w:hanging="360"/>
      </w:pPr>
    </w:lvl>
    <w:lvl w:ilvl="5" w:tplc="4C98D5AE" w:tentative="1">
      <w:start w:val="1"/>
      <w:numFmt w:val="lowerRoman"/>
      <w:lvlText w:val="%6."/>
      <w:lvlJc w:val="right"/>
      <w:pPr>
        <w:ind w:left="4320" w:hanging="180"/>
      </w:pPr>
    </w:lvl>
    <w:lvl w:ilvl="6" w:tplc="25D4A910" w:tentative="1">
      <w:start w:val="1"/>
      <w:numFmt w:val="decimal"/>
      <w:lvlText w:val="%7."/>
      <w:lvlJc w:val="left"/>
      <w:pPr>
        <w:ind w:left="5040" w:hanging="360"/>
      </w:pPr>
    </w:lvl>
    <w:lvl w:ilvl="7" w:tplc="4488A010" w:tentative="1">
      <w:start w:val="1"/>
      <w:numFmt w:val="lowerLetter"/>
      <w:lvlText w:val="%8."/>
      <w:lvlJc w:val="left"/>
      <w:pPr>
        <w:ind w:left="5760" w:hanging="360"/>
      </w:pPr>
    </w:lvl>
    <w:lvl w:ilvl="8" w:tplc="23307256"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601473D2">
      <w:start w:val="1"/>
      <w:numFmt w:val="decimal"/>
      <w:pStyle w:val="Style10"/>
      <w:lvlText w:val="%1."/>
      <w:lvlJc w:val="left"/>
      <w:pPr>
        <w:ind w:left="930" w:hanging="570"/>
      </w:pPr>
      <w:rPr>
        <w:rFonts w:hint="default"/>
      </w:rPr>
    </w:lvl>
    <w:lvl w:ilvl="1" w:tplc="C9901738" w:tentative="1">
      <w:start w:val="1"/>
      <w:numFmt w:val="lowerLetter"/>
      <w:lvlText w:val="%2."/>
      <w:lvlJc w:val="left"/>
      <w:pPr>
        <w:ind w:left="1440" w:hanging="360"/>
      </w:pPr>
    </w:lvl>
    <w:lvl w:ilvl="2" w:tplc="088C571C" w:tentative="1">
      <w:start w:val="1"/>
      <w:numFmt w:val="lowerRoman"/>
      <w:lvlText w:val="%3."/>
      <w:lvlJc w:val="right"/>
      <w:pPr>
        <w:ind w:left="2160" w:hanging="180"/>
      </w:pPr>
    </w:lvl>
    <w:lvl w:ilvl="3" w:tplc="5262D92A" w:tentative="1">
      <w:start w:val="1"/>
      <w:numFmt w:val="decimal"/>
      <w:lvlText w:val="%4."/>
      <w:lvlJc w:val="left"/>
      <w:pPr>
        <w:ind w:left="2880" w:hanging="360"/>
      </w:pPr>
    </w:lvl>
    <w:lvl w:ilvl="4" w:tplc="999A2B3A" w:tentative="1">
      <w:start w:val="1"/>
      <w:numFmt w:val="lowerLetter"/>
      <w:lvlText w:val="%5."/>
      <w:lvlJc w:val="left"/>
      <w:pPr>
        <w:ind w:left="3600" w:hanging="360"/>
      </w:pPr>
    </w:lvl>
    <w:lvl w:ilvl="5" w:tplc="B6B0F48E" w:tentative="1">
      <w:start w:val="1"/>
      <w:numFmt w:val="lowerRoman"/>
      <w:lvlText w:val="%6."/>
      <w:lvlJc w:val="right"/>
      <w:pPr>
        <w:ind w:left="4320" w:hanging="180"/>
      </w:pPr>
    </w:lvl>
    <w:lvl w:ilvl="6" w:tplc="B008C3BE" w:tentative="1">
      <w:start w:val="1"/>
      <w:numFmt w:val="decimal"/>
      <w:lvlText w:val="%7."/>
      <w:lvlJc w:val="left"/>
      <w:pPr>
        <w:ind w:left="5040" w:hanging="360"/>
      </w:pPr>
    </w:lvl>
    <w:lvl w:ilvl="7" w:tplc="F58476A6" w:tentative="1">
      <w:start w:val="1"/>
      <w:numFmt w:val="lowerLetter"/>
      <w:lvlText w:val="%8."/>
      <w:lvlJc w:val="left"/>
      <w:pPr>
        <w:ind w:left="5760" w:hanging="360"/>
      </w:pPr>
    </w:lvl>
    <w:lvl w:ilvl="8" w:tplc="589E076C"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3CE0E2B2">
      <w:start w:val="1"/>
      <w:numFmt w:val="decimal"/>
      <w:lvlText w:val="%1."/>
      <w:lvlJc w:val="left"/>
      <w:pPr>
        <w:ind w:left="720" w:hanging="360"/>
      </w:pPr>
      <w:rPr>
        <w:rFonts w:hint="default"/>
      </w:rPr>
    </w:lvl>
    <w:lvl w:ilvl="1" w:tplc="7B6C3E3C">
      <w:start w:val="1"/>
      <w:numFmt w:val="bullet"/>
      <w:lvlText w:val="-"/>
      <w:lvlJc w:val="left"/>
      <w:pPr>
        <w:ind w:left="1440" w:hanging="360"/>
      </w:pPr>
    </w:lvl>
    <w:lvl w:ilvl="2" w:tplc="D38E9980" w:tentative="1">
      <w:start w:val="1"/>
      <w:numFmt w:val="lowerRoman"/>
      <w:lvlText w:val="%3."/>
      <w:lvlJc w:val="right"/>
      <w:pPr>
        <w:ind w:left="2160" w:hanging="180"/>
      </w:pPr>
    </w:lvl>
    <w:lvl w:ilvl="3" w:tplc="682E1FAC" w:tentative="1">
      <w:start w:val="1"/>
      <w:numFmt w:val="decimal"/>
      <w:lvlText w:val="%4."/>
      <w:lvlJc w:val="left"/>
      <w:pPr>
        <w:ind w:left="2880" w:hanging="360"/>
      </w:pPr>
    </w:lvl>
    <w:lvl w:ilvl="4" w:tplc="832CB89E" w:tentative="1">
      <w:start w:val="1"/>
      <w:numFmt w:val="lowerLetter"/>
      <w:lvlText w:val="%5."/>
      <w:lvlJc w:val="left"/>
      <w:pPr>
        <w:ind w:left="3600" w:hanging="360"/>
      </w:pPr>
    </w:lvl>
    <w:lvl w:ilvl="5" w:tplc="1D2EBCA2" w:tentative="1">
      <w:start w:val="1"/>
      <w:numFmt w:val="lowerRoman"/>
      <w:lvlText w:val="%6."/>
      <w:lvlJc w:val="right"/>
      <w:pPr>
        <w:ind w:left="4320" w:hanging="180"/>
      </w:pPr>
    </w:lvl>
    <w:lvl w:ilvl="6" w:tplc="071891A6" w:tentative="1">
      <w:start w:val="1"/>
      <w:numFmt w:val="decimal"/>
      <w:lvlText w:val="%7."/>
      <w:lvlJc w:val="left"/>
      <w:pPr>
        <w:ind w:left="5040" w:hanging="360"/>
      </w:pPr>
    </w:lvl>
    <w:lvl w:ilvl="7" w:tplc="2FF8BCB2" w:tentative="1">
      <w:start w:val="1"/>
      <w:numFmt w:val="lowerLetter"/>
      <w:lvlText w:val="%8."/>
      <w:lvlJc w:val="left"/>
      <w:pPr>
        <w:ind w:left="5760" w:hanging="360"/>
      </w:pPr>
    </w:lvl>
    <w:lvl w:ilvl="8" w:tplc="74127742"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32AC37F4">
      <w:start w:val="1"/>
      <w:numFmt w:val="bullet"/>
      <w:lvlText w:val=""/>
      <w:lvlJc w:val="left"/>
      <w:pPr>
        <w:ind w:left="360" w:hanging="360"/>
      </w:pPr>
      <w:rPr>
        <w:rFonts w:ascii="Symbol" w:hAnsi="Symbol" w:hint="default"/>
      </w:rPr>
    </w:lvl>
    <w:lvl w:ilvl="1" w:tplc="FF7E0E32">
      <w:start w:val="1"/>
      <w:numFmt w:val="bullet"/>
      <w:lvlText w:val="o"/>
      <w:lvlJc w:val="left"/>
      <w:pPr>
        <w:ind w:left="1080" w:hanging="360"/>
      </w:pPr>
      <w:rPr>
        <w:rFonts w:ascii="Courier New" w:hAnsi="Courier New" w:cs="Courier New" w:hint="default"/>
      </w:rPr>
    </w:lvl>
    <w:lvl w:ilvl="2" w:tplc="0B3445FA" w:tentative="1">
      <w:start w:val="1"/>
      <w:numFmt w:val="bullet"/>
      <w:lvlText w:val=""/>
      <w:lvlJc w:val="left"/>
      <w:pPr>
        <w:ind w:left="1800" w:hanging="360"/>
      </w:pPr>
      <w:rPr>
        <w:rFonts w:ascii="Wingdings" w:hAnsi="Wingdings" w:hint="default"/>
      </w:rPr>
    </w:lvl>
    <w:lvl w:ilvl="3" w:tplc="E94A7BC6" w:tentative="1">
      <w:start w:val="1"/>
      <w:numFmt w:val="bullet"/>
      <w:lvlText w:val=""/>
      <w:lvlJc w:val="left"/>
      <w:pPr>
        <w:ind w:left="2520" w:hanging="360"/>
      </w:pPr>
      <w:rPr>
        <w:rFonts w:ascii="Symbol" w:hAnsi="Symbol" w:hint="default"/>
      </w:rPr>
    </w:lvl>
    <w:lvl w:ilvl="4" w:tplc="F1EEDB28" w:tentative="1">
      <w:start w:val="1"/>
      <w:numFmt w:val="bullet"/>
      <w:lvlText w:val="o"/>
      <w:lvlJc w:val="left"/>
      <w:pPr>
        <w:ind w:left="3240" w:hanging="360"/>
      </w:pPr>
      <w:rPr>
        <w:rFonts w:ascii="Courier New" w:hAnsi="Courier New" w:cs="Courier New" w:hint="default"/>
      </w:rPr>
    </w:lvl>
    <w:lvl w:ilvl="5" w:tplc="1A22E920" w:tentative="1">
      <w:start w:val="1"/>
      <w:numFmt w:val="bullet"/>
      <w:lvlText w:val=""/>
      <w:lvlJc w:val="left"/>
      <w:pPr>
        <w:ind w:left="3960" w:hanging="360"/>
      </w:pPr>
      <w:rPr>
        <w:rFonts w:ascii="Wingdings" w:hAnsi="Wingdings" w:hint="default"/>
      </w:rPr>
    </w:lvl>
    <w:lvl w:ilvl="6" w:tplc="181C6F56" w:tentative="1">
      <w:start w:val="1"/>
      <w:numFmt w:val="bullet"/>
      <w:lvlText w:val=""/>
      <w:lvlJc w:val="left"/>
      <w:pPr>
        <w:ind w:left="4680" w:hanging="360"/>
      </w:pPr>
      <w:rPr>
        <w:rFonts w:ascii="Symbol" w:hAnsi="Symbol" w:hint="default"/>
      </w:rPr>
    </w:lvl>
    <w:lvl w:ilvl="7" w:tplc="9996BA62" w:tentative="1">
      <w:start w:val="1"/>
      <w:numFmt w:val="bullet"/>
      <w:lvlText w:val="o"/>
      <w:lvlJc w:val="left"/>
      <w:pPr>
        <w:ind w:left="5400" w:hanging="360"/>
      </w:pPr>
      <w:rPr>
        <w:rFonts w:ascii="Courier New" w:hAnsi="Courier New" w:cs="Courier New" w:hint="default"/>
      </w:rPr>
    </w:lvl>
    <w:lvl w:ilvl="8" w:tplc="E0EE9450"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957885A2">
      <w:start w:val="1"/>
      <w:numFmt w:val="bullet"/>
      <w:lvlText w:val=""/>
      <w:lvlJc w:val="left"/>
      <w:pPr>
        <w:ind w:left="720" w:hanging="360"/>
      </w:pPr>
      <w:rPr>
        <w:rFonts w:ascii="Symbol" w:hAnsi="Symbol" w:hint="default"/>
      </w:rPr>
    </w:lvl>
    <w:lvl w:ilvl="1" w:tplc="0AFA588E">
      <w:start w:val="1"/>
      <w:numFmt w:val="bullet"/>
      <w:lvlText w:val="o"/>
      <w:lvlJc w:val="left"/>
      <w:pPr>
        <w:ind w:left="1440" w:hanging="360"/>
      </w:pPr>
      <w:rPr>
        <w:rFonts w:ascii="Courier New" w:hAnsi="Courier New" w:cs="Courier New" w:hint="default"/>
      </w:rPr>
    </w:lvl>
    <w:lvl w:ilvl="2" w:tplc="CDA60AAE" w:tentative="1">
      <w:start w:val="1"/>
      <w:numFmt w:val="bullet"/>
      <w:lvlText w:val=""/>
      <w:lvlJc w:val="left"/>
      <w:pPr>
        <w:ind w:left="2160" w:hanging="360"/>
      </w:pPr>
      <w:rPr>
        <w:rFonts w:ascii="Wingdings" w:hAnsi="Wingdings" w:hint="default"/>
      </w:rPr>
    </w:lvl>
    <w:lvl w:ilvl="3" w:tplc="F3A002E8" w:tentative="1">
      <w:start w:val="1"/>
      <w:numFmt w:val="bullet"/>
      <w:lvlText w:val=""/>
      <w:lvlJc w:val="left"/>
      <w:pPr>
        <w:ind w:left="2880" w:hanging="360"/>
      </w:pPr>
      <w:rPr>
        <w:rFonts w:ascii="Symbol" w:hAnsi="Symbol" w:hint="default"/>
      </w:rPr>
    </w:lvl>
    <w:lvl w:ilvl="4" w:tplc="B546CC9A" w:tentative="1">
      <w:start w:val="1"/>
      <w:numFmt w:val="bullet"/>
      <w:lvlText w:val="o"/>
      <w:lvlJc w:val="left"/>
      <w:pPr>
        <w:ind w:left="3600" w:hanging="360"/>
      </w:pPr>
      <w:rPr>
        <w:rFonts w:ascii="Courier New" w:hAnsi="Courier New" w:cs="Courier New" w:hint="default"/>
      </w:rPr>
    </w:lvl>
    <w:lvl w:ilvl="5" w:tplc="CF00CB04" w:tentative="1">
      <w:start w:val="1"/>
      <w:numFmt w:val="bullet"/>
      <w:lvlText w:val=""/>
      <w:lvlJc w:val="left"/>
      <w:pPr>
        <w:ind w:left="4320" w:hanging="360"/>
      </w:pPr>
      <w:rPr>
        <w:rFonts w:ascii="Wingdings" w:hAnsi="Wingdings" w:hint="default"/>
      </w:rPr>
    </w:lvl>
    <w:lvl w:ilvl="6" w:tplc="02B6511C" w:tentative="1">
      <w:start w:val="1"/>
      <w:numFmt w:val="bullet"/>
      <w:lvlText w:val=""/>
      <w:lvlJc w:val="left"/>
      <w:pPr>
        <w:ind w:left="5040" w:hanging="360"/>
      </w:pPr>
      <w:rPr>
        <w:rFonts w:ascii="Symbol" w:hAnsi="Symbol" w:hint="default"/>
      </w:rPr>
    </w:lvl>
    <w:lvl w:ilvl="7" w:tplc="11762F5A" w:tentative="1">
      <w:start w:val="1"/>
      <w:numFmt w:val="bullet"/>
      <w:lvlText w:val="o"/>
      <w:lvlJc w:val="left"/>
      <w:pPr>
        <w:ind w:left="5760" w:hanging="360"/>
      </w:pPr>
      <w:rPr>
        <w:rFonts w:ascii="Courier New" w:hAnsi="Courier New" w:cs="Courier New" w:hint="default"/>
      </w:rPr>
    </w:lvl>
    <w:lvl w:ilvl="8" w:tplc="F048903E"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3138BB8E">
      <w:start w:val="1"/>
      <w:numFmt w:val="decimal"/>
      <w:lvlText w:val="%1."/>
      <w:lvlJc w:val="left"/>
      <w:pPr>
        <w:ind w:left="720" w:hanging="360"/>
      </w:pPr>
      <w:rPr>
        <w:rFonts w:hint="default"/>
      </w:rPr>
    </w:lvl>
    <w:lvl w:ilvl="1" w:tplc="DC9CEE84">
      <w:start w:val="1"/>
      <w:numFmt w:val="bullet"/>
      <w:lvlText w:val="-"/>
      <w:lvlJc w:val="left"/>
      <w:pPr>
        <w:ind w:left="1440" w:hanging="360"/>
      </w:pPr>
    </w:lvl>
    <w:lvl w:ilvl="2" w:tplc="C6EAB574" w:tentative="1">
      <w:start w:val="1"/>
      <w:numFmt w:val="lowerRoman"/>
      <w:lvlText w:val="%3."/>
      <w:lvlJc w:val="right"/>
      <w:pPr>
        <w:ind w:left="2160" w:hanging="180"/>
      </w:pPr>
    </w:lvl>
    <w:lvl w:ilvl="3" w:tplc="981E3D58" w:tentative="1">
      <w:start w:val="1"/>
      <w:numFmt w:val="decimal"/>
      <w:lvlText w:val="%4."/>
      <w:lvlJc w:val="left"/>
      <w:pPr>
        <w:ind w:left="2880" w:hanging="360"/>
      </w:pPr>
    </w:lvl>
    <w:lvl w:ilvl="4" w:tplc="E4FEA402" w:tentative="1">
      <w:start w:val="1"/>
      <w:numFmt w:val="lowerLetter"/>
      <w:lvlText w:val="%5."/>
      <w:lvlJc w:val="left"/>
      <w:pPr>
        <w:ind w:left="3600" w:hanging="360"/>
      </w:pPr>
    </w:lvl>
    <w:lvl w:ilvl="5" w:tplc="5B80D054" w:tentative="1">
      <w:start w:val="1"/>
      <w:numFmt w:val="lowerRoman"/>
      <w:lvlText w:val="%6."/>
      <w:lvlJc w:val="right"/>
      <w:pPr>
        <w:ind w:left="4320" w:hanging="180"/>
      </w:pPr>
    </w:lvl>
    <w:lvl w:ilvl="6" w:tplc="D1D695B2" w:tentative="1">
      <w:start w:val="1"/>
      <w:numFmt w:val="decimal"/>
      <w:lvlText w:val="%7."/>
      <w:lvlJc w:val="left"/>
      <w:pPr>
        <w:ind w:left="5040" w:hanging="360"/>
      </w:pPr>
    </w:lvl>
    <w:lvl w:ilvl="7" w:tplc="450088CC" w:tentative="1">
      <w:start w:val="1"/>
      <w:numFmt w:val="lowerLetter"/>
      <w:lvlText w:val="%8."/>
      <w:lvlJc w:val="left"/>
      <w:pPr>
        <w:ind w:left="5760" w:hanging="360"/>
      </w:pPr>
    </w:lvl>
    <w:lvl w:ilvl="8" w:tplc="829AF654" w:tentative="1">
      <w:start w:val="1"/>
      <w:numFmt w:val="lowerRoman"/>
      <w:lvlText w:val="%9."/>
      <w:lvlJc w:val="right"/>
      <w:pPr>
        <w:ind w:left="6480" w:hanging="180"/>
      </w:pPr>
    </w:lvl>
  </w:abstractNum>
  <w:abstractNum w:abstractNumId="24" w15:restartNumberingAfterBreak="0">
    <w:nsid w:val="7B467AEC"/>
    <w:multiLevelType w:val="hybridMultilevel"/>
    <w:tmpl w:val="18643D30"/>
    <w:lvl w:ilvl="0" w:tplc="C01EF174">
      <w:start w:val="1"/>
      <w:numFmt w:val="decimal"/>
      <w:lvlText w:val="%1."/>
      <w:lvlJc w:val="left"/>
      <w:pPr>
        <w:ind w:left="720" w:hanging="360"/>
      </w:pPr>
      <w:rPr>
        <w:rFonts w:hint="default"/>
      </w:rPr>
    </w:lvl>
    <w:lvl w:ilvl="1" w:tplc="96FCAD40">
      <w:start w:val="1"/>
      <w:numFmt w:val="bullet"/>
      <w:lvlText w:val="-"/>
      <w:lvlJc w:val="left"/>
      <w:pPr>
        <w:ind w:left="1440" w:hanging="360"/>
      </w:pPr>
    </w:lvl>
    <w:lvl w:ilvl="2" w:tplc="F44EEE92" w:tentative="1">
      <w:start w:val="1"/>
      <w:numFmt w:val="lowerRoman"/>
      <w:lvlText w:val="%3."/>
      <w:lvlJc w:val="right"/>
      <w:pPr>
        <w:ind w:left="2160" w:hanging="180"/>
      </w:pPr>
    </w:lvl>
    <w:lvl w:ilvl="3" w:tplc="00865904" w:tentative="1">
      <w:start w:val="1"/>
      <w:numFmt w:val="decimal"/>
      <w:lvlText w:val="%4."/>
      <w:lvlJc w:val="left"/>
      <w:pPr>
        <w:ind w:left="2880" w:hanging="360"/>
      </w:pPr>
    </w:lvl>
    <w:lvl w:ilvl="4" w:tplc="63505EEA" w:tentative="1">
      <w:start w:val="1"/>
      <w:numFmt w:val="lowerLetter"/>
      <w:lvlText w:val="%5."/>
      <w:lvlJc w:val="left"/>
      <w:pPr>
        <w:ind w:left="3600" w:hanging="360"/>
      </w:pPr>
    </w:lvl>
    <w:lvl w:ilvl="5" w:tplc="8EA25AF0" w:tentative="1">
      <w:start w:val="1"/>
      <w:numFmt w:val="lowerRoman"/>
      <w:lvlText w:val="%6."/>
      <w:lvlJc w:val="right"/>
      <w:pPr>
        <w:ind w:left="4320" w:hanging="180"/>
      </w:pPr>
    </w:lvl>
    <w:lvl w:ilvl="6" w:tplc="FBDE1514" w:tentative="1">
      <w:start w:val="1"/>
      <w:numFmt w:val="decimal"/>
      <w:lvlText w:val="%7."/>
      <w:lvlJc w:val="left"/>
      <w:pPr>
        <w:ind w:left="5040" w:hanging="360"/>
      </w:pPr>
    </w:lvl>
    <w:lvl w:ilvl="7" w:tplc="1A129D1C" w:tentative="1">
      <w:start w:val="1"/>
      <w:numFmt w:val="lowerLetter"/>
      <w:lvlText w:val="%8."/>
      <w:lvlJc w:val="left"/>
      <w:pPr>
        <w:ind w:left="5760" w:hanging="360"/>
      </w:pPr>
    </w:lvl>
    <w:lvl w:ilvl="8" w:tplc="A288D9F4" w:tentative="1">
      <w:start w:val="1"/>
      <w:numFmt w:val="lowerRoman"/>
      <w:lvlText w:val="%9."/>
      <w:lvlJc w:val="right"/>
      <w:pPr>
        <w:ind w:left="6480" w:hanging="180"/>
      </w:pPr>
    </w:lvl>
  </w:abstractNum>
  <w:abstractNum w:abstractNumId="25" w15:restartNumberingAfterBreak="0">
    <w:nsid w:val="7FA94B66"/>
    <w:multiLevelType w:val="hybridMultilevel"/>
    <w:tmpl w:val="BD66A03E"/>
    <w:lvl w:ilvl="0" w:tplc="28803CC6">
      <w:start w:val="1"/>
      <w:numFmt w:val="bullet"/>
      <w:lvlText w:val=""/>
      <w:lvlJc w:val="left"/>
      <w:pPr>
        <w:ind w:left="1854" w:hanging="360"/>
      </w:pPr>
      <w:rPr>
        <w:rFonts w:ascii="Symbol" w:hAnsi="Symbol" w:hint="default"/>
      </w:rPr>
    </w:lvl>
    <w:lvl w:ilvl="1" w:tplc="E17E24C0" w:tentative="1">
      <w:start w:val="1"/>
      <w:numFmt w:val="bullet"/>
      <w:lvlText w:val="o"/>
      <w:lvlJc w:val="left"/>
      <w:pPr>
        <w:ind w:left="2574" w:hanging="360"/>
      </w:pPr>
      <w:rPr>
        <w:rFonts w:ascii="Courier New" w:hAnsi="Courier New" w:cs="Courier New" w:hint="default"/>
      </w:rPr>
    </w:lvl>
    <w:lvl w:ilvl="2" w:tplc="6128A7F2" w:tentative="1">
      <w:start w:val="1"/>
      <w:numFmt w:val="bullet"/>
      <w:lvlText w:val=""/>
      <w:lvlJc w:val="left"/>
      <w:pPr>
        <w:ind w:left="3294" w:hanging="360"/>
      </w:pPr>
      <w:rPr>
        <w:rFonts w:ascii="Wingdings" w:hAnsi="Wingdings" w:hint="default"/>
      </w:rPr>
    </w:lvl>
    <w:lvl w:ilvl="3" w:tplc="6E7E3196" w:tentative="1">
      <w:start w:val="1"/>
      <w:numFmt w:val="bullet"/>
      <w:lvlText w:val=""/>
      <w:lvlJc w:val="left"/>
      <w:pPr>
        <w:ind w:left="4014" w:hanging="360"/>
      </w:pPr>
      <w:rPr>
        <w:rFonts w:ascii="Symbol" w:hAnsi="Symbol" w:hint="default"/>
      </w:rPr>
    </w:lvl>
    <w:lvl w:ilvl="4" w:tplc="A99686A2" w:tentative="1">
      <w:start w:val="1"/>
      <w:numFmt w:val="bullet"/>
      <w:lvlText w:val="o"/>
      <w:lvlJc w:val="left"/>
      <w:pPr>
        <w:ind w:left="4734" w:hanging="360"/>
      </w:pPr>
      <w:rPr>
        <w:rFonts w:ascii="Courier New" w:hAnsi="Courier New" w:cs="Courier New" w:hint="default"/>
      </w:rPr>
    </w:lvl>
    <w:lvl w:ilvl="5" w:tplc="9D484202" w:tentative="1">
      <w:start w:val="1"/>
      <w:numFmt w:val="bullet"/>
      <w:lvlText w:val=""/>
      <w:lvlJc w:val="left"/>
      <w:pPr>
        <w:ind w:left="5454" w:hanging="360"/>
      </w:pPr>
      <w:rPr>
        <w:rFonts w:ascii="Wingdings" w:hAnsi="Wingdings" w:hint="default"/>
      </w:rPr>
    </w:lvl>
    <w:lvl w:ilvl="6" w:tplc="99445940" w:tentative="1">
      <w:start w:val="1"/>
      <w:numFmt w:val="bullet"/>
      <w:lvlText w:val=""/>
      <w:lvlJc w:val="left"/>
      <w:pPr>
        <w:ind w:left="6174" w:hanging="360"/>
      </w:pPr>
      <w:rPr>
        <w:rFonts w:ascii="Symbol" w:hAnsi="Symbol" w:hint="default"/>
      </w:rPr>
    </w:lvl>
    <w:lvl w:ilvl="7" w:tplc="6674F8C6" w:tentative="1">
      <w:start w:val="1"/>
      <w:numFmt w:val="bullet"/>
      <w:lvlText w:val="o"/>
      <w:lvlJc w:val="left"/>
      <w:pPr>
        <w:ind w:left="6894" w:hanging="360"/>
      </w:pPr>
      <w:rPr>
        <w:rFonts w:ascii="Courier New" w:hAnsi="Courier New" w:cs="Courier New" w:hint="default"/>
      </w:rPr>
    </w:lvl>
    <w:lvl w:ilvl="8" w:tplc="472259CE" w:tentative="1">
      <w:start w:val="1"/>
      <w:numFmt w:val="bullet"/>
      <w:lvlText w:val=""/>
      <w:lvlJc w:val="left"/>
      <w:pPr>
        <w:ind w:left="7614" w:hanging="360"/>
      </w:pPr>
      <w:rPr>
        <w:rFonts w:ascii="Wingdings" w:hAnsi="Wingdings" w:hint="default"/>
      </w:rPr>
    </w:lvl>
  </w:abstractNum>
  <w:abstractNum w:abstractNumId="26" w15:restartNumberingAfterBreak="0">
    <w:nsid w:val="7FCD4306"/>
    <w:multiLevelType w:val="hybridMultilevel"/>
    <w:tmpl w:val="045EE36E"/>
    <w:lvl w:ilvl="0" w:tplc="B27CEBD0">
      <w:start w:val="1"/>
      <w:numFmt w:val="bullet"/>
      <w:lvlText w:val=""/>
      <w:lvlJc w:val="left"/>
      <w:pPr>
        <w:ind w:left="720" w:hanging="360"/>
      </w:pPr>
      <w:rPr>
        <w:rFonts w:ascii="Symbol" w:hAnsi="Symbol" w:hint="default"/>
      </w:rPr>
    </w:lvl>
    <w:lvl w:ilvl="1" w:tplc="3A1C8C88">
      <w:start w:val="1"/>
      <w:numFmt w:val="bullet"/>
      <w:lvlText w:val=""/>
      <w:lvlJc w:val="left"/>
      <w:pPr>
        <w:ind w:left="1440" w:hanging="360"/>
      </w:pPr>
      <w:rPr>
        <w:rFonts w:ascii="Symbol" w:hAnsi="Symbol" w:hint="default"/>
      </w:rPr>
    </w:lvl>
    <w:lvl w:ilvl="2" w:tplc="AB8C85BE" w:tentative="1">
      <w:start w:val="1"/>
      <w:numFmt w:val="bullet"/>
      <w:lvlText w:val=""/>
      <w:lvlJc w:val="left"/>
      <w:pPr>
        <w:ind w:left="2160" w:hanging="360"/>
      </w:pPr>
      <w:rPr>
        <w:rFonts w:ascii="Wingdings" w:hAnsi="Wingdings" w:hint="default"/>
      </w:rPr>
    </w:lvl>
    <w:lvl w:ilvl="3" w:tplc="7066826C" w:tentative="1">
      <w:start w:val="1"/>
      <w:numFmt w:val="bullet"/>
      <w:lvlText w:val=""/>
      <w:lvlJc w:val="left"/>
      <w:pPr>
        <w:ind w:left="2880" w:hanging="360"/>
      </w:pPr>
      <w:rPr>
        <w:rFonts w:ascii="Symbol" w:hAnsi="Symbol" w:hint="default"/>
      </w:rPr>
    </w:lvl>
    <w:lvl w:ilvl="4" w:tplc="DF788254" w:tentative="1">
      <w:start w:val="1"/>
      <w:numFmt w:val="bullet"/>
      <w:lvlText w:val="o"/>
      <w:lvlJc w:val="left"/>
      <w:pPr>
        <w:ind w:left="3600" w:hanging="360"/>
      </w:pPr>
      <w:rPr>
        <w:rFonts w:ascii="Courier New" w:hAnsi="Courier New" w:cs="Courier New" w:hint="default"/>
      </w:rPr>
    </w:lvl>
    <w:lvl w:ilvl="5" w:tplc="6A060A90" w:tentative="1">
      <w:start w:val="1"/>
      <w:numFmt w:val="bullet"/>
      <w:lvlText w:val=""/>
      <w:lvlJc w:val="left"/>
      <w:pPr>
        <w:ind w:left="4320" w:hanging="360"/>
      </w:pPr>
      <w:rPr>
        <w:rFonts w:ascii="Wingdings" w:hAnsi="Wingdings" w:hint="default"/>
      </w:rPr>
    </w:lvl>
    <w:lvl w:ilvl="6" w:tplc="883AA108" w:tentative="1">
      <w:start w:val="1"/>
      <w:numFmt w:val="bullet"/>
      <w:lvlText w:val=""/>
      <w:lvlJc w:val="left"/>
      <w:pPr>
        <w:ind w:left="5040" w:hanging="360"/>
      </w:pPr>
      <w:rPr>
        <w:rFonts w:ascii="Symbol" w:hAnsi="Symbol" w:hint="default"/>
      </w:rPr>
    </w:lvl>
    <w:lvl w:ilvl="7" w:tplc="1DDCDD90" w:tentative="1">
      <w:start w:val="1"/>
      <w:numFmt w:val="bullet"/>
      <w:lvlText w:val="o"/>
      <w:lvlJc w:val="left"/>
      <w:pPr>
        <w:ind w:left="5760" w:hanging="360"/>
      </w:pPr>
      <w:rPr>
        <w:rFonts w:ascii="Courier New" w:hAnsi="Courier New" w:cs="Courier New" w:hint="default"/>
      </w:rPr>
    </w:lvl>
    <w:lvl w:ilvl="8" w:tplc="A1BE7518" w:tentative="1">
      <w:start w:val="1"/>
      <w:numFmt w:val="bullet"/>
      <w:lvlText w:val=""/>
      <w:lvlJc w:val="left"/>
      <w:pPr>
        <w:ind w:left="6480" w:hanging="360"/>
      </w:pPr>
      <w:rPr>
        <w:rFonts w:ascii="Wingdings" w:hAnsi="Wingdings" w:hint="default"/>
      </w:rPr>
    </w:lvl>
  </w:abstractNum>
  <w:num w:numId="1" w16cid:durableId="46730414">
    <w:abstractNumId w:val="21"/>
  </w:num>
  <w:num w:numId="2" w16cid:durableId="1635136825">
    <w:abstractNumId w:val="14"/>
  </w:num>
  <w:num w:numId="3" w16cid:durableId="1851409847">
    <w:abstractNumId w:val="12"/>
  </w:num>
  <w:num w:numId="4" w16cid:durableId="954481493">
    <w:abstractNumId w:val="15"/>
  </w:num>
  <w:num w:numId="5" w16cid:durableId="1638605191">
    <w:abstractNumId w:val="8"/>
  </w:num>
  <w:num w:numId="6" w16cid:durableId="1521505299">
    <w:abstractNumId w:val="23"/>
  </w:num>
  <w:num w:numId="7" w16cid:durableId="136343090">
    <w:abstractNumId w:val="24"/>
  </w:num>
  <w:num w:numId="8" w16cid:durableId="247274328">
    <w:abstractNumId w:val="22"/>
  </w:num>
  <w:num w:numId="9" w16cid:durableId="113137935">
    <w:abstractNumId w:val="18"/>
  </w:num>
  <w:num w:numId="10" w16cid:durableId="1750232361">
    <w:abstractNumId w:val="20"/>
  </w:num>
  <w:num w:numId="11" w16cid:durableId="1099328413">
    <w:abstractNumId w:val="26"/>
  </w:num>
  <w:num w:numId="12" w16cid:durableId="1775439009">
    <w:abstractNumId w:val="13"/>
  </w:num>
  <w:num w:numId="13" w16cid:durableId="1956205807">
    <w:abstractNumId w:val="0"/>
  </w:num>
  <w:num w:numId="14" w16cid:durableId="1948390915">
    <w:abstractNumId w:val="17"/>
  </w:num>
  <w:num w:numId="15" w16cid:durableId="2068217543">
    <w:abstractNumId w:val="2"/>
  </w:num>
  <w:num w:numId="16" w16cid:durableId="1350328286">
    <w:abstractNumId w:val="4"/>
  </w:num>
  <w:num w:numId="17" w16cid:durableId="713623228">
    <w:abstractNumId w:val="1"/>
  </w:num>
  <w:num w:numId="18" w16cid:durableId="1474178928">
    <w:abstractNumId w:val="5"/>
  </w:num>
  <w:num w:numId="19" w16cid:durableId="634717751">
    <w:abstractNumId w:val="3"/>
  </w:num>
  <w:num w:numId="20" w16cid:durableId="945385191">
    <w:abstractNumId w:val="9"/>
  </w:num>
  <w:num w:numId="21" w16cid:durableId="314646226">
    <w:abstractNumId w:val="16"/>
  </w:num>
  <w:num w:numId="22" w16cid:durableId="1534072882">
    <w:abstractNumId w:val="6"/>
  </w:num>
  <w:num w:numId="23" w16cid:durableId="1093822739">
    <w:abstractNumId w:val="11"/>
  </w:num>
  <w:num w:numId="24" w16cid:durableId="830876427">
    <w:abstractNumId w:val="11"/>
    <w:lvlOverride w:ilvl="0">
      <w:startOverride w:val="1"/>
    </w:lvlOverride>
  </w:num>
  <w:num w:numId="25" w16cid:durableId="314070788">
    <w:abstractNumId w:val="11"/>
    <w:lvlOverride w:ilvl="0">
      <w:startOverride w:val="1"/>
    </w:lvlOverride>
  </w:num>
  <w:num w:numId="26" w16cid:durableId="1138693663">
    <w:abstractNumId w:val="11"/>
    <w:lvlOverride w:ilvl="0">
      <w:startOverride w:val="1"/>
    </w:lvlOverride>
  </w:num>
  <w:num w:numId="27" w16cid:durableId="1260065042">
    <w:abstractNumId w:val="11"/>
    <w:lvlOverride w:ilvl="0">
      <w:startOverride w:val="1"/>
    </w:lvlOverride>
  </w:num>
  <w:num w:numId="28" w16cid:durableId="1758821184">
    <w:abstractNumId w:val="11"/>
    <w:lvlOverride w:ilvl="0">
      <w:startOverride w:val="1"/>
    </w:lvlOverride>
  </w:num>
  <w:num w:numId="29" w16cid:durableId="402064539">
    <w:abstractNumId w:val="11"/>
    <w:lvlOverride w:ilvl="0">
      <w:startOverride w:val="1"/>
    </w:lvlOverride>
  </w:num>
  <w:num w:numId="30" w16cid:durableId="576979872">
    <w:abstractNumId w:val="11"/>
    <w:lvlOverride w:ilvl="0">
      <w:startOverride w:val="1"/>
    </w:lvlOverride>
  </w:num>
  <w:num w:numId="31" w16cid:durableId="1036197978">
    <w:abstractNumId w:val="11"/>
    <w:lvlOverride w:ilvl="0">
      <w:startOverride w:val="1"/>
    </w:lvlOverride>
  </w:num>
  <w:num w:numId="32" w16cid:durableId="2065062265">
    <w:abstractNumId w:val="11"/>
    <w:lvlOverride w:ilvl="0">
      <w:startOverride w:val="1"/>
    </w:lvlOverride>
  </w:num>
  <w:num w:numId="33" w16cid:durableId="1811359924">
    <w:abstractNumId w:val="7"/>
  </w:num>
  <w:num w:numId="34" w16cid:durableId="1398162126">
    <w:abstractNumId w:val="19"/>
  </w:num>
  <w:num w:numId="35" w16cid:durableId="986907298">
    <w:abstractNumId w:val="19"/>
    <w:lvlOverride w:ilvl="0">
      <w:startOverride w:val="1"/>
    </w:lvlOverride>
  </w:num>
  <w:num w:numId="36" w16cid:durableId="836963824">
    <w:abstractNumId w:val="10"/>
  </w:num>
  <w:num w:numId="37" w16cid:durableId="781999740">
    <w:abstractNumId w:val="10"/>
    <w:lvlOverride w:ilvl="0">
      <w:startOverride w:val="1"/>
    </w:lvlOverride>
  </w:num>
  <w:num w:numId="38" w16cid:durableId="113097896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5F24"/>
    <w:rsid w:val="00016073"/>
    <w:rsid w:val="000163ED"/>
    <w:rsid w:val="0001640C"/>
    <w:rsid w:val="000166C1"/>
    <w:rsid w:val="00016B20"/>
    <w:rsid w:val="00017089"/>
    <w:rsid w:val="00017BA2"/>
    <w:rsid w:val="0002006B"/>
    <w:rsid w:val="000207B5"/>
    <w:rsid w:val="00020AE8"/>
    <w:rsid w:val="00020D77"/>
    <w:rsid w:val="000212BB"/>
    <w:rsid w:val="00021A43"/>
    <w:rsid w:val="00023150"/>
    <w:rsid w:val="000234B8"/>
    <w:rsid w:val="00023A2C"/>
    <w:rsid w:val="00023FAB"/>
    <w:rsid w:val="0002406B"/>
    <w:rsid w:val="00025EBE"/>
    <w:rsid w:val="00026212"/>
    <w:rsid w:val="00026BF2"/>
    <w:rsid w:val="00026EA0"/>
    <w:rsid w:val="000270C7"/>
    <w:rsid w:val="000271F6"/>
    <w:rsid w:val="00027A36"/>
    <w:rsid w:val="00030253"/>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2263"/>
    <w:rsid w:val="000425A9"/>
    <w:rsid w:val="00043505"/>
    <w:rsid w:val="00043C70"/>
    <w:rsid w:val="00043DAF"/>
    <w:rsid w:val="00043E88"/>
    <w:rsid w:val="00044042"/>
    <w:rsid w:val="00044497"/>
    <w:rsid w:val="000453AA"/>
    <w:rsid w:val="000463A7"/>
    <w:rsid w:val="00046A5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9FC"/>
    <w:rsid w:val="000A27BF"/>
    <w:rsid w:val="000A2C20"/>
    <w:rsid w:val="000A2CF6"/>
    <w:rsid w:val="000A3013"/>
    <w:rsid w:val="000A30E5"/>
    <w:rsid w:val="000A31A0"/>
    <w:rsid w:val="000A40D0"/>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71BF"/>
    <w:rsid w:val="000B7CF3"/>
    <w:rsid w:val="000C03FB"/>
    <w:rsid w:val="000C053D"/>
    <w:rsid w:val="000C07BA"/>
    <w:rsid w:val="000C0D73"/>
    <w:rsid w:val="000C0F46"/>
    <w:rsid w:val="000C12D1"/>
    <w:rsid w:val="000C308F"/>
    <w:rsid w:val="000C4FF2"/>
    <w:rsid w:val="000C5A4E"/>
    <w:rsid w:val="000C5A9C"/>
    <w:rsid w:val="000C5B6B"/>
    <w:rsid w:val="000C635D"/>
    <w:rsid w:val="000C6E62"/>
    <w:rsid w:val="000C70EF"/>
    <w:rsid w:val="000C72AD"/>
    <w:rsid w:val="000C77A9"/>
    <w:rsid w:val="000C78F6"/>
    <w:rsid w:val="000C7F49"/>
    <w:rsid w:val="000D12A6"/>
    <w:rsid w:val="000D1AEE"/>
    <w:rsid w:val="000D1F4F"/>
    <w:rsid w:val="000D21DA"/>
    <w:rsid w:val="000D23CD"/>
    <w:rsid w:val="000D3269"/>
    <w:rsid w:val="000D34E9"/>
    <w:rsid w:val="000D3ECB"/>
    <w:rsid w:val="000D3EEF"/>
    <w:rsid w:val="000D4BF4"/>
    <w:rsid w:val="000D4D07"/>
    <w:rsid w:val="000D5BC3"/>
    <w:rsid w:val="000D69FE"/>
    <w:rsid w:val="000D7535"/>
    <w:rsid w:val="000D78FC"/>
    <w:rsid w:val="000E0298"/>
    <w:rsid w:val="000E0603"/>
    <w:rsid w:val="000E07B1"/>
    <w:rsid w:val="000E165D"/>
    <w:rsid w:val="000E1BAF"/>
    <w:rsid w:val="000E2008"/>
    <w:rsid w:val="000E218D"/>
    <w:rsid w:val="000E223E"/>
    <w:rsid w:val="000E2491"/>
    <w:rsid w:val="000E26CB"/>
    <w:rsid w:val="000E2EA9"/>
    <w:rsid w:val="000E2EC4"/>
    <w:rsid w:val="000E2F81"/>
    <w:rsid w:val="000E3231"/>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019"/>
    <w:rsid w:val="001449DF"/>
    <w:rsid w:val="00144FF0"/>
    <w:rsid w:val="0014569B"/>
    <w:rsid w:val="00145C95"/>
    <w:rsid w:val="00146F6A"/>
    <w:rsid w:val="001470E0"/>
    <w:rsid w:val="00150060"/>
    <w:rsid w:val="00150BC1"/>
    <w:rsid w:val="001525B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66C"/>
    <w:rsid w:val="001657D3"/>
    <w:rsid w:val="00166141"/>
    <w:rsid w:val="00167568"/>
    <w:rsid w:val="00171819"/>
    <w:rsid w:val="001723BD"/>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5B53"/>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88A"/>
    <w:rsid w:val="001F1A28"/>
    <w:rsid w:val="001F1AD0"/>
    <w:rsid w:val="001F25BC"/>
    <w:rsid w:val="001F27BF"/>
    <w:rsid w:val="001F2FB7"/>
    <w:rsid w:val="001F34E9"/>
    <w:rsid w:val="001F35E8"/>
    <w:rsid w:val="001F3D14"/>
    <w:rsid w:val="001F4014"/>
    <w:rsid w:val="001F445E"/>
    <w:rsid w:val="001F4570"/>
    <w:rsid w:val="001F52DA"/>
    <w:rsid w:val="001F55D6"/>
    <w:rsid w:val="001F6423"/>
    <w:rsid w:val="001F6901"/>
    <w:rsid w:val="001F762C"/>
    <w:rsid w:val="001F7A34"/>
    <w:rsid w:val="001F7AC3"/>
    <w:rsid w:val="001F7D83"/>
    <w:rsid w:val="00200290"/>
    <w:rsid w:val="00201213"/>
    <w:rsid w:val="00201574"/>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B36"/>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74EF"/>
    <w:rsid w:val="002274FB"/>
    <w:rsid w:val="0023008A"/>
    <w:rsid w:val="002309D2"/>
    <w:rsid w:val="00231B61"/>
    <w:rsid w:val="00233145"/>
    <w:rsid w:val="0023315B"/>
    <w:rsid w:val="002339B7"/>
    <w:rsid w:val="002339C8"/>
    <w:rsid w:val="00233A51"/>
    <w:rsid w:val="002347FE"/>
    <w:rsid w:val="00234D5B"/>
    <w:rsid w:val="002352B0"/>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1C0"/>
    <w:rsid w:val="002637AA"/>
    <w:rsid w:val="00263AD5"/>
    <w:rsid w:val="00264BEA"/>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67"/>
    <w:rsid w:val="002919DC"/>
    <w:rsid w:val="00292077"/>
    <w:rsid w:val="00293B36"/>
    <w:rsid w:val="00293CDF"/>
    <w:rsid w:val="00293D7A"/>
    <w:rsid w:val="00293E95"/>
    <w:rsid w:val="00294D54"/>
    <w:rsid w:val="00295169"/>
    <w:rsid w:val="00295FBE"/>
    <w:rsid w:val="0029614F"/>
    <w:rsid w:val="00296189"/>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934"/>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152E"/>
    <w:rsid w:val="002C2657"/>
    <w:rsid w:val="002C2E42"/>
    <w:rsid w:val="002C33B3"/>
    <w:rsid w:val="002C3A4C"/>
    <w:rsid w:val="002C3C7D"/>
    <w:rsid w:val="002C3DE7"/>
    <w:rsid w:val="002C44B0"/>
    <w:rsid w:val="002C45AB"/>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F1524"/>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078F"/>
    <w:rsid w:val="00311006"/>
    <w:rsid w:val="00311BFD"/>
    <w:rsid w:val="00312A7E"/>
    <w:rsid w:val="00313071"/>
    <w:rsid w:val="00313183"/>
    <w:rsid w:val="0031383E"/>
    <w:rsid w:val="00313B4C"/>
    <w:rsid w:val="003141BD"/>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8A9"/>
    <w:rsid w:val="00332BB0"/>
    <w:rsid w:val="0033486D"/>
    <w:rsid w:val="00334BE3"/>
    <w:rsid w:val="00335176"/>
    <w:rsid w:val="00335228"/>
    <w:rsid w:val="00335A68"/>
    <w:rsid w:val="003367C4"/>
    <w:rsid w:val="00336C1B"/>
    <w:rsid w:val="00336D21"/>
    <w:rsid w:val="00336D8E"/>
    <w:rsid w:val="00336E6A"/>
    <w:rsid w:val="00337046"/>
    <w:rsid w:val="003376B3"/>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3B50"/>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B61"/>
    <w:rsid w:val="00363D7F"/>
    <w:rsid w:val="00364140"/>
    <w:rsid w:val="00364A7A"/>
    <w:rsid w:val="00364DFA"/>
    <w:rsid w:val="00365CFF"/>
    <w:rsid w:val="00365E68"/>
    <w:rsid w:val="00365E6C"/>
    <w:rsid w:val="0036655E"/>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5A5E"/>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14EF"/>
    <w:rsid w:val="003923E4"/>
    <w:rsid w:val="00392579"/>
    <w:rsid w:val="003928CA"/>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B89"/>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307B"/>
    <w:rsid w:val="003E3A1D"/>
    <w:rsid w:val="003E3D7E"/>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5A56"/>
    <w:rsid w:val="003F6324"/>
    <w:rsid w:val="003F6FDF"/>
    <w:rsid w:val="00400655"/>
    <w:rsid w:val="0040079A"/>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CE1"/>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5C1E"/>
    <w:rsid w:val="00426425"/>
    <w:rsid w:val="00426A65"/>
    <w:rsid w:val="00426CD9"/>
    <w:rsid w:val="00426DE7"/>
    <w:rsid w:val="0042702B"/>
    <w:rsid w:val="0042720B"/>
    <w:rsid w:val="0042728C"/>
    <w:rsid w:val="00430213"/>
    <w:rsid w:val="00430384"/>
    <w:rsid w:val="00430FEB"/>
    <w:rsid w:val="004310EE"/>
    <w:rsid w:val="0043165A"/>
    <w:rsid w:val="00432167"/>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130"/>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344"/>
    <w:rsid w:val="0046047D"/>
    <w:rsid w:val="00460A17"/>
    <w:rsid w:val="0046120A"/>
    <w:rsid w:val="0046123D"/>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3800"/>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65DC"/>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2273"/>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4C71"/>
    <w:rsid w:val="0051587A"/>
    <w:rsid w:val="005158FA"/>
    <w:rsid w:val="005169AD"/>
    <w:rsid w:val="005171E5"/>
    <w:rsid w:val="0051776D"/>
    <w:rsid w:val="005208B9"/>
    <w:rsid w:val="00521B31"/>
    <w:rsid w:val="005221F0"/>
    <w:rsid w:val="00522817"/>
    <w:rsid w:val="0052359D"/>
    <w:rsid w:val="00524807"/>
    <w:rsid w:val="005252FE"/>
    <w:rsid w:val="005257A1"/>
    <w:rsid w:val="00525D2E"/>
    <w:rsid w:val="00525FF9"/>
    <w:rsid w:val="00526883"/>
    <w:rsid w:val="00526912"/>
    <w:rsid w:val="00526914"/>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538"/>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AF7"/>
    <w:rsid w:val="00562D8E"/>
    <w:rsid w:val="00563195"/>
    <w:rsid w:val="005648FA"/>
    <w:rsid w:val="00564D50"/>
    <w:rsid w:val="00564DC0"/>
    <w:rsid w:val="005655DE"/>
    <w:rsid w:val="00566B8C"/>
    <w:rsid w:val="00566D04"/>
    <w:rsid w:val="00567346"/>
    <w:rsid w:val="005675E1"/>
    <w:rsid w:val="0057169C"/>
    <w:rsid w:val="00571854"/>
    <w:rsid w:val="0057214A"/>
    <w:rsid w:val="00572C50"/>
    <w:rsid w:val="0057371B"/>
    <w:rsid w:val="00573AAB"/>
    <w:rsid w:val="00574789"/>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2B6"/>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CAE"/>
    <w:rsid w:val="005E2187"/>
    <w:rsid w:val="005E2563"/>
    <w:rsid w:val="005E30D2"/>
    <w:rsid w:val="005E31F4"/>
    <w:rsid w:val="005E334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15E1"/>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027"/>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79"/>
    <w:rsid w:val="00643DE7"/>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186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48DD"/>
    <w:rsid w:val="006E51A2"/>
    <w:rsid w:val="006E5B89"/>
    <w:rsid w:val="006E5C32"/>
    <w:rsid w:val="006E6E5F"/>
    <w:rsid w:val="006E777D"/>
    <w:rsid w:val="006E77BD"/>
    <w:rsid w:val="006F0524"/>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8F0"/>
    <w:rsid w:val="00714934"/>
    <w:rsid w:val="00714E3F"/>
    <w:rsid w:val="0071509F"/>
    <w:rsid w:val="0071558B"/>
    <w:rsid w:val="00716EB1"/>
    <w:rsid w:val="00716FB3"/>
    <w:rsid w:val="0071776A"/>
    <w:rsid w:val="007206EA"/>
    <w:rsid w:val="00720754"/>
    <w:rsid w:val="00721189"/>
    <w:rsid w:val="007221C3"/>
    <w:rsid w:val="0072261E"/>
    <w:rsid w:val="007227E4"/>
    <w:rsid w:val="00722DDF"/>
    <w:rsid w:val="00722F2C"/>
    <w:rsid w:val="007233C4"/>
    <w:rsid w:val="0072385C"/>
    <w:rsid w:val="00724136"/>
    <w:rsid w:val="007243FB"/>
    <w:rsid w:val="0072477D"/>
    <w:rsid w:val="0072524E"/>
    <w:rsid w:val="007254D1"/>
    <w:rsid w:val="00725506"/>
    <w:rsid w:val="00725B32"/>
    <w:rsid w:val="00725B3C"/>
    <w:rsid w:val="00725DBF"/>
    <w:rsid w:val="00726DB6"/>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6697"/>
    <w:rsid w:val="007670F8"/>
    <w:rsid w:val="007671D4"/>
    <w:rsid w:val="00767B58"/>
    <w:rsid w:val="00770A85"/>
    <w:rsid w:val="007717AA"/>
    <w:rsid w:val="00773DC9"/>
    <w:rsid w:val="0077410C"/>
    <w:rsid w:val="0077448E"/>
    <w:rsid w:val="0077572E"/>
    <w:rsid w:val="007759CB"/>
    <w:rsid w:val="007764CC"/>
    <w:rsid w:val="00776628"/>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8006B4"/>
    <w:rsid w:val="00800812"/>
    <w:rsid w:val="008015B6"/>
    <w:rsid w:val="00802F15"/>
    <w:rsid w:val="00803FD4"/>
    <w:rsid w:val="008046F3"/>
    <w:rsid w:val="008047B4"/>
    <w:rsid w:val="0080481C"/>
    <w:rsid w:val="00804C54"/>
    <w:rsid w:val="008056DD"/>
    <w:rsid w:val="00805ADB"/>
    <w:rsid w:val="008062C2"/>
    <w:rsid w:val="0080653E"/>
    <w:rsid w:val="008100E4"/>
    <w:rsid w:val="0081104C"/>
    <w:rsid w:val="00811749"/>
    <w:rsid w:val="00811D74"/>
    <w:rsid w:val="008121F2"/>
    <w:rsid w:val="00812463"/>
    <w:rsid w:val="00812638"/>
    <w:rsid w:val="00812D16"/>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6D0"/>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D79"/>
    <w:rsid w:val="00840F4A"/>
    <w:rsid w:val="00841F80"/>
    <w:rsid w:val="00841FDD"/>
    <w:rsid w:val="00842667"/>
    <w:rsid w:val="00842939"/>
    <w:rsid w:val="00842A21"/>
    <w:rsid w:val="0084316F"/>
    <w:rsid w:val="0084556F"/>
    <w:rsid w:val="00845DAD"/>
    <w:rsid w:val="00846827"/>
    <w:rsid w:val="00846D0F"/>
    <w:rsid w:val="00847CC6"/>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90017"/>
    <w:rsid w:val="008902DE"/>
    <w:rsid w:val="00891048"/>
    <w:rsid w:val="00892459"/>
    <w:rsid w:val="00892628"/>
    <w:rsid w:val="0089293B"/>
    <w:rsid w:val="008929AA"/>
    <w:rsid w:val="00892AA5"/>
    <w:rsid w:val="008930A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D9D"/>
    <w:rsid w:val="008A2FC5"/>
    <w:rsid w:val="008A305C"/>
    <w:rsid w:val="008A345A"/>
    <w:rsid w:val="008A3DB9"/>
    <w:rsid w:val="008A4271"/>
    <w:rsid w:val="008A53FB"/>
    <w:rsid w:val="008A57B8"/>
    <w:rsid w:val="008A57E8"/>
    <w:rsid w:val="008A6526"/>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52B8"/>
    <w:rsid w:val="008C602D"/>
    <w:rsid w:val="008C6BCC"/>
    <w:rsid w:val="008C6BD5"/>
    <w:rsid w:val="008C6C60"/>
    <w:rsid w:val="008C6E9A"/>
    <w:rsid w:val="008C77C2"/>
    <w:rsid w:val="008D098D"/>
    <w:rsid w:val="008D135A"/>
    <w:rsid w:val="008D141A"/>
    <w:rsid w:val="008D2205"/>
    <w:rsid w:val="008D2331"/>
    <w:rsid w:val="008D2877"/>
    <w:rsid w:val="008D2C1C"/>
    <w:rsid w:val="008D2CA6"/>
    <w:rsid w:val="008D347F"/>
    <w:rsid w:val="008D35AD"/>
    <w:rsid w:val="008D36CD"/>
    <w:rsid w:val="008D4272"/>
    <w:rsid w:val="008D4380"/>
    <w:rsid w:val="008D4868"/>
    <w:rsid w:val="008D48D1"/>
    <w:rsid w:val="008D4D86"/>
    <w:rsid w:val="008D4E22"/>
    <w:rsid w:val="008D5162"/>
    <w:rsid w:val="008D572B"/>
    <w:rsid w:val="008D6BE8"/>
    <w:rsid w:val="008D75C3"/>
    <w:rsid w:val="008E0AFB"/>
    <w:rsid w:val="008E2305"/>
    <w:rsid w:val="008E27E9"/>
    <w:rsid w:val="008E29B4"/>
    <w:rsid w:val="008E2AAD"/>
    <w:rsid w:val="008E2D10"/>
    <w:rsid w:val="008E3AF3"/>
    <w:rsid w:val="008E42DE"/>
    <w:rsid w:val="008E6148"/>
    <w:rsid w:val="008E73EC"/>
    <w:rsid w:val="008E7E2E"/>
    <w:rsid w:val="008F0DB9"/>
    <w:rsid w:val="008F1A9E"/>
    <w:rsid w:val="008F2C49"/>
    <w:rsid w:val="008F2D32"/>
    <w:rsid w:val="008F36F0"/>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529E"/>
    <w:rsid w:val="00915C14"/>
    <w:rsid w:val="00915C9A"/>
    <w:rsid w:val="00915DE6"/>
    <w:rsid w:val="009166EE"/>
    <w:rsid w:val="00916919"/>
    <w:rsid w:val="00917C0F"/>
    <w:rsid w:val="00917D30"/>
    <w:rsid w:val="00920192"/>
    <w:rsid w:val="0092040E"/>
    <w:rsid w:val="00920C6C"/>
    <w:rsid w:val="00920EB4"/>
    <w:rsid w:val="0092104B"/>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740D"/>
    <w:rsid w:val="00927791"/>
    <w:rsid w:val="009278B9"/>
    <w:rsid w:val="009301B3"/>
    <w:rsid w:val="009305BE"/>
    <w:rsid w:val="00930607"/>
    <w:rsid w:val="00930D0A"/>
    <w:rsid w:val="009313B7"/>
    <w:rsid w:val="009316A0"/>
    <w:rsid w:val="00931CAA"/>
    <w:rsid w:val="00932113"/>
    <w:rsid w:val="00932437"/>
    <w:rsid w:val="009329BA"/>
    <w:rsid w:val="0093304D"/>
    <w:rsid w:val="009343ED"/>
    <w:rsid w:val="009345D1"/>
    <w:rsid w:val="00934E72"/>
    <w:rsid w:val="00934E99"/>
    <w:rsid w:val="00934EE6"/>
    <w:rsid w:val="00936939"/>
    <w:rsid w:val="0093702E"/>
    <w:rsid w:val="0094053B"/>
    <w:rsid w:val="009416D9"/>
    <w:rsid w:val="00942040"/>
    <w:rsid w:val="0094216A"/>
    <w:rsid w:val="00942324"/>
    <w:rsid w:val="00942558"/>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E32"/>
    <w:rsid w:val="00956EF1"/>
    <w:rsid w:val="0095793C"/>
    <w:rsid w:val="00957DC3"/>
    <w:rsid w:val="00960EA5"/>
    <w:rsid w:val="0096111E"/>
    <w:rsid w:val="00961125"/>
    <w:rsid w:val="00961320"/>
    <w:rsid w:val="00961F1E"/>
    <w:rsid w:val="009623D8"/>
    <w:rsid w:val="00963362"/>
    <w:rsid w:val="00963BD1"/>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2B0F"/>
    <w:rsid w:val="0099321A"/>
    <w:rsid w:val="009935DC"/>
    <w:rsid w:val="009947E8"/>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7E45"/>
    <w:rsid w:val="009B0688"/>
    <w:rsid w:val="009B150D"/>
    <w:rsid w:val="009B1553"/>
    <w:rsid w:val="009B23D3"/>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3558"/>
    <w:rsid w:val="009C36FF"/>
    <w:rsid w:val="009C4327"/>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8F7"/>
    <w:rsid w:val="009E5D7C"/>
    <w:rsid w:val="009E5DFC"/>
    <w:rsid w:val="009E6F03"/>
    <w:rsid w:val="009F0050"/>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6C67"/>
    <w:rsid w:val="00A06E6E"/>
    <w:rsid w:val="00A076F9"/>
    <w:rsid w:val="00A07997"/>
    <w:rsid w:val="00A07F87"/>
    <w:rsid w:val="00A10321"/>
    <w:rsid w:val="00A120B2"/>
    <w:rsid w:val="00A129EA"/>
    <w:rsid w:val="00A12ACE"/>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ADC"/>
    <w:rsid w:val="00A243B4"/>
    <w:rsid w:val="00A2490E"/>
    <w:rsid w:val="00A2535F"/>
    <w:rsid w:val="00A25442"/>
    <w:rsid w:val="00A254F9"/>
    <w:rsid w:val="00A25539"/>
    <w:rsid w:val="00A2576C"/>
    <w:rsid w:val="00A25BFF"/>
    <w:rsid w:val="00A26648"/>
    <w:rsid w:val="00A26AB5"/>
    <w:rsid w:val="00A26F79"/>
    <w:rsid w:val="00A27522"/>
    <w:rsid w:val="00A3013C"/>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315A"/>
    <w:rsid w:val="00A53220"/>
    <w:rsid w:val="00A538E6"/>
    <w:rsid w:val="00A54514"/>
    <w:rsid w:val="00A55D3F"/>
    <w:rsid w:val="00A55FE2"/>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71EF"/>
    <w:rsid w:val="00A67E16"/>
    <w:rsid w:val="00A7018B"/>
    <w:rsid w:val="00A70749"/>
    <w:rsid w:val="00A7085B"/>
    <w:rsid w:val="00A70B31"/>
    <w:rsid w:val="00A70DB2"/>
    <w:rsid w:val="00A714A5"/>
    <w:rsid w:val="00A71683"/>
    <w:rsid w:val="00A718C3"/>
    <w:rsid w:val="00A7208E"/>
    <w:rsid w:val="00A7213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626C"/>
    <w:rsid w:val="00AE6381"/>
    <w:rsid w:val="00AE656F"/>
    <w:rsid w:val="00AE664D"/>
    <w:rsid w:val="00AE6B10"/>
    <w:rsid w:val="00AE713F"/>
    <w:rsid w:val="00AE7D78"/>
    <w:rsid w:val="00AF08BD"/>
    <w:rsid w:val="00AF117C"/>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04"/>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86E"/>
    <w:rsid w:val="00B43A33"/>
    <w:rsid w:val="00B4523F"/>
    <w:rsid w:val="00B45403"/>
    <w:rsid w:val="00B46EC7"/>
    <w:rsid w:val="00B50736"/>
    <w:rsid w:val="00B50A91"/>
    <w:rsid w:val="00B50EAF"/>
    <w:rsid w:val="00B5160B"/>
    <w:rsid w:val="00B51761"/>
    <w:rsid w:val="00B51871"/>
    <w:rsid w:val="00B52022"/>
    <w:rsid w:val="00B52187"/>
    <w:rsid w:val="00B52B02"/>
    <w:rsid w:val="00B54691"/>
    <w:rsid w:val="00B54990"/>
    <w:rsid w:val="00B54A90"/>
    <w:rsid w:val="00B54E3A"/>
    <w:rsid w:val="00B554A3"/>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74D6"/>
    <w:rsid w:val="00B6797D"/>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2C0C"/>
    <w:rsid w:val="00BA3287"/>
    <w:rsid w:val="00BA32BF"/>
    <w:rsid w:val="00BA332B"/>
    <w:rsid w:val="00BA4409"/>
    <w:rsid w:val="00BA456D"/>
    <w:rsid w:val="00BA4B27"/>
    <w:rsid w:val="00BA571C"/>
    <w:rsid w:val="00BA59B2"/>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0FD6"/>
    <w:rsid w:val="00BD101A"/>
    <w:rsid w:val="00BD35D4"/>
    <w:rsid w:val="00BD36E8"/>
    <w:rsid w:val="00BD4578"/>
    <w:rsid w:val="00BD5E9B"/>
    <w:rsid w:val="00BD674C"/>
    <w:rsid w:val="00BD67E4"/>
    <w:rsid w:val="00BD6EE8"/>
    <w:rsid w:val="00BD7493"/>
    <w:rsid w:val="00BD79A2"/>
    <w:rsid w:val="00BD79E6"/>
    <w:rsid w:val="00BE0114"/>
    <w:rsid w:val="00BE1018"/>
    <w:rsid w:val="00BE12DC"/>
    <w:rsid w:val="00BE1701"/>
    <w:rsid w:val="00BE1CE1"/>
    <w:rsid w:val="00BE318C"/>
    <w:rsid w:val="00BE32DE"/>
    <w:rsid w:val="00BE342C"/>
    <w:rsid w:val="00BE442D"/>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A3A"/>
    <w:rsid w:val="00BF2CD1"/>
    <w:rsid w:val="00BF33CB"/>
    <w:rsid w:val="00BF4B6A"/>
    <w:rsid w:val="00BF5135"/>
    <w:rsid w:val="00BF52A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061"/>
    <w:rsid w:val="00C1586D"/>
    <w:rsid w:val="00C15E7A"/>
    <w:rsid w:val="00C16147"/>
    <w:rsid w:val="00C163A7"/>
    <w:rsid w:val="00C165C6"/>
    <w:rsid w:val="00C16D43"/>
    <w:rsid w:val="00C179B0"/>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B03"/>
    <w:rsid w:val="00C27DA2"/>
    <w:rsid w:val="00C27E9B"/>
    <w:rsid w:val="00C27EFF"/>
    <w:rsid w:val="00C3089B"/>
    <w:rsid w:val="00C30C3A"/>
    <w:rsid w:val="00C32258"/>
    <w:rsid w:val="00C32A1A"/>
    <w:rsid w:val="00C32CCB"/>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CD3"/>
    <w:rsid w:val="00C43438"/>
    <w:rsid w:val="00C43A5A"/>
    <w:rsid w:val="00C44264"/>
    <w:rsid w:val="00C462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34C"/>
    <w:rsid w:val="00C7242B"/>
    <w:rsid w:val="00C733F7"/>
    <w:rsid w:val="00C73E0F"/>
    <w:rsid w:val="00C7438E"/>
    <w:rsid w:val="00C74476"/>
    <w:rsid w:val="00C74A4F"/>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605"/>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C7F"/>
    <w:rsid w:val="00CA024F"/>
    <w:rsid w:val="00CA03D1"/>
    <w:rsid w:val="00CA057C"/>
    <w:rsid w:val="00CA2283"/>
    <w:rsid w:val="00CA2A1E"/>
    <w:rsid w:val="00CA2AEF"/>
    <w:rsid w:val="00CA2CA3"/>
    <w:rsid w:val="00CA325F"/>
    <w:rsid w:val="00CA33B8"/>
    <w:rsid w:val="00CA351D"/>
    <w:rsid w:val="00CA4C00"/>
    <w:rsid w:val="00CA56DC"/>
    <w:rsid w:val="00CA6251"/>
    <w:rsid w:val="00CA6363"/>
    <w:rsid w:val="00CA6DD8"/>
    <w:rsid w:val="00CA79EA"/>
    <w:rsid w:val="00CB06D0"/>
    <w:rsid w:val="00CB0B38"/>
    <w:rsid w:val="00CB123E"/>
    <w:rsid w:val="00CB1582"/>
    <w:rsid w:val="00CB1DEF"/>
    <w:rsid w:val="00CB22B7"/>
    <w:rsid w:val="00CB2627"/>
    <w:rsid w:val="00CB2BE6"/>
    <w:rsid w:val="00CB2D66"/>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0CA"/>
    <w:rsid w:val="00D124A8"/>
    <w:rsid w:val="00D12FFF"/>
    <w:rsid w:val="00D13312"/>
    <w:rsid w:val="00D13527"/>
    <w:rsid w:val="00D137E0"/>
    <w:rsid w:val="00D13C8C"/>
    <w:rsid w:val="00D140AF"/>
    <w:rsid w:val="00D1425D"/>
    <w:rsid w:val="00D1440E"/>
    <w:rsid w:val="00D15748"/>
    <w:rsid w:val="00D15E4E"/>
    <w:rsid w:val="00D16A15"/>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1CC"/>
    <w:rsid w:val="00D40BB0"/>
    <w:rsid w:val="00D41073"/>
    <w:rsid w:val="00D41C43"/>
    <w:rsid w:val="00D41CF3"/>
    <w:rsid w:val="00D423AC"/>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64F"/>
    <w:rsid w:val="00D5182F"/>
    <w:rsid w:val="00D51DDD"/>
    <w:rsid w:val="00D52CC0"/>
    <w:rsid w:val="00D52DE2"/>
    <w:rsid w:val="00D53589"/>
    <w:rsid w:val="00D539D5"/>
    <w:rsid w:val="00D53BEF"/>
    <w:rsid w:val="00D544D5"/>
    <w:rsid w:val="00D550E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737"/>
    <w:rsid w:val="00DD1CC1"/>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2F7F"/>
    <w:rsid w:val="00DF3747"/>
    <w:rsid w:val="00DF3D32"/>
    <w:rsid w:val="00DF4B7A"/>
    <w:rsid w:val="00DF5127"/>
    <w:rsid w:val="00DF5C5B"/>
    <w:rsid w:val="00DF69F9"/>
    <w:rsid w:val="00DF7794"/>
    <w:rsid w:val="00DF7A40"/>
    <w:rsid w:val="00E00E0A"/>
    <w:rsid w:val="00E015AE"/>
    <w:rsid w:val="00E01847"/>
    <w:rsid w:val="00E02579"/>
    <w:rsid w:val="00E02B50"/>
    <w:rsid w:val="00E03C46"/>
    <w:rsid w:val="00E03DA2"/>
    <w:rsid w:val="00E042A4"/>
    <w:rsid w:val="00E04B3F"/>
    <w:rsid w:val="00E04D70"/>
    <w:rsid w:val="00E060C1"/>
    <w:rsid w:val="00E06ACF"/>
    <w:rsid w:val="00E06B1E"/>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68B2"/>
    <w:rsid w:val="00E471F3"/>
    <w:rsid w:val="00E47BBB"/>
    <w:rsid w:val="00E50815"/>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C23"/>
    <w:rsid w:val="00E833A8"/>
    <w:rsid w:val="00E849DE"/>
    <w:rsid w:val="00E85948"/>
    <w:rsid w:val="00E86536"/>
    <w:rsid w:val="00E87F1E"/>
    <w:rsid w:val="00E901D4"/>
    <w:rsid w:val="00E90543"/>
    <w:rsid w:val="00E9105A"/>
    <w:rsid w:val="00E911BD"/>
    <w:rsid w:val="00E9167E"/>
    <w:rsid w:val="00E92068"/>
    <w:rsid w:val="00E922A4"/>
    <w:rsid w:val="00E9241C"/>
    <w:rsid w:val="00E925CE"/>
    <w:rsid w:val="00E92CB9"/>
    <w:rsid w:val="00E93C08"/>
    <w:rsid w:val="00E93F3F"/>
    <w:rsid w:val="00E94593"/>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2D9F"/>
    <w:rsid w:val="00EF36EA"/>
    <w:rsid w:val="00EF3EC8"/>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851"/>
    <w:rsid w:val="00F10177"/>
    <w:rsid w:val="00F10231"/>
    <w:rsid w:val="00F1030E"/>
    <w:rsid w:val="00F10925"/>
    <w:rsid w:val="00F10EE4"/>
    <w:rsid w:val="00F10F8B"/>
    <w:rsid w:val="00F11254"/>
    <w:rsid w:val="00F112CB"/>
    <w:rsid w:val="00F127C6"/>
    <w:rsid w:val="00F12F6C"/>
    <w:rsid w:val="00F13386"/>
    <w:rsid w:val="00F139E9"/>
    <w:rsid w:val="00F13AA2"/>
    <w:rsid w:val="00F13C9F"/>
    <w:rsid w:val="00F13DAE"/>
    <w:rsid w:val="00F157D8"/>
    <w:rsid w:val="00F16BF1"/>
    <w:rsid w:val="00F1704E"/>
    <w:rsid w:val="00F200D0"/>
    <w:rsid w:val="00F201AD"/>
    <w:rsid w:val="00F205D7"/>
    <w:rsid w:val="00F20AC3"/>
    <w:rsid w:val="00F20D34"/>
    <w:rsid w:val="00F21481"/>
    <w:rsid w:val="00F21B21"/>
    <w:rsid w:val="00F222BB"/>
    <w:rsid w:val="00F225CF"/>
    <w:rsid w:val="00F229B3"/>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374"/>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44BB"/>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4D2"/>
    <w:rsid w:val="00F959E0"/>
    <w:rsid w:val="00F96762"/>
    <w:rsid w:val="00F9678D"/>
    <w:rsid w:val="00F97B14"/>
    <w:rsid w:val="00FA0820"/>
    <w:rsid w:val="00FA0943"/>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E"/>
    <w:rsid w:val="00FB5B0A"/>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4A8B"/>
    <w:rsid w:val="00FC543B"/>
    <w:rsid w:val="00FC5E76"/>
    <w:rsid w:val="00FC69CF"/>
    <w:rsid w:val="00FC7214"/>
    <w:rsid w:val="00FC7FB3"/>
    <w:rsid w:val="00FD058F"/>
    <w:rsid w:val="00FD07FE"/>
    <w:rsid w:val="00FD0B70"/>
    <w:rsid w:val="00FD11B8"/>
    <w:rsid w:val="00FD1440"/>
    <w:rsid w:val="00FD1489"/>
    <w:rsid w:val="00FD1494"/>
    <w:rsid w:val="00FD17D7"/>
    <w:rsid w:val="00FD1D49"/>
    <w:rsid w:val="00FD1D8A"/>
    <w:rsid w:val="00FD2A05"/>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3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Tekst opmerking"/>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de-D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e-D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character" w:customStyle="1" w:styleId="KommentartextZchn1">
    <w:name w:val="Kommentartext Zchn1"/>
    <w:rsid w:val="001723BD"/>
    <w:rPr>
      <w:sz w:val="24"/>
      <w:szCs w:val="24"/>
      <w:lang w:val="en-GB" w:eastAsia="en-US" w:bidi="ar-SA"/>
    </w:rPr>
  </w:style>
  <w:style w:type="paragraph" w:styleId="NormalWeb">
    <w:name w:val="Normal (Web)"/>
    <w:basedOn w:val="Normal"/>
    <w:uiPriority w:val="99"/>
    <w:unhideWhenUsed/>
    <w:rsid w:val="00643D79"/>
    <w:pPr>
      <w:tabs>
        <w:tab w:val="clear" w:pos="567"/>
      </w:tabs>
      <w:spacing w:before="100" w:beforeAutospacing="1" w:after="100" w:afterAutospacing="1" w:line="240" w:lineRule="auto"/>
    </w:pPr>
    <w:rPr>
      <w:sz w:val="24"/>
      <w:szCs w:val="24"/>
      <w:lang w:val="en-GB" w:eastAsia="en-GB"/>
    </w:rPr>
  </w:style>
  <w:style w:type="character" w:styleId="UnresolvedMention">
    <w:name w:val="Unresolved Mention"/>
    <w:basedOn w:val="DefaultParagraphFont"/>
    <w:rsid w:val="00643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3470">
      <w:bodyDiv w:val="1"/>
      <w:marLeft w:val="0"/>
      <w:marRight w:val="0"/>
      <w:marTop w:val="0"/>
      <w:marBottom w:val="0"/>
      <w:divBdr>
        <w:top w:val="none" w:sz="0" w:space="0" w:color="auto"/>
        <w:left w:val="none" w:sz="0" w:space="0" w:color="auto"/>
        <w:bottom w:val="none" w:sz="0" w:space="0" w:color="auto"/>
        <w:right w:val="none" w:sz="0" w:space="0" w:color="auto"/>
      </w:divBdr>
    </w:div>
    <w:div w:id="203129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header" Target="header6.xml"/><Relationship Id="rId21" Type="http://schemas.openxmlformats.org/officeDocument/2006/relationships/image" Target="media/image13.png"/><Relationship Id="rId34" Type="http://schemas.openxmlformats.org/officeDocument/2006/relationships/image" Target="media/image18.jpeg"/><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image" Target="media/image23.jpeg"/><Relationship Id="rId55"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footer" Target="footer4.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image" Target="media/image16.jpeg"/><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image" Target="media/image26.jpeg"/><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yperlink" Target="http://www.ema.europa.eu" TargetMode="External"/><Relationship Id="rId48" Type="http://schemas.openxmlformats.org/officeDocument/2006/relationships/image" Target="media/image21.jpeg"/><Relationship Id="rId56" Type="http://schemas.openxmlformats.org/officeDocument/2006/relationships/hyperlink" Target="http://www.ema.europa.eu" TargetMode="External"/><Relationship Id="rId8" Type="http://schemas.openxmlformats.org/officeDocument/2006/relationships/hyperlink" Target="http://www.ema.europa.eu" TargetMode="External"/><Relationship Id="rId51" Type="http://schemas.openxmlformats.org/officeDocument/2006/relationships/image" Target="media/image24.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image" Target="media/image17.jpeg"/><Relationship Id="rId38" Type="http://schemas.openxmlformats.org/officeDocument/2006/relationships/footer" Target="footer5.xml"/><Relationship Id="rId46" Type="http://schemas.openxmlformats.org/officeDocument/2006/relationships/header" Target="header8.xml"/><Relationship Id="rId59" Type="http://schemas.openxmlformats.org/officeDocument/2006/relationships/customXml" Target="../customXml/item2.xml"/><Relationship Id="rId20" Type="http://schemas.openxmlformats.org/officeDocument/2006/relationships/image" Target="media/image12.png"/><Relationship Id="rId41" Type="http://schemas.openxmlformats.org/officeDocument/2006/relationships/footer" Target="footer7.xml"/><Relationship Id="rId54" Type="http://schemas.openxmlformats.org/officeDocument/2006/relationships/footer" Target="footer11.xml"/><Relationship Id="rId62"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image" Target="media/image20.jpeg"/><Relationship Id="rId49" Type="http://schemas.openxmlformats.org/officeDocument/2006/relationships/image" Target="media/image22.jpeg"/><Relationship Id="rId5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image" Target="media/image15.jpeg"/><Relationship Id="rId44" Type="http://schemas.openxmlformats.org/officeDocument/2006/relationships/header" Target="header7.xml"/><Relationship Id="rId52" Type="http://schemas.openxmlformats.org/officeDocument/2006/relationships/image" Target="media/image25.jpeg"/><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EMADOC-1700519818-2135861</_dlc_DocId>
    <_dlc_DocIdUrl xmlns="a034c160-bfb7-45f5-8632-2eb7e0508071">
      <Url>https://euema.sharepoint.com/sites/CRM/_layouts/15/DocIdRedir.aspx?ID=EMADOC-1700519818-2135861</Url>
      <Description>EMADOC-1700519818-2135861</Description>
    </_dlc_DocIdUrl>
    <Sign_x002d_off xmlns="62874b74-7561-4a92-a6e7-f8370cb4455a" xsi:nil="true"/>
  </documentManagement>
</p:properties>
</file>

<file path=customXml/itemProps1.xml><?xml version="1.0" encoding="utf-8"?>
<ds:datastoreItem xmlns:ds="http://schemas.openxmlformats.org/officeDocument/2006/customXml" ds:itemID="{FF3B3B2D-7387-4EAB-9461-15B61B312E72}">
  <ds:schemaRefs>
    <ds:schemaRef ds:uri="http://schemas.openxmlformats.org/officeDocument/2006/bibliography"/>
  </ds:schemaRefs>
</ds:datastoreItem>
</file>

<file path=customXml/itemProps2.xml><?xml version="1.0" encoding="utf-8"?>
<ds:datastoreItem xmlns:ds="http://schemas.openxmlformats.org/officeDocument/2006/customXml" ds:itemID="{7E1B05AE-F3C2-4618-AC6D-F76681DCBD0A}"/>
</file>

<file path=customXml/itemProps3.xml><?xml version="1.0" encoding="utf-8"?>
<ds:datastoreItem xmlns:ds="http://schemas.openxmlformats.org/officeDocument/2006/customXml" ds:itemID="{672EBEFE-86A7-4090-87C0-40DA4C8EEC06}"/>
</file>

<file path=customXml/itemProps4.xml><?xml version="1.0" encoding="utf-8"?>
<ds:datastoreItem xmlns:ds="http://schemas.openxmlformats.org/officeDocument/2006/customXml" ds:itemID="{AA53272A-8E98-49BA-86F7-C44CF39184D9}"/>
</file>

<file path=customXml/itemProps5.xml><?xml version="1.0" encoding="utf-8"?>
<ds:datastoreItem xmlns:ds="http://schemas.openxmlformats.org/officeDocument/2006/customXml" ds:itemID="{F3F76575-3134-4576-93FB-CC74C9ED2DC7}"/>
</file>

<file path=docProps/app.xml><?xml version="1.0" encoding="utf-8"?>
<Properties xmlns="http://schemas.openxmlformats.org/officeDocument/2006/extended-properties" xmlns:vt="http://schemas.openxmlformats.org/officeDocument/2006/docPropsVTypes">
  <Template>Normal</Template>
  <TotalTime>0</TotalTime>
  <Pages>66</Pages>
  <Words>12224</Words>
  <Characters>69682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2024-09-04T13:10:00Z</dcterms:created>
  <dcterms:modified xsi:type="dcterms:W3CDTF">2025-05-12T10:46:00Z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10c5d6d9-7dbf-42fd-add2-931148f1c320</vt:lpwstr>
  </property>
</Properties>
</file>