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7FF" w:rsidRDefault="00AE07FF">
      <w:pPr>
        <w:autoSpaceDE w:val="0"/>
        <w:autoSpaceDN w:val="0"/>
        <w:adjustRightInd w:val="0"/>
        <w:spacing w:after="0" w:line="240" w:lineRule="auto"/>
        <w:jc w:val="center"/>
        <w:rPr>
          <w:rFonts w:ascii="Times New Roman" w:hAnsi="Times New Roman"/>
          <w:b/>
          <w:szCs w:val="24"/>
          <w:lang w:val="de-DE"/>
        </w:rPr>
      </w:pPr>
    </w:p>
    <w:p w:rsidR="00DA3AB8" w:rsidRPr="00534F71" w:rsidRDefault="00DA3AB8">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r w:rsidRPr="00534F71">
        <w:rPr>
          <w:rFonts w:ascii="Times New Roman" w:hAnsi="Times New Roman"/>
          <w:b/>
          <w:szCs w:val="24"/>
          <w:lang w:val="de-DE"/>
        </w:rPr>
        <w:t>ANHANG I</w:t>
      </w: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r w:rsidRPr="00534F71">
        <w:rPr>
          <w:rFonts w:ascii="Times New Roman" w:hAnsi="Times New Roman"/>
          <w:b/>
          <w:szCs w:val="24"/>
          <w:lang w:val="de-DE"/>
        </w:rPr>
        <w:t>ZUSAMMENFASSUNG DER MERKMALE DES ARZNEIMITTELS</w:t>
      </w:r>
    </w:p>
    <w:p w:rsidR="00AE07FF" w:rsidRPr="00534F71" w:rsidRDefault="00AE07FF">
      <w:pPr>
        <w:tabs>
          <w:tab w:val="left" w:pos="567"/>
        </w:tabs>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br w:type="page"/>
      </w:r>
      <w:r w:rsidRPr="00534F71">
        <w:rPr>
          <w:rFonts w:ascii="Times New Roman" w:hAnsi="Times New Roman"/>
          <w:b/>
          <w:szCs w:val="24"/>
          <w:lang w:val="de-DE"/>
        </w:rPr>
        <w:lastRenderedPageBreak/>
        <w:t>1.</w:t>
      </w:r>
      <w:r w:rsidRPr="00534F71">
        <w:rPr>
          <w:rFonts w:ascii="Times New Roman" w:hAnsi="Times New Roman"/>
          <w:b/>
          <w:szCs w:val="24"/>
          <w:lang w:val="de-DE"/>
        </w:rPr>
        <w:tab/>
        <w:t>BEZEICHNUNG DES ARZNEIMITTELS</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Temozolomide SUN 5 mg Hartkapseln</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Temozolomide SUN 20</w:t>
      </w:r>
      <w:r w:rsidRPr="00534F71">
        <w:rPr>
          <w:rFonts w:ascii="Times New Roman" w:hAnsi="Times New Roman"/>
          <w:szCs w:val="24"/>
          <w:lang w:val="de-DE"/>
        </w:rPr>
        <w:t> mg Hartkapseln</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Temozolomide SUN 100</w:t>
      </w:r>
      <w:r w:rsidRPr="00534F71">
        <w:rPr>
          <w:rFonts w:ascii="Times New Roman" w:hAnsi="Times New Roman"/>
          <w:szCs w:val="24"/>
          <w:lang w:val="de-DE"/>
        </w:rPr>
        <w:t> mg Hartkapseln</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Temozolomide SUN 140</w:t>
      </w:r>
      <w:r w:rsidRPr="00534F71">
        <w:rPr>
          <w:rFonts w:ascii="Times New Roman" w:hAnsi="Times New Roman"/>
          <w:szCs w:val="24"/>
          <w:lang w:val="de-DE"/>
        </w:rPr>
        <w:t> mg Hartkapseln</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Temozolomide SUN 180</w:t>
      </w:r>
      <w:r w:rsidRPr="00534F71">
        <w:rPr>
          <w:rFonts w:ascii="Times New Roman" w:hAnsi="Times New Roman"/>
          <w:szCs w:val="24"/>
          <w:lang w:val="de-DE"/>
        </w:rPr>
        <w:t> mg Hartkapseln</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w:t>
      </w:r>
      <w:r>
        <w:rPr>
          <w:rFonts w:ascii="Times New Roman" w:hAnsi="Times New Roman"/>
          <w:szCs w:val="24"/>
          <w:lang w:val="de-DE"/>
        </w:rPr>
        <w:t>2</w:t>
      </w:r>
      <w:r w:rsidRPr="00534F71">
        <w:rPr>
          <w:rFonts w:ascii="Times New Roman" w:hAnsi="Times New Roman"/>
          <w:szCs w:val="24"/>
          <w:lang w:val="de-DE"/>
        </w:rPr>
        <w:t>5</w:t>
      </w:r>
      <w:r>
        <w:rPr>
          <w:rFonts w:ascii="Times New Roman" w:hAnsi="Times New Roman"/>
          <w:szCs w:val="24"/>
          <w:lang w:val="de-DE"/>
        </w:rPr>
        <w:t>0</w:t>
      </w:r>
      <w:r w:rsidRPr="00534F71">
        <w:rPr>
          <w:rFonts w:ascii="Times New Roman" w:hAnsi="Times New Roman"/>
          <w:szCs w:val="24"/>
          <w:lang w:val="de-DE"/>
        </w:rPr>
        <w:t> mg Hartkapseln</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tabs>
          <w:tab w:val="left" w:pos="567"/>
        </w:tabs>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2.</w:t>
      </w:r>
      <w:r w:rsidRPr="00534F71">
        <w:rPr>
          <w:rFonts w:ascii="Times New Roman" w:hAnsi="Times New Roman"/>
          <w:b/>
          <w:szCs w:val="24"/>
          <w:lang w:val="de-DE"/>
        </w:rPr>
        <w:tab/>
        <w:t>QUALITATIVE UND QUANTITATIVE ZUSAMMENSETZUNG</w:t>
      </w:r>
    </w:p>
    <w:p w:rsidR="00AE07FF" w:rsidRPr="00BA159D" w:rsidRDefault="00AE07FF">
      <w:pPr>
        <w:autoSpaceDE w:val="0"/>
        <w:autoSpaceDN w:val="0"/>
        <w:adjustRightInd w:val="0"/>
        <w:spacing w:after="0" w:line="240" w:lineRule="auto"/>
        <w:rPr>
          <w:rFonts w:ascii="Times New Roman" w:hAnsi="Times New Roman"/>
          <w:szCs w:val="24"/>
          <w:lang w:val="de-DE"/>
        </w:rPr>
      </w:pPr>
    </w:p>
    <w:p w:rsidR="003D2CDB" w:rsidRPr="00534F71" w:rsidRDefault="003D2CDB">
      <w:pPr>
        <w:autoSpaceDE w:val="0"/>
        <w:autoSpaceDN w:val="0"/>
        <w:adjustRightInd w:val="0"/>
        <w:spacing w:after="0" w:line="240" w:lineRule="auto"/>
        <w:rPr>
          <w:rFonts w:ascii="Times New Roman" w:hAnsi="Times New Roman"/>
          <w:b/>
          <w:szCs w:val="24"/>
          <w:lang w:val="de-DE"/>
        </w:rPr>
      </w:pPr>
      <w:r w:rsidRPr="00BA159D">
        <w:rPr>
          <w:rFonts w:ascii="Times New Roman" w:hAnsi="Times New Roman"/>
          <w:szCs w:val="24"/>
          <w:u w:val="single"/>
          <w:lang w:val="de-DE"/>
        </w:rPr>
        <w:t>5 mg Hartkapseln</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Jede Hartkapsel enthält 5 mg </w:t>
      </w:r>
      <w:r w:rsidR="00EE68FA" w:rsidRPr="00534F71">
        <w:rPr>
          <w:rFonts w:ascii="Times New Roman" w:hAnsi="Times New Roman"/>
          <w:szCs w:val="24"/>
          <w:lang w:val="de-DE"/>
        </w:rPr>
        <w:t>Temozolomi</w:t>
      </w:r>
      <w:r w:rsidR="00EE68FA">
        <w:rPr>
          <w:rFonts w:ascii="Times New Roman" w:hAnsi="Times New Roman"/>
          <w:szCs w:val="24"/>
          <w:lang w:val="de-DE"/>
        </w:rPr>
        <w:t>d</w:t>
      </w:r>
      <w:r w:rsidRPr="00534F71">
        <w:rPr>
          <w:rFonts w:ascii="Times New Roman" w:hAnsi="Times New Roman"/>
          <w:szCs w:val="24"/>
          <w:lang w:val="de-DE"/>
        </w:rPr>
        <w: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183DC9">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Sonstig</w:t>
      </w:r>
      <w:r>
        <w:rPr>
          <w:rFonts w:ascii="Times New Roman" w:hAnsi="Times New Roman"/>
          <w:szCs w:val="24"/>
          <w:u w:val="single"/>
          <w:lang w:val="de-DE"/>
        </w:rPr>
        <w:t>er</w:t>
      </w:r>
      <w:r w:rsidRPr="00534F71">
        <w:rPr>
          <w:rFonts w:ascii="Times New Roman" w:hAnsi="Times New Roman"/>
          <w:szCs w:val="24"/>
          <w:u w:val="single"/>
          <w:lang w:val="de-DE"/>
        </w:rPr>
        <w:t xml:space="preserve"> Bestandtei</w:t>
      </w:r>
      <w:r>
        <w:rPr>
          <w:rFonts w:ascii="Times New Roman" w:hAnsi="Times New Roman"/>
          <w:szCs w:val="24"/>
          <w:u w:val="single"/>
          <w:lang w:val="de-DE"/>
        </w:rPr>
        <w:t>l</w:t>
      </w:r>
      <w:r w:rsidR="00306DFF" w:rsidRPr="00306DFF">
        <w:rPr>
          <w:rFonts w:ascii="Times New Roman" w:hAnsi="Times New Roman"/>
          <w:snapToGrid/>
          <w:u w:val="single"/>
          <w:lang w:val="de-DE" w:eastAsia="en-US"/>
        </w:rPr>
        <w:t xml:space="preserve"> </w:t>
      </w:r>
      <w:r w:rsidR="00306DFF" w:rsidRPr="00306DFF">
        <w:rPr>
          <w:rFonts w:ascii="Times New Roman" w:hAnsi="Times New Roman"/>
          <w:szCs w:val="24"/>
          <w:u w:val="single"/>
          <w:lang w:val="de-DE"/>
        </w:rPr>
        <w:t>mit bekannter Wirkung</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Jede Hartkapsel enthält 30,97 mg </w:t>
      </w:r>
      <w:r w:rsidR="00EE68FA" w:rsidRPr="00534F71">
        <w:rPr>
          <w:rFonts w:ascii="Times New Roman" w:hAnsi="Times New Roman"/>
          <w:szCs w:val="24"/>
          <w:lang w:val="de-DE"/>
        </w:rPr>
        <w:t>La</w:t>
      </w:r>
      <w:r w:rsidR="00EE68FA">
        <w:rPr>
          <w:rFonts w:ascii="Times New Roman" w:hAnsi="Times New Roman"/>
          <w:szCs w:val="24"/>
          <w:lang w:val="de-DE"/>
        </w:rPr>
        <w:t>c</w:t>
      </w:r>
      <w:r w:rsidR="00EE68FA" w:rsidRPr="00534F71">
        <w:rPr>
          <w:rFonts w:ascii="Times New Roman" w:hAnsi="Times New Roman"/>
          <w:szCs w:val="24"/>
          <w:lang w:val="de-DE"/>
        </w:rPr>
        <w:t>tose</w:t>
      </w:r>
      <w:r w:rsidRPr="00534F71">
        <w:rPr>
          <w:rFonts w:ascii="Times New Roman" w:hAnsi="Times New Roman"/>
          <w:szCs w:val="24"/>
          <w:lang w:val="de-DE"/>
        </w:rPr>
        <w:t>.</w:t>
      </w:r>
    </w:p>
    <w:p w:rsidR="00AE07FF" w:rsidRDefault="00AE07FF">
      <w:pPr>
        <w:autoSpaceDE w:val="0"/>
        <w:autoSpaceDN w:val="0"/>
        <w:adjustRightInd w:val="0"/>
        <w:spacing w:after="0" w:line="240" w:lineRule="auto"/>
        <w:rPr>
          <w:rFonts w:ascii="Times New Roman" w:hAnsi="Times New Roman"/>
          <w:szCs w:val="24"/>
          <w:lang w:val="de-DE"/>
        </w:rPr>
      </w:pPr>
    </w:p>
    <w:p w:rsidR="003D2CDB" w:rsidRPr="00534F71" w:rsidRDefault="003D2CDB" w:rsidP="003D2CDB">
      <w:pPr>
        <w:autoSpaceDE w:val="0"/>
        <w:autoSpaceDN w:val="0"/>
        <w:adjustRightInd w:val="0"/>
        <w:spacing w:after="0" w:line="240" w:lineRule="auto"/>
        <w:rPr>
          <w:rFonts w:ascii="Times New Roman" w:hAnsi="Times New Roman"/>
          <w:b/>
          <w:szCs w:val="24"/>
          <w:lang w:val="de-DE"/>
        </w:rPr>
      </w:pPr>
      <w:r>
        <w:rPr>
          <w:rFonts w:ascii="Times New Roman" w:hAnsi="Times New Roman"/>
          <w:szCs w:val="24"/>
          <w:u w:val="single"/>
          <w:lang w:val="de-DE"/>
        </w:rPr>
        <w:t>20</w:t>
      </w:r>
      <w:r w:rsidRPr="00183C60">
        <w:rPr>
          <w:rFonts w:ascii="Times New Roman" w:hAnsi="Times New Roman"/>
          <w:szCs w:val="24"/>
          <w:u w:val="single"/>
          <w:lang w:val="de-DE"/>
        </w:rPr>
        <w:t> mg Hartkapseln</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Jede Hartkapsel enthält 20</w:t>
      </w:r>
      <w:r w:rsidRPr="00534F71">
        <w:rPr>
          <w:rFonts w:ascii="Times New Roman" w:hAnsi="Times New Roman"/>
          <w:lang w:val="de-DE"/>
        </w:rPr>
        <w:t> </w:t>
      </w:r>
      <w:r w:rsidRPr="00534F71">
        <w:rPr>
          <w:rFonts w:ascii="Times New Roman" w:hAnsi="Times New Roman"/>
          <w:szCs w:val="24"/>
          <w:lang w:val="de-DE"/>
        </w:rPr>
        <w:t xml:space="preserve">mg </w:t>
      </w:r>
      <w:r>
        <w:rPr>
          <w:rFonts w:ascii="Times New Roman" w:hAnsi="Times New Roman"/>
          <w:szCs w:val="24"/>
          <w:lang w:val="de-DE"/>
        </w:rPr>
        <w:t>Temozolomid.</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Sonstig</w:t>
      </w:r>
      <w:r>
        <w:rPr>
          <w:rFonts w:ascii="Times New Roman" w:hAnsi="Times New Roman"/>
          <w:szCs w:val="24"/>
          <w:u w:val="single"/>
          <w:lang w:val="de-DE"/>
        </w:rPr>
        <w:t>er</w:t>
      </w:r>
      <w:r w:rsidRPr="00534F71">
        <w:rPr>
          <w:rFonts w:ascii="Times New Roman" w:hAnsi="Times New Roman"/>
          <w:szCs w:val="24"/>
          <w:u w:val="single"/>
          <w:lang w:val="de-DE"/>
        </w:rPr>
        <w:t xml:space="preserve"> Bestandtei</w:t>
      </w:r>
      <w:r>
        <w:rPr>
          <w:rFonts w:ascii="Times New Roman" w:hAnsi="Times New Roman"/>
          <w:szCs w:val="24"/>
          <w:u w:val="single"/>
          <w:lang w:val="de-DE"/>
        </w:rPr>
        <w:t>l</w:t>
      </w:r>
      <w:r w:rsidRPr="005A7100">
        <w:rPr>
          <w:rFonts w:ascii="Times New Roman" w:hAnsi="Times New Roman"/>
          <w:snapToGrid/>
          <w:u w:val="single"/>
          <w:lang w:val="de-DE" w:eastAsia="en-US"/>
        </w:rPr>
        <w:t xml:space="preserve"> </w:t>
      </w:r>
      <w:r w:rsidRPr="005A7100">
        <w:rPr>
          <w:rFonts w:ascii="Times New Roman" w:hAnsi="Times New Roman"/>
          <w:szCs w:val="24"/>
          <w:u w:val="single"/>
          <w:lang w:val="de-DE"/>
        </w:rPr>
        <w:t>mit bekannter Wirkung</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Jede Hartkapsel enthält 18,16 mg</w:t>
      </w:r>
      <w:r w:rsidRPr="00534F71">
        <w:rPr>
          <w:rFonts w:ascii="Times New Roman" w:hAnsi="Times New Roman"/>
          <w:lang w:val="de-DE"/>
        </w:rPr>
        <w:t> </w:t>
      </w:r>
      <w:r>
        <w:rPr>
          <w:rFonts w:ascii="Times New Roman" w:hAnsi="Times New Roman"/>
          <w:szCs w:val="24"/>
          <w:lang w:val="de-DE"/>
        </w:rPr>
        <w:t>Lactose</w:t>
      </w:r>
      <w:r w:rsidRPr="00534F71">
        <w:rPr>
          <w:rFonts w:ascii="Times New Roman" w:hAnsi="Times New Roman"/>
          <w:szCs w:val="24"/>
          <w:lang w:val="de-DE"/>
        </w:rPr>
        <w:t>.</w:t>
      </w:r>
    </w:p>
    <w:p w:rsidR="003D2CDB" w:rsidRDefault="003D2CDB" w:rsidP="003D2CDB">
      <w:pPr>
        <w:autoSpaceDE w:val="0"/>
        <w:autoSpaceDN w:val="0"/>
        <w:adjustRightInd w:val="0"/>
        <w:spacing w:after="0" w:line="240" w:lineRule="auto"/>
        <w:rPr>
          <w:rFonts w:ascii="Times New Roman" w:hAnsi="Times New Roman"/>
          <w:szCs w:val="24"/>
          <w:u w:val="single"/>
          <w:lang w:val="de-DE"/>
        </w:rPr>
      </w:pPr>
    </w:p>
    <w:p w:rsidR="003D2CDB" w:rsidRPr="00534F71" w:rsidRDefault="003D2CDB" w:rsidP="003D2CDB">
      <w:pPr>
        <w:autoSpaceDE w:val="0"/>
        <w:autoSpaceDN w:val="0"/>
        <w:adjustRightInd w:val="0"/>
        <w:spacing w:after="0" w:line="240" w:lineRule="auto"/>
        <w:rPr>
          <w:rFonts w:ascii="Times New Roman" w:hAnsi="Times New Roman"/>
          <w:b/>
          <w:szCs w:val="24"/>
          <w:lang w:val="de-DE"/>
        </w:rPr>
      </w:pPr>
      <w:r>
        <w:rPr>
          <w:rFonts w:ascii="Times New Roman" w:hAnsi="Times New Roman"/>
          <w:szCs w:val="24"/>
          <w:u w:val="single"/>
          <w:lang w:val="de-DE"/>
        </w:rPr>
        <w:t>100</w:t>
      </w:r>
      <w:r w:rsidRPr="00183C60">
        <w:rPr>
          <w:rFonts w:ascii="Times New Roman" w:hAnsi="Times New Roman"/>
          <w:szCs w:val="24"/>
          <w:u w:val="single"/>
          <w:lang w:val="de-DE"/>
        </w:rPr>
        <w:t> mg Hartkapseln</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Jede Hartkapsel enthält 100</w:t>
      </w:r>
      <w:r w:rsidRPr="00534F71">
        <w:rPr>
          <w:rFonts w:ascii="Times New Roman" w:hAnsi="Times New Roman"/>
          <w:lang w:val="de-DE"/>
        </w:rPr>
        <w:t> </w:t>
      </w:r>
      <w:r w:rsidRPr="00534F71">
        <w:rPr>
          <w:rFonts w:ascii="Times New Roman" w:hAnsi="Times New Roman"/>
          <w:szCs w:val="24"/>
          <w:lang w:val="de-DE"/>
        </w:rPr>
        <w:t xml:space="preserve">mg </w:t>
      </w:r>
      <w:r>
        <w:rPr>
          <w:rFonts w:ascii="Times New Roman" w:hAnsi="Times New Roman"/>
          <w:szCs w:val="24"/>
          <w:lang w:val="de-DE"/>
        </w:rPr>
        <w:t>Temozolomid.</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Sonstige</w:t>
      </w:r>
      <w:r>
        <w:rPr>
          <w:rFonts w:ascii="Times New Roman" w:hAnsi="Times New Roman"/>
          <w:szCs w:val="24"/>
          <w:u w:val="single"/>
          <w:lang w:val="de-DE"/>
        </w:rPr>
        <w:t>r</w:t>
      </w:r>
      <w:r w:rsidRPr="00534F71">
        <w:rPr>
          <w:rFonts w:ascii="Times New Roman" w:hAnsi="Times New Roman"/>
          <w:szCs w:val="24"/>
          <w:u w:val="single"/>
          <w:lang w:val="de-DE"/>
        </w:rPr>
        <w:t xml:space="preserve"> Bestandteil</w:t>
      </w:r>
      <w:r w:rsidRPr="003864BA">
        <w:rPr>
          <w:rFonts w:ascii="Times New Roman" w:hAnsi="Times New Roman"/>
          <w:snapToGrid/>
          <w:u w:val="single"/>
          <w:lang w:val="de-DE" w:eastAsia="en-US"/>
        </w:rPr>
        <w:t xml:space="preserve"> </w:t>
      </w:r>
      <w:r w:rsidRPr="003864BA">
        <w:rPr>
          <w:rFonts w:ascii="Times New Roman" w:hAnsi="Times New Roman"/>
          <w:szCs w:val="24"/>
          <w:u w:val="single"/>
          <w:lang w:val="de-DE"/>
        </w:rPr>
        <w:t>mit bekannter Wirkung</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Jede Hartkapsel enthält 90,801</w:t>
      </w:r>
      <w:r w:rsidRPr="00534F71">
        <w:rPr>
          <w:rFonts w:ascii="Times New Roman" w:hAnsi="Times New Roman"/>
          <w:lang w:val="de-DE"/>
        </w:rPr>
        <w:t> </w:t>
      </w:r>
      <w:r w:rsidRPr="00534F71">
        <w:rPr>
          <w:rFonts w:ascii="Times New Roman" w:hAnsi="Times New Roman"/>
          <w:szCs w:val="24"/>
          <w:lang w:val="de-DE"/>
        </w:rPr>
        <w:t xml:space="preserve">mg </w:t>
      </w:r>
      <w:r>
        <w:rPr>
          <w:rFonts w:ascii="Times New Roman" w:hAnsi="Times New Roman"/>
          <w:szCs w:val="24"/>
          <w:lang w:val="de-DE"/>
        </w:rPr>
        <w:t>Lactose</w:t>
      </w:r>
      <w:r w:rsidRPr="00534F71">
        <w:rPr>
          <w:rFonts w:ascii="Times New Roman" w:hAnsi="Times New Roman"/>
          <w:szCs w:val="24"/>
          <w:lang w:val="de-DE"/>
        </w:rPr>
        <w:t>.</w:t>
      </w:r>
    </w:p>
    <w:p w:rsidR="003D2CDB" w:rsidRDefault="003D2CDB" w:rsidP="003D2CDB">
      <w:pPr>
        <w:autoSpaceDE w:val="0"/>
        <w:autoSpaceDN w:val="0"/>
        <w:adjustRightInd w:val="0"/>
        <w:spacing w:after="0" w:line="240" w:lineRule="auto"/>
        <w:rPr>
          <w:rFonts w:ascii="Times New Roman" w:hAnsi="Times New Roman"/>
          <w:szCs w:val="24"/>
          <w:u w:val="single"/>
          <w:lang w:val="de-DE"/>
        </w:rPr>
      </w:pPr>
    </w:p>
    <w:p w:rsidR="003D2CDB" w:rsidRPr="00534F71" w:rsidRDefault="003D2CDB" w:rsidP="003D2CDB">
      <w:pPr>
        <w:autoSpaceDE w:val="0"/>
        <w:autoSpaceDN w:val="0"/>
        <w:adjustRightInd w:val="0"/>
        <w:spacing w:after="0" w:line="240" w:lineRule="auto"/>
        <w:rPr>
          <w:rFonts w:ascii="Times New Roman" w:hAnsi="Times New Roman"/>
          <w:b/>
          <w:szCs w:val="24"/>
          <w:lang w:val="de-DE"/>
        </w:rPr>
      </w:pPr>
      <w:r>
        <w:rPr>
          <w:rFonts w:ascii="Times New Roman" w:hAnsi="Times New Roman"/>
          <w:szCs w:val="24"/>
          <w:u w:val="single"/>
          <w:lang w:val="de-DE"/>
        </w:rPr>
        <w:t>140</w:t>
      </w:r>
      <w:r w:rsidRPr="00183C60">
        <w:rPr>
          <w:rFonts w:ascii="Times New Roman" w:hAnsi="Times New Roman"/>
          <w:szCs w:val="24"/>
          <w:u w:val="single"/>
          <w:lang w:val="de-DE"/>
        </w:rPr>
        <w:t> mg Hartkapseln</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Jede Hartkapsel enthält 140</w:t>
      </w:r>
      <w:r w:rsidRPr="00534F71">
        <w:rPr>
          <w:rFonts w:ascii="Times New Roman" w:hAnsi="Times New Roman"/>
          <w:lang w:val="de-DE"/>
        </w:rPr>
        <w:t> </w:t>
      </w:r>
      <w:r w:rsidRPr="00534F71">
        <w:rPr>
          <w:rFonts w:ascii="Times New Roman" w:hAnsi="Times New Roman"/>
          <w:szCs w:val="24"/>
          <w:lang w:val="de-DE"/>
        </w:rPr>
        <w:t xml:space="preserve">mg </w:t>
      </w:r>
      <w:r>
        <w:rPr>
          <w:rFonts w:ascii="Times New Roman" w:hAnsi="Times New Roman"/>
          <w:szCs w:val="24"/>
          <w:lang w:val="de-DE"/>
        </w:rPr>
        <w:t>Temozolomid</w:t>
      </w:r>
      <w:r w:rsidRPr="00534F71">
        <w:rPr>
          <w:rFonts w:ascii="Times New Roman" w:hAnsi="Times New Roman"/>
          <w:szCs w:val="24"/>
          <w:lang w:val="de-DE"/>
        </w:rPr>
        <w:t>.</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Sonstige</w:t>
      </w:r>
      <w:r>
        <w:rPr>
          <w:rFonts w:ascii="Times New Roman" w:hAnsi="Times New Roman"/>
          <w:szCs w:val="24"/>
          <w:u w:val="single"/>
          <w:lang w:val="de-DE"/>
        </w:rPr>
        <w:t>r</w:t>
      </w:r>
      <w:r w:rsidRPr="00534F71">
        <w:rPr>
          <w:rFonts w:ascii="Times New Roman" w:hAnsi="Times New Roman"/>
          <w:szCs w:val="24"/>
          <w:u w:val="single"/>
          <w:lang w:val="de-DE"/>
        </w:rPr>
        <w:t xml:space="preserve"> Bestandteil</w:t>
      </w:r>
      <w:r w:rsidRPr="00916554">
        <w:rPr>
          <w:rFonts w:ascii="Times New Roman" w:hAnsi="Times New Roman"/>
          <w:snapToGrid/>
          <w:u w:val="single"/>
          <w:lang w:val="de-DE" w:eastAsia="en-US"/>
        </w:rPr>
        <w:t xml:space="preserve"> </w:t>
      </w:r>
      <w:r w:rsidRPr="00916554">
        <w:rPr>
          <w:rFonts w:ascii="Times New Roman" w:hAnsi="Times New Roman"/>
          <w:szCs w:val="24"/>
          <w:u w:val="single"/>
          <w:lang w:val="de-DE"/>
        </w:rPr>
        <w:t>mit bekannter Wirkung</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Jede Hartkapsel enthält 127,121</w:t>
      </w:r>
      <w:r w:rsidRPr="00534F71">
        <w:rPr>
          <w:rFonts w:ascii="Times New Roman" w:hAnsi="Times New Roman"/>
          <w:lang w:val="de-DE"/>
        </w:rPr>
        <w:t> </w:t>
      </w:r>
      <w:r w:rsidRPr="00534F71">
        <w:rPr>
          <w:rFonts w:ascii="Times New Roman" w:hAnsi="Times New Roman"/>
          <w:szCs w:val="24"/>
          <w:lang w:val="de-DE"/>
        </w:rPr>
        <w:t xml:space="preserve">mg </w:t>
      </w:r>
      <w:r>
        <w:rPr>
          <w:rFonts w:ascii="Times New Roman" w:hAnsi="Times New Roman"/>
          <w:szCs w:val="24"/>
          <w:lang w:val="de-DE"/>
        </w:rPr>
        <w:t>Lactose</w:t>
      </w:r>
      <w:r w:rsidRPr="00534F71">
        <w:rPr>
          <w:rFonts w:ascii="Times New Roman" w:hAnsi="Times New Roman"/>
          <w:szCs w:val="24"/>
          <w:lang w:val="de-DE"/>
        </w:rPr>
        <w:t>.</w:t>
      </w:r>
    </w:p>
    <w:p w:rsidR="003D2CDB" w:rsidRDefault="003D2CDB" w:rsidP="003D2CDB">
      <w:pPr>
        <w:autoSpaceDE w:val="0"/>
        <w:autoSpaceDN w:val="0"/>
        <w:adjustRightInd w:val="0"/>
        <w:spacing w:after="0" w:line="240" w:lineRule="auto"/>
        <w:rPr>
          <w:rFonts w:ascii="Times New Roman" w:hAnsi="Times New Roman"/>
          <w:szCs w:val="24"/>
          <w:u w:val="single"/>
          <w:lang w:val="de-DE"/>
        </w:rPr>
      </w:pPr>
    </w:p>
    <w:p w:rsidR="003D2CDB" w:rsidRPr="00534F71" w:rsidRDefault="003D2CDB" w:rsidP="003D2CDB">
      <w:pPr>
        <w:autoSpaceDE w:val="0"/>
        <w:autoSpaceDN w:val="0"/>
        <w:adjustRightInd w:val="0"/>
        <w:spacing w:after="0" w:line="240" w:lineRule="auto"/>
        <w:rPr>
          <w:rFonts w:ascii="Times New Roman" w:hAnsi="Times New Roman"/>
          <w:b/>
          <w:szCs w:val="24"/>
          <w:lang w:val="de-DE"/>
        </w:rPr>
      </w:pPr>
      <w:r>
        <w:rPr>
          <w:rFonts w:ascii="Times New Roman" w:hAnsi="Times New Roman"/>
          <w:szCs w:val="24"/>
          <w:u w:val="single"/>
          <w:lang w:val="de-DE"/>
        </w:rPr>
        <w:t>180</w:t>
      </w:r>
      <w:r w:rsidRPr="00183C60">
        <w:rPr>
          <w:rFonts w:ascii="Times New Roman" w:hAnsi="Times New Roman"/>
          <w:szCs w:val="24"/>
          <w:u w:val="single"/>
          <w:lang w:val="de-DE"/>
        </w:rPr>
        <w:t> mg Hartkapseln</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Jede Hartkapsel enthält 180</w:t>
      </w:r>
      <w:r w:rsidRPr="00534F71">
        <w:rPr>
          <w:rFonts w:ascii="Times New Roman" w:hAnsi="Times New Roman"/>
          <w:lang w:val="de-DE"/>
        </w:rPr>
        <w:t> </w:t>
      </w:r>
      <w:r w:rsidRPr="00534F71">
        <w:rPr>
          <w:rFonts w:ascii="Times New Roman" w:hAnsi="Times New Roman"/>
          <w:szCs w:val="24"/>
          <w:lang w:val="de-DE"/>
        </w:rPr>
        <w:t xml:space="preserve">mg </w:t>
      </w:r>
      <w:r>
        <w:rPr>
          <w:rFonts w:ascii="Times New Roman" w:hAnsi="Times New Roman"/>
          <w:szCs w:val="24"/>
          <w:lang w:val="de-DE"/>
        </w:rPr>
        <w:t>Temozolomid</w:t>
      </w:r>
      <w:r w:rsidRPr="00534F71">
        <w:rPr>
          <w:rFonts w:ascii="Times New Roman" w:hAnsi="Times New Roman"/>
          <w:szCs w:val="24"/>
          <w:lang w:val="de-DE"/>
        </w:rPr>
        <w:t>.</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Sonstige</w:t>
      </w:r>
      <w:r>
        <w:rPr>
          <w:rFonts w:ascii="Times New Roman" w:hAnsi="Times New Roman"/>
          <w:szCs w:val="24"/>
          <w:u w:val="single"/>
          <w:lang w:val="de-DE"/>
        </w:rPr>
        <w:t>r</w:t>
      </w:r>
      <w:r w:rsidRPr="00534F71">
        <w:rPr>
          <w:rFonts w:ascii="Times New Roman" w:hAnsi="Times New Roman"/>
          <w:szCs w:val="24"/>
          <w:u w:val="single"/>
          <w:lang w:val="de-DE"/>
        </w:rPr>
        <w:t xml:space="preserve"> Bestandteil</w:t>
      </w:r>
      <w:r w:rsidRPr="00FA0B8F">
        <w:rPr>
          <w:rFonts w:ascii="Times New Roman" w:hAnsi="Times New Roman"/>
          <w:snapToGrid/>
          <w:u w:val="single"/>
          <w:lang w:val="de-DE" w:eastAsia="en-US"/>
        </w:rPr>
        <w:t xml:space="preserve"> </w:t>
      </w:r>
      <w:r w:rsidRPr="00FA0B8F">
        <w:rPr>
          <w:rFonts w:ascii="Times New Roman" w:hAnsi="Times New Roman"/>
          <w:szCs w:val="24"/>
          <w:u w:val="single"/>
          <w:lang w:val="de-DE"/>
        </w:rPr>
        <w:t>mit bekannter Wirkung</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Jede Hartkapsel enthält 163,441</w:t>
      </w:r>
      <w:r w:rsidRPr="00534F71">
        <w:rPr>
          <w:rFonts w:ascii="Times New Roman" w:hAnsi="Times New Roman"/>
          <w:lang w:val="de-DE"/>
        </w:rPr>
        <w:t> </w:t>
      </w:r>
      <w:r w:rsidRPr="00534F71">
        <w:rPr>
          <w:rFonts w:ascii="Times New Roman" w:hAnsi="Times New Roman"/>
          <w:szCs w:val="24"/>
          <w:lang w:val="de-DE"/>
        </w:rPr>
        <w:t xml:space="preserve">mg </w:t>
      </w:r>
      <w:r>
        <w:rPr>
          <w:rFonts w:ascii="Times New Roman" w:hAnsi="Times New Roman"/>
          <w:szCs w:val="24"/>
          <w:lang w:val="de-DE"/>
        </w:rPr>
        <w:t>Lactose</w:t>
      </w:r>
      <w:r w:rsidRPr="00534F71">
        <w:rPr>
          <w:rFonts w:ascii="Times New Roman" w:hAnsi="Times New Roman"/>
          <w:szCs w:val="24"/>
          <w:lang w:val="de-DE"/>
        </w:rPr>
        <w:t>.</w:t>
      </w:r>
    </w:p>
    <w:p w:rsidR="003D2CDB" w:rsidRDefault="003D2CDB" w:rsidP="003D2CDB">
      <w:pPr>
        <w:autoSpaceDE w:val="0"/>
        <w:autoSpaceDN w:val="0"/>
        <w:adjustRightInd w:val="0"/>
        <w:spacing w:after="0" w:line="240" w:lineRule="auto"/>
        <w:rPr>
          <w:rFonts w:ascii="Times New Roman" w:hAnsi="Times New Roman"/>
          <w:szCs w:val="24"/>
          <w:u w:val="single"/>
          <w:lang w:val="de-DE"/>
        </w:rPr>
      </w:pPr>
    </w:p>
    <w:p w:rsidR="003D2CDB" w:rsidRPr="00534F71" w:rsidRDefault="003D2CDB" w:rsidP="003D2CDB">
      <w:pPr>
        <w:autoSpaceDE w:val="0"/>
        <w:autoSpaceDN w:val="0"/>
        <w:adjustRightInd w:val="0"/>
        <w:spacing w:after="0" w:line="240" w:lineRule="auto"/>
        <w:rPr>
          <w:rFonts w:ascii="Times New Roman" w:hAnsi="Times New Roman"/>
          <w:b/>
          <w:szCs w:val="24"/>
          <w:lang w:val="de-DE"/>
        </w:rPr>
      </w:pPr>
      <w:r>
        <w:rPr>
          <w:rFonts w:ascii="Times New Roman" w:hAnsi="Times New Roman"/>
          <w:szCs w:val="24"/>
          <w:u w:val="single"/>
          <w:lang w:val="de-DE"/>
        </w:rPr>
        <w:t>2</w:t>
      </w:r>
      <w:r w:rsidRPr="00183C60">
        <w:rPr>
          <w:rFonts w:ascii="Times New Roman" w:hAnsi="Times New Roman"/>
          <w:szCs w:val="24"/>
          <w:u w:val="single"/>
          <w:lang w:val="de-DE"/>
        </w:rPr>
        <w:t>5</w:t>
      </w:r>
      <w:r>
        <w:rPr>
          <w:rFonts w:ascii="Times New Roman" w:hAnsi="Times New Roman"/>
          <w:szCs w:val="24"/>
          <w:u w:val="single"/>
          <w:lang w:val="de-DE"/>
        </w:rPr>
        <w:t>0</w:t>
      </w:r>
      <w:r w:rsidRPr="00183C60">
        <w:rPr>
          <w:rFonts w:ascii="Times New Roman" w:hAnsi="Times New Roman"/>
          <w:szCs w:val="24"/>
          <w:u w:val="single"/>
          <w:lang w:val="de-DE"/>
        </w:rPr>
        <w:t> mg Hartkapseln</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Jede Hartkapsel enthält 250</w:t>
      </w:r>
      <w:r w:rsidRPr="00534F71">
        <w:rPr>
          <w:rFonts w:ascii="Times New Roman" w:hAnsi="Times New Roman"/>
          <w:lang w:val="de-DE"/>
        </w:rPr>
        <w:t> </w:t>
      </w:r>
      <w:r w:rsidRPr="00534F71">
        <w:rPr>
          <w:rFonts w:ascii="Times New Roman" w:hAnsi="Times New Roman"/>
          <w:szCs w:val="24"/>
          <w:lang w:val="de-DE"/>
        </w:rPr>
        <w:t xml:space="preserve">mg </w:t>
      </w:r>
      <w:r w:rsidRPr="004177E8">
        <w:rPr>
          <w:rFonts w:ascii="Times New Roman" w:hAnsi="Times New Roman"/>
          <w:szCs w:val="24"/>
          <w:lang w:val="de-DE"/>
        </w:rPr>
        <w:t>Temozolomid</w:t>
      </w:r>
      <w:r>
        <w:rPr>
          <w:rFonts w:ascii="Times New Roman" w:hAnsi="Times New Roman"/>
          <w:szCs w:val="24"/>
          <w:lang w:val="de-DE"/>
        </w:rPr>
        <w:t>.</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Sonstige</w:t>
      </w:r>
      <w:r>
        <w:rPr>
          <w:rFonts w:ascii="Times New Roman" w:hAnsi="Times New Roman"/>
          <w:szCs w:val="24"/>
          <w:u w:val="single"/>
          <w:lang w:val="de-DE"/>
        </w:rPr>
        <w:t>r</w:t>
      </w:r>
      <w:r w:rsidRPr="00534F71">
        <w:rPr>
          <w:rFonts w:ascii="Times New Roman" w:hAnsi="Times New Roman"/>
          <w:szCs w:val="24"/>
          <w:u w:val="single"/>
          <w:lang w:val="de-DE"/>
        </w:rPr>
        <w:t xml:space="preserve"> Bestandteil</w:t>
      </w:r>
      <w:r w:rsidRPr="00AE4DDC">
        <w:rPr>
          <w:rFonts w:ascii="Times New Roman" w:hAnsi="Times New Roman"/>
          <w:szCs w:val="24"/>
          <w:u w:val="single"/>
          <w:lang w:val="de-DE"/>
        </w:rPr>
        <w:t xml:space="preserve"> mit bekannter Wirkung</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Jede Hartkapsel enthält </w:t>
      </w:r>
      <w:r w:rsidRPr="004B7009">
        <w:rPr>
          <w:rFonts w:ascii="Times New Roman" w:hAnsi="Times New Roman"/>
          <w:szCs w:val="24"/>
          <w:lang w:val="de-DE"/>
        </w:rPr>
        <w:t>227,001</w:t>
      </w:r>
      <w:r w:rsidRPr="004B7009">
        <w:rPr>
          <w:rFonts w:ascii="Times New Roman" w:hAnsi="Times New Roman"/>
          <w:lang w:val="de-DE"/>
        </w:rPr>
        <w:t> </w:t>
      </w:r>
      <w:r w:rsidRPr="00534F71">
        <w:rPr>
          <w:rFonts w:ascii="Times New Roman" w:hAnsi="Times New Roman"/>
          <w:szCs w:val="24"/>
          <w:lang w:val="de-DE"/>
        </w:rPr>
        <w:t xml:space="preserve">mg </w:t>
      </w:r>
      <w:r>
        <w:rPr>
          <w:rFonts w:ascii="Times New Roman" w:hAnsi="Times New Roman"/>
          <w:szCs w:val="24"/>
          <w:lang w:val="de-DE"/>
        </w:rPr>
        <w:t>Lactose</w:t>
      </w:r>
      <w:r w:rsidRPr="00534F71">
        <w:rPr>
          <w:rFonts w:ascii="Times New Roman" w:hAnsi="Times New Roman"/>
          <w:szCs w:val="24"/>
          <w:lang w:val="de-DE"/>
        </w:rPr>
        <w:t>.</w:t>
      </w:r>
    </w:p>
    <w:p w:rsidR="003D2CDB" w:rsidRPr="00534F71" w:rsidRDefault="003D2CDB">
      <w:pPr>
        <w:autoSpaceDE w:val="0"/>
        <w:autoSpaceDN w:val="0"/>
        <w:adjustRightInd w:val="0"/>
        <w:spacing w:after="0" w:line="240" w:lineRule="auto"/>
        <w:rPr>
          <w:rFonts w:ascii="Times New Roman" w:hAnsi="Times New Roman"/>
          <w:szCs w:val="24"/>
          <w:lang w:val="de-DE"/>
        </w:rPr>
      </w:pPr>
    </w:p>
    <w:p w:rsidR="00AE07FF" w:rsidRPr="00534F71" w:rsidRDefault="00306DFF">
      <w:pPr>
        <w:autoSpaceDE w:val="0"/>
        <w:autoSpaceDN w:val="0"/>
        <w:adjustRightInd w:val="0"/>
        <w:spacing w:after="0" w:line="240" w:lineRule="auto"/>
        <w:rPr>
          <w:rFonts w:ascii="Times New Roman" w:hAnsi="Times New Roman"/>
          <w:szCs w:val="24"/>
          <w:lang w:val="de-DE"/>
        </w:rPr>
      </w:pPr>
      <w:r>
        <w:rPr>
          <w:rFonts w:ascii="Times New Roman" w:hAnsi="Times New Roman"/>
          <w:noProof/>
          <w:lang w:val="de-DE"/>
        </w:rPr>
        <w:t>V</w:t>
      </w:r>
      <w:r w:rsidR="00AE07FF" w:rsidRPr="004B7009">
        <w:rPr>
          <w:rFonts w:ascii="Times New Roman" w:hAnsi="Times New Roman"/>
          <w:noProof/>
          <w:lang w:val="de-DE"/>
        </w:rPr>
        <w:t>ollständige Auflistung der sonstigen Bestandteile</w:t>
      </w:r>
      <w:r w:rsidR="003864BA">
        <w:rPr>
          <w:rFonts w:ascii="Times New Roman" w:hAnsi="Times New Roman"/>
          <w:noProof/>
          <w:lang w:val="de-DE"/>
        </w:rPr>
        <w:t>,</w:t>
      </w:r>
      <w:r w:rsidR="00AE07FF" w:rsidRPr="004B7009">
        <w:rPr>
          <w:rFonts w:ascii="Times New Roman" w:hAnsi="Times New Roman"/>
          <w:noProof/>
          <w:lang w:val="de-DE"/>
        </w:rPr>
        <w:t xml:space="preserve"> siehe Abschnitt 6.1.</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tabs>
          <w:tab w:val="left" w:pos="540"/>
        </w:tabs>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3.</w:t>
      </w:r>
      <w:r w:rsidRPr="00534F71">
        <w:rPr>
          <w:rFonts w:ascii="Times New Roman" w:hAnsi="Times New Roman"/>
          <w:b/>
          <w:szCs w:val="24"/>
          <w:lang w:val="de-DE"/>
        </w:rPr>
        <w:tab/>
        <w:t>DARREICHUNGSFORM</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AE07FF" w:rsidRPr="00534F71" w:rsidRDefault="003D2CDB">
      <w:pPr>
        <w:autoSpaceDE w:val="0"/>
        <w:autoSpaceDN w:val="0"/>
        <w:adjustRightInd w:val="0"/>
        <w:spacing w:after="0" w:line="240" w:lineRule="auto"/>
        <w:rPr>
          <w:rFonts w:ascii="Times New Roman" w:hAnsi="Times New Roman"/>
          <w:szCs w:val="24"/>
          <w:lang w:val="de-DE"/>
        </w:rPr>
      </w:pPr>
      <w:r w:rsidRPr="00BA159D">
        <w:rPr>
          <w:rFonts w:ascii="Times New Roman" w:hAnsi="Times New Roman"/>
          <w:szCs w:val="24"/>
          <w:u w:val="single"/>
          <w:lang w:val="de-DE"/>
        </w:rPr>
        <w:t xml:space="preserve">5 mg </w:t>
      </w:r>
      <w:r w:rsidR="00AE07FF" w:rsidRPr="00BA159D">
        <w:rPr>
          <w:rFonts w:ascii="Times New Roman" w:hAnsi="Times New Roman"/>
          <w:szCs w:val="24"/>
          <w:u w:val="single"/>
          <w:lang w:val="de-DE"/>
        </w:rPr>
        <w:t>Hartkapsel</w:t>
      </w:r>
      <w:r w:rsidR="00AA5B7C" w:rsidRPr="00BA159D">
        <w:rPr>
          <w:rFonts w:ascii="Times New Roman" w:hAnsi="Times New Roman"/>
          <w:szCs w:val="24"/>
          <w:u w:val="single"/>
          <w:lang w:val="de-DE"/>
        </w:rPr>
        <w:t xml:space="preserve"> (Kapsel)</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EE68FA">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Hartgelati</w:t>
      </w:r>
      <w:r>
        <w:rPr>
          <w:rFonts w:ascii="Times New Roman" w:hAnsi="Times New Roman"/>
          <w:szCs w:val="24"/>
          <w:lang w:val="de-DE"/>
        </w:rPr>
        <w:t>ne</w:t>
      </w:r>
      <w:r w:rsidRPr="00534F71">
        <w:rPr>
          <w:rFonts w:ascii="Times New Roman" w:hAnsi="Times New Roman"/>
          <w:szCs w:val="24"/>
          <w:lang w:val="de-DE"/>
        </w:rPr>
        <w:t xml:space="preserve">kapseln </w:t>
      </w:r>
      <w:r w:rsidR="00AE07FF" w:rsidRPr="00534F71">
        <w:rPr>
          <w:rFonts w:ascii="Times New Roman" w:hAnsi="Times New Roman"/>
          <w:szCs w:val="24"/>
          <w:lang w:val="de-DE"/>
        </w:rPr>
        <w:t xml:space="preserve">mit </w:t>
      </w:r>
      <w:r w:rsidRPr="00534F71">
        <w:rPr>
          <w:rFonts w:ascii="Times New Roman" w:hAnsi="Times New Roman"/>
          <w:szCs w:val="24"/>
          <w:lang w:val="de-DE"/>
        </w:rPr>
        <w:t>weiß</w:t>
      </w:r>
      <w:r>
        <w:rPr>
          <w:rFonts w:ascii="Times New Roman" w:hAnsi="Times New Roman"/>
          <w:szCs w:val="24"/>
          <w:lang w:val="de-DE"/>
        </w:rPr>
        <w:t xml:space="preserve">em </w:t>
      </w:r>
      <w:r w:rsidR="00AE07FF" w:rsidRPr="00534F71">
        <w:rPr>
          <w:rFonts w:ascii="Times New Roman" w:hAnsi="Times New Roman"/>
          <w:szCs w:val="24"/>
          <w:lang w:val="de-DE"/>
        </w:rPr>
        <w:t>opakem Ober- und Unterteil</w:t>
      </w:r>
      <w:r w:rsidR="000947B0">
        <w:rPr>
          <w:rFonts w:ascii="Times New Roman" w:hAnsi="Times New Roman"/>
          <w:szCs w:val="24"/>
          <w:lang w:val="de-DE"/>
        </w:rPr>
        <w:t>,</w:t>
      </w:r>
      <w:r w:rsidR="00AE07FF" w:rsidRPr="00534F71">
        <w:rPr>
          <w:rFonts w:ascii="Times New Roman" w:hAnsi="Times New Roman"/>
          <w:szCs w:val="24"/>
          <w:lang w:val="de-DE"/>
        </w:rPr>
        <w:t xml:space="preserve"> </w:t>
      </w:r>
      <w:r w:rsidR="00CC5504">
        <w:rPr>
          <w:rFonts w:ascii="Times New Roman" w:hAnsi="Times New Roman"/>
          <w:szCs w:val="24"/>
          <w:lang w:val="de-DE"/>
        </w:rPr>
        <w:t>bedru</w:t>
      </w:r>
      <w:r w:rsidR="00A307CA">
        <w:rPr>
          <w:rFonts w:ascii="Times New Roman" w:hAnsi="Times New Roman"/>
          <w:szCs w:val="24"/>
          <w:lang w:val="de-DE"/>
        </w:rPr>
        <w:t>c</w:t>
      </w:r>
      <w:r w:rsidR="00CC5504">
        <w:rPr>
          <w:rFonts w:ascii="Times New Roman" w:hAnsi="Times New Roman"/>
          <w:szCs w:val="24"/>
          <w:lang w:val="de-DE"/>
        </w:rPr>
        <w:t>kt mit grüner Tinte. Das Oberteil ist</w:t>
      </w:r>
      <w:r>
        <w:rPr>
          <w:rFonts w:ascii="Times New Roman" w:hAnsi="Times New Roman"/>
          <w:szCs w:val="24"/>
          <w:lang w:val="de-DE"/>
        </w:rPr>
        <w:t xml:space="preserve"> mit</w:t>
      </w:r>
      <w:r w:rsidR="00AE07FF" w:rsidRPr="00534F71">
        <w:rPr>
          <w:rFonts w:ascii="Times New Roman" w:hAnsi="Times New Roman"/>
          <w:szCs w:val="24"/>
          <w:lang w:val="de-DE"/>
        </w:rPr>
        <w:t xml:space="preserve"> de</w:t>
      </w:r>
      <w:r w:rsidR="00CC5504">
        <w:rPr>
          <w:rFonts w:ascii="Times New Roman" w:hAnsi="Times New Roman"/>
          <w:szCs w:val="24"/>
          <w:lang w:val="de-DE"/>
        </w:rPr>
        <w:t>r</w:t>
      </w:r>
      <w:r w:rsidR="00AE07FF" w:rsidRPr="00534F71">
        <w:rPr>
          <w:rFonts w:ascii="Times New Roman" w:hAnsi="Times New Roman"/>
          <w:szCs w:val="24"/>
          <w:lang w:val="de-DE"/>
        </w:rPr>
        <w:t xml:space="preserve"> </w:t>
      </w:r>
      <w:r w:rsidR="00CC5504">
        <w:rPr>
          <w:rFonts w:ascii="Times New Roman" w:hAnsi="Times New Roman"/>
          <w:szCs w:val="24"/>
          <w:lang w:val="de-DE"/>
        </w:rPr>
        <w:t>Prägung</w:t>
      </w:r>
      <w:r w:rsidR="00AE07FF" w:rsidRPr="00534F71">
        <w:rPr>
          <w:rFonts w:ascii="Times New Roman" w:hAnsi="Times New Roman"/>
          <w:szCs w:val="24"/>
          <w:lang w:val="de-DE"/>
        </w:rPr>
        <w:t xml:space="preserve"> ‘890’ </w:t>
      </w:r>
      <w:r w:rsidR="00CC5504">
        <w:rPr>
          <w:rFonts w:ascii="Times New Roman" w:hAnsi="Times New Roman"/>
          <w:szCs w:val="24"/>
          <w:lang w:val="de-DE"/>
        </w:rPr>
        <w:t>versehen, das Un</w:t>
      </w:r>
      <w:r w:rsidR="0062179A">
        <w:rPr>
          <w:rFonts w:ascii="Times New Roman" w:hAnsi="Times New Roman"/>
          <w:szCs w:val="24"/>
          <w:lang w:val="de-DE"/>
        </w:rPr>
        <w:t>t</w:t>
      </w:r>
      <w:r w:rsidR="00CC5504">
        <w:rPr>
          <w:rFonts w:ascii="Times New Roman" w:hAnsi="Times New Roman"/>
          <w:szCs w:val="24"/>
          <w:lang w:val="de-DE"/>
        </w:rPr>
        <w:t>erteil</w:t>
      </w:r>
      <w:r w:rsidR="00AE07FF" w:rsidRPr="00534F71">
        <w:rPr>
          <w:rFonts w:ascii="Times New Roman" w:hAnsi="Times New Roman"/>
          <w:szCs w:val="24"/>
          <w:lang w:val="de-DE"/>
        </w:rPr>
        <w:t xml:space="preserve"> </w:t>
      </w:r>
      <w:r w:rsidR="00CC5504">
        <w:rPr>
          <w:rFonts w:ascii="Times New Roman" w:hAnsi="Times New Roman"/>
          <w:szCs w:val="24"/>
          <w:lang w:val="de-DE"/>
        </w:rPr>
        <w:t xml:space="preserve"> mit der Prägung </w:t>
      </w:r>
      <w:r w:rsidR="00AE07FF" w:rsidRPr="00534F71">
        <w:rPr>
          <w:rFonts w:ascii="Times New Roman" w:hAnsi="Times New Roman"/>
          <w:szCs w:val="24"/>
          <w:lang w:val="de-DE"/>
        </w:rPr>
        <w:t xml:space="preserve">‘5 mg’ </w:t>
      </w:r>
      <w:r w:rsidR="00CC5504">
        <w:rPr>
          <w:rFonts w:ascii="Times New Roman" w:hAnsi="Times New Roman"/>
          <w:szCs w:val="24"/>
          <w:lang w:val="de-DE"/>
        </w:rPr>
        <w:t>und zwei Streifen.</w:t>
      </w:r>
    </w:p>
    <w:p w:rsidR="00AE07FF" w:rsidRPr="00BA159D" w:rsidRDefault="003D2CDB">
      <w:pPr>
        <w:autoSpaceDE w:val="0"/>
        <w:autoSpaceDN w:val="0"/>
        <w:adjustRightInd w:val="0"/>
        <w:spacing w:after="0" w:line="240" w:lineRule="auto"/>
        <w:rPr>
          <w:rFonts w:ascii="Times New Roman" w:hAnsi="Times New Roman"/>
          <w:szCs w:val="24"/>
          <w:u w:val="single"/>
          <w:lang w:val="de-DE"/>
        </w:rPr>
      </w:pPr>
      <w:r w:rsidRPr="00BA159D">
        <w:rPr>
          <w:rFonts w:ascii="Times New Roman" w:hAnsi="Times New Roman"/>
          <w:szCs w:val="24"/>
          <w:u w:val="single"/>
          <w:lang w:val="de-DE"/>
        </w:rPr>
        <w:lastRenderedPageBreak/>
        <w:t>20 mg Hartkapsel (Kapsel)</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Hartgelati</w:t>
      </w:r>
      <w:r>
        <w:rPr>
          <w:rFonts w:ascii="Times New Roman" w:hAnsi="Times New Roman"/>
          <w:szCs w:val="24"/>
          <w:lang w:val="de-DE"/>
        </w:rPr>
        <w:t>ne</w:t>
      </w:r>
      <w:r w:rsidRPr="00534F71">
        <w:rPr>
          <w:rFonts w:ascii="Times New Roman" w:hAnsi="Times New Roman"/>
          <w:szCs w:val="24"/>
          <w:lang w:val="de-DE"/>
        </w:rPr>
        <w:t>kapseln mit weiß</w:t>
      </w:r>
      <w:r>
        <w:rPr>
          <w:rFonts w:ascii="Times New Roman" w:hAnsi="Times New Roman"/>
          <w:szCs w:val="24"/>
          <w:lang w:val="de-DE"/>
        </w:rPr>
        <w:t xml:space="preserve">em </w:t>
      </w:r>
      <w:r w:rsidRPr="00534F71">
        <w:rPr>
          <w:rFonts w:ascii="Times New Roman" w:hAnsi="Times New Roman"/>
          <w:szCs w:val="24"/>
          <w:lang w:val="de-DE"/>
        </w:rPr>
        <w:t>opakem Ober- und Unterteil</w:t>
      </w:r>
      <w:r>
        <w:rPr>
          <w:rFonts w:ascii="Times New Roman" w:hAnsi="Times New Roman"/>
          <w:szCs w:val="24"/>
          <w:lang w:val="de-DE"/>
        </w:rPr>
        <w:t>,</w:t>
      </w:r>
      <w:r w:rsidRPr="00534F71">
        <w:rPr>
          <w:rFonts w:ascii="Times New Roman" w:hAnsi="Times New Roman"/>
          <w:szCs w:val="24"/>
          <w:lang w:val="de-DE"/>
        </w:rPr>
        <w:t xml:space="preserve"> </w:t>
      </w:r>
      <w:r>
        <w:rPr>
          <w:rFonts w:ascii="Times New Roman" w:hAnsi="Times New Roman"/>
          <w:szCs w:val="24"/>
          <w:lang w:val="de-DE"/>
        </w:rPr>
        <w:t>bedruckt mit gelber Tinte. Das Oberteil is mit</w:t>
      </w:r>
      <w:r w:rsidRPr="00534F71">
        <w:rPr>
          <w:rFonts w:ascii="Times New Roman" w:hAnsi="Times New Roman"/>
          <w:szCs w:val="24"/>
          <w:lang w:val="de-DE"/>
        </w:rPr>
        <w:t xml:space="preserve"> de</w:t>
      </w:r>
      <w:r>
        <w:rPr>
          <w:rFonts w:ascii="Times New Roman" w:hAnsi="Times New Roman"/>
          <w:szCs w:val="24"/>
          <w:lang w:val="de-DE"/>
        </w:rPr>
        <w:t>r</w:t>
      </w:r>
      <w:r w:rsidRPr="00534F71">
        <w:rPr>
          <w:rFonts w:ascii="Times New Roman" w:hAnsi="Times New Roman"/>
          <w:szCs w:val="24"/>
          <w:lang w:val="de-DE"/>
        </w:rPr>
        <w:t xml:space="preserve"> </w:t>
      </w:r>
      <w:r>
        <w:rPr>
          <w:rFonts w:ascii="Times New Roman" w:hAnsi="Times New Roman"/>
          <w:szCs w:val="24"/>
          <w:lang w:val="de-DE"/>
        </w:rPr>
        <w:t>Prägung</w:t>
      </w:r>
      <w:r w:rsidRPr="00534F71">
        <w:rPr>
          <w:rFonts w:ascii="Times New Roman" w:hAnsi="Times New Roman"/>
          <w:szCs w:val="24"/>
          <w:lang w:val="de-DE"/>
        </w:rPr>
        <w:t xml:space="preserve"> ‘89</w:t>
      </w:r>
      <w:r>
        <w:rPr>
          <w:rFonts w:ascii="Times New Roman" w:hAnsi="Times New Roman"/>
          <w:szCs w:val="24"/>
          <w:lang w:val="de-DE"/>
        </w:rPr>
        <w:t>1</w:t>
      </w:r>
      <w:r w:rsidRPr="00534F71">
        <w:rPr>
          <w:rFonts w:ascii="Times New Roman" w:hAnsi="Times New Roman"/>
          <w:szCs w:val="24"/>
          <w:lang w:val="de-DE"/>
        </w:rPr>
        <w:t xml:space="preserve">’ </w:t>
      </w:r>
      <w:r>
        <w:rPr>
          <w:rFonts w:ascii="Times New Roman" w:hAnsi="Times New Roman"/>
          <w:szCs w:val="24"/>
          <w:lang w:val="de-DE"/>
        </w:rPr>
        <w:t>versehen, das Unterteil mit der Prägung</w:t>
      </w:r>
      <w:r w:rsidRPr="00534F71">
        <w:rPr>
          <w:rFonts w:ascii="Times New Roman" w:hAnsi="Times New Roman"/>
          <w:szCs w:val="24"/>
          <w:lang w:val="de-DE"/>
        </w:rPr>
        <w:t xml:space="preserve"> ‘</w:t>
      </w:r>
      <w:r>
        <w:rPr>
          <w:rFonts w:ascii="Times New Roman" w:hAnsi="Times New Roman"/>
          <w:szCs w:val="24"/>
          <w:lang w:val="de-DE"/>
        </w:rPr>
        <w:t>20</w:t>
      </w:r>
      <w:r w:rsidRPr="00534F71">
        <w:rPr>
          <w:rFonts w:ascii="Times New Roman" w:hAnsi="Times New Roman"/>
          <w:szCs w:val="24"/>
          <w:lang w:val="de-DE"/>
        </w:rPr>
        <w:t xml:space="preserve"> mg’ </w:t>
      </w:r>
      <w:r>
        <w:rPr>
          <w:rFonts w:ascii="Times New Roman" w:hAnsi="Times New Roman"/>
          <w:szCs w:val="24"/>
          <w:lang w:val="de-DE"/>
        </w:rPr>
        <w:t>und zwei Sreifen.</w:t>
      </w:r>
    </w:p>
    <w:p w:rsidR="003D2CDB" w:rsidRDefault="003D2CDB">
      <w:pPr>
        <w:autoSpaceDE w:val="0"/>
        <w:autoSpaceDN w:val="0"/>
        <w:adjustRightInd w:val="0"/>
        <w:spacing w:after="0" w:line="240" w:lineRule="auto"/>
        <w:rPr>
          <w:rFonts w:ascii="Times New Roman" w:hAnsi="Times New Roman"/>
          <w:szCs w:val="24"/>
          <w:u w:val="single"/>
          <w:lang w:val="de-DE"/>
        </w:rPr>
      </w:pPr>
    </w:p>
    <w:p w:rsidR="003D2CDB" w:rsidRPr="00BA159D" w:rsidRDefault="003D2CDB">
      <w:pPr>
        <w:autoSpaceDE w:val="0"/>
        <w:autoSpaceDN w:val="0"/>
        <w:adjustRightInd w:val="0"/>
        <w:spacing w:after="0" w:line="240" w:lineRule="auto"/>
        <w:rPr>
          <w:rFonts w:ascii="Times New Roman" w:hAnsi="Times New Roman"/>
          <w:szCs w:val="24"/>
          <w:u w:val="single"/>
          <w:lang w:val="de-DE"/>
        </w:rPr>
      </w:pPr>
      <w:r w:rsidRPr="00BA159D">
        <w:rPr>
          <w:rFonts w:ascii="Times New Roman" w:hAnsi="Times New Roman"/>
          <w:szCs w:val="24"/>
          <w:u w:val="single"/>
          <w:lang w:val="de-DE"/>
        </w:rPr>
        <w:t>100 mg Hartkapsel (Kapsel)</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Hartgelati</w:t>
      </w:r>
      <w:r>
        <w:rPr>
          <w:rFonts w:ascii="Times New Roman" w:hAnsi="Times New Roman"/>
          <w:szCs w:val="24"/>
          <w:lang w:val="de-DE"/>
        </w:rPr>
        <w:t>ne</w:t>
      </w:r>
      <w:r w:rsidRPr="00534F71">
        <w:rPr>
          <w:rFonts w:ascii="Times New Roman" w:hAnsi="Times New Roman"/>
          <w:szCs w:val="24"/>
          <w:lang w:val="de-DE"/>
        </w:rPr>
        <w:t>kapseln mit weiß</w:t>
      </w:r>
      <w:r>
        <w:rPr>
          <w:rFonts w:ascii="Times New Roman" w:hAnsi="Times New Roman"/>
          <w:szCs w:val="24"/>
          <w:lang w:val="de-DE"/>
        </w:rPr>
        <w:t xml:space="preserve">em </w:t>
      </w:r>
      <w:r w:rsidRPr="00534F71">
        <w:rPr>
          <w:rFonts w:ascii="Times New Roman" w:hAnsi="Times New Roman"/>
          <w:szCs w:val="24"/>
          <w:lang w:val="de-DE"/>
        </w:rPr>
        <w:t>opakem Ober- und Unterteil</w:t>
      </w:r>
      <w:r>
        <w:rPr>
          <w:rFonts w:ascii="Times New Roman" w:hAnsi="Times New Roman"/>
          <w:szCs w:val="24"/>
          <w:lang w:val="de-DE"/>
        </w:rPr>
        <w:t>,</w:t>
      </w:r>
      <w:r w:rsidRPr="00534F71">
        <w:rPr>
          <w:rFonts w:ascii="Times New Roman" w:hAnsi="Times New Roman"/>
          <w:szCs w:val="24"/>
          <w:lang w:val="de-DE"/>
        </w:rPr>
        <w:t xml:space="preserve"> </w:t>
      </w:r>
      <w:r>
        <w:rPr>
          <w:rFonts w:ascii="Times New Roman" w:hAnsi="Times New Roman"/>
          <w:szCs w:val="24"/>
          <w:lang w:val="de-DE"/>
        </w:rPr>
        <w:t>bedruckt mit rosa Tinte. Das Oberteil ist mit der Prägung ‘892’ versehen, das Unterteil mit der Prägung ‘100</w:t>
      </w:r>
      <w:r w:rsidRPr="00534F71">
        <w:rPr>
          <w:rFonts w:ascii="Times New Roman" w:hAnsi="Times New Roman"/>
          <w:szCs w:val="24"/>
          <w:lang w:val="de-DE"/>
        </w:rPr>
        <w:t xml:space="preserve"> mg’ </w:t>
      </w:r>
      <w:r>
        <w:rPr>
          <w:rFonts w:ascii="Times New Roman" w:hAnsi="Times New Roman"/>
          <w:szCs w:val="24"/>
          <w:lang w:val="de-DE"/>
        </w:rPr>
        <w:t>und zwei Streifen</w:t>
      </w:r>
      <w:r w:rsidRPr="00534F71">
        <w:rPr>
          <w:rFonts w:ascii="Times New Roman" w:hAnsi="Times New Roman"/>
          <w:szCs w:val="24"/>
          <w:lang w:val="de-DE"/>
        </w:rPr>
        <w:t>.</w:t>
      </w:r>
    </w:p>
    <w:p w:rsidR="003D2CDB" w:rsidRDefault="003D2CDB">
      <w:pPr>
        <w:autoSpaceDE w:val="0"/>
        <w:autoSpaceDN w:val="0"/>
        <w:adjustRightInd w:val="0"/>
        <w:spacing w:after="0" w:line="240" w:lineRule="auto"/>
        <w:rPr>
          <w:rFonts w:ascii="Times New Roman" w:hAnsi="Times New Roman"/>
          <w:szCs w:val="24"/>
          <w:u w:val="single"/>
          <w:lang w:val="de-DE"/>
        </w:rPr>
      </w:pPr>
    </w:p>
    <w:p w:rsidR="003D2CDB" w:rsidRPr="00BA159D" w:rsidRDefault="003D2CDB">
      <w:pPr>
        <w:autoSpaceDE w:val="0"/>
        <w:autoSpaceDN w:val="0"/>
        <w:adjustRightInd w:val="0"/>
        <w:spacing w:after="0" w:line="240" w:lineRule="auto"/>
        <w:rPr>
          <w:rFonts w:ascii="Times New Roman" w:hAnsi="Times New Roman"/>
          <w:szCs w:val="24"/>
          <w:u w:val="single"/>
          <w:lang w:val="de-DE"/>
        </w:rPr>
      </w:pPr>
      <w:r w:rsidRPr="00BA159D">
        <w:rPr>
          <w:rFonts w:ascii="Times New Roman" w:hAnsi="Times New Roman"/>
          <w:szCs w:val="24"/>
          <w:u w:val="single"/>
          <w:lang w:val="de-DE"/>
        </w:rPr>
        <w:t>140 mg Hartkapsel (Kapsel)</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Hartgelati</w:t>
      </w:r>
      <w:r>
        <w:rPr>
          <w:rFonts w:ascii="Times New Roman" w:hAnsi="Times New Roman"/>
          <w:szCs w:val="24"/>
          <w:lang w:val="de-DE"/>
        </w:rPr>
        <w:t>ne</w:t>
      </w:r>
      <w:r w:rsidRPr="00534F71">
        <w:rPr>
          <w:rFonts w:ascii="Times New Roman" w:hAnsi="Times New Roman"/>
          <w:szCs w:val="24"/>
          <w:lang w:val="de-DE"/>
        </w:rPr>
        <w:t>kapseln mit weiß</w:t>
      </w:r>
      <w:r>
        <w:rPr>
          <w:rFonts w:ascii="Times New Roman" w:hAnsi="Times New Roman"/>
          <w:szCs w:val="24"/>
          <w:lang w:val="de-DE"/>
        </w:rPr>
        <w:t xml:space="preserve">em </w:t>
      </w:r>
      <w:r w:rsidRPr="00534F71">
        <w:rPr>
          <w:rFonts w:ascii="Times New Roman" w:hAnsi="Times New Roman"/>
          <w:szCs w:val="24"/>
          <w:lang w:val="de-DE"/>
        </w:rPr>
        <w:t>opakem Ober- und Unterteil</w:t>
      </w:r>
      <w:r>
        <w:rPr>
          <w:rFonts w:ascii="Times New Roman" w:hAnsi="Times New Roman"/>
          <w:szCs w:val="24"/>
          <w:lang w:val="de-DE"/>
        </w:rPr>
        <w:t>,</w:t>
      </w:r>
      <w:r w:rsidRPr="00534F71">
        <w:rPr>
          <w:rFonts w:ascii="Times New Roman" w:hAnsi="Times New Roman"/>
          <w:szCs w:val="24"/>
          <w:lang w:val="de-DE"/>
        </w:rPr>
        <w:t xml:space="preserve"> </w:t>
      </w:r>
      <w:r>
        <w:rPr>
          <w:rFonts w:ascii="Times New Roman" w:hAnsi="Times New Roman"/>
          <w:szCs w:val="24"/>
          <w:lang w:val="de-DE"/>
        </w:rPr>
        <w:t>bedruckt mit blauer Tinte. Das Oberteil ist mit</w:t>
      </w:r>
      <w:r w:rsidRPr="00534F71">
        <w:rPr>
          <w:rFonts w:ascii="Times New Roman" w:hAnsi="Times New Roman"/>
          <w:szCs w:val="24"/>
          <w:lang w:val="de-DE"/>
        </w:rPr>
        <w:t xml:space="preserve"> de</w:t>
      </w:r>
      <w:r>
        <w:rPr>
          <w:rFonts w:ascii="Times New Roman" w:hAnsi="Times New Roman"/>
          <w:szCs w:val="24"/>
          <w:lang w:val="de-DE"/>
        </w:rPr>
        <w:t>r</w:t>
      </w:r>
      <w:r w:rsidRPr="00534F71">
        <w:rPr>
          <w:rFonts w:ascii="Times New Roman" w:hAnsi="Times New Roman"/>
          <w:szCs w:val="24"/>
          <w:lang w:val="de-DE"/>
        </w:rPr>
        <w:t xml:space="preserve"> </w:t>
      </w:r>
      <w:r>
        <w:rPr>
          <w:rFonts w:ascii="Times New Roman" w:hAnsi="Times New Roman"/>
          <w:szCs w:val="24"/>
          <w:lang w:val="de-DE"/>
        </w:rPr>
        <w:t>Prägung</w:t>
      </w:r>
      <w:r w:rsidRPr="00534F71">
        <w:rPr>
          <w:rFonts w:ascii="Times New Roman" w:hAnsi="Times New Roman"/>
          <w:szCs w:val="24"/>
          <w:lang w:val="de-DE"/>
        </w:rPr>
        <w:t xml:space="preserve"> ‘</w:t>
      </w:r>
      <w:r>
        <w:rPr>
          <w:rFonts w:ascii="Times New Roman" w:hAnsi="Times New Roman"/>
          <w:szCs w:val="24"/>
          <w:lang w:val="de-DE"/>
        </w:rPr>
        <w:t>929</w:t>
      </w:r>
      <w:r w:rsidRPr="00534F71">
        <w:rPr>
          <w:rFonts w:ascii="Times New Roman" w:hAnsi="Times New Roman"/>
          <w:szCs w:val="24"/>
          <w:lang w:val="de-DE"/>
        </w:rPr>
        <w:t>’</w:t>
      </w:r>
      <w:r>
        <w:rPr>
          <w:rFonts w:ascii="Times New Roman" w:hAnsi="Times New Roman"/>
          <w:szCs w:val="24"/>
          <w:lang w:val="de-DE"/>
        </w:rPr>
        <w:t xml:space="preserve"> versehen, das Unterteil mit der Prägung</w:t>
      </w:r>
      <w:r w:rsidRPr="00534F71">
        <w:rPr>
          <w:rFonts w:ascii="Times New Roman" w:hAnsi="Times New Roman"/>
          <w:szCs w:val="24"/>
          <w:lang w:val="de-DE"/>
        </w:rPr>
        <w:t xml:space="preserve"> ‘</w:t>
      </w:r>
      <w:r>
        <w:rPr>
          <w:rFonts w:ascii="Times New Roman" w:hAnsi="Times New Roman"/>
          <w:szCs w:val="24"/>
          <w:lang w:val="de-DE"/>
        </w:rPr>
        <w:t>140</w:t>
      </w:r>
      <w:r w:rsidRPr="00534F71">
        <w:rPr>
          <w:rFonts w:ascii="Times New Roman" w:hAnsi="Times New Roman"/>
          <w:szCs w:val="24"/>
          <w:lang w:val="de-DE"/>
        </w:rPr>
        <w:t xml:space="preserve"> mg’ </w:t>
      </w:r>
      <w:r>
        <w:rPr>
          <w:rFonts w:ascii="Times New Roman" w:hAnsi="Times New Roman"/>
          <w:szCs w:val="24"/>
          <w:lang w:val="de-DE"/>
        </w:rPr>
        <w:t>und zwei Streifen</w:t>
      </w:r>
      <w:r w:rsidRPr="00534F71">
        <w:rPr>
          <w:rFonts w:ascii="Times New Roman" w:hAnsi="Times New Roman"/>
          <w:szCs w:val="24"/>
          <w:lang w:val="de-DE"/>
        </w:rPr>
        <w:t>.</w:t>
      </w:r>
    </w:p>
    <w:p w:rsidR="003D2CDB" w:rsidRDefault="003D2CDB">
      <w:pPr>
        <w:autoSpaceDE w:val="0"/>
        <w:autoSpaceDN w:val="0"/>
        <w:adjustRightInd w:val="0"/>
        <w:spacing w:after="0" w:line="240" w:lineRule="auto"/>
        <w:rPr>
          <w:rFonts w:ascii="Times New Roman" w:hAnsi="Times New Roman"/>
          <w:szCs w:val="24"/>
          <w:u w:val="single"/>
          <w:lang w:val="de-DE"/>
        </w:rPr>
      </w:pPr>
    </w:p>
    <w:p w:rsidR="003D2CDB" w:rsidRPr="00BA159D" w:rsidRDefault="003D2CDB">
      <w:pPr>
        <w:autoSpaceDE w:val="0"/>
        <w:autoSpaceDN w:val="0"/>
        <w:adjustRightInd w:val="0"/>
        <w:spacing w:after="0" w:line="240" w:lineRule="auto"/>
        <w:rPr>
          <w:rFonts w:ascii="Times New Roman" w:hAnsi="Times New Roman"/>
          <w:szCs w:val="24"/>
          <w:u w:val="single"/>
          <w:lang w:val="de-DE"/>
        </w:rPr>
      </w:pPr>
      <w:r w:rsidRPr="00BA159D">
        <w:rPr>
          <w:rFonts w:ascii="Times New Roman" w:hAnsi="Times New Roman"/>
          <w:szCs w:val="24"/>
          <w:u w:val="single"/>
          <w:lang w:val="de-DE"/>
        </w:rPr>
        <w:t>180 mg Hartkapsel (Kapsel)</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Hartgelati</w:t>
      </w:r>
      <w:r>
        <w:rPr>
          <w:rFonts w:ascii="Times New Roman" w:hAnsi="Times New Roman"/>
          <w:szCs w:val="24"/>
          <w:lang w:val="de-DE"/>
        </w:rPr>
        <w:t>ne</w:t>
      </w:r>
      <w:r w:rsidRPr="00534F71">
        <w:rPr>
          <w:rFonts w:ascii="Times New Roman" w:hAnsi="Times New Roman"/>
          <w:szCs w:val="24"/>
          <w:lang w:val="de-DE"/>
        </w:rPr>
        <w:t>kapseln mit weiß</w:t>
      </w:r>
      <w:r>
        <w:rPr>
          <w:rFonts w:ascii="Times New Roman" w:hAnsi="Times New Roman"/>
          <w:szCs w:val="24"/>
          <w:lang w:val="de-DE"/>
        </w:rPr>
        <w:t xml:space="preserve">em </w:t>
      </w:r>
      <w:r w:rsidRPr="00534F71">
        <w:rPr>
          <w:rFonts w:ascii="Times New Roman" w:hAnsi="Times New Roman"/>
          <w:szCs w:val="24"/>
          <w:lang w:val="de-DE"/>
        </w:rPr>
        <w:t>opakem Ober- und Unterteil</w:t>
      </w:r>
      <w:r>
        <w:rPr>
          <w:rFonts w:ascii="Times New Roman" w:hAnsi="Times New Roman"/>
          <w:szCs w:val="24"/>
          <w:lang w:val="de-DE"/>
        </w:rPr>
        <w:t>,</w:t>
      </w:r>
      <w:r w:rsidRPr="00534F71">
        <w:rPr>
          <w:rFonts w:ascii="Times New Roman" w:hAnsi="Times New Roman"/>
          <w:szCs w:val="24"/>
          <w:lang w:val="de-DE"/>
        </w:rPr>
        <w:t xml:space="preserve"> </w:t>
      </w:r>
      <w:r>
        <w:rPr>
          <w:rFonts w:ascii="Times New Roman" w:hAnsi="Times New Roman"/>
          <w:szCs w:val="24"/>
          <w:lang w:val="de-DE"/>
        </w:rPr>
        <w:t>bedruckt mit roter Tinte. Das Oberteil ist mit</w:t>
      </w:r>
      <w:r w:rsidRPr="00534F71">
        <w:rPr>
          <w:rFonts w:ascii="Times New Roman" w:hAnsi="Times New Roman"/>
          <w:szCs w:val="24"/>
          <w:lang w:val="de-DE"/>
        </w:rPr>
        <w:t xml:space="preserve"> de</w:t>
      </w:r>
      <w:r>
        <w:rPr>
          <w:rFonts w:ascii="Times New Roman" w:hAnsi="Times New Roman"/>
          <w:szCs w:val="24"/>
          <w:lang w:val="de-DE"/>
        </w:rPr>
        <w:t>r</w:t>
      </w:r>
      <w:r w:rsidRPr="00534F71">
        <w:rPr>
          <w:rFonts w:ascii="Times New Roman" w:hAnsi="Times New Roman"/>
          <w:szCs w:val="24"/>
          <w:lang w:val="de-DE"/>
        </w:rPr>
        <w:t xml:space="preserve"> </w:t>
      </w:r>
      <w:r>
        <w:rPr>
          <w:rFonts w:ascii="Times New Roman" w:hAnsi="Times New Roman"/>
          <w:szCs w:val="24"/>
          <w:lang w:val="de-DE"/>
        </w:rPr>
        <w:t>Prägung</w:t>
      </w:r>
      <w:r w:rsidRPr="00534F71">
        <w:rPr>
          <w:rFonts w:ascii="Times New Roman" w:hAnsi="Times New Roman"/>
          <w:szCs w:val="24"/>
          <w:lang w:val="de-DE"/>
        </w:rPr>
        <w:t xml:space="preserve"> ‘</w:t>
      </w:r>
      <w:r>
        <w:rPr>
          <w:rFonts w:ascii="Times New Roman" w:hAnsi="Times New Roman"/>
          <w:szCs w:val="24"/>
          <w:lang w:val="de-DE"/>
        </w:rPr>
        <w:t>93</w:t>
      </w:r>
      <w:r w:rsidRPr="00534F71">
        <w:rPr>
          <w:rFonts w:ascii="Times New Roman" w:hAnsi="Times New Roman"/>
          <w:szCs w:val="24"/>
          <w:lang w:val="de-DE"/>
        </w:rPr>
        <w:t xml:space="preserve">0’ </w:t>
      </w:r>
      <w:r>
        <w:rPr>
          <w:rFonts w:ascii="Times New Roman" w:hAnsi="Times New Roman"/>
          <w:szCs w:val="24"/>
          <w:lang w:val="de-DE"/>
        </w:rPr>
        <w:t>versehen, und das Unterteil mit der Prägung</w:t>
      </w:r>
      <w:r w:rsidRPr="00534F71">
        <w:rPr>
          <w:rFonts w:ascii="Times New Roman" w:hAnsi="Times New Roman"/>
          <w:szCs w:val="24"/>
          <w:lang w:val="de-DE"/>
        </w:rPr>
        <w:t xml:space="preserve"> ‘</w:t>
      </w:r>
      <w:r>
        <w:rPr>
          <w:rFonts w:ascii="Times New Roman" w:hAnsi="Times New Roman"/>
          <w:szCs w:val="24"/>
          <w:lang w:val="de-DE"/>
        </w:rPr>
        <w:t>180</w:t>
      </w:r>
      <w:r w:rsidRPr="00534F71">
        <w:rPr>
          <w:rFonts w:ascii="Times New Roman" w:hAnsi="Times New Roman"/>
          <w:szCs w:val="24"/>
          <w:lang w:val="de-DE"/>
        </w:rPr>
        <w:t xml:space="preserve"> mg’ </w:t>
      </w:r>
      <w:r>
        <w:rPr>
          <w:rFonts w:ascii="Times New Roman" w:hAnsi="Times New Roman"/>
          <w:szCs w:val="24"/>
          <w:lang w:val="de-DE"/>
        </w:rPr>
        <w:t>und zwei Streifen</w:t>
      </w:r>
      <w:r w:rsidRPr="00534F71">
        <w:rPr>
          <w:rFonts w:ascii="Times New Roman" w:hAnsi="Times New Roman"/>
          <w:szCs w:val="24"/>
          <w:lang w:val="de-DE"/>
        </w:rPr>
        <w:t>.</w:t>
      </w:r>
    </w:p>
    <w:p w:rsidR="003D2CDB" w:rsidRDefault="003D2CDB">
      <w:pPr>
        <w:autoSpaceDE w:val="0"/>
        <w:autoSpaceDN w:val="0"/>
        <w:adjustRightInd w:val="0"/>
        <w:spacing w:after="0" w:line="240" w:lineRule="auto"/>
        <w:rPr>
          <w:rFonts w:ascii="Times New Roman" w:hAnsi="Times New Roman"/>
          <w:szCs w:val="24"/>
          <w:u w:val="single"/>
          <w:lang w:val="de-DE"/>
        </w:rPr>
      </w:pPr>
    </w:p>
    <w:p w:rsidR="003D2CDB" w:rsidRPr="00BA159D" w:rsidRDefault="003D2CDB">
      <w:pPr>
        <w:autoSpaceDE w:val="0"/>
        <w:autoSpaceDN w:val="0"/>
        <w:adjustRightInd w:val="0"/>
        <w:spacing w:after="0" w:line="240" w:lineRule="auto"/>
        <w:rPr>
          <w:rFonts w:ascii="Times New Roman" w:hAnsi="Times New Roman"/>
          <w:szCs w:val="24"/>
          <w:u w:val="single"/>
          <w:lang w:val="de-DE"/>
        </w:rPr>
      </w:pPr>
      <w:r w:rsidRPr="00BA159D">
        <w:rPr>
          <w:rFonts w:ascii="Times New Roman" w:hAnsi="Times New Roman"/>
          <w:szCs w:val="24"/>
          <w:u w:val="single"/>
          <w:lang w:val="de-DE"/>
        </w:rPr>
        <w:t>250 mg Hartkapsel (Kapsel)</w:t>
      </w:r>
    </w:p>
    <w:p w:rsidR="003D2CDB" w:rsidRPr="00534F71" w:rsidRDefault="003D2CDB" w:rsidP="003D2CDB">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Hartgelati</w:t>
      </w:r>
      <w:r>
        <w:rPr>
          <w:rFonts w:ascii="Times New Roman" w:hAnsi="Times New Roman"/>
          <w:szCs w:val="24"/>
          <w:lang w:val="de-DE"/>
        </w:rPr>
        <w:t>ne</w:t>
      </w:r>
      <w:r w:rsidRPr="00534F71">
        <w:rPr>
          <w:rFonts w:ascii="Times New Roman" w:hAnsi="Times New Roman"/>
          <w:szCs w:val="24"/>
          <w:lang w:val="de-DE"/>
        </w:rPr>
        <w:t>kapseln mit weiß</w:t>
      </w:r>
      <w:r>
        <w:rPr>
          <w:rFonts w:ascii="Times New Roman" w:hAnsi="Times New Roman"/>
          <w:szCs w:val="24"/>
          <w:lang w:val="de-DE"/>
        </w:rPr>
        <w:t xml:space="preserve">em </w:t>
      </w:r>
      <w:r w:rsidRPr="00534F71">
        <w:rPr>
          <w:rFonts w:ascii="Times New Roman" w:hAnsi="Times New Roman"/>
          <w:szCs w:val="24"/>
          <w:lang w:val="de-DE"/>
        </w:rPr>
        <w:t>opakem Ober- und Unterteil</w:t>
      </w:r>
      <w:r>
        <w:rPr>
          <w:rFonts w:ascii="Times New Roman" w:hAnsi="Times New Roman"/>
          <w:szCs w:val="24"/>
          <w:lang w:val="de-DE"/>
        </w:rPr>
        <w:t>,</w:t>
      </w:r>
      <w:r w:rsidRPr="00534F71">
        <w:rPr>
          <w:rFonts w:ascii="Times New Roman" w:hAnsi="Times New Roman"/>
          <w:szCs w:val="24"/>
          <w:lang w:val="de-DE"/>
        </w:rPr>
        <w:t xml:space="preserve"> </w:t>
      </w:r>
      <w:r>
        <w:rPr>
          <w:rFonts w:ascii="Times New Roman" w:hAnsi="Times New Roman"/>
          <w:szCs w:val="24"/>
          <w:lang w:val="de-DE"/>
        </w:rPr>
        <w:t>bedruckt mit schwarzer Tinte</w:t>
      </w:r>
      <w:r w:rsidRPr="00534F71">
        <w:rPr>
          <w:rFonts w:ascii="Times New Roman" w:hAnsi="Times New Roman"/>
          <w:szCs w:val="24"/>
          <w:lang w:val="de-DE"/>
        </w:rPr>
        <w:t>.</w:t>
      </w:r>
      <w:r>
        <w:rPr>
          <w:rFonts w:ascii="Times New Roman" w:hAnsi="Times New Roman"/>
          <w:szCs w:val="24"/>
          <w:lang w:val="de-DE"/>
        </w:rPr>
        <w:t xml:space="preserve"> Das Oberteil ist mit der Prägung </w:t>
      </w:r>
      <w:r w:rsidRPr="0062179A">
        <w:rPr>
          <w:rFonts w:ascii="Times New Roman" w:hAnsi="Times New Roman"/>
          <w:szCs w:val="24"/>
          <w:lang w:val="de-DE"/>
        </w:rPr>
        <w:t>‘</w:t>
      </w:r>
      <w:r>
        <w:rPr>
          <w:rFonts w:ascii="Times New Roman" w:hAnsi="Times New Roman"/>
          <w:szCs w:val="24"/>
          <w:lang w:val="de-DE"/>
        </w:rPr>
        <w:t>893</w:t>
      </w:r>
      <w:r w:rsidRPr="0062179A">
        <w:rPr>
          <w:rFonts w:ascii="Times New Roman" w:hAnsi="Times New Roman"/>
          <w:szCs w:val="24"/>
          <w:lang w:val="de-DE"/>
        </w:rPr>
        <w:t>’</w:t>
      </w:r>
      <w:r>
        <w:rPr>
          <w:rFonts w:ascii="Times New Roman" w:hAnsi="Times New Roman"/>
          <w:szCs w:val="24"/>
          <w:lang w:val="de-DE"/>
        </w:rPr>
        <w:t xml:space="preserve"> versehen, das Unterteil mit der Prägung </w:t>
      </w:r>
      <w:r w:rsidRPr="0062179A">
        <w:rPr>
          <w:rFonts w:ascii="Times New Roman" w:hAnsi="Times New Roman"/>
          <w:szCs w:val="24"/>
          <w:lang w:val="de-DE"/>
        </w:rPr>
        <w:t>‘</w:t>
      </w:r>
      <w:r>
        <w:rPr>
          <w:rFonts w:ascii="Times New Roman" w:hAnsi="Times New Roman"/>
          <w:szCs w:val="24"/>
          <w:lang w:val="de-DE"/>
        </w:rPr>
        <w:t>250 mg</w:t>
      </w:r>
      <w:r w:rsidRPr="0062179A">
        <w:rPr>
          <w:rFonts w:ascii="Times New Roman" w:hAnsi="Times New Roman"/>
          <w:szCs w:val="24"/>
          <w:lang w:val="de-DE"/>
        </w:rPr>
        <w:t>’</w:t>
      </w:r>
      <w:r>
        <w:rPr>
          <w:rFonts w:ascii="Times New Roman" w:hAnsi="Times New Roman"/>
          <w:szCs w:val="24"/>
          <w:lang w:val="de-DE"/>
        </w:rPr>
        <w:t xml:space="preserve"> und zwei Streifen.</w:t>
      </w:r>
    </w:p>
    <w:p w:rsidR="00AE07FF" w:rsidRDefault="00AE07FF">
      <w:pPr>
        <w:autoSpaceDE w:val="0"/>
        <w:autoSpaceDN w:val="0"/>
        <w:adjustRightInd w:val="0"/>
        <w:spacing w:after="0" w:line="240" w:lineRule="auto"/>
        <w:rPr>
          <w:rFonts w:ascii="Times New Roman" w:hAnsi="Times New Roman"/>
          <w:szCs w:val="24"/>
          <w:lang w:val="de-DE"/>
        </w:rPr>
      </w:pPr>
    </w:p>
    <w:p w:rsidR="003D2CDB" w:rsidRPr="00534F71" w:rsidRDefault="003D2CDB">
      <w:pPr>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numPr>
          <w:ilvl w:val="0"/>
          <w:numId w:val="23"/>
        </w:numPr>
        <w:tabs>
          <w:tab w:val="clear" w:pos="720"/>
          <w:tab w:val="num" w:pos="540"/>
        </w:tabs>
        <w:autoSpaceDE w:val="0"/>
        <w:autoSpaceDN w:val="0"/>
        <w:adjustRightInd w:val="0"/>
        <w:spacing w:after="0" w:line="240" w:lineRule="auto"/>
        <w:ind w:left="567" w:hanging="567"/>
        <w:rPr>
          <w:rFonts w:ascii="Times New Roman" w:hAnsi="Times New Roman"/>
          <w:b/>
          <w:szCs w:val="24"/>
          <w:lang w:val="de-DE"/>
        </w:rPr>
      </w:pPr>
      <w:r w:rsidRPr="00534F71">
        <w:rPr>
          <w:rFonts w:ascii="Times New Roman" w:hAnsi="Times New Roman"/>
          <w:b/>
          <w:szCs w:val="24"/>
          <w:lang w:val="de-DE"/>
        </w:rPr>
        <w:t>KLINISCHE ANGABEN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tabs>
          <w:tab w:val="left" w:pos="567"/>
        </w:tabs>
        <w:autoSpaceDE w:val="0"/>
        <w:autoSpaceDN w:val="0"/>
        <w:adjustRightInd w:val="0"/>
        <w:spacing w:after="0" w:line="240" w:lineRule="auto"/>
        <w:ind w:left="9"/>
        <w:rPr>
          <w:rFonts w:ascii="Times New Roman" w:hAnsi="Times New Roman"/>
          <w:szCs w:val="24"/>
          <w:lang w:val="de-DE"/>
        </w:rPr>
      </w:pPr>
      <w:r w:rsidRPr="00534F71">
        <w:rPr>
          <w:rFonts w:ascii="Times New Roman" w:hAnsi="Times New Roman"/>
          <w:b/>
          <w:szCs w:val="24"/>
          <w:lang w:val="de-DE"/>
        </w:rPr>
        <w:t>4.1</w:t>
      </w:r>
      <w:r w:rsidRPr="00534F71">
        <w:rPr>
          <w:rFonts w:ascii="Times New Roman" w:hAnsi="Times New Roman"/>
          <w:b/>
          <w:szCs w:val="24"/>
          <w:lang w:val="de-DE"/>
        </w:rPr>
        <w:tab/>
        <w:t>Anwendungsgebiete</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ind w:left="9"/>
        <w:rPr>
          <w:rFonts w:ascii="Times New Roman" w:hAnsi="Times New Roman"/>
          <w:szCs w:val="24"/>
          <w:lang w:val="de-DE"/>
        </w:rPr>
      </w:pPr>
      <w:r w:rsidRPr="00534F71">
        <w:rPr>
          <w:rFonts w:ascii="Times New Roman" w:hAnsi="Times New Roman"/>
          <w:szCs w:val="24"/>
          <w:lang w:val="de-DE"/>
        </w:rPr>
        <w:t xml:space="preserve">Temozolomide SUN </w:t>
      </w:r>
      <w:r w:rsidR="00306DFF">
        <w:rPr>
          <w:rFonts w:ascii="Times New Roman" w:hAnsi="Times New Roman"/>
          <w:szCs w:val="24"/>
          <w:lang w:val="de-DE"/>
        </w:rPr>
        <w:t>ist</w:t>
      </w:r>
      <w:r w:rsidRPr="00534F71">
        <w:rPr>
          <w:rFonts w:ascii="Times New Roman" w:hAnsi="Times New Roman"/>
          <w:szCs w:val="24"/>
          <w:lang w:val="de-DE"/>
        </w:rPr>
        <w:t xml:space="preserve"> angezeigt zur Behandlung von:</w:t>
      </w:r>
    </w:p>
    <w:p w:rsidR="00AE07FF" w:rsidRPr="00534F71" w:rsidRDefault="00AE07FF" w:rsidP="00AA2524">
      <w:pPr>
        <w:widowControl w:val="0"/>
        <w:numPr>
          <w:ilvl w:val="0"/>
          <w:numId w:val="13"/>
        </w:numPr>
        <w:tabs>
          <w:tab w:val="clear" w:pos="720"/>
          <w:tab w:val="num" w:pos="567"/>
        </w:tabs>
        <w:overflowPunct w:val="0"/>
        <w:autoSpaceDE w:val="0"/>
        <w:autoSpaceDN w:val="0"/>
        <w:adjustRightInd w:val="0"/>
        <w:spacing w:after="0" w:line="240" w:lineRule="auto"/>
        <w:ind w:left="569" w:right="120" w:hanging="569"/>
        <w:jc w:val="both"/>
        <w:rPr>
          <w:rFonts w:ascii="Times New Roman" w:hAnsi="Times New Roman"/>
          <w:szCs w:val="24"/>
          <w:lang w:val="de-DE"/>
        </w:rPr>
      </w:pPr>
      <w:r w:rsidRPr="00534F71">
        <w:rPr>
          <w:rFonts w:ascii="Times New Roman" w:hAnsi="Times New Roman"/>
          <w:szCs w:val="24"/>
          <w:lang w:val="de-DE"/>
        </w:rPr>
        <w:t xml:space="preserve">erwachsenen Patienten mit erstmalig diagnostiziertem Glioblastoma multiforme begleitend zur Radiotherapie (RT) und anschließend als Monotherapie. </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AA2524">
      <w:pPr>
        <w:widowControl w:val="0"/>
        <w:numPr>
          <w:ilvl w:val="0"/>
          <w:numId w:val="13"/>
        </w:numPr>
        <w:tabs>
          <w:tab w:val="clear" w:pos="720"/>
          <w:tab w:val="num" w:pos="540"/>
        </w:tabs>
        <w:overflowPunct w:val="0"/>
        <w:autoSpaceDE w:val="0"/>
        <w:autoSpaceDN w:val="0"/>
        <w:adjustRightInd w:val="0"/>
        <w:spacing w:after="0" w:line="240" w:lineRule="auto"/>
        <w:ind w:left="567" w:hanging="567"/>
        <w:rPr>
          <w:rFonts w:ascii="Times New Roman" w:hAnsi="Times New Roman"/>
          <w:szCs w:val="24"/>
          <w:lang w:val="de-DE"/>
        </w:rPr>
      </w:pPr>
      <w:r w:rsidRPr="00534F71">
        <w:rPr>
          <w:rFonts w:ascii="Times New Roman" w:hAnsi="Times New Roman"/>
          <w:szCs w:val="24"/>
          <w:lang w:val="de-DE"/>
        </w:rPr>
        <w:t>Kindern ab 3 Jahren, Jugendlichen und erwachsenen Patienten mit einem nach Standardtherapie rezidivierenden oder progredienten malignen Gliom, wie z.</w:t>
      </w:r>
      <w:r w:rsidR="00FE0CFF">
        <w:rPr>
          <w:rFonts w:ascii="Times New Roman" w:hAnsi="Times New Roman"/>
          <w:szCs w:val="24"/>
          <w:lang w:val="de-DE"/>
        </w:rPr>
        <w:t xml:space="preserve"> </w:t>
      </w:r>
      <w:r w:rsidRPr="00534F71">
        <w:rPr>
          <w:rFonts w:ascii="Times New Roman" w:hAnsi="Times New Roman"/>
          <w:szCs w:val="24"/>
          <w:lang w:val="de-DE"/>
        </w:rPr>
        <w:t xml:space="preserve">B. Glioblastoma multiforme, oder anaplastischen Astrozytom. </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tabs>
          <w:tab w:val="left" w:pos="567"/>
        </w:tabs>
        <w:autoSpaceDE w:val="0"/>
        <w:autoSpaceDN w:val="0"/>
        <w:adjustRightInd w:val="0"/>
        <w:spacing w:after="0" w:line="240" w:lineRule="auto"/>
        <w:ind w:left="9"/>
        <w:rPr>
          <w:rFonts w:ascii="Times New Roman" w:hAnsi="Times New Roman"/>
          <w:szCs w:val="24"/>
          <w:lang w:val="de-DE"/>
        </w:rPr>
      </w:pPr>
      <w:r w:rsidRPr="00534F71">
        <w:rPr>
          <w:rFonts w:ascii="Times New Roman" w:hAnsi="Times New Roman"/>
          <w:b/>
          <w:szCs w:val="24"/>
          <w:lang w:val="de-DE"/>
        </w:rPr>
        <w:t>4.2</w:t>
      </w:r>
      <w:r w:rsidRPr="00534F71">
        <w:rPr>
          <w:rFonts w:ascii="Times New Roman" w:hAnsi="Times New Roman"/>
          <w:b/>
          <w:szCs w:val="24"/>
          <w:lang w:val="de-DE"/>
        </w:rPr>
        <w:tab/>
        <w:t>Dosierung</w:t>
      </w:r>
      <w:r w:rsidR="00306DFF">
        <w:rPr>
          <w:rFonts w:ascii="Times New Roman" w:hAnsi="Times New Roman"/>
          <w:b/>
          <w:szCs w:val="24"/>
          <w:lang w:val="de-DE"/>
        </w:rPr>
        <w:t xml:space="preserve"> und</w:t>
      </w:r>
      <w:r w:rsidRPr="00534F71">
        <w:rPr>
          <w:rFonts w:ascii="Times New Roman" w:hAnsi="Times New Roman"/>
          <w:b/>
          <w:szCs w:val="24"/>
          <w:lang w:val="de-DE"/>
        </w:rPr>
        <w:t xml:space="preserve"> Art der Anwendung</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4B7009">
      <w:pPr>
        <w:widowControl w:val="0"/>
        <w:overflowPunct w:val="0"/>
        <w:autoSpaceDE w:val="0"/>
        <w:autoSpaceDN w:val="0"/>
        <w:adjustRightInd w:val="0"/>
        <w:spacing w:after="0" w:line="240" w:lineRule="auto"/>
        <w:ind w:left="9" w:right="400"/>
        <w:rPr>
          <w:rFonts w:ascii="Times New Roman" w:hAnsi="Times New Roman"/>
          <w:szCs w:val="24"/>
          <w:lang w:val="de-DE"/>
        </w:rPr>
      </w:pPr>
      <w:r>
        <w:rPr>
          <w:rFonts w:ascii="Times New Roman" w:hAnsi="Times New Roman"/>
          <w:szCs w:val="24"/>
          <w:lang w:val="de-DE"/>
        </w:rPr>
        <w:t>Temozolomide SUN</w:t>
      </w:r>
      <w:r w:rsidR="00AE07FF" w:rsidRPr="00534F71">
        <w:rPr>
          <w:rFonts w:ascii="Times New Roman" w:hAnsi="Times New Roman"/>
          <w:szCs w:val="24"/>
          <w:lang w:val="de-DE"/>
        </w:rPr>
        <w:t xml:space="preserve"> </w:t>
      </w:r>
      <w:r w:rsidR="00306DFF">
        <w:rPr>
          <w:rFonts w:ascii="Times New Roman" w:hAnsi="Times New Roman"/>
          <w:szCs w:val="24"/>
          <w:lang w:val="de-DE"/>
        </w:rPr>
        <w:t>darf</w:t>
      </w:r>
      <w:r w:rsidR="00AE07FF" w:rsidRPr="00534F71">
        <w:rPr>
          <w:rFonts w:ascii="Times New Roman" w:hAnsi="Times New Roman"/>
          <w:szCs w:val="24"/>
          <w:lang w:val="de-DE"/>
        </w:rPr>
        <w:t xml:space="preserve"> nur von Ärzten mit Erfahrung in der onkologischen Behandlung von Hirntumoren verschrieben werden.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ind w:left="9"/>
        <w:rPr>
          <w:rFonts w:ascii="Times New Roman" w:hAnsi="Times New Roman"/>
          <w:szCs w:val="24"/>
          <w:lang w:val="de-DE"/>
        </w:rPr>
      </w:pPr>
      <w:r w:rsidRPr="00534F71">
        <w:rPr>
          <w:rFonts w:ascii="Times New Roman" w:hAnsi="Times New Roman"/>
          <w:szCs w:val="24"/>
          <w:lang w:val="de-DE"/>
        </w:rPr>
        <w:t>Eine antiemetische Therapie ist möglich (siehe Abschnitt 4.4)</w:t>
      </w:r>
      <w:r w:rsidR="00B45BAD">
        <w:rPr>
          <w:rFonts w:ascii="Times New Roman" w:hAnsi="Times New Roman"/>
          <w:szCs w:val="24"/>
          <w:lang w:val="de-DE"/>
        </w:rPr>
        <w:t>.</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ind w:left="9"/>
        <w:rPr>
          <w:rFonts w:ascii="Times New Roman" w:hAnsi="Times New Roman"/>
          <w:szCs w:val="24"/>
          <w:lang w:val="de-DE"/>
        </w:rPr>
      </w:pPr>
      <w:r w:rsidRPr="00534F71">
        <w:rPr>
          <w:rFonts w:ascii="Times New Roman" w:hAnsi="Times New Roman"/>
          <w:szCs w:val="24"/>
          <w:u w:val="single"/>
          <w:lang w:val="de-DE"/>
        </w:rPr>
        <w:t>Dosierung</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ind w:left="9"/>
        <w:rPr>
          <w:rFonts w:ascii="Times New Roman" w:hAnsi="Times New Roman"/>
          <w:szCs w:val="24"/>
          <w:lang w:val="de-DE"/>
        </w:rPr>
      </w:pPr>
      <w:r w:rsidRPr="00534F71">
        <w:rPr>
          <w:rFonts w:ascii="Times New Roman" w:hAnsi="Times New Roman"/>
          <w:i/>
          <w:szCs w:val="24"/>
          <w:u w:val="single"/>
          <w:lang w:val="de-DE"/>
        </w:rPr>
        <w:t>Erwachsene Patienten mit einem erstmalig diagnostizierten Glioblastoma multiforme</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4B7009">
      <w:pPr>
        <w:widowControl w:val="0"/>
        <w:overflowPunct w:val="0"/>
        <w:autoSpaceDE w:val="0"/>
        <w:autoSpaceDN w:val="0"/>
        <w:adjustRightInd w:val="0"/>
        <w:spacing w:after="0" w:line="240" w:lineRule="auto"/>
        <w:ind w:left="9" w:right="100"/>
        <w:rPr>
          <w:rFonts w:ascii="Times New Roman" w:hAnsi="Times New Roman"/>
          <w:szCs w:val="24"/>
          <w:lang w:val="de-DE"/>
        </w:rPr>
      </w:pPr>
      <w:r>
        <w:rPr>
          <w:rFonts w:ascii="Times New Roman" w:hAnsi="Times New Roman"/>
          <w:szCs w:val="24"/>
          <w:lang w:val="de-DE"/>
        </w:rPr>
        <w:t>Temozolomide SUN</w:t>
      </w:r>
      <w:r w:rsidR="00AE07FF" w:rsidRPr="00534F71">
        <w:rPr>
          <w:rFonts w:ascii="Times New Roman" w:hAnsi="Times New Roman"/>
          <w:szCs w:val="24"/>
          <w:lang w:val="de-DE"/>
        </w:rPr>
        <w:t xml:space="preserve"> </w:t>
      </w:r>
      <w:r w:rsidR="00306DFF">
        <w:rPr>
          <w:rFonts w:ascii="Times New Roman" w:hAnsi="Times New Roman"/>
          <w:szCs w:val="24"/>
          <w:lang w:val="de-DE"/>
        </w:rPr>
        <w:t>wird</w:t>
      </w:r>
      <w:r w:rsidR="00AE07FF" w:rsidRPr="00534F71">
        <w:rPr>
          <w:rFonts w:ascii="Times New Roman" w:hAnsi="Times New Roman"/>
          <w:szCs w:val="24"/>
          <w:lang w:val="de-DE"/>
        </w:rPr>
        <w:t xml:space="preserve"> in Kombination mit fokaler Strahlentherapie (Begleittherapie-Phase) angewendet, gefolgt von bis zu 6 Zyklen Temozolomid-(TMZ) Monotherapie (Monotherapie-Phase).</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ind w:left="9"/>
        <w:rPr>
          <w:rFonts w:ascii="Times New Roman" w:hAnsi="Times New Roman"/>
          <w:szCs w:val="24"/>
          <w:lang w:val="de-DE"/>
        </w:rPr>
      </w:pPr>
      <w:r w:rsidRPr="00534F71">
        <w:rPr>
          <w:rFonts w:ascii="Times New Roman" w:hAnsi="Times New Roman"/>
          <w:i/>
          <w:szCs w:val="24"/>
          <w:lang w:val="de-DE"/>
        </w:rPr>
        <w:t>Begleittherapie-Phase</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C761B0" w:rsidRDefault="00AE07FF">
      <w:pPr>
        <w:widowControl w:val="0"/>
        <w:overflowPunct w:val="0"/>
        <w:autoSpaceDE w:val="0"/>
        <w:autoSpaceDN w:val="0"/>
        <w:adjustRightInd w:val="0"/>
        <w:spacing w:after="0" w:line="240" w:lineRule="auto"/>
        <w:ind w:left="9" w:right="98"/>
        <w:rPr>
          <w:rFonts w:ascii="Times New Roman" w:hAnsi="Times New Roman"/>
          <w:szCs w:val="24"/>
          <w:lang w:val="de-DE"/>
        </w:rPr>
      </w:pPr>
      <w:r w:rsidRPr="00534F71">
        <w:rPr>
          <w:rFonts w:ascii="Times New Roman" w:hAnsi="Times New Roman"/>
          <w:szCs w:val="24"/>
          <w:lang w:val="de-DE"/>
        </w:rPr>
        <w:t>TMZ wird täglich oral verabreicht mit einer Dosis von 75 mg/m</w:t>
      </w:r>
      <w:r w:rsidRPr="00534F71">
        <w:rPr>
          <w:rFonts w:ascii="Times New Roman" w:hAnsi="Times New Roman"/>
          <w:szCs w:val="24"/>
          <w:vertAlign w:val="superscript"/>
          <w:lang w:val="de-DE"/>
        </w:rPr>
        <w:t>2</w:t>
      </w:r>
      <w:r w:rsidRPr="00534F71">
        <w:rPr>
          <w:rFonts w:ascii="Times New Roman" w:hAnsi="Times New Roman"/>
          <w:szCs w:val="24"/>
          <w:lang w:val="de-DE"/>
        </w:rPr>
        <w:t xml:space="preserve"> für 42 Tage gleichzeitig mit fokaler Radiotherapie (60 Gy angewendet in 30 Fraktionen). Es werden keine Dosisreduktionen empfohlen, aber über eine Verzögerung oder </w:t>
      </w:r>
      <w:r w:rsidR="00601153" w:rsidRPr="00601153">
        <w:rPr>
          <w:rFonts w:ascii="Times New Roman" w:hAnsi="Times New Roman"/>
          <w:szCs w:val="24"/>
          <w:lang w:val="de-DE"/>
        </w:rPr>
        <w:t xml:space="preserve">einen </w:t>
      </w:r>
      <w:r w:rsidRPr="00534F71">
        <w:rPr>
          <w:rFonts w:ascii="Times New Roman" w:hAnsi="Times New Roman"/>
          <w:szCs w:val="24"/>
          <w:lang w:val="de-DE"/>
        </w:rPr>
        <w:t>Abbruch der TMZ-Anwendung sollte wöchentlich entsprechend hämatologischen und nicht-hämatologischen Toxizitätskriterien entschieden werden.</w:t>
      </w:r>
    </w:p>
    <w:p w:rsidR="00AE07FF" w:rsidRPr="00534F71" w:rsidRDefault="00AE07FF" w:rsidP="00686E64">
      <w:pPr>
        <w:keepNext/>
        <w:overflowPunct w:val="0"/>
        <w:autoSpaceDE w:val="0"/>
        <w:autoSpaceDN w:val="0"/>
        <w:adjustRightInd w:val="0"/>
        <w:spacing w:after="0" w:line="240" w:lineRule="auto"/>
        <w:ind w:left="9" w:right="98"/>
        <w:rPr>
          <w:rFonts w:ascii="Times New Roman" w:hAnsi="Times New Roman"/>
          <w:szCs w:val="24"/>
          <w:lang w:val="de-DE"/>
        </w:rPr>
      </w:pPr>
      <w:r w:rsidRPr="00534F71">
        <w:rPr>
          <w:rFonts w:ascii="Times New Roman" w:hAnsi="Times New Roman"/>
          <w:szCs w:val="24"/>
          <w:lang w:val="de-DE"/>
        </w:rPr>
        <w:lastRenderedPageBreak/>
        <w:t>Die Anwendung von TMZ kann während der Begleitphase von 42 Tagen (bis zu 49 Tagen) durchgängig angewendet werden, wenn alle der folgenden Bedingungen erfüllt sind:</w:t>
      </w:r>
    </w:p>
    <w:p w:rsidR="00AE07FF" w:rsidRPr="00534F71" w:rsidRDefault="00AE07FF" w:rsidP="00686E64">
      <w:pPr>
        <w:keepNext/>
        <w:numPr>
          <w:ilvl w:val="0"/>
          <w:numId w:val="14"/>
        </w:numPr>
        <w:tabs>
          <w:tab w:val="clear" w:pos="720"/>
          <w:tab w:val="num" w:pos="567"/>
        </w:tabs>
        <w:overflowPunct w:val="0"/>
        <w:autoSpaceDE w:val="0"/>
        <w:autoSpaceDN w:val="0"/>
        <w:adjustRightInd w:val="0"/>
        <w:spacing w:after="0" w:line="240" w:lineRule="auto"/>
        <w:ind w:left="489" w:right="98" w:hanging="489"/>
        <w:rPr>
          <w:rFonts w:ascii="Times New Roman" w:hAnsi="Times New Roman"/>
          <w:szCs w:val="24"/>
          <w:lang w:val="de-DE"/>
        </w:rPr>
      </w:pPr>
      <w:r w:rsidRPr="00534F71">
        <w:rPr>
          <w:rFonts w:ascii="Times New Roman" w:hAnsi="Times New Roman"/>
          <w:szCs w:val="24"/>
          <w:lang w:val="de-DE"/>
        </w:rPr>
        <w:t>absolute Zahl der neutrophilen Granulozyten (Absolute Neutrophil Count, ANC) ≥ 1,5 x 10</w:t>
      </w:r>
      <w:r w:rsidRPr="00534F71">
        <w:rPr>
          <w:rFonts w:ascii="Times New Roman" w:hAnsi="Times New Roman"/>
          <w:szCs w:val="24"/>
          <w:vertAlign w:val="superscript"/>
          <w:lang w:val="de-DE"/>
        </w:rPr>
        <w:t>9</w:t>
      </w:r>
      <w:r w:rsidRPr="00534F71">
        <w:rPr>
          <w:rFonts w:ascii="Times New Roman" w:hAnsi="Times New Roman"/>
          <w:szCs w:val="24"/>
          <w:lang w:val="de-DE"/>
        </w:rPr>
        <w:t>/l</w:t>
      </w:r>
    </w:p>
    <w:p w:rsidR="00AE07FF" w:rsidRPr="00534F71" w:rsidRDefault="00AE07FF" w:rsidP="00686E64">
      <w:pPr>
        <w:keepNext/>
        <w:numPr>
          <w:ilvl w:val="0"/>
          <w:numId w:val="14"/>
        </w:numPr>
        <w:tabs>
          <w:tab w:val="clear" w:pos="720"/>
          <w:tab w:val="num" w:pos="567"/>
        </w:tabs>
        <w:overflowPunct w:val="0"/>
        <w:autoSpaceDE w:val="0"/>
        <w:autoSpaceDN w:val="0"/>
        <w:adjustRightInd w:val="0"/>
        <w:spacing w:after="0" w:line="240" w:lineRule="auto"/>
        <w:ind w:left="489" w:right="98" w:hanging="489"/>
        <w:jc w:val="both"/>
        <w:rPr>
          <w:rFonts w:ascii="Times New Roman" w:hAnsi="Times New Roman"/>
          <w:szCs w:val="24"/>
          <w:lang w:val="de-DE"/>
        </w:rPr>
      </w:pPr>
      <w:r w:rsidRPr="00534F71">
        <w:rPr>
          <w:rFonts w:ascii="Times New Roman" w:hAnsi="Times New Roman"/>
          <w:szCs w:val="24"/>
          <w:lang w:val="de-DE"/>
        </w:rPr>
        <w:t>Zahl der Thrombozyten ≥ 100 x 10</w:t>
      </w:r>
      <w:r w:rsidRPr="00534F71">
        <w:rPr>
          <w:rFonts w:ascii="Times New Roman" w:hAnsi="Times New Roman"/>
          <w:szCs w:val="24"/>
          <w:vertAlign w:val="superscript"/>
          <w:lang w:val="de-DE"/>
        </w:rPr>
        <w:t>9</w:t>
      </w:r>
      <w:r w:rsidRPr="00534F71">
        <w:rPr>
          <w:rFonts w:ascii="Times New Roman" w:hAnsi="Times New Roman"/>
          <w:szCs w:val="24"/>
          <w:lang w:val="de-DE"/>
        </w:rPr>
        <w:t>/l</w:t>
      </w:r>
    </w:p>
    <w:p w:rsidR="00AE07FF" w:rsidRPr="00534F71" w:rsidRDefault="00AE07FF" w:rsidP="00686E64">
      <w:pPr>
        <w:keepNext/>
        <w:numPr>
          <w:ilvl w:val="0"/>
          <w:numId w:val="15"/>
        </w:numPr>
        <w:tabs>
          <w:tab w:val="clear" w:pos="720"/>
          <w:tab w:val="num" w:pos="567"/>
        </w:tabs>
        <w:overflowPunct w:val="0"/>
        <w:autoSpaceDE w:val="0"/>
        <w:autoSpaceDN w:val="0"/>
        <w:adjustRightInd w:val="0"/>
        <w:spacing w:after="0" w:line="240" w:lineRule="auto"/>
        <w:ind w:left="567" w:right="96" w:hanging="567"/>
        <w:rPr>
          <w:rFonts w:ascii="Times New Roman" w:hAnsi="Times New Roman"/>
          <w:szCs w:val="24"/>
          <w:lang w:val="de-DE"/>
        </w:rPr>
      </w:pPr>
      <w:bookmarkStart w:id="0" w:name="page3"/>
      <w:bookmarkEnd w:id="0"/>
      <w:r w:rsidRPr="00534F71">
        <w:rPr>
          <w:rFonts w:ascii="Times New Roman" w:hAnsi="Times New Roman"/>
          <w:szCs w:val="24"/>
          <w:lang w:val="de-DE"/>
        </w:rPr>
        <w:t>nicht-hämatologische Toxizität bewertet nach Common Toxicity Criteria (CTC) ≤ Grad 1 (außer Haarausfall, Übelkeit und Erbrechen).</w:t>
      </w:r>
    </w:p>
    <w:p w:rsidR="00AE07FF" w:rsidRPr="00534F71" w:rsidRDefault="00AE07FF">
      <w:pPr>
        <w:widowControl w:val="0"/>
        <w:overflowPunct w:val="0"/>
        <w:autoSpaceDE w:val="0"/>
        <w:autoSpaceDN w:val="0"/>
        <w:adjustRightInd w:val="0"/>
        <w:spacing w:after="0" w:line="240" w:lineRule="auto"/>
        <w:ind w:left="9" w:right="98"/>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left="9" w:right="98"/>
        <w:rPr>
          <w:rFonts w:ascii="Times New Roman" w:hAnsi="Times New Roman"/>
          <w:szCs w:val="24"/>
          <w:lang w:val="de-DE"/>
        </w:rPr>
      </w:pPr>
      <w:r w:rsidRPr="00534F71">
        <w:rPr>
          <w:rFonts w:ascii="Times New Roman" w:hAnsi="Times New Roman"/>
          <w:szCs w:val="24"/>
          <w:lang w:val="de-DE"/>
        </w:rPr>
        <w:t>Während der Behandlung sollte wöchentlich ein komplettes Blutbild bestimmt werden. Die TMZ- Anwendung sollte während der Begleitphase, entsprechend den hämatologischen und nicht- hämatologischen Toxizitätskriterien wie in Tabelle 1 aufgeführt, vorübergehend ausgesetzt oder dauerhaft abgebrochen werden.</w:t>
      </w:r>
    </w:p>
    <w:p w:rsidR="00AE07FF" w:rsidRPr="00534F71" w:rsidRDefault="00AE07FF">
      <w:pPr>
        <w:widowControl w:val="0"/>
        <w:overflowPunct w:val="0"/>
        <w:autoSpaceDE w:val="0"/>
        <w:autoSpaceDN w:val="0"/>
        <w:adjustRightInd w:val="0"/>
        <w:spacing w:after="0" w:line="240" w:lineRule="auto"/>
        <w:ind w:left="9" w:right="400"/>
        <w:rPr>
          <w:rFonts w:ascii="Times New Roman" w:hAnsi="Times New Roman"/>
          <w:szCs w:val="24"/>
          <w:lang w:val="de-DE"/>
        </w:rPr>
      </w:pPr>
    </w:p>
    <w:p w:rsidR="00AE07FF" w:rsidRPr="00534F71" w:rsidRDefault="00AE07FF">
      <w:pPr>
        <w:widowControl w:val="0"/>
        <w:tabs>
          <w:tab w:val="left" w:pos="567"/>
          <w:tab w:val="left" w:pos="1134"/>
          <w:tab w:val="left" w:pos="1701"/>
        </w:tabs>
        <w:autoSpaceDE w:val="0"/>
        <w:autoSpaceDN w:val="0"/>
        <w:adjustRightInd w:val="0"/>
        <w:spacing w:after="0" w:line="240" w:lineRule="auto"/>
        <w:ind w:left="1701" w:hanging="1417"/>
        <w:rPr>
          <w:rFonts w:ascii="Times New Roman" w:hAnsi="Times New Roman"/>
          <w:szCs w:val="24"/>
          <w:lang w:val="de-DE"/>
        </w:rPr>
      </w:pPr>
      <w:r w:rsidRPr="00534F71">
        <w:rPr>
          <w:rFonts w:ascii="Times New Roman" w:hAnsi="Times New Roman"/>
          <w:i/>
          <w:szCs w:val="24"/>
          <w:lang w:val="de-DE"/>
        </w:rPr>
        <w:t>Tabelle 1. Unterbrechung oder Abbruch der TMZ-Gabe während gleichzeitiger Radiotherapie und TMZ-Gabe</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2"/>
        <w:gridCol w:w="3024"/>
        <w:gridCol w:w="3024"/>
      </w:tblGrid>
      <w:tr w:rsidR="00AE07FF" w:rsidRPr="00534F71">
        <w:trPr>
          <w:trHeight w:val="304"/>
        </w:trPr>
        <w:tc>
          <w:tcPr>
            <w:tcW w:w="2882"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Toxizität</w:t>
            </w:r>
          </w:p>
        </w:tc>
        <w:tc>
          <w:tcPr>
            <w:tcW w:w="3024"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TMZ-Unterbrechung</w:t>
            </w:r>
            <w:r w:rsidRPr="00534F71">
              <w:rPr>
                <w:rFonts w:ascii="Times New Roman" w:hAnsi="Times New Roman"/>
                <w:szCs w:val="24"/>
                <w:vertAlign w:val="superscript"/>
                <w:lang w:val="de-DE"/>
              </w:rPr>
              <w:t>a</w:t>
            </w:r>
          </w:p>
        </w:tc>
        <w:tc>
          <w:tcPr>
            <w:tcW w:w="3024"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TMZ-Abbruch</w:t>
            </w:r>
          </w:p>
        </w:tc>
      </w:tr>
      <w:tr w:rsidR="00AE07FF" w:rsidRPr="00534F71">
        <w:trPr>
          <w:cantSplit/>
          <w:trHeight w:val="650"/>
        </w:trPr>
        <w:tc>
          <w:tcPr>
            <w:tcW w:w="2882"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Absolute Zahl der neutrophilen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Granulozyten</w:t>
            </w:r>
          </w:p>
        </w:tc>
        <w:tc>
          <w:tcPr>
            <w:tcW w:w="3024"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0,5 und &lt; 1,5 x 10</w:t>
            </w:r>
            <w:r w:rsidRPr="00534F71">
              <w:rPr>
                <w:rFonts w:ascii="Times New Roman" w:hAnsi="Times New Roman"/>
                <w:szCs w:val="24"/>
                <w:vertAlign w:val="superscript"/>
                <w:lang w:val="de-DE"/>
              </w:rPr>
              <w:t>9</w:t>
            </w:r>
            <w:r w:rsidRPr="00534F71">
              <w:rPr>
                <w:rFonts w:ascii="Times New Roman" w:hAnsi="Times New Roman"/>
                <w:szCs w:val="24"/>
                <w:lang w:val="de-DE"/>
              </w:rPr>
              <w:t>/l</w:t>
            </w:r>
          </w:p>
        </w:tc>
        <w:tc>
          <w:tcPr>
            <w:tcW w:w="3024"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&lt; 0,5 x 10</w:t>
            </w:r>
            <w:r w:rsidRPr="00534F71">
              <w:rPr>
                <w:rFonts w:ascii="Times New Roman" w:hAnsi="Times New Roman"/>
                <w:szCs w:val="24"/>
                <w:vertAlign w:val="superscript"/>
                <w:lang w:val="de-DE"/>
              </w:rPr>
              <w:t>9</w:t>
            </w:r>
            <w:r w:rsidRPr="00534F71">
              <w:rPr>
                <w:rFonts w:ascii="Times New Roman" w:hAnsi="Times New Roman"/>
                <w:szCs w:val="24"/>
                <w:lang w:val="de-DE"/>
              </w:rPr>
              <w:t>/l</w:t>
            </w:r>
          </w:p>
        </w:tc>
      </w:tr>
      <w:tr w:rsidR="00AE07FF" w:rsidRPr="00534F71">
        <w:trPr>
          <w:cantSplit/>
          <w:trHeight w:val="330"/>
        </w:trPr>
        <w:tc>
          <w:tcPr>
            <w:tcW w:w="2882"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Zahl der Thrombozyten</w:t>
            </w:r>
          </w:p>
        </w:tc>
        <w:tc>
          <w:tcPr>
            <w:tcW w:w="3024"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10 und &lt; 100 x 10</w:t>
            </w:r>
            <w:r w:rsidRPr="00534F71">
              <w:rPr>
                <w:rFonts w:ascii="Times New Roman" w:hAnsi="Times New Roman"/>
                <w:szCs w:val="24"/>
                <w:vertAlign w:val="superscript"/>
                <w:lang w:val="de-DE"/>
              </w:rPr>
              <w:t>9</w:t>
            </w:r>
            <w:r w:rsidRPr="00534F71">
              <w:rPr>
                <w:rFonts w:ascii="Times New Roman" w:hAnsi="Times New Roman"/>
                <w:szCs w:val="24"/>
                <w:lang w:val="de-DE"/>
              </w:rPr>
              <w:t>/l</w:t>
            </w:r>
          </w:p>
        </w:tc>
        <w:tc>
          <w:tcPr>
            <w:tcW w:w="3024"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&lt; 10 x 10</w:t>
            </w:r>
            <w:r w:rsidRPr="00534F71">
              <w:rPr>
                <w:rFonts w:ascii="Times New Roman" w:hAnsi="Times New Roman"/>
                <w:szCs w:val="24"/>
                <w:vertAlign w:val="superscript"/>
                <w:lang w:val="de-DE"/>
              </w:rPr>
              <w:t>9</w:t>
            </w:r>
            <w:r w:rsidRPr="00534F71">
              <w:rPr>
                <w:rFonts w:ascii="Times New Roman" w:hAnsi="Times New Roman"/>
                <w:szCs w:val="24"/>
                <w:lang w:val="de-DE"/>
              </w:rPr>
              <w:t>/l</w:t>
            </w:r>
          </w:p>
        </w:tc>
      </w:tr>
      <w:tr w:rsidR="00AE07FF" w:rsidRPr="00534F71">
        <w:trPr>
          <w:cantSplit/>
          <w:trHeight w:val="890"/>
        </w:trPr>
        <w:tc>
          <w:tcPr>
            <w:tcW w:w="2882"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CTC nicht-hämatologische Toxizität (außer Haarausfall, Übelkeit, Erbrechen)</w:t>
            </w:r>
          </w:p>
        </w:tc>
        <w:tc>
          <w:tcPr>
            <w:tcW w:w="3024"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CTC Grad 2</w:t>
            </w:r>
          </w:p>
        </w:tc>
        <w:tc>
          <w:tcPr>
            <w:tcW w:w="3024"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CTC Grad 3 oder 4</w:t>
            </w:r>
          </w:p>
        </w:tc>
      </w:tr>
    </w:tbl>
    <w:p w:rsidR="00AE07FF" w:rsidRPr="00534F71" w:rsidRDefault="00AE07FF">
      <w:pPr>
        <w:widowControl w:val="0"/>
        <w:tabs>
          <w:tab w:val="left" w:pos="142"/>
        </w:tabs>
        <w:overflowPunct w:val="0"/>
        <w:autoSpaceDE w:val="0"/>
        <w:autoSpaceDN w:val="0"/>
        <w:adjustRightInd w:val="0"/>
        <w:spacing w:after="0" w:line="240" w:lineRule="auto"/>
        <w:ind w:right="-43"/>
        <w:rPr>
          <w:rFonts w:ascii="Times New Roman" w:hAnsi="Times New Roman"/>
          <w:sz w:val="18"/>
          <w:szCs w:val="24"/>
          <w:lang w:val="de-DE"/>
        </w:rPr>
      </w:pPr>
      <w:r w:rsidRPr="004B7BD6">
        <w:rPr>
          <w:rFonts w:ascii="Times New Roman" w:hAnsi="Times New Roman"/>
          <w:szCs w:val="24"/>
          <w:vertAlign w:val="superscript"/>
          <w:lang w:val="de-DE"/>
        </w:rPr>
        <w:t>a</w:t>
      </w:r>
      <w:r w:rsidRPr="004B7BD6">
        <w:rPr>
          <w:rFonts w:ascii="Times New Roman" w:hAnsi="Times New Roman"/>
          <w:sz w:val="18"/>
          <w:szCs w:val="18"/>
          <w:lang w:val="de-DE"/>
        </w:rPr>
        <w:t>:</w:t>
      </w:r>
      <w:r w:rsidRPr="00534F71">
        <w:rPr>
          <w:rFonts w:ascii="Times New Roman" w:hAnsi="Times New Roman"/>
          <w:sz w:val="18"/>
          <w:szCs w:val="24"/>
          <w:lang w:val="de-DE"/>
        </w:rPr>
        <w:t xml:space="preserve"> Behandlung mit begleitendem TMZ kann fortgesetzt werden, wenn alle der folgenden Bedingungen erfüllt werden:</w:t>
      </w:r>
    </w:p>
    <w:p w:rsidR="00AE07FF" w:rsidRPr="00534F71" w:rsidRDefault="00AE07FF">
      <w:pPr>
        <w:widowControl w:val="0"/>
        <w:tabs>
          <w:tab w:val="left" w:pos="142"/>
        </w:tabs>
        <w:overflowPunct w:val="0"/>
        <w:autoSpaceDE w:val="0"/>
        <w:autoSpaceDN w:val="0"/>
        <w:adjustRightInd w:val="0"/>
        <w:spacing w:after="0" w:line="240" w:lineRule="auto"/>
        <w:ind w:right="-43"/>
        <w:rPr>
          <w:rFonts w:ascii="Times New Roman" w:hAnsi="Times New Roman"/>
          <w:sz w:val="18"/>
          <w:szCs w:val="24"/>
          <w:lang w:val="de-DE"/>
        </w:rPr>
      </w:pPr>
      <w:r w:rsidRPr="00534F71">
        <w:rPr>
          <w:rFonts w:ascii="Times New Roman" w:hAnsi="Times New Roman"/>
          <w:sz w:val="18"/>
          <w:szCs w:val="24"/>
          <w:lang w:val="de-DE"/>
        </w:rPr>
        <w:tab/>
        <w:t>absolute Zahl der neutrophilen Granulozyten ≥ 1,5 x 10</w:t>
      </w:r>
      <w:r w:rsidRPr="00534F71">
        <w:rPr>
          <w:rFonts w:ascii="Times New Roman" w:hAnsi="Times New Roman"/>
          <w:szCs w:val="24"/>
          <w:vertAlign w:val="superscript"/>
          <w:lang w:val="de-DE"/>
        </w:rPr>
        <w:t>9</w:t>
      </w:r>
      <w:r w:rsidRPr="00534F71">
        <w:rPr>
          <w:rFonts w:ascii="Times New Roman" w:hAnsi="Times New Roman"/>
          <w:sz w:val="18"/>
          <w:szCs w:val="24"/>
          <w:lang w:val="de-DE"/>
        </w:rPr>
        <w:t>/l; Zahl der Thrombozyten ≥ 100 x 10</w:t>
      </w:r>
      <w:r w:rsidRPr="00534F71">
        <w:rPr>
          <w:rFonts w:ascii="Times New Roman" w:hAnsi="Times New Roman"/>
          <w:szCs w:val="24"/>
          <w:vertAlign w:val="superscript"/>
          <w:lang w:val="de-DE"/>
        </w:rPr>
        <w:t>9</w:t>
      </w:r>
      <w:r w:rsidRPr="00534F71">
        <w:rPr>
          <w:rFonts w:ascii="Times New Roman" w:hAnsi="Times New Roman"/>
          <w:sz w:val="18"/>
          <w:szCs w:val="24"/>
          <w:lang w:val="de-DE"/>
        </w:rPr>
        <w:t xml:space="preserve">/l; nicht-hämatologische </w:t>
      </w:r>
      <w:r w:rsidRPr="00534F71">
        <w:rPr>
          <w:rFonts w:ascii="Times New Roman" w:hAnsi="Times New Roman"/>
          <w:sz w:val="18"/>
          <w:szCs w:val="24"/>
          <w:lang w:val="de-DE"/>
        </w:rPr>
        <w:tab/>
        <w:t>Toxizität bewertet nach CTC ≤ Grad 1 (außer Haarausfall, Übelkeit, Erbrechen).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ind w:left="9"/>
        <w:rPr>
          <w:rFonts w:ascii="Times New Roman" w:hAnsi="Times New Roman"/>
          <w:szCs w:val="24"/>
          <w:lang w:val="de-DE"/>
        </w:rPr>
      </w:pPr>
      <w:r w:rsidRPr="00534F71">
        <w:rPr>
          <w:rFonts w:ascii="Times New Roman" w:hAnsi="Times New Roman"/>
          <w:i/>
          <w:szCs w:val="24"/>
          <w:lang w:val="de-DE"/>
        </w:rPr>
        <w:t>Monotherapie-Phase</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left="9"/>
        <w:rPr>
          <w:rFonts w:ascii="Times New Roman" w:hAnsi="Times New Roman"/>
          <w:szCs w:val="24"/>
          <w:lang w:val="de-DE"/>
        </w:rPr>
      </w:pPr>
      <w:r w:rsidRPr="00534F71">
        <w:rPr>
          <w:rFonts w:ascii="Times New Roman" w:hAnsi="Times New Roman"/>
          <w:szCs w:val="24"/>
          <w:lang w:val="de-DE"/>
        </w:rPr>
        <w:t>Vier Wochen nach Beendigung der TMZ + RT Begleittherapie-Phase wird TMZ für bis zu 6 Zyklen als Monotherapie angewendet. Die Dosis in Zyklus 1 (Monotherapie) ist 150 mg/m</w:t>
      </w:r>
      <w:r w:rsidRPr="00534F71">
        <w:rPr>
          <w:rFonts w:ascii="Times New Roman" w:hAnsi="Times New Roman"/>
          <w:szCs w:val="24"/>
          <w:vertAlign w:val="superscript"/>
          <w:lang w:val="de-DE"/>
        </w:rPr>
        <w:t>2</w:t>
      </w:r>
      <w:r w:rsidRPr="00534F71">
        <w:rPr>
          <w:rFonts w:ascii="Times New Roman" w:hAnsi="Times New Roman"/>
          <w:szCs w:val="24"/>
          <w:lang w:val="de-DE"/>
        </w:rPr>
        <w:t xml:space="preserve"> einmal täglich für </w:t>
      </w:r>
      <w:r w:rsidR="00B910D6" w:rsidRPr="00534F71">
        <w:rPr>
          <w:rFonts w:ascii="Times New Roman" w:hAnsi="Times New Roman"/>
          <w:szCs w:val="24"/>
          <w:lang w:val="de-DE"/>
        </w:rPr>
        <w:t>5</w:t>
      </w:r>
      <w:r w:rsidR="00B910D6">
        <w:rPr>
          <w:rFonts w:ascii="Times New Roman" w:hAnsi="Times New Roman"/>
          <w:szCs w:val="24"/>
          <w:lang w:val="de-DE"/>
        </w:rPr>
        <w:t> </w:t>
      </w:r>
      <w:r w:rsidRPr="00534F71">
        <w:rPr>
          <w:rFonts w:ascii="Times New Roman" w:hAnsi="Times New Roman"/>
          <w:szCs w:val="24"/>
          <w:lang w:val="de-DE"/>
        </w:rPr>
        <w:t>Tage gefolgt von 23 Tagen ohne Behandlung. Zu Beginn von Zyklus 2 wird die Dosis auf 200 mg/m</w:t>
      </w:r>
      <w:r w:rsidRPr="00534F71">
        <w:rPr>
          <w:rFonts w:ascii="Times New Roman" w:hAnsi="Times New Roman"/>
          <w:szCs w:val="24"/>
          <w:vertAlign w:val="superscript"/>
          <w:lang w:val="de-DE"/>
        </w:rPr>
        <w:t>2</w:t>
      </w:r>
      <w:r w:rsidRPr="00534F71">
        <w:rPr>
          <w:rFonts w:ascii="Times New Roman" w:hAnsi="Times New Roman"/>
          <w:szCs w:val="24"/>
          <w:lang w:val="de-DE"/>
        </w:rPr>
        <w:t xml:space="preserve"> erhöht, wenn die nicht-hämatologische Toxizität, bewertet nach CTC für Zyklus 1 ≤ Grad 2 (außer Haarausfall, Übelkeit und Erbrechen), die absolute Zahl der neutrophilen Granulozyten (AN</w:t>
      </w:r>
      <w:r w:rsidR="00306DFF">
        <w:rPr>
          <w:rFonts w:ascii="Times New Roman" w:hAnsi="Times New Roman"/>
          <w:szCs w:val="24"/>
          <w:lang w:val="de-DE"/>
        </w:rPr>
        <w:t>C</w:t>
      </w:r>
      <w:r w:rsidRPr="00534F71">
        <w:rPr>
          <w:rFonts w:ascii="Times New Roman" w:hAnsi="Times New Roman"/>
          <w:szCs w:val="24"/>
          <w:lang w:val="de-DE"/>
        </w:rPr>
        <w:t>) ≥ 1,5 x 10</w:t>
      </w:r>
      <w:r w:rsidRPr="00534F71">
        <w:rPr>
          <w:rFonts w:ascii="Times New Roman" w:hAnsi="Times New Roman"/>
          <w:szCs w:val="24"/>
          <w:vertAlign w:val="superscript"/>
          <w:lang w:val="de-DE"/>
        </w:rPr>
        <w:t>9</w:t>
      </w:r>
      <w:r w:rsidRPr="00534F71">
        <w:rPr>
          <w:rFonts w:ascii="Times New Roman" w:hAnsi="Times New Roman"/>
          <w:szCs w:val="24"/>
          <w:lang w:val="de-DE"/>
        </w:rPr>
        <w:t>/l und die Zahl der Thrombozyten ≥ 100 x 10</w:t>
      </w:r>
      <w:r w:rsidRPr="00534F71">
        <w:rPr>
          <w:rFonts w:ascii="Times New Roman" w:hAnsi="Times New Roman"/>
          <w:szCs w:val="24"/>
          <w:vertAlign w:val="superscript"/>
          <w:lang w:val="de-DE"/>
        </w:rPr>
        <w:t>9</w:t>
      </w:r>
      <w:r w:rsidRPr="00534F71">
        <w:rPr>
          <w:rFonts w:ascii="Times New Roman" w:hAnsi="Times New Roman"/>
          <w:szCs w:val="24"/>
          <w:lang w:val="de-DE"/>
        </w:rPr>
        <w:t>/l ist. Wurde die Dosierung im Zyklus 2 nicht erhöht, so sollte auch in den folgenden Zyklen die Dosierung nicht erhöht werden. Sobald die Dosierung erhöht wurde, wird sie bei 200 mg/m</w:t>
      </w:r>
      <w:r w:rsidRPr="00534F71">
        <w:rPr>
          <w:rFonts w:ascii="Times New Roman" w:hAnsi="Times New Roman"/>
          <w:szCs w:val="24"/>
          <w:vertAlign w:val="superscript"/>
          <w:lang w:val="de-DE"/>
        </w:rPr>
        <w:t>2</w:t>
      </w:r>
      <w:r w:rsidRPr="00534F71">
        <w:rPr>
          <w:rFonts w:ascii="Times New Roman" w:hAnsi="Times New Roman"/>
          <w:szCs w:val="24"/>
          <w:lang w:val="de-DE"/>
        </w:rPr>
        <w:t xml:space="preserve"> pro Tag über die ersten 5 Tage jedes folgenden Zyklus beibehalten, außer Toxizität tritt auf. Reduzierungen der Dosis oder Abbrüche während der Monotherapie-Phase sollten entsprechend der Tabellen 2 und 3 erfolgen.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left="9" w:right="500"/>
        <w:jc w:val="both"/>
        <w:rPr>
          <w:rFonts w:ascii="Times New Roman" w:hAnsi="Times New Roman"/>
          <w:szCs w:val="24"/>
          <w:lang w:val="de-DE"/>
        </w:rPr>
      </w:pPr>
      <w:r w:rsidRPr="00534F71">
        <w:rPr>
          <w:rFonts w:ascii="Times New Roman" w:hAnsi="Times New Roman"/>
          <w:szCs w:val="24"/>
          <w:lang w:val="de-DE"/>
        </w:rPr>
        <w:t>Während der Behandlung sollte am Tag 22 (21 Tage nach der ersten TMZ-Dosis) ein komplettes Blutbild erstellt werden. Die Dosis sollte entsprechend Tabelle 3 reduziert oder die Anwendung abgesetzt werden.</w:t>
      </w:r>
    </w:p>
    <w:p w:rsidR="00AE07FF" w:rsidRPr="00534F71" w:rsidRDefault="00AE07FF">
      <w:pPr>
        <w:widowControl w:val="0"/>
        <w:overflowPunct w:val="0"/>
        <w:autoSpaceDE w:val="0"/>
        <w:autoSpaceDN w:val="0"/>
        <w:adjustRightInd w:val="0"/>
        <w:spacing w:after="0" w:line="240" w:lineRule="auto"/>
        <w:ind w:left="9" w:right="500"/>
        <w:jc w:val="both"/>
        <w:rPr>
          <w:rFonts w:ascii="Times New Roman" w:hAnsi="Times New Roman"/>
          <w:szCs w:val="24"/>
          <w:lang w:val="de-DE"/>
        </w:rPr>
      </w:pPr>
    </w:p>
    <w:p w:rsidR="00AE07FF" w:rsidRPr="00534F71" w:rsidRDefault="00AE07FF">
      <w:pPr>
        <w:widowControl w:val="0"/>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i/>
          <w:sz w:val="21"/>
          <w:szCs w:val="24"/>
          <w:lang w:val="de-DE"/>
        </w:rPr>
        <w:tab/>
        <w:t>Tabelle 2. TMZ-Dosierungsstufen für die Monotherapie</w:t>
      </w:r>
    </w:p>
    <w:tbl>
      <w:tblPr>
        <w:tblW w:w="8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4"/>
        <w:gridCol w:w="2040"/>
        <w:gridCol w:w="5333"/>
      </w:tblGrid>
      <w:tr w:rsidR="00AE07FF" w:rsidRPr="00534F71">
        <w:tc>
          <w:tcPr>
            <w:tcW w:w="1454"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 w:val="21"/>
                <w:szCs w:val="24"/>
                <w:lang w:val="de-DE"/>
              </w:rPr>
              <w:t>Dosierungs-</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 w:val="21"/>
                <w:szCs w:val="24"/>
                <w:lang w:val="de-DE"/>
              </w:rPr>
              <w:t>stufe</w:t>
            </w:r>
          </w:p>
        </w:tc>
        <w:tc>
          <w:tcPr>
            <w:tcW w:w="2040" w:type="dxa"/>
            <w:tcMar>
              <w:left w:w="108" w:type="dxa"/>
              <w:right w:w="108" w:type="dxa"/>
            </w:tcMar>
          </w:tcPr>
          <w:p w:rsidR="00AE07FF" w:rsidRPr="004B7009" w:rsidRDefault="00AE07FF">
            <w:pPr>
              <w:widowControl w:val="0"/>
              <w:autoSpaceDE w:val="0"/>
              <w:autoSpaceDN w:val="0"/>
              <w:adjustRightInd w:val="0"/>
              <w:spacing w:after="0" w:line="240" w:lineRule="auto"/>
              <w:rPr>
                <w:rFonts w:ascii="Times New Roman" w:hAnsi="Times New Roman"/>
                <w:szCs w:val="24"/>
                <w:lang w:val="sv-SE"/>
              </w:rPr>
            </w:pPr>
            <w:r w:rsidRPr="004B7009">
              <w:rPr>
                <w:rFonts w:ascii="Times New Roman" w:hAnsi="Times New Roman"/>
                <w:sz w:val="21"/>
                <w:szCs w:val="24"/>
                <w:lang w:val="sv-SE"/>
              </w:rPr>
              <w:t>TMZ Dosis</w:t>
            </w:r>
          </w:p>
          <w:p w:rsidR="00AE07FF" w:rsidRPr="004B7009" w:rsidRDefault="00AE07FF">
            <w:pPr>
              <w:widowControl w:val="0"/>
              <w:autoSpaceDE w:val="0"/>
              <w:autoSpaceDN w:val="0"/>
              <w:adjustRightInd w:val="0"/>
              <w:spacing w:after="0" w:line="240" w:lineRule="auto"/>
              <w:rPr>
                <w:rFonts w:ascii="Times New Roman" w:hAnsi="Times New Roman"/>
                <w:szCs w:val="24"/>
                <w:lang w:val="sv-SE"/>
              </w:rPr>
            </w:pPr>
            <w:r w:rsidRPr="004B7009">
              <w:rPr>
                <w:rFonts w:ascii="Times New Roman" w:hAnsi="Times New Roman"/>
                <w:sz w:val="21"/>
                <w:szCs w:val="24"/>
                <w:lang w:val="sv-SE"/>
              </w:rPr>
              <w:t>(mg/m</w:t>
            </w:r>
            <w:r w:rsidRPr="004B7009">
              <w:rPr>
                <w:rFonts w:ascii="Times New Roman" w:hAnsi="Times New Roman"/>
                <w:sz w:val="28"/>
                <w:szCs w:val="24"/>
                <w:vertAlign w:val="superscript"/>
                <w:lang w:val="sv-SE"/>
              </w:rPr>
              <w:t>2</w:t>
            </w:r>
            <w:r w:rsidRPr="004B7009">
              <w:rPr>
                <w:rFonts w:ascii="Times New Roman" w:hAnsi="Times New Roman"/>
                <w:sz w:val="21"/>
                <w:szCs w:val="24"/>
                <w:lang w:val="sv-SE"/>
              </w:rPr>
              <w:t>/Tag)</w:t>
            </w:r>
          </w:p>
        </w:tc>
        <w:tc>
          <w:tcPr>
            <w:tcW w:w="5333"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 w:val="23"/>
                <w:szCs w:val="24"/>
                <w:lang w:val="de-DE"/>
              </w:rPr>
            </w:pPr>
            <w:r w:rsidRPr="00534F71">
              <w:rPr>
                <w:rFonts w:ascii="Times New Roman" w:hAnsi="Times New Roman"/>
                <w:sz w:val="21"/>
                <w:szCs w:val="24"/>
                <w:lang w:val="de-DE"/>
              </w:rPr>
              <w:t>Anmerkungen</w:t>
            </w:r>
          </w:p>
        </w:tc>
      </w:tr>
      <w:tr w:rsidR="00AE07FF" w:rsidRPr="00534F71">
        <w:tc>
          <w:tcPr>
            <w:tcW w:w="1454"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 w:val="21"/>
                <w:szCs w:val="24"/>
                <w:lang w:val="de-DE"/>
              </w:rPr>
              <w:t>–1</w:t>
            </w:r>
          </w:p>
        </w:tc>
        <w:tc>
          <w:tcPr>
            <w:tcW w:w="2040"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 w:val="21"/>
                <w:szCs w:val="24"/>
                <w:lang w:val="de-DE"/>
              </w:rPr>
              <w:t>100</w:t>
            </w:r>
          </w:p>
        </w:tc>
        <w:tc>
          <w:tcPr>
            <w:tcW w:w="5333"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 w:val="21"/>
                <w:szCs w:val="24"/>
                <w:lang w:val="de-DE"/>
              </w:rPr>
              <w:t>Reduzierung aufgrund früher aufgetretener Toxizität</w:t>
            </w:r>
          </w:p>
        </w:tc>
      </w:tr>
      <w:tr w:rsidR="00AE07FF" w:rsidRPr="00534F71">
        <w:tc>
          <w:tcPr>
            <w:tcW w:w="1454"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 w:val="21"/>
                <w:szCs w:val="24"/>
                <w:lang w:val="de-DE"/>
              </w:rPr>
              <w:t>0</w:t>
            </w:r>
          </w:p>
        </w:tc>
        <w:tc>
          <w:tcPr>
            <w:tcW w:w="2040"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 w:val="21"/>
                <w:szCs w:val="24"/>
                <w:lang w:val="de-DE"/>
              </w:rPr>
              <w:t>150</w:t>
            </w:r>
          </w:p>
        </w:tc>
        <w:tc>
          <w:tcPr>
            <w:tcW w:w="5333"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 w:val="20"/>
                <w:szCs w:val="24"/>
                <w:lang w:val="de-DE"/>
              </w:rPr>
            </w:pPr>
            <w:r w:rsidRPr="00534F71">
              <w:rPr>
                <w:rFonts w:ascii="Times New Roman" w:hAnsi="Times New Roman"/>
                <w:sz w:val="21"/>
                <w:szCs w:val="24"/>
                <w:lang w:val="de-DE"/>
              </w:rPr>
              <w:t>Dosierung während Zyklus 1</w:t>
            </w:r>
          </w:p>
        </w:tc>
      </w:tr>
      <w:tr w:rsidR="00AE07FF" w:rsidRPr="008D7FFB">
        <w:tc>
          <w:tcPr>
            <w:tcW w:w="1454"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 w:val="21"/>
                <w:szCs w:val="24"/>
                <w:lang w:val="de-DE"/>
              </w:rPr>
              <w:t>1</w:t>
            </w:r>
          </w:p>
        </w:tc>
        <w:tc>
          <w:tcPr>
            <w:tcW w:w="2040"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 w:val="21"/>
                <w:szCs w:val="24"/>
                <w:lang w:val="de-DE"/>
              </w:rPr>
              <w:t>200</w:t>
            </w:r>
          </w:p>
        </w:tc>
        <w:tc>
          <w:tcPr>
            <w:tcW w:w="5333" w:type="dxa"/>
            <w:tcMar>
              <w:left w:w="108" w:type="dxa"/>
              <w:right w:w="108" w:type="dxa"/>
            </w:tcMar>
          </w:tcPr>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 w:val="21"/>
                <w:szCs w:val="24"/>
                <w:lang w:val="de-DE"/>
              </w:rPr>
              <w:t>Dosierung während der Zyklen 2-6, sofern keine Toxizität auftrat</w:t>
            </w:r>
          </w:p>
        </w:tc>
      </w:tr>
    </w:tbl>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4B7BD6">
      <w:pPr>
        <w:keepNext/>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i/>
          <w:sz w:val="21"/>
          <w:szCs w:val="24"/>
          <w:lang w:val="de-DE"/>
        </w:rPr>
        <w:lastRenderedPageBreak/>
        <w:tab/>
        <w:t>Tabelle 3. TMZ-Dosisreduktion oder -Absetzen während der Monotherapie</w:t>
      </w:r>
    </w:p>
    <w:tbl>
      <w:tblPr>
        <w:tblW w:w="8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5"/>
        <w:gridCol w:w="2925"/>
        <w:gridCol w:w="2218"/>
      </w:tblGrid>
      <w:tr w:rsidR="00AE07FF" w:rsidRPr="00534F71">
        <w:trPr>
          <w:cantSplit/>
          <w:trHeight w:val="570"/>
        </w:trPr>
        <w:tc>
          <w:tcPr>
            <w:tcW w:w="3645" w:type="dxa"/>
            <w:tcMar>
              <w:left w:w="108" w:type="dxa"/>
              <w:right w:w="108" w:type="dxa"/>
            </w:tcMar>
          </w:tcPr>
          <w:p w:rsidR="00AE07FF" w:rsidRPr="00534F71" w:rsidRDefault="00AE07FF" w:rsidP="004B7BD6">
            <w:pPr>
              <w:keepNext/>
              <w:autoSpaceDE w:val="0"/>
              <w:autoSpaceDN w:val="0"/>
              <w:adjustRightInd w:val="0"/>
              <w:spacing w:after="0" w:line="240" w:lineRule="auto"/>
              <w:rPr>
                <w:rFonts w:ascii="Times New Roman" w:hAnsi="Times New Roman"/>
                <w:szCs w:val="24"/>
                <w:lang w:val="de-DE"/>
              </w:rPr>
            </w:pPr>
            <w:bookmarkStart w:id="1" w:name="page4"/>
            <w:bookmarkEnd w:id="1"/>
            <w:r w:rsidRPr="00534F71">
              <w:rPr>
                <w:rFonts w:ascii="Times New Roman" w:hAnsi="Times New Roman"/>
                <w:szCs w:val="24"/>
                <w:lang w:val="de-DE"/>
              </w:rPr>
              <w:t>Toxizität</w:t>
            </w:r>
          </w:p>
        </w:tc>
        <w:tc>
          <w:tcPr>
            <w:tcW w:w="2925" w:type="dxa"/>
            <w:tcMar>
              <w:left w:w="108" w:type="dxa"/>
              <w:right w:w="108" w:type="dxa"/>
            </w:tcMar>
          </w:tcPr>
          <w:p w:rsidR="00AE07FF" w:rsidRPr="00534F71" w:rsidRDefault="00AE07FF" w:rsidP="004B7BD6">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Reduktion TMZ um 1 Dosierungsstufe</w:t>
            </w:r>
            <w:r w:rsidRPr="00534F71">
              <w:rPr>
                <w:rFonts w:ascii="Times New Roman" w:hAnsi="Times New Roman"/>
                <w:szCs w:val="24"/>
                <w:vertAlign w:val="superscript"/>
                <w:lang w:val="de-DE"/>
              </w:rPr>
              <w:t>a</w:t>
            </w:r>
          </w:p>
        </w:tc>
        <w:tc>
          <w:tcPr>
            <w:tcW w:w="2218" w:type="dxa"/>
            <w:tcMar>
              <w:left w:w="108" w:type="dxa"/>
              <w:right w:w="108" w:type="dxa"/>
            </w:tcMar>
          </w:tcPr>
          <w:p w:rsidR="00AE07FF" w:rsidRPr="00534F71" w:rsidRDefault="00AE07FF" w:rsidP="004B7BD6">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Absetzen von TMZ</w:t>
            </w:r>
          </w:p>
        </w:tc>
      </w:tr>
      <w:tr w:rsidR="00AE07FF" w:rsidRPr="00534F71">
        <w:trPr>
          <w:cantSplit/>
          <w:trHeight w:val="530"/>
        </w:trPr>
        <w:tc>
          <w:tcPr>
            <w:tcW w:w="3645" w:type="dxa"/>
            <w:tcMar>
              <w:left w:w="108" w:type="dxa"/>
              <w:right w:w="108" w:type="dxa"/>
            </w:tcMar>
          </w:tcPr>
          <w:p w:rsidR="00AE07FF" w:rsidRPr="00534F71" w:rsidRDefault="00AE07FF" w:rsidP="004B7BD6">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Absolute Zahl der neutrophilen Granulozyten</w:t>
            </w:r>
          </w:p>
        </w:tc>
        <w:tc>
          <w:tcPr>
            <w:tcW w:w="2925" w:type="dxa"/>
            <w:tcMar>
              <w:left w:w="108" w:type="dxa"/>
              <w:right w:w="108" w:type="dxa"/>
            </w:tcMar>
          </w:tcPr>
          <w:p w:rsidR="00AE07FF" w:rsidRPr="00534F71" w:rsidRDefault="00AE07FF" w:rsidP="004B7BD6">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&lt; 1,0 x 10</w:t>
            </w:r>
            <w:r w:rsidRPr="00534F71">
              <w:rPr>
                <w:rFonts w:ascii="Times New Roman" w:hAnsi="Times New Roman"/>
                <w:szCs w:val="24"/>
                <w:vertAlign w:val="superscript"/>
                <w:lang w:val="de-DE"/>
              </w:rPr>
              <w:t>9</w:t>
            </w:r>
            <w:r w:rsidRPr="00534F71">
              <w:rPr>
                <w:rFonts w:ascii="Times New Roman" w:hAnsi="Times New Roman"/>
                <w:szCs w:val="24"/>
                <w:lang w:val="de-DE"/>
              </w:rPr>
              <w:t>/l</w:t>
            </w:r>
          </w:p>
        </w:tc>
        <w:tc>
          <w:tcPr>
            <w:tcW w:w="2218" w:type="dxa"/>
            <w:tcMar>
              <w:left w:w="108" w:type="dxa"/>
              <w:right w:w="108" w:type="dxa"/>
            </w:tcMar>
          </w:tcPr>
          <w:p w:rsidR="00AE07FF" w:rsidRPr="00534F71" w:rsidRDefault="00AE07FF" w:rsidP="004B7BD6">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Siehe Fußnote b</w:t>
            </w:r>
          </w:p>
        </w:tc>
      </w:tr>
      <w:tr w:rsidR="00AE07FF" w:rsidRPr="00534F71">
        <w:trPr>
          <w:cantSplit/>
          <w:trHeight w:val="304"/>
        </w:trPr>
        <w:tc>
          <w:tcPr>
            <w:tcW w:w="3645" w:type="dxa"/>
            <w:tcMar>
              <w:left w:w="108" w:type="dxa"/>
              <w:right w:w="108" w:type="dxa"/>
            </w:tcMar>
          </w:tcPr>
          <w:p w:rsidR="00AE07FF" w:rsidRPr="00534F71" w:rsidRDefault="00AE07FF" w:rsidP="004B7BD6">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Thrombozytenzahl</w:t>
            </w:r>
          </w:p>
        </w:tc>
        <w:tc>
          <w:tcPr>
            <w:tcW w:w="2925" w:type="dxa"/>
            <w:tcMar>
              <w:left w:w="108" w:type="dxa"/>
              <w:right w:w="108" w:type="dxa"/>
            </w:tcMar>
          </w:tcPr>
          <w:p w:rsidR="00AE07FF" w:rsidRPr="00534F71" w:rsidRDefault="00AE07FF" w:rsidP="004B7BD6">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&lt; 50 x 10</w:t>
            </w:r>
            <w:r w:rsidRPr="00534F71">
              <w:rPr>
                <w:rFonts w:ascii="Times New Roman" w:hAnsi="Times New Roman"/>
                <w:szCs w:val="24"/>
                <w:vertAlign w:val="superscript"/>
                <w:lang w:val="de-DE"/>
              </w:rPr>
              <w:t>9</w:t>
            </w:r>
            <w:r w:rsidRPr="00534F71">
              <w:rPr>
                <w:rFonts w:ascii="Times New Roman" w:hAnsi="Times New Roman"/>
                <w:szCs w:val="24"/>
                <w:lang w:val="de-DE"/>
              </w:rPr>
              <w:t>/l</w:t>
            </w:r>
          </w:p>
        </w:tc>
        <w:tc>
          <w:tcPr>
            <w:tcW w:w="2218" w:type="dxa"/>
            <w:tcMar>
              <w:left w:w="108" w:type="dxa"/>
              <w:right w:w="108" w:type="dxa"/>
            </w:tcMar>
          </w:tcPr>
          <w:p w:rsidR="00AE07FF" w:rsidRPr="00534F71" w:rsidRDefault="00AE07FF" w:rsidP="004B7BD6">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Siehe Fußnote b</w:t>
            </w:r>
          </w:p>
        </w:tc>
      </w:tr>
      <w:tr w:rsidR="00AE07FF" w:rsidRPr="00534F71">
        <w:trPr>
          <w:cantSplit/>
          <w:trHeight w:val="540"/>
        </w:trPr>
        <w:tc>
          <w:tcPr>
            <w:tcW w:w="3645" w:type="dxa"/>
            <w:tcMar>
              <w:left w:w="108" w:type="dxa"/>
              <w:right w:w="108" w:type="dxa"/>
            </w:tcMar>
          </w:tcPr>
          <w:p w:rsidR="00AE07FF" w:rsidRPr="00534F71" w:rsidRDefault="00AE07FF" w:rsidP="004B7BD6">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CTC nicht-hämatologische Toxizität (außer Alopezie, Übelkeit, Erbrechen)</w:t>
            </w:r>
          </w:p>
        </w:tc>
        <w:tc>
          <w:tcPr>
            <w:tcW w:w="2925" w:type="dxa"/>
            <w:tcMar>
              <w:left w:w="108" w:type="dxa"/>
              <w:right w:w="108" w:type="dxa"/>
            </w:tcMar>
          </w:tcPr>
          <w:p w:rsidR="00AE07FF" w:rsidRPr="00534F71" w:rsidRDefault="00AE07FF" w:rsidP="004B7BD6">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CTC Grad 3</w:t>
            </w:r>
          </w:p>
        </w:tc>
        <w:tc>
          <w:tcPr>
            <w:tcW w:w="2218" w:type="dxa"/>
            <w:tcMar>
              <w:left w:w="108" w:type="dxa"/>
              <w:right w:w="108" w:type="dxa"/>
            </w:tcMar>
          </w:tcPr>
          <w:p w:rsidR="00AE07FF" w:rsidRPr="00534F71" w:rsidRDefault="00AE07FF" w:rsidP="004B7BD6">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CTC Grad 4</w:t>
            </w:r>
            <w:r w:rsidRPr="00534F71">
              <w:rPr>
                <w:rFonts w:ascii="Times New Roman" w:hAnsi="Times New Roman"/>
                <w:szCs w:val="24"/>
                <w:vertAlign w:val="superscript"/>
                <w:lang w:val="de-DE"/>
              </w:rPr>
              <w:t>b</w:t>
            </w:r>
          </w:p>
        </w:tc>
      </w:tr>
    </w:tbl>
    <w:p w:rsidR="00AE07FF" w:rsidRPr="00534F71" w:rsidRDefault="00AE07FF">
      <w:pPr>
        <w:widowControl w:val="0"/>
        <w:overflowPunct w:val="0"/>
        <w:autoSpaceDE w:val="0"/>
        <w:autoSpaceDN w:val="0"/>
        <w:adjustRightInd w:val="0"/>
        <w:spacing w:after="0" w:line="240" w:lineRule="auto"/>
        <w:jc w:val="both"/>
        <w:rPr>
          <w:rFonts w:ascii="Times New Roman" w:hAnsi="Times New Roman"/>
          <w:szCs w:val="24"/>
          <w:lang w:val="de-DE"/>
        </w:rPr>
      </w:pPr>
      <w:r w:rsidRPr="00534F71">
        <w:rPr>
          <w:rFonts w:ascii="Times New Roman" w:hAnsi="Times New Roman"/>
          <w:szCs w:val="24"/>
          <w:vertAlign w:val="superscript"/>
          <w:lang w:val="de-DE"/>
        </w:rPr>
        <w:t>a</w:t>
      </w:r>
      <w:r w:rsidRPr="00534F71">
        <w:rPr>
          <w:rFonts w:ascii="Times New Roman" w:hAnsi="Times New Roman"/>
          <w:szCs w:val="24"/>
          <w:lang w:val="de-DE"/>
        </w:rPr>
        <w:t>: TMZ-Dosierungsstufen sind in Tabelle 2 aufgelistet.</w:t>
      </w:r>
    </w:p>
    <w:p w:rsidR="00AE07FF" w:rsidRPr="00534F71" w:rsidRDefault="00AE07FF">
      <w:pPr>
        <w:widowControl w:val="0"/>
        <w:overflowPunct w:val="0"/>
        <w:autoSpaceDE w:val="0"/>
        <w:autoSpaceDN w:val="0"/>
        <w:adjustRightInd w:val="0"/>
        <w:spacing w:after="0" w:line="240" w:lineRule="auto"/>
        <w:jc w:val="both"/>
        <w:rPr>
          <w:rFonts w:ascii="Times New Roman" w:hAnsi="Times New Roman"/>
          <w:szCs w:val="24"/>
          <w:lang w:val="de-DE"/>
        </w:rPr>
      </w:pPr>
      <w:r w:rsidRPr="00534F71">
        <w:rPr>
          <w:rFonts w:ascii="Times New Roman" w:hAnsi="Times New Roman"/>
          <w:szCs w:val="24"/>
          <w:vertAlign w:val="superscript"/>
          <w:lang w:val="de-DE"/>
        </w:rPr>
        <w:t>b</w:t>
      </w:r>
      <w:r w:rsidRPr="00534F71">
        <w:rPr>
          <w:rFonts w:ascii="Times New Roman" w:hAnsi="Times New Roman"/>
          <w:szCs w:val="24"/>
          <w:lang w:val="de-DE"/>
        </w:rPr>
        <w:t>: TMZ ist abzusetzen, wenn:</w:t>
      </w:r>
    </w:p>
    <w:p w:rsidR="00AE07FF" w:rsidRPr="00534F71" w:rsidRDefault="00AE07FF">
      <w:pPr>
        <w:widowControl w:val="0"/>
        <w:tabs>
          <w:tab w:val="left" w:pos="567"/>
        </w:tabs>
        <w:overflowPunct w:val="0"/>
        <w:autoSpaceDE w:val="0"/>
        <w:autoSpaceDN w:val="0"/>
        <w:adjustRightInd w:val="0"/>
        <w:spacing w:after="0" w:line="240" w:lineRule="auto"/>
        <w:jc w:val="both"/>
        <w:rPr>
          <w:rFonts w:ascii="Times New Roman" w:eastAsia="SymbolMT" w:hAnsi="Times New Roman"/>
          <w:szCs w:val="24"/>
          <w:lang w:val="de-DE"/>
        </w:rPr>
      </w:pPr>
      <w:r w:rsidRPr="00534F71">
        <w:rPr>
          <w:rFonts w:ascii="Times New Roman" w:hAnsi="Times New Roman"/>
          <w:szCs w:val="24"/>
          <w:lang w:val="de-DE"/>
        </w:rPr>
        <w:t>-</w:t>
      </w:r>
      <w:r w:rsidRPr="00534F71">
        <w:rPr>
          <w:rFonts w:ascii="Times New Roman" w:hAnsi="Times New Roman"/>
          <w:szCs w:val="24"/>
          <w:lang w:val="de-DE"/>
        </w:rPr>
        <w:tab/>
        <w:t>Dosierungsstufe -1 (100 mg/m</w:t>
      </w:r>
      <w:r w:rsidRPr="00534F71">
        <w:rPr>
          <w:rFonts w:ascii="Times New Roman" w:hAnsi="Times New Roman"/>
          <w:szCs w:val="24"/>
          <w:vertAlign w:val="superscript"/>
          <w:lang w:val="de-DE"/>
        </w:rPr>
        <w:t>2</w:t>
      </w:r>
      <w:r w:rsidRPr="00534F71">
        <w:rPr>
          <w:rFonts w:ascii="Times New Roman" w:hAnsi="Times New Roman"/>
          <w:szCs w:val="24"/>
          <w:lang w:val="de-DE"/>
        </w:rPr>
        <w:t xml:space="preserve">) führt noch immer zu inakzeptabler Toxizität </w:t>
      </w:r>
    </w:p>
    <w:p w:rsidR="00AE07FF" w:rsidRPr="00534F71" w:rsidRDefault="00AE07FF">
      <w:pPr>
        <w:widowControl w:val="0"/>
        <w:tabs>
          <w:tab w:val="left" w:pos="567"/>
        </w:tabs>
        <w:overflowPunct w:val="0"/>
        <w:autoSpaceDE w:val="0"/>
        <w:autoSpaceDN w:val="0"/>
        <w:adjustRightInd w:val="0"/>
        <w:spacing w:after="0" w:line="240" w:lineRule="auto"/>
        <w:jc w:val="both"/>
        <w:rPr>
          <w:rFonts w:ascii="Times New Roman" w:eastAsia="SymbolMT" w:hAnsi="Times New Roman"/>
          <w:szCs w:val="24"/>
          <w:lang w:val="de-DE"/>
        </w:rPr>
      </w:pPr>
      <w:r w:rsidRPr="00534F71">
        <w:rPr>
          <w:rFonts w:ascii="Times New Roman" w:hAnsi="Times New Roman"/>
          <w:szCs w:val="24"/>
          <w:lang w:val="de-DE"/>
        </w:rPr>
        <w:t>-</w:t>
      </w:r>
      <w:r w:rsidRPr="00534F71">
        <w:rPr>
          <w:rFonts w:ascii="Times New Roman" w:hAnsi="Times New Roman"/>
          <w:szCs w:val="24"/>
          <w:lang w:val="de-DE"/>
        </w:rPr>
        <w:tab/>
        <w:t xml:space="preserve">Die gleiche Grad 3 nicht-hämatologische Toxizität (außer Alopezie, Übelkeit, Erbrechen) tritt </w:t>
      </w:r>
      <w:r w:rsidRPr="00534F71">
        <w:rPr>
          <w:rFonts w:ascii="Times New Roman" w:hAnsi="Times New Roman"/>
          <w:szCs w:val="24"/>
          <w:lang w:val="de-DE"/>
        </w:rPr>
        <w:tab/>
        <w:t>auch nach</w:t>
      </w:r>
      <w:r w:rsidR="004B7BD6">
        <w:rPr>
          <w:rFonts w:ascii="Times New Roman" w:hAnsi="Times New Roman"/>
          <w:szCs w:val="24"/>
          <w:lang w:val="de-DE"/>
        </w:rPr>
        <w:t xml:space="preserve"> </w:t>
      </w:r>
      <w:r w:rsidRPr="00534F71">
        <w:rPr>
          <w:rFonts w:ascii="Times New Roman" w:hAnsi="Times New Roman"/>
          <w:szCs w:val="24"/>
          <w:lang w:val="de-DE"/>
        </w:rPr>
        <w:t xml:space="preserve">Dosisreduktion auf. </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1060"/>
        <w:rPr>
          <w:rFonts w:ascii="Times New Roman" w:hAnsi="Times New Roman"/>
          <w:szCs w:val="24"/>
          <w:lang w:val="de-DE"/>
        </w:rPr>
      </w:pPr>
      <w:r w:rsidRPr="00534F71">
        <w:rPr>
          <w:rFonts w:ascii="Times New Roman" w:hAnsi="Times New Roman"/>
          <w:i/>
          <w:szCs w:val="24"/>
          <w:u w:val="single"/>
          <w:lang w:val="de-DE"/>
        </w:rPr>
        <w:t>Erwachsene oder pädiatrische Patienten im Alter von 3 Jahren oder älter mit Rezidiv oder Fortschreiten des malignen Glioms</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Ein Therapiezyklus umfasst 28 Tage. Bei Patienten ohne vorherige Chemotherapie wird TMZ in einer Dosis von 200 mg/m² Körperoberfläche einmal täglich oral in den ersten 5 Tagen angewendet gefolgt von einer Anwendungspause von 23 Tagen (insgesamt 28 Tage). Bei chemotherapeutisch vorbehandelten Patienten beträgt die Initialdosis 150 mg/m² Körperoberfläche einmal täglich, die beim zweiten Zyklus auf 200 mg/m² Körperoberfläche einmal täglich über die Dauer von 5 Tagen gesteigert wird, vorausgesetzt, es tritt keine hämatologische Toxizität auf (siehe Abschnitt 4.4).</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i/>
          <w:szCs w:val="24"/>
          <w:u w:val="single"/>
          <w:lang w:val="de-DE"/>
        </w:rPr>
        <w:t>Spezielle Patientengruppen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DC615A">
      <w:pPr>
        <w:widowControl w:val="0"/>
        <w:autoSpaceDE w:val="0"/>
        <w:autoSpaceDN w:val="0"/>
        <w:adjustRightInd w:val="0"/>
        <w:spacing w:after="0" w:line="240" w:lineRule="auto"/>
        <w:rPr>
          <w:rFonts w:ascii="Times New Roman" w:hAnsi="Times New Roman"/>
          <w:szCs w:val="24"/>
          <w:lang w:val="de-DE"/>
        </w:rPr>
      </w:pPr>
      <w:r>
        <w:rPr>
          <w:rFonts w:ascii="Times New Roman" w:hAnsi="Times New Roman"/>
          <w:i/>
          <w:szCs w:val="24"/>
          <w:lang w:val="de-DE"/>
        </w:rPr>
        <w:t>Kinder und Jugendliche</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306DFF" w:rsidRPr="00306DFF" w:rsidRDefault="00AE07FF" w:rsidP="00306DFF">
      <w:pPr>
        <w:widowControl w:val="0"/>
        <w:overflowPunct w:val="0"/>
        <w:autoSpaceDE w:val="0"/>
        <w:autoSpaceDN w:val="0"/>
        <w:adjustRightInd w:val="0"/>
        <w:spacing w:after="0" w:line="240" w:lineRule="auto"/>
        <w:ind w:right="140"/>
        <w:rPr>
          <w:rFonts w:ascii="Times New Roman" w:hAnsi="Times New Roman"/>
          <w:szCs w:val="24"/>
          <w:lang w:val="de-DE"/>
        </w:rPr>
      </w:pPr>
      <w:r w:rsidRPr="00534F71">
        <w:rPr>
          <w:rFonts w:ascii="Times New Roman" w:hAnsi="Times New Roman"/>
          <w:szCs w:val="24"/>
          <w:lang w:val="de-DE"/>
        </w:rPr>
        <w:t xml:space="preserve">Bei Patienten im Alter von 3 Jahren oder älter darf TMZ nur bei rezidivierendem oder fortschreitendem malignen Gliom angewendet werden. Bei </w:t>
      </w:r>
      <w:r w:rsidR="00306DFF">
        <w:rPr>
          <w:rFonts w:ascii="Times New Roman" w:hAnsi="Times New Roman"/>
          <w:szCs w:val="24"/>
          <w:lang w:val="de-DE"/>
        </w:rPr>
        <w:t>diesen</w:t>
      </w:r>
      <w:r w:rsidR="00306DFF" w:rsidRPr="00534F71">
        <w:rPr>
          <w:rFonts w:ascii="Times New Roman" w:hAnsi="Times New Roman"/>
          <w:szCs w:val="24"/>
          <w:lang w:val="de-DE"/>
        </w:rPr>
        <w:t xml:space="preserve"> </w:t>
      </w:r>
      <w:r w:rsidRPr="00534F71">
        <w:rPr>
          <w:rFonts w:ascii="Times New Roman" w:hAnsi="Times New Roman"/>
          <w:szCs w:val="24"/>
          <w:lang w:val="de-DE"/>
        </w:rPr>
        <w:t>Kindern sind die Erfahrungen sehr begrenzt (siehe Abschnitte 4.4 und 5.1).</w:t>
      </w:r>
      <w:r w:rsidR="00306DFF" w:rsidRPr="00306DFF">
        <w:rPr>
          <w:rFonts w:ascii="Times New Roman" w:hAnsi="Times New Roman"/>
          <w:szCs w:val="24"/>
          <w:lang w:val="de-DE"/>
        </w:rPr>
        <w:t xml:space="preserve"> Die Sicherheit und Wirksamkeit von TMZ bei Kindern im Alter von unter 3 Jahren ist nicht erwiesen. Es liegen keine Daten vor.</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i/>
          <w:szCs w:val="24"/>
          <w:lang w:val="de-DE"/>
        </w:rPr>
        <w:t>Patienten mit Leber- oder Nierenfunktionsstörung</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601153">
      <w:pPr>
        <w:widowControl w:val="0"/>
        <w:overflowPunct w:val="0"/>
        <w:autoSpaceDE w:val="0"/>
        <w:autoSpaceDN w:val="0"/>
        <w:adjustRightInd w:val="0"/>
        <w:spacing w:after="0" w:line="240" w:lineRule="auto"/>
        <w:ind w:right="60"/>
        <w:rPr>
          <w:rFonts w:ascii="Times New Roman" w:hAnsi="Times New Roman"/>
          <w:szCs w:val="24"/>
          <w:lang w:val="de-DE"/>
        </w:rPr>
      </w:pPr>
      <w:r w:rsidRPr="00534F71">
        <w:rPr>
          <w:rFonts w:ascii="Times New Roman" w:hAnsi="Times New Roman"/>
          <w:szCs w:val="24"/>
          <w:lang w:val="de-DE"/>
        </w:rPr>
        <w:t xml:space="preserve">Die Pharmakokinetik von TMZ bei Patienten mit geringer oder mäßiger Leberfunktionsstörung ist der von Patienten mit normaler Leberfunktion vergleichbar. Es liegen keine Daten vor über die Anwendung von TMZ bei Patienten mit schwerer Leberfunktionsstörung (Child-Pugh- </w:t>
      </w:r>
      <w:r w:rsidR="00601153" w:rsidRPr="00601153">
        <w:rPr>
          <w:rFonts w:ascii="Times New Roman" w:hAnsi="Times New Roman"/>
          <w:szCs w:val="24"/>
          <w:lang w:val="de-DE"/>
        </w:rPr>
        <w:t>Klassifikation</w:t>
      </w:r>
      <w:r w:rsidR="00601153">
        <w:rPr>
          <w:rFonts w:ascii="Times New Roman" w:hAnsi="Times New Roman"/>
          <w:szCs w:val="24"/>
          <w:lang w:val="de-DE"/>
        </w:rPr>
        <w:t> </w:t>
      </w:r>
      <w:r w:rsidRPr="00534F71">
        <w:rPr>
          <w:rFonts w:ascii="Times New Roman" w:hAnsi="Times New Roman"/>
          <w:szCs w:val="24"/>
          <w:lang w:val="de-DE"/>
        </w:rPr>
        <w:t>C) oder mit Nierenfunktionsstörung. Basierend auf den pharmakokinetischen Eigenschaften von TMZ ist es unwahrscheinlich, dass eine Dosisreduzierung bei Patienten mit schwerer Leber- oder mit jeglichem Grad von Nierenfunktionsstörung erforderlich ist. Jedoch ist Vorsicht geboten, wenn TMZ bei diesen Patienten angewendet wird.</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i/>
          <w:szCs w:val="24"/>
          <w:lang w:val="de-DE"/>
        </w:rPr>
        <w:t>Ältere Patienten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100"/>
        <w:rPr>
          <w:rFonts w:ascii="Times New Roman" w:hAnsi="Times New Roman"/>
          <w:szCs w:val="24"/>
          <w:lang w:val="de-DE"/>
        </w:rPr>
      </w:pPr>
      <w:r w:rsidRPr="00534F71">
        <w:rPr>
          <w:rFonts w:ascii="Times New Roman" w:hAnsi="Times New Roman"/>
          <w:szCs w:val="24"/>
          <w:lang w:val="de-DE"/>
        </w:rPr>
        <w:t xml:space="preserve">Populationspharmakokinetische Analysen </w:t>
      </w:r>
      <w:r w:rsidR="00306DFF">
        <w:rPr>
          <w:rFonts w:ascii="Times New Roman" w:hAnsi="Times New Roman"/>
          <w:szCs w:val="24"/>
          <w:lang w:val="de-DE"/>
        </w:rPr>
        <w:t>von</w:t>
      </w:r>
      <w:r w:rsidR="00306DFF" w:rsidRPr="00534F71">
        <w:rPr>
          <w:rFonts w:ascii="Times New Roman" w:hAnsi="Times New Roman"/>
          <w:szCs w:val="24"/>
          <w:lang w:val="de-DE"/>
        </w:rPr>
        <w:t xml:space="preserve"> </w:t>
      </w:r>
      <w:r w:rsidRPr="00534F71">
        <w:rPr>
          <w:rFonts w:ascii="Times New Roman" w:hAnsi="Times New Roman"/>
          <w:szCs w:val="24"/>
          <w:lang w:val="de-DE"/>
        </w:rPr>
        <w:t>Patienten mit einem Alter von 19-78 Jahren zeigen, dass die Clearance von TMZ durch das Alter des Patienten nicht beeinflusst wird. Jedoch scheinen ältere Patienten (&gt; 70 Jahre) ein erhöhtes Risiko für Neutropenie und Thrombozytopenie zu haben (siehe Abschnitt 4.4).</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B6ED8" w:rsidP="00AB6ED8">
      <w:pPr>
        <w:widowControl w:val="0"/>
        <w:autoSpaceDE w:val="0"/>
        <w:autoSpaceDN w:val="0"/>
        <w:adjustRightInd w:val="0"/>
        <w:spacing w:after="0" w:line="240" w:lineRule="auto"/>
        <w:rPr>
          <w:rFonts w:ascii="Times New Roman" w:hAnsi="Times New Roman"/>
          <w:szCs w:val="24"/>
          <w:lang w:val="de-DE"/>
        </w:rPr>
      </w:pPr>
      <w:r w:rsidRPr="00AB6ED8">
        <w:rPr>
          <w:rFonts w:ascii="Times New Roman" w:hAnsi="Times New Roman"/>
          <w:szCs w:val="24"/>
          <w:u w:val="single"/>
          <w:lang w:val="de-DE"/>
        </w:rPr>
        <w:t xml:space="preserve">Art der </w:t>
      </w:r>
      <w:r w:rsidR="00AE07FF" w:rsidRPr="00534F71">
        <w:rPr>
          <w:rFonts w:ascii="Times New Roman" w:hAnsi="Times New Roman"/>
          <w:szCs w:val="24"/>
          <w:u w:val="single"/>
          <w:lang w:val="de-DE"/>
        </w:rPr>
        <w:t>Anwendung</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4B7009">
      <w:pPr>
        <w:widowControl w:val="0"/>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Temozolomide SUN</w:t>
      </w:r>
      <w:r w:rsidR="00AE07FF" w:rsidRPr="00534F71">
        <w:rPr>
          <w:rFonts w:ascii="Times New Roman" w:hAnsi="Times New Roman"/>
          <w:szCs w:val="24"/>
          <w:lang w:val="de-DE"/>
        </w:rPr>
        <w:t xml:space="preserve"> Hartkapseln sollten im nüchternen Zustand eingenommen werden.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320"/>
        <w:rPr>
          <w:rFonts w:ascii="Times New Roman" w:hAnsi="Times New Roman"/>
          <w:szCs w:val="24"/>
          <w:lang w:val="de-DE"/>
        </w:rPr>
      </w:pPr>
      <w:r w:rsidRPr="00534F71">
        <w:rPr>
          <w:rFonts w:ascii="Times New Roman" w:hAnsi="Times New Roman"/>
          <w:szCs w:val="24"/>
          <w:lang w:val="de-DE"/>
        </w:rPr>
        <w:t>Die Kapseln sind mit einem Glas Wasser ganz zu schlucken und dürfen nicht geöffnet oder zerkaut werden.</w:t>
      </w:r>
    </w:p>
    <w:p w:rsidR="00AE07FF" w:rsidRPr="00534F71" w:rsidRDefault="00AE07FF">
      <w:pPr>
        <w:widowControl w:val="0"/>
        <w:overflowPunct w:val="0"/>
        <w:autoSpaceDE w:val="0"/>
        <w:autoSpaceDN w:val="0"/>
        <w:adjustRightInd w:val="0"/>
        <w:spacing w:after="0" w:line="240" w:lineRule="auto"/>
        <w:ind w:right="60"/>
        <w:rPr>
          <w:rFonts w:ascii="Times New Roman" w:hAnsi="Times New Roman"/>
          <w:szCs w:val="24"/>
          <w:lang w:val="de-DE"/>
        </w:rPr>
      </w:pPr>
      <w:bookmarkStart w:id="2" w:name="page5"/>
      <w:bookmarkEnd w:id="2"/>
    </w:p>
    <w:p w:rsidR="00AE07FF" w:rsidRPr="00534F71" w:rsidRDefault="00AE07FF">
      <w:pPr>
        <w:widowControl w:val="0"/>
        <w:overflowPunct w:val="0"/>
        <w:autoSpaceDE w:val="0"/>
        <w:autoSpaceDN w:val="0"/>
        <w:adjustRightInd w:val="0"/>
        <w:spacing w:after="0" w:line="240" w:lineRule="auto"/>
        <w:ind w:right="60"/>
        <w:rPr>
          <w:rFonts w:ascii="Times New Roman" w:hAnsi="Times New Roman"/>
          <w:szCs w:val="24"/>
          <w:lang w:val="de-DE"/>
        </w:rPr>
      </w:pPr>
      <w:r w:rsidRPr="00534F71">
        <w:rPr>
          <w:rFonts w:ascii="Times New Roman" w:hAnsi="Times New Roman"/>
          <w:szCs w:val="24"/>
          <w:lang w:val="de-DE"/>
        </w:rPr>
        <w:t>Tritt nach der Anwendung der Dosis Erbrechen auf, sollte an diesem Tag keine zweite Dosis verabreicht werden.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b/>
          <w:szCs w:val="24"/>
          <w:lang w:val="de-DE"/>
        </w:rPr>
        <w:t>4.3</w:t>
      </w:r>
      <w:r w:rsidRPr="00534F71">
        <w:rPr>
          <w:rFonts w:ascii="Times New Roman" w:hAnsi="Times New Roman"/>
          <w:b/>
          <w:szCs w:val="24"/>
          <w:lang w:val="de-DE"/>
        </w:rPr>
        <w:tab/>
        <w:t>Gegenanzeigen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Überempfindlichkeit gegen den Wirkstoff oder einen der </w:t>
      </w:r>
      <w:r w:rsidR="008E54E9" w:rsidRPr="008E54E9">
        <w:rPr>
          <w:rFonts w:ascii="Times New Roman" w:hAnsi="Times New Roman"/>
          <w:szCs w:val="24"/>
          <w:lang w:val="de-DE"/>
        </w:rPr>
        <w:t xml:space="preserve">in Abschnitt 6.1 genannten </w:t>
      </w:r>
      <w:r w:rsidRPr="00534F71">
        <w:rPr>
          <w:rFonts w:ascii="Times New Roman" w:hAnsi="Times New Roman"/>
          <w:szCs w:val="24"/>
          <w:lang w:val="de-DE"/>
        </w:rPr>
        <w:t>sonstigen Bestandteile.</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Überempfindlichkeit gegen Dacarbazin (DTIC).</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Schwere Myelosuppression (siehe Abschnitt 4.4).</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b/>
          <w:szCs w:val="24"/>
          <w:lang w:val="de-DE"/>
        </w:rPr>
        <w:t>4.4</w:t>
      </w:r>
      <w:r w:rsidRPr="00534F71">
        <w:rPr>
          <w:rFonts w:ascii="Times New Roman" w:hAnsi="Times New Roman"/>
          <w:b/>
          <w:szCs w:val="24"/>
          <w:lang w:val="de-DE"/>
        </w:rPr>
        <w:tab/>
        <w:t>Besondere Warnhinweise und Vorsichtsmaßnahmen für die Anwendung</w:t>
      </w:r>
    </w:p>
    <w:p w:rsidR="00440D40" w:rsidRDefault="00440D40" w:rsidP="00440D40">
      <w:pPr>
        <w:widowControl w:val="0"/>
        <w:autoSpaceDE w:val="0"/>
        <w:autoSpaceDN w:val="0"/>
        <w:adjustRightInd w:val="0"/>
        <w:spacing w:after="0" w:line="240" w:lineRule="auto"/>
        <w:rPr>
          <w:rFonts w:ascii="Times New Roman" w:hAnsi="Times New Roman"/>
          <w:i/>
          <w:szCs w:val="24"/>
          <w:u w:val="single"/>
          <w:lang w:val="de-DE"/>
        </w:rPr>
      </w:pPr>
    </w:p>
    <w:p w:rsidR="00440D40" w:rsidRPr="00440D40" w:rsidRDefault="00440D40" w:rsidP="00440D40">
      <w:pPr>
        <w:widowControl w:val="0"/>
        <w:autoSpaceDE w:val="0"/>
        <w:autoSpaceDN w:val="0"/>
        <w:adjustRightInd w:val="0"/>
        <w:spacing w:after="0" w:line="240" w:lineRule="auto"/>
        <w:rPr>
          <w:rFonts w:ascii="Times New Roman" w:hAnsi="Times New Roman"/>
          <w:i/>
          <w:szCs w:val="24"/>
          <w:u w:val="single"/>
          <w:lang w:val="de-DE"/>
        </w:rPr>
      </w:pPr>
      <w:r w:rsidRPr="00440D40">
        <w:rPr>
          <w:rFonts w:ascii="Times New Roman" w:hAnsi="Times New Roman"/>
          <w:i/>
          <w:szCs w:val="24"/>
          <w:u w:val="single"/>
          <w:lang w:val="de-DE"/>
        </w:rPr>
        <w:t>Opportunistische Infektionen und Reaktivierung von Infektionen</w:t>
      </w:r>
    </w:p>
    <w:p w:rsidR="00440D40" w:rsidRPr="00440D40" w:rsidRDefault="00440D40" w:rsidP="00440D40">
      <w:pPr>
        <w:widowControl w:val="0"/>
        <w:autoSpaceDE w:val="0"/>
        <w:autoSpaceDN w:val="0"/>
        <w:adjustRightInd w:val="0"/>
        <w:spacing w:after="0" w:line="240" w:lineRule="auto"/>
        <w:rPr>
          <w:rFonts w:ascii="Times New Roman" w:hAnsi="Times New Roman"/>
          <w:i/>
          <w:szCs w:val="24"/>
          <w:u w:val="single"/>
          <w:lang w:val="de-DE"/>
        </w:rPr>
      </w:pPr>
    </w:p>
    <w:p w:rsidR="00440D40" w:rsidRPr="00440D40" w:rsidRDefault="00440D40" w:rsidP="00440D40">
      <w:pPr>
        <w:widowControl w:val="0"/>
        <w:autoSpaceDE w:val="0"/>
        <w:autoSpaceDN w:val="0"/>
        <w:adjustRightInd w:val="0"/>
        <w:spacing w:after="0" w:line="240" w:lineRule="auto"/>
        <w:rPr>
          <w:rFonts w:ascii="Times New Roman" w:hAnsi="Times New Roman"/>
          <w:szCs w:val="24"/>
          <w:lang w:val="de-DE"/>
        </w:rPr>
      </w:pPr>
      <w:r w:rsidRPr="00440D40">
        <w:rPr>
          <w:rFonts w:ascii="Times New Roman" w:hAnsi="Times New Roman"/>
          <w:szCs w:val="24"/>
          <w:lang w:val="de-DE"/>
        </w:rPr>
        <w:t xml:space="preserve">Opportunistische Infektionen (wie z. B. </w:t>
      </w:r>
      <w:r w:rsidRPr="00440D40">
        <w:rPr>
          <w:rFonts w:ascii="Times New Roman" w:hAnsi="Times New Roman"/>
          <w:i/>
          <w:szCs w:val="24"/>
          <w:lang w:val="de-DE"/>
        </w:rPr>
        <w:t>Pneumocystis-jirovecii</w:t>
      </w:r>
      <w:r w:rsidRPr="00440D40">
        <w:rPr>
          <w:rFonts w:ascii="Times New Roman" w:hAnsi="Times New Roman"/>
          <w:szCs w:val="24"/>
          <w:lang w:val="de-DE"/>
        </w:rPr>
        <w:t>-Pneumonie) und Reaktivierung von Infektionen (wie z. B. HBV, CMV) wurden während der Behandlung mit TMZ beobachtet (siehe Abschnitt 4.8).</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9209D4" w:rsidRPr="00686E64" w:rsidRDefault="009209D4" w:rsidP="009209D4">
      <w:pPr>
        <w:widowControl w:val="0"/>
        <w:autoSpaceDE w:val="0"/>
        <w:autoSpaceDN w:val="0"/>
        <w:adjustRightInd w:val="0"/>
        <w:spacing w:after="0" w:line="240" w:lineRule="auto"/>
        <w:rPr>
          <w:rFonts w:ascii="Times New Roman" w:hAnsi="Times New Roman"/>
          <w:i/>
          <w:szCs w:val="24"/>
          <w:u w:val="single"/>
          <w:lang w:val="de-DE"/>
        </w:rPr>
      </w:pPr>
      <w:r w:rsidRPr="00686E64">
        <w:rPr>
          <w:rFonts w:ascii="Times New Roman" w:hAnsi="Times New Roman"/>
          <w:i/>
          <w:szCs w:val="24"/>
          <w:u w:val="single"/>
          <w:lang w:val="de-DE"/>
        </w:rPr>
        <w:t>Herpes-simplex-Enzephalitis</w:t>
      </w:r>
    </w:p>
    <w:p w:rsidR="009209D4" w:rsidRDefault="009209D4" w:rsidP="009209D4">
      <w:pPr>
        <w:widowControl w:val="0"/>
        <w:autoSpaceDE w:val="0"/>
        <w:autoSpaceDN w:val="0"/>
        <w:adjustRightInd w:val="0"/>
        <w:spacing w:after="0" w:line="240" w:lineRule="auto"/>
        <w:rPr>
          <w:rFonts w:ascii="Times New Roman" w:hAnsi="Times New Roman"/>
          <w:szCs w:val="24"/>
          <w:lang w:val="de-DE"/>
        </w:rPr>
      </w:pPr>
    </w:p>
    <w:p w:rsidR="009209D4" w:rsidRDefault="009209D4" w:rsidP="009209D4">
      <w:pPr>
        <w:widowControl w:val="0"/>
        <w:autoSpaceDE w:val="0"/>
        <w:autoSpaceDN w:val="0"/>
        <w:adjustRightInd w:val="0"/>
        <w:spacing w:after="0" w:line="240" w:lineRule="auto"/>
        <w:rPr>
          <w:rFonts w:ascii="Times New Roman" w:hAnsi="Times New Roman"/>
          <w:szCs w:val="24"/>
          <w:lang w:val="de-DE"/>
        </w:rPr>
      </w:pPr>
      <w:r w:rsidRPr="00B400A5">
        <w:rPr>
          <w:rFonts w:ascii="Times New Roman" w:hAnsi="Times New Roman"/>
          <w:szCs w:val="24"/>
          <w:lang w:val="de-DE"/>
        </w:rPr>
        <w:t>Bei Fällen nach der Markteinführung wurde Herpes-simplex-Enzephalitis (einschließlich mit tödlichem Ausgang) bei Patienten beobachtet, die TMZ in Kombination mit Strahlentherapie erhalten haben, einschließlich Fälle mit gleichzeitiger Anwendung von Steroiden.</w:t>
      </w:r>
    </w:p>
    <w:p w:rsidR="009209D4" w:rsidRPr="00B400A5" w:rsidRDefault="009209D4" w:rsidP="009209D4">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601153">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i/>
          <w:szCs w:val="24"/>
          <w:u w:val="single"/>
          <w:lang w:val="de-DE"/>
        </w:rPr>
        <w:t xml:space="preserve">Pneumocystis </w:t>
      </w:r>
      <w:r w:rsidR="00601153" w:rsidRPr="00601153">
        <w:rPr>
          <w:rFonts w:ascii="Times New Roman" w:hAnsi="Times New Roman"/>
          <w:i/>
          <w:szCs w:val="24"/>
          <w:u w:val="single"/>
          <w:lang w:val="de-DE"/>
        </w:rPr>
        <w:t>jirovecii</w:t>
      </w:r>
      <w:r w:rsidRPr="00534F71">
        <w:rPr>
          <w:rFonts w:ascii="Times New Roman" w:hAnsi="Times New Roman"/>
          <w:szCs w:val="24"/>
          <w:u w:val="single"/>
          <w:lang w:val="de-DE"/>
        </w:rPr>
        <w:t>-Pneumonie</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601153">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Bei Patienten, die zeitgleich TMZ und RT in einer Pilotstudie nach dem verlängerten 42-Tage- Dosierungsschema erhielten, wurde gezeigt, dass diese ein besonderes Risiko haben, eine </w:t>
      </w:r>
      <w:r w:rsidRPr="00534F71">
        <w:rPr>
          <w:rFonts w:ascii="Times New Roman" w:hAnsi="Times New Roman"/>
          <w:i/>
          <w:szCs w:val="24"/>
          <w:lang w:val="de-DE"/>
        </w:rPr>
        <w:t>Pneumocystis-</w:t>
      </w:r>
      <w:r w:rsidR="00601153" w:rsidRPr="00601153">
        <w:rPr>
          <w:rFonts w:ascii="Times New Roman" w:hAnsi="Times New Roman"/>
          <w:i/>
          <w:szCs w:val="24"/>
          <w:lang w:val="de-DE"/>
        </w:rPr>
        <w:t>jirovecii</w:t>
      </w:r>
      <w:r w:rsidRPr="00534F71">
        <w:rPr>
          <w:rFonts w:ascii="Times New Roman" w:hAnsi="Times New Roman"/>
          <w:szCs w:val="24"/>
          <w:lang w:val="de-DE"/>
        </w:rPr>
        <w:t>-Pneumonie (PCP) zu entwickeln. Daher ist eine Prophylaxe gegen PCP für alle</w:t>
      </w:r>
      <w:r w:rsidRPr="00534F71">
        <w:rPr>
          <w:rFonts w:ascii="Times New Roman" w:hAnsi="Times New Roman"/>
          <w:i/>
          <w:szCs w:val="24"/>
          <w:lang w:val="de-DE"/>
        </w:rPr>
        <w:t xml:space="preserve"> </w:t>
      </w:r>
      <w:r w:rsidRPr="00534F71">
        <w:rPr>
          <w:rFonts w:ascii="Times New Roman" w:hAnsi="Times New Roman"/>
          <w:szCs w:val="24"/>
          <w:lang w:val="de-DE"/>
        </w:rPr>
        <w:t>Patienten erforderlich, die gleichzeitig TMZ und RT im Rahmen des 42</w:t>
      </w:r>
      <w:r w:rsidR="008E54E9">
        <w:rPr>
          <w:rFonts w:ascii="Times New Roman" w:hAnsi="Times New Roman"/>
          <w:szCs w:val="24"/>
          <w:lang w:val="de-DE"/>
        </w:rPr>
        <w:noBreakHyphen/>
      </w:r>
      <w:r w:rsidRPr="00534F71">
        <w:rPr>
          <w:rFonts w:ascii="Times New Roman" w:hAnsi="Times New Roman"/>
          <w:szCs w:val="24"/>
          <w:lang w:val="de-DE"/>
        </w:rPr>
        <w:t>Tage- Dosierungsschemas erhalten (mit einer Maximaldauer von 49 Tagen)</w:t>
      </w:r>
      <w:r w:rsidR="00B45BAD">
        <w:rPr>
          <w:rFonts w:ascii="Times New Roman" w:hAnsi="Times New Roman"/>
          <w:szCs w:val="24"/>
          <w:lang w:val="de-DE"/>
        </w:rPr>
        <w:t>,</w:t>
      </w:r>
      <w:r w:rsidRPr="00534F71">
        <w:rPr>
          <w:rFonts w:ascii="Times New Roman" w:hAnsi="Times New Roman"/>
          <w:szCs w:val="24"/>
          <w:lang w:val="de-DE"/>
        </w:rPr>
        <w:t xml:space="preserve"> unabhängig von der Lymphozytenzahl. Sofern eine Lymphopenie auftritt, ist die Prophylaxe fortzusetzen</w:t>
      </w:r>
      <w:r w:rsidR="00B45BAD">
        <w:rPr>
          <w:rFonts w:ascii="Times New Roman" w:hAnsi="Times New Roman"/>
          <w:szCs w:val="24"/>
          <w:lang w:val="de-DE"/>
        </w:rPr>
        <w:t>,</w:t>
      </w:r>
      <w:r w:rsidRPr="00534F71">
        <w:rPr>
          <w:rFonts w:ascii="Times New Roman" w:hAnsi="Times New Roman"/>
          <w:szCs w:val="24"/>
          <w:lang w:val="de-DE"/>
        </w:rPr>
        <w:t xml:space="preserve"> bis sich die Lymphopenie bis zum Grad ≤ 1 bessert.</w:t>
      </w: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Es kann zu einem vermehrten Auftreten von PCP kommen, wenn TMZ über ein längeres Dosierungsschema verabreicht wird. Unabhängig vom Dosierungsschema sollten jedoch alle mit TMZ behandelten Patienten, besonders die Patienten, die Steroide einnehmen, eng auf eine Entwicklung von PCP überwacht werden.</w:t>
      </w:r>
      <w:r w:rsidR="00601153" w:rsidRPr="00601153">
        <w:rPr>
          <w:rFonts w:ascii="Times New Roman" w:hAnsi="Times New Roman"/>
          <w:szCs w:val="24"/>
          <w:lang w:val="de-DE"/>
        </w:rPr>
        <w:t xml:space="preserve"> Es wurde bei Patienten unter TMZ von Ateminsuffizienz mit tödlichem Ausgang berichtet, insbesondere bei Kombination mit Dexamethason oder anderen Steroiden.</w:t>
      </w:r>
    </w:p>
    <w:p w:rsidR="00440D40" w:rsidRPr="00753E9A" w:rsidRDefault="00440D40" w:rsidP="00440D40">
      <w:pPr>
        <w:widowControl w:val="0"/>
        <w:autoSpaceDE w:val="0"/>
        <w:autoSpaceDN w:val="0"/>
        <w:adjustRightInd w:val="0"/>
        <w:spacing w:after="0" w:line="240" w:lineRule="auto"/>
        <w:rPr>
          <w:rFonts w:ascii="Times New Roman" w:hAnsi="Times New Roman"/>
          <w:szCs w:val="24"/>
          <w:lang w:val="de-DE"/>
        </w:rPr>
      </w:pPr>
    </w:p>
    <w:p w:rsidR="00440D40" w:rsidRPr="00440D40" w:rsidRDefault="009209D4" w:rsidP="00440D40">
      <w:pPr>
        <w:widowControl w:val="0"/>
        <w:autoSpaceDE w:val="0"/>
        <w:autoSpaceDN w:val="0"/>
        <w:adjustRightInd w:val="0"/>
        <w:spacing w:after="0" w:line="240" w:lineRule="auto"/>
        <w:rPr>
          <w:rFonts w:ascii="Times New Roman" w:hAnsi="Times New Roman"/>
          <w:szCs w:val="24"/>
          <w:u w:val="single"/>
          <w:lang w:val="de-DE"/>
        </w:rPr>
      </w:pPr>
      <w:r>
        <w:rPr>
          <w:rFonts w:ascii="Times New Roman" w:hAnsi="Times New Roman"/>
          <w:szCs w:val="24"/>
          <w:u w:val="single"/>
          <w:lang w:val="de-DE"/>
        </w:rPr>
        <w:t>HBV</w:t>
      </w:r>
    </w:p>
    <w:p w:rsidR="00440D40" w:rsidRPr="00440D40" w:rsidRDefault="00440D40" w:rsidP="00440D40">
      <w:pPr>
        <w:widowControl w:val="0"/>
        <w:autoSpaceDE w:val="0"/>
        <w:autoSpaceDN w:val="0"/>
        <w:adjustRightInd w:val="0"/>
        <w:spacing w:after="0" w:line="240" w:lineRule="auto"/>
        <w:rPr>
          <w:rFonts w:ascii="Times New Roman" w:hAnsi="Times New Roman"/>
          <w:szCs w:val="24"/>
          <w:lang w:val="de-DE"/>
        </w:rPr>
      </w:pPr>
    </w:p>
    <w:p w:rsidR="00440D40" w:rsidRPr="00440D40" w:rsidRDefault="00440D40" w:rsidP="00440D40">
      <w:pPr>
        <w:widowControl w:val="0"/>
        <w:autoSpaceDE w:val="0"/>
        <w:autoSpaceDN w:val="0"/>
        <w:adjustRightInd w:val="0"/>
        <w:spacing w:after="0" w:line="240" w:lineRule="auto"/>
        <w:rPr>
          <w:rFonts w:ascii="Times New Roman" w:hAnsi="Times New Roman"/>
          <w:szCs w:val="24"/>
          <w:lang w:val="de-DE"/>
        </w:rPr>
      </w:pPr>
      <w:r w:rsidRPr="00440D40">
        <w:rPr>
          <w:rFonts w:ascii="Times New Roman" w:hAnsi="Times New Roman"/>
          <w:szCs w:val="24"/>
          <w:lang w:val="de-DE"/>
        </w:rPr>
        <w:t>Eine Hepatitis aufgrund einer Reaktivierung des Hepatitis</w:t>
      </w:r>
      <w:r w:rsidRPr="00440D40">
        <w:rPr>
          <w:rFonts w:ascii="Times New Roman" w:hAnsi="Times New Roman"/>
          <w:szCs w:val="24"/>
          <w:lang w:val="de-DE"/>
        </w:rPr>
        <w:noBreakHyphen/>
        <w:t>B-Virus (HBV) wurde beobachtet, die in einigen Fällen zum Tod führte. Bei Patienten mit positiver Hepatitis-B-Serologie (einschließlich solchen mit aktiver Erkrankung) sollten vor Behandlungsbeginn Experten für Lebererkrankungen konsultiert werden. Während der Behandlung sollten die Patienten angemessen überwacht und geführt werden.</w:t>
      </w:r>
    </w:p>
    <w:p w:rsidR="00AE07FF" w:rsidRDefault="00AE07FF">
      <w:pPr>
        <w:widowControl w:val="0"/>
        <w:autoSpaceDE w:val="0"/>
        <w:autoSpaceDN w:val="0"/>
        <w:adjustRightInd w:val="0"/>
        <w:spacing w:after="0" w:line="240" w:lineRule="auto"/>
        <w:rPr>
          <w:rFonts w:ascii="Times New Roman" w:hAnsi="Times New Roman"/>
          <w:szCs w:val="24"/>
          <w:lang w:val="de-DE"/>
        </w:rPr>
      </w:pPr>
    </w:p>
    <w:p w:rsidR="00AA5B7C" w:rsidRPr="00AA5B7C" w:rsidRDefault="00AA5B7C" w:rsidP="00753E9A">
      <w:pPr>
        <w:tabs>
          <w:tab w:val="left" w:pos="567"/>
        </w:tabs>
        <w:suppressAutoHyphens/>
        <w:spacing w:after="0" w:line="240" w:lineRule="auto"/>
        <w:rPr>
          <w:rFonts w:ascii="Times New Roman" w:hAnsi="Times New Roman"/>
          <w:snapToGrid/>
          <w:szCs w:val="20"/>
          <w:u w:val="single"/>
          <w:lang w:val="de-DE" w:eastAsia="en-US"/>
        </w:rPr>
      </w:pPr>
      <w:r w:rsidRPr="00AA5B7C">
        <w:rPr>
          <w:rFonts w:ascii="Times New Roman" w:hAnsi="Times New Roman"/>
          <w:snapToGrid/>
          <w:szCs w:val="20"/>
          <w:u w:val="single"/>
          <w:lang w:val="de-DE" w:eastAsia="en-US"/>
        </w:rPr>
        <w:t>Hepatotoxizität</w:t>
      </w:r>
    </w:p>
    <w:p w:rsidR="00AA5B7C" w:rsidRPr="00AA5B7C" w:rsidRDefault="00AA5B7C" w:rsidP="00753E9A">
      <w:pPr>
        <w:tabs>
          <w:tab w:val="left" w:pos="567"/>
        </w:tabs>
        <w:suppressAutoHyphens/>
        <w:spacing w:after="0" w:line="240" w:lineRule="auto"/>
        <w:rPr>
          <w:rFonts w:ascii="Times New Roman" w:hAnsi="Times New Roman"/>
          <w:snapToGrid/>
          <w:szCs w:val="20"/>
          <w:lang w:val="de-DE" w:eastAsia="en-US"/>
        </w:rPr>
      </w:pPr>
    </w:p>
    <w:p w:rsidR="00AA5B7C" w:rsidRPr="00AA5B7C" w:rsidRDefault="00AA5B7C" w:rsidP="00753E9A">
      <w:pPr>
        <w:tabs>
          <w:tab w:val="left" w:pos="567"/>
        </w:tabs>
        <w:suppressAutoHyphens/>
        <w:spacing w:after="0" w:line="240" w:lineRule="auto"/>
        <w:rPr>
          <w:rFonts w:ascii="Times New Roman" w:hAnsi="Times New Roman"/>
          <w:snapToGrid/>
          <w:szCs w:val="20"/>
          <w:lang w:val="de-DE" w:eastAsia="en-US"/>
        </w:rPr>
      </w:pPr>
      <w:r w:rsidRPr="00AA5B7C">
        <w:rPr>
          <w:rFonts w:ascii="Times New Roman" w:hAnsi="Times New Roman"/>
          <w:snapToGrid/>
          <w:szCs w:val="20"/>
          <w:lang w:val="de-DE" w:eastAsia="en-US"/>
        </w:rPr>
        <w:t xml:space="preserve">Ein Leberschaden, einschließlich letalem Leberversagen, wurde bei Patienten berichtet, die mit TMZ behandelt wurden (siehe Abschnitt 4.8). Vor Beginn der Behandlung sollten die Ausgangswerte der Leberfunktionstests ermittelt werden. Sind diese nicht normal, sollte vor Beginn einer Temozolomid-Behandlung das Nutzen-Risiko-Verhältnis einschließlich der Möglichkeit eines letalen Leberversagens </w:t>
      </w:r>
      <w:r w:rsidRPr="00AA5B7C">
        <w:rPr>
          <w:rFonts w:ascii="Times New Roman" w:hAnsi="Times New Roman"/>
          <w:snapToGrid/>
          <w:szCs w:val="20"/>
          <w:lang w:val="de-DE" w:eastAsia="en-US"/>
        </w:rPr>
        <w:lastRenderedPageBreak/>
        <w:t>abgewogen werden. Bei Patienten mit einem 42-tägigen Behandlungszyklus sollten die Werte der Leberfunktionstests in der Mitte dieses Zyklus nochmals erhoben werden. Bei allen Patienten sollten die Leberfunktionswerte nach jedem Behandlungszyklus kontrolliert werden. Bei Patienten mit deutlich abnormen Leberfunktionswerten sollte der Arzt den Nutzen gegen das Risiko einer Weiterführung der Behandlung abwägen. Eine Lebertoxizität kann mehrere Wochen oder noch später nach der letzten Behandlung mit Temozolomid auftreten.</w:t>
      </w:r>
    </w:p>
    <w:p w:rsidR="006B661B" w:rsidRDefault="006B661B">
      <w:pPr>
        <w:widowControl w:val="0"/>
        <w:autoSpaceDE w:val="0"/>
        <w:autoSpaceDN w:val="0"/>
        <w:adjustRightInd w:val="0"/>
        <w:spacing w:after="0" w:line="240" w:lineRule="auto"/>
        <w:rPr>
          <w:rFonts w:ascii="Times New Roman" w:hAnsi="Times New Roman"/>
          <w:szCs w:val="24"/>
          <w:u w:val="single"/>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Malignität</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840"/>
        <w:rPr>
          <w:rFonts w:ascii="Times New Roman" w:hAnsi="Times New Roman"/>
          <w:szCs w:val="24"/>
          <w:lang w:val="de-DE"/>
        </w:rPr>
      </w:pPr>
      <w:r w:rsidRPr="00534F71">
        <w:rPr>
          <w:rFonts w:ascii="Times New Roman" w:hAnsi="Times New Roman"/>
          <w:szCs w:val="24"/>
          <w:lang w:val="de-DE"/>
        </w:rPr>
        <w:t>Über Fälle von myelodysplastischen Syndromen und sekundären Malignomen, einschließlich myeloischer Leukämie, wurde ebenfalls sehr selten berichtet. (siehe Abschnitt 4.8)</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Antiemetische Therapie</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Übelkeit und Erbrechen sind sehr häufig mit TMZ assoziiert.</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Eine antiemetische Therapie kann vor oder im Anschluss zur TMZ-Gabe angewendet werden.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i/>
          <w:szCs w:val="24"/>
          <w:u w:val="single"/>
          <w:lang w:val="de-DE"/>
        </w:rPr>
        <w:t>Erwachsene Patienten mit erstmalig diagnostiziertem Glioblastoma multiforme</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420"/>
        <w:rPr>
          <w:rFonts w:ascii="Times New Roman" w:hAnsi="Times New Roman"/>
          <w:szCs w:val="24"/>
          <w:lang w:val="de-DE"/>
        </w:rPr>
      </w:pPr>
      <w:r w:rsidRPr="00534F71">
        <w:rPr>
          <w:rFonts w:ascii="Times New Roman" w:hAnsi="Times New Roman"/>
          <w:szCs w:val="24"/>
          <w:lang w:val="de-DE"/>
        </w:rPr>
        <w:t>Eine antiemetische Prophylaxe wird vor der Initialdosis der Begleittherapie-Phase und strengstens während der Monotherapie-Phase empfohlen.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i/>
          <w:szCs w:val="24"/>
          <w:u w:val="single"/>
          <w:lang w:val="de-DE"/>
        </w:rPr>
        <w:t>Patienten mit rezidivierendem oder fortschreitendem malignem Gliom</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160"/>
        <w:rPr>
          <w:rFonts w:ascii="Times New Roman" w:hAnsi="Times New Roman"/>
          <w:szCs w:val="24"/>
          <w:lang w:val="de-DE"/>
        </w:rPr>
      </w:pPr>
      <w:r w:rsidRPr="00534F71">
        <w:rPr>
          <w:rFonts w:ascii="Times New Roman" w:hAnsi="Times New Roman"/>
          <w:szCs w:val="24"/>
          <w:lang w:val="de-DE"/>
        </w:rPr>
        <w:t>Bei Patienten mit starkem Erbrechen (Grad 3 oder 4) in vorausgegangenen Therapiezyklen kann eine antiemetische Therapie erforderlich sein.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Laborparameter</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2168B5">
      <w:pPr>
        <w:widowControl w:val="0"/>
        <w:overflowPunct w:val="0"/>
        <w:autoSpaceDE w:val="0"/>
        <w:autoSpaceDN w:val="0"/>
        <w:adjustRightInd w:val="0"/>
        <w:spacing w:after="0" w:line="240" w:lineRule="auto"/>
        <w:ind w:right="320"/>
        <w:rPr>
          <w:rFonts w:ascii="Times New Roman" w:hAnsi="Times New Roman"/>
          <w:szCs w:val="24"/>
          <w:lang w:val="de-DE"/>
        </w:rPr>
      </w:pPr>
      <w:bookmarkStart w:id="3" w:name="page6"/>
      <w:r w:rsidRPr="002168B5">
        <w:rPr>
          <w:rFonts w:ascii="Times New Roman" w:hAnsi="Times New Roman"/>
          <w:szCs w:val="24"/>
          <w:lang w:val="de-DE"/>
        </w:rPr>
        <w:t>Patienten, die mit TMZ behandelt werden, können eine Myelosuppression, einschließlich anhaltender Panzytopenie</w:t>
      </w:r>
      <w:r w:rsidR="00B45BAD">
        <w:rPr>
          <w:rFonts w:ascii="Times New Roman" w:hAnsi="Times New Roman"/>
          <w:szCs w:val="24"/>
          <w:lang w:val="de-DE"/>
        </w:rPr>
        <w:t>,</w:t>
      </w:r>
      <w:r w:rsidRPr="002168B5">
        <w:rPr>
          <w:rFonts w:ascii="Times New Roman" w:hAnsi="Times New Roman"/>
          <w:szCs w:val="24"/>
          <w:lang w:val="de-DE"/>
        </w:rPr>
        <w:t xml:space="preserve"> erleiden, aus der sich eine aplastische Anämie entwickeln kann, die in einigen Fällen zum Tode führte. In einigen Fällen wird die Bewertung durch die gleichzeitige Gabe von Arzneimitteln, die mit aplastischer Anämie assoziiert sind (einschließlich Carbamazepin, Phenytoin und Sulfamethoxazol/Trimethoprim), erschwert. </w:t>
      </w:r>
      <w:r w:rsidR="00AE07FF" w:rsidRPr="00534F71">
        <w:rPr>
          <w:rFonts w:ascii="Times New Roman" w:hAnsi="Times New Roman"/>
          <w:szCs w:val="24"/>
          <w:lang w:val="de-DE"/>
        </w:rPr>
        <w:t>Vor der Anwendung müssen die folgenden Laborparameter erfüllt sein: Absolute Neutrophilenzahl (ANC) ≥ 1,5 x 10</w:t>
      </w:r>
      <w:r w:rsidR="00AE07FF" w:rsidRPr="00534F71">
        <w:rPr>
          <w:rFonts w:ascii="Times New Roman" w:hAnsi="Times New Roman"/>
          <w:szCs w:val="24"/>
          <w:vertAlign w:val="superscript"/>
          <w:lang w:val="de-DE"/>
        </w:rPr>
        <w:t>9</w:t>
      </w:r>
      <w:r w:rsidR="00AE07FF" w:rsidRPr="00534F71">
        <w:rPr>
          <w:rFonts w:ascii="Times New Roman" w:hAnsi="Times New Roman"/>
          <w:szCs w:val="24"/>
          <w:lang w:val="de-DE"/>
        </w:rPr>
        <w:t>/l und Thrombozytenzahl ≥ 100 x 10</w:t>
      </w:r>
      <w:r w:rsidR="00AE07FF" w:rsidRPr="00534F71">
        <w:rPr>
          <w:rFonts w:ascii="Times New Roman" w:hAnsi="Times New Roman"/>
          <w:szCs w:val="24"/>
          <w:vertAlign w:val="superscript"/>
          <w:lang w:val="de-DE"/>
        </w:rPr>
        <w:t>9</w:t>
      </w:r>
      <w:r w:rsidR="00AE07FF" w:rsidRPr="00534F71">
        <w:rPr>
          <w:rFonts w:ascii="Times New Roman" w:hAnsi="Times New Roman"/>
          <w:szCs w:val="24"/>
          <w:lang w:val="de-DE"/>
        </w:rPr>
        <w:t>/l. Ein vollständiges Blutbild ist an Tag 22 (21 Tage nach der ersten Dosis) oder innerhalb von 48 Stunden nach diesem Tag zu erheben sowie wöchentlich bis zum Anstieg der absoluten Neutrophilenzahl auf einen Wert &gt; 1,5 x 10</w:t>
      </w:r>
      <w:r w:rsidR="00AE07FF" w:rsidRPr="00534F71">
        <w:rPr>
          <w:rFonts w:ascii="Times New Roman" w:hAnsi="Times New Roman"/>
          <w:szCs w:val="24"/>
          <w:vertAlign w:val="superscript"/>
          <w:lang w:val="de-DE"/>
        </w:rPr>
        <w:t>9</w:t>
      </w:r>
      <w:r w:rsidR="00AE07FF" w:rsidRPr="00534F71">
        <w:rPr>
          <w:rFonts w:ascii="Times New Roman" w:hAnsi="Times New Roman"/>
          <w:szCs w:val="24"/>
          <w:lang w:val="de-DE"/>
        </w:rPr>
        <w:t>/l und der Thrombozytenzahl auf einen Wert &gt; 100 x 10</w:t>
      </w:r>
      <w:r w:rsidR="00AE07FF" w:rsidRPr="00534F71">
        <w:rPr>
          <w:rFonts w:ascii="Times New Roman" w:hAnsi="Times New Roman"/>
          <w:szCs w:val="24"/>
          <w:vertAlign w:val="superscript"/>
          <w:lang w:val="de-DE"/>
        </w:rPr>
        <w:t>9</w:t>
      </w:r>
      <w:r w:rsidR="00AE07FF" w:rsidRPr="00534F71">
        <w:rPr>
          <w:rFonts w:ascii="Times New Roman" w:hAnsi="Times New Roman"/>
          <w:szCs w:val="24"/>
          <w:lang w:val="de-DE"/>
        </w:rPr>
        <w:t>/l. Im Falle eines Abfalls der absoluten Neutrophilenzahl auf &lt; 1,0 x 10</w:t>
      </w:r>
      <w:r w:rsidR="00AE07FF" w:rsidRPr="00534F71">
        <w:rPr>
          <w:rFonts w:ascii="Times New Roman" w:hAnsi="Times New Roman"/>
          <w:szCs w:val="24"/>
          <w:vertAlign w:val="superscript"/>
          <w:lang w:val="de-DE"/>
        </w:rPr>
        <w:t>9</w:t>
      </w:r>
      <w:r w:rsidR="00AE07FF" w:rsidRPr="00534F71">
        <w:rPr>
          <w:rFonts w:ascii="Times New Roman" w:hAnsi="Times New Roman"/>
          <w:szCs w:val="24"/>
          <w:lang w:val="de-DE"/>
        </w:rPr>
        <w:t>/l oder der Thrombozytenzahl auf &lt; 50 x 10</w:t>
      </w:r>
      <w:r w:rsidR="00AE07FF" w:rsidRPr="00534F71">
        <w:rPr>
          <w:rFonts w:ascii="Times New Roman" w:hAnsi="Times New Roman"/>
          <w:szCs w:val="24"/>
          <w:vertAlign w:val="superscript"/>
          <w:lang w:val="de-DE"/>
        </w:rPr>
        <w:t>9</w:t>
      </w:r>
      <w:r w:rsidR="00AE07FF" w:rsidRPr="00534F71">
        <w:rPr>
          <w:rFonts w:ascii="Times New Roman" w:hAnsi="Times New Roman"/>
          <w:szCs w:val="24"/>
          <w:lang w:val="de-DE"/>
        </w:rPr>
        <w:t>/l während eine</w:t>
      </w:r>
      <w:r>
        <w:rPr>
          <w:rFonts w:ascii="Times New Roman" w:hAnsi="Times New Roman"/>
          <w:szCs w:val="24"/>
          <w:lang w:val="de-DE"/>
        </w:rPr>
        <w:t>s</w:t>
      </w:r>
      <w:r w:rsidR="00AE07FF" w:rsidRPr="00534F71">
        <w:rPr>
          <w:rFonts w:ascii="Times New Roman" w:hAnsi="Times New Roman"/>
          <w:szCs w:val="24"/>
          <w:lang w:val="de-DE"/>
        </w:rPr>
        <w:t xml:space="preserve"> der Zyklen ist die Dosis beim nächsten Zyklus um eine Dosisstufe herabzusetzen (siehe Abschnitt 4.2). </w:t>
      </w:r>
      <w:r w:rsidR="00AE07FF" w:rsidRPr="00475675">
        <w:rPr>
          <w:rFonts w:ascii="Times New Roman" w:hAnsi="Times New Roman"/>
          <w:szCs w:val="24"/>
          <w:lang w:val="de-DE"/>
        </w:rPr>
        <w:t>Die Dosisstufen sind 100 mg/m², 150 mg/m² und 200 mg/m². Die niedrigste empfohlene Dosis beträgt 100 mg/m².</w:t>
      </w:r>
      <w:bookmarkEnd w:id="3"/>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DC615A" w:rsidRPr="00DC615A" w:rsidRDefault="00DC615A" w:rsidP="00DC615A">
      <w:pPr>
        <w:widowControl w:val="0"/>
        <w:autoSpaceDE w:val="0"/>
        <w:autoSpaceDN w:val="0"/>
        <w:adjustRightInd w:val="0"/>
        <w:spacing w:after="0" w:line="240" w:lineRule="auto"/>
        <w:rPr>
          <w:rFonts w:ascii="Times New Roman" w:hAnsi="Times New Roman"/>
          <w:szCs w:val="24"/>
          <w:u w:val="single"/>
          <w:lang w:val="de-DE"/>
        </w:rPr>
      </w:pPr>
      <w:r w:rsidRPr="00DC615A">
        <w:rPr>
          <w:rFonts w:ascii="Times New Roman" w:hAnsi="Times New Roman"/>
          <w:szCs w:val="24"/>
          <w:u w:val="single"/>
          <w:lang w:val="de-DE"/>
        </w:rPr>
        <w:t>Kinder und Jugendliche</w:t>
      </w:r>
    </w:p>
    <w:p w:rsidR="00D40CAB" w:rsidRPr="00534F71" w:rsidRDefault="00D40CAB">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40"/>
        <w:rPr>
          <w:rFonts w:ascii="Times New Roman" w:hAnsi="Times New Roman"/>
          <w:szCs w:val="24"/>
          <w:lang w:val="de-DE"/>
        </w:rPr>
      </w:pPr>
      <w:r w:rsidRPr="00475675">
        <w:rPr>
          <w:rFonts w:ascii="Times New Roman" w:hAnsi="Times New Roman"/>
          <w:szCs w:val="24"/>
          <w:lang w:val="de-DE"/>
        </w:rPr>
        <w:t xml:space="preserve">Es liegen keine klinischen Erfahrungen mit der Anwendung von TMZ bei Kindern unter 3 Jahren vor. Bei </w:t>
      </w:r>
      <w:r w:rsidRPr="00534F71">
        <w:rPr>
          <w:rFonts w:ascii="Times New Roman" w:hAnsi="Times New Roman"/>
          <w:szCs w:val="24"/>
          <w:lang w:val="de-DE"/>
        </w:rPr>
        <w:t>älteren Kindern und Jugendlichen sind die Erfahrungen sehr begrenzt (siehe Abschnitt</w:t>
      </w:r>
      <w:r w:rsidR="00B45BAD">
        <w:rPr>
          <w:rFonts w:ascii="Times New Roman" w:hAnsi="Times New Roman"/>
          <w:szCs w:val="24"/>
          <w:lang w:val="de-DE"/>
        </w:rPr>
        <w:t>e</w:t>
      </w:r>
      <w:r w:rsidRPr="00534F71">
        <w:rPr>
          <w:rFonts w:ascii="Times New Roman" w:hAnsi="Times New Roman"/>
          <w:szCs w:val="24"/>
          <w:lang w:val="de-DE"/>
        </w:rPr>
        <w:t xml:space="preserve"> 4.2 und 5.1).</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Ältere Patienten (&gt; 70 Jahre)</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260"/>
        <w:rPr>
          <w:rFonts w:ascii="Times New Roman" w:hAnsi="Times New Roman"/>
          <w:szCs w:val="24"/>
          <w:lang w:val="de-DE"/>
        </w:rPr>
      </w:pPr>
      <w:r w:rsidRPr="00534F71">
        <w:rPr>
          <w:rFonts w:ascii="Times New Roman" w:hAnsi="Times New Roman"/>
          <w:szCs w:val="24"/>
          <w:lang w:val="de-DE"/>
        </w:rPr>
        <w:t>Bei älteren Patienten scheint gegenüber jüngeren Patienten ein erhöhtes Risiko für Neutropenie und Thrombozytopenie zu bestehen. Daher ist besondere Vorsicht geboten, wenn TMZ bei älteren Patienten angewendet wird.</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3D2CDB" w:rsidRPr="003D2CDB" w:rsidRDefault="003D2CDB" w:rsidP="003D2CDB">
      <w:pPr>
        <w:widowControl w:val="0"/>
        <w:autoSpaceDE w:val="0"/>
        <w:autoSpaceDN w:val="0"/>
        <w:adjustRightInd w:val="0"/>
        <w:spacing w:after="0" w:line="240" w:lineRule="auto"/>
        <w:rPr>
          <w:rFonts w:ascii="Times New Roman" w:hAnsi="Times New Roman"/>
          <w:szCs w:val="24"/>
          <w:u w:val="single"/>
          <w:lang w:val="de-DE"/>
        </w:rPr>
      </w:pPr>
      <w:r w:rsidRPr="003D2CDB">
        <w:rPr>
          <w:rFonts w:ascii="Times New Roman" w:hAnsi="Times New Roman"/>
          <w:szCs w:val="24"/>
          <w:u w:val="single"/>
          <w:lang w:val="de-DE"/>
        </w:rPr>
        <w:lastRenderedPageBreak/>
        <w:t>Weibliche Patienten</w:t>
      </w:r>
    </w:p>
    <w:p w:rsidR="003D2CDB" w:rsidRPr="00BA159D" w:rsidRDefault="003D2CDB" w:rsidP="003D2CDB">
      <w:pPr>
        <w:widowControl w:val="0"/>
        <w:autoSpaceDE w:val="0"/>
        <w:autoSpaceDN w:val="0"/>
        <w:adjustRightInd w:val="0"/>
        <w:spacing w:after="0" w:line="240" w:lineRule="auto"/>
        <w:rPr>
          <w:rFonts w:ascii="Times New Roman" w:hAnsi="Times New Roman"/>
          <w:szCs w:val="24"/>
          <w:lang w:val="de-DE"/>
        </w:rPr>
      </w:pPr>
    </w:p>
    <w:p w:rsidR="003D2CDB" w:rsidRPr="00BA159D" w:rsidRDefault="003D2CDB" w:rsidP="003D2CDB">
      <w:pPr>
        <w:widowControl w:val="0"/>
        <w:autoSpaceDE w:val="0"/>
        <w:autoSpaceDN w:val="0"/>
        <w:adjustRightInd w:val="0"/>
        <w:spacing w:after="0" w:line="240" w:lineRule="auto"/>
        <w:rPr>
          <w:rFonts w:ascii="Times New Roman" w:hAnsi="Times New Roman"/>
          <w:szCs w:val="24"/>
          <w:lang w:val="de-DE"/>
        </w:rPr>
      </w:pPr>
      <w:r w:rsidRPr="00BA159D">
        <w:rPr>
          <w:rFonts w:ascii="Times New Roman" w:hAnsi="Times New Roman"/>
          <w:szCs w:val="24"/>
          <w:lang w:val="de-DE"/>
        </w:rPr>
        <w:t>Frauen im gebärfähigen Alter müssen eine effektive Art der Verhütung anwenden, um während der Behandlung mit TMZ und für mindestens 6 Monate nach Abschluss der Behandlung eine Schwangerschaft zu vermeiden.</w:t>
      </w:r>
    </w:p>
    <w:p w:rsidR="003D2CDB" w:rsidRPr="00BA159D" w:rsidRDefault="003D2CDB" w:rsidP="003D2CDB">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Männliche Patienten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Männern, die mit TMZ behandelt werden, wird geraten, </w:t>
      </w:r>
      <w:r w:rsidR="004A6EA5" w:rsidRPr="004A6EA5">
        <w:rPr>
          <w:rFonts w:ascii="Times New Roman" w:hAnsi="Times New Roman"/>
          <w:szCs w:val="24"/>
          <w:lang w:val="de-DE"/>
        </w:rPr>
        <w:t>für mindestens 3 </w:t>
      </w:r>
      <w:r w:rsidRPr="00534F71">
        <w:rPr>
          <w:rFonts w:ascii="Times New Roman" w:hAnsi="Times New Roman"/>
          <w:szCs w:val="24"/>
          <w:lang w:val="de-DE"/>
        </w:rPr>
        <w:t>Monate nach Erhalt der letzten Dosis kein Kind zu zeugen und sich vor der Behandlung über eine Kryokonservierung von Spermien beraten zu lassen (siehe Abschnitt 4.6).</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34448C">
      <w:pPr>
        <w:widowControl w:val="0"/>
        <w:autoSpaceDE w:val="0"/>
        <w:autoSpaceDN w:val="0"/>
        <w:adjustRightInd w:val="0"/>
        <w:spacing w:after="0" w:line="240" w:lineRule="auto"/>
        <w:rPr>
          <w:rFonts w:ascii="Times New Roman" w:hAnsi="Times New Roman"/>
          <w:szCs w:val="24"/>
          <w:lang w:val="de-DE"/>
        </w:rPr>
      </w:pPr>
      <w:r>
        <w:rPr>
          <w:rFonts w:ascii="Times New Roman" w:hAnsi="Times New Roman"/>
          <w:szCs w:val="24"/>
          <w:u w:val="single"/>
          <w:lang w:val="de-DE"/>
        </w:rPr>
        <w:t>Lactose</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120"/>
        <w:rPr>
          <w:rFonts w:ascii="Times New Roman" w:hAnsi="Times New Roman"/>
          <w:szCs w:val="24"/>
          <w:lang w:val="de-DE"/>
        </w:rPr>
      </w:pPr>
      <w:r w:rsidRPr="00534F71">
        <w:rPr>
          <w:rFonts w:ascii="Times New Roman" w:hAnsi="Times New Roman"/>
          <w:szCs w:val="24"/>
          <w:lang w:val="de-DE"/>
        </w:rPr>
        <w:t xml:space="preserve">Dieses Arzneimittel enthält </w:t>
      </w:r>
      <w:r w:rsidR="0034448C">
        <w:rPr>
          <w:rFonts w:ascii="Times New Roman" w:hAnsi="Times New Roman"/>
          <w:szCs w:val="24"/>
          <w:lang w:val="de-DE"/>
        </w:rPr>
        <w:t>Lactose</w:t>
      </w:r>
      <w:r w:rsidRPr="00534F71">
        <w:rPr>
          <w:rFonts w:ascii="Times New Roman" w:hAnsi="Times New Roman"/>
          <w:szCs w:val="24"/>
          <w:lang w:val="de-DE"/>
        </w:rPr>
        <w:t xml:space="preserve">. Patienten mit der seltenen hereditären </w:t>
      </w:r>
      <w:r w:rsidR="00256520" w:rsidRPr="00534F71">
        <w:rPr>
          <w:rFonts w:ascii="Times New Roman" w:hAnsi="Times New Roman"/>
          <w:szCs w:val="24"/>
          <w:lang w:val="de-DE"/>
        </w:rPr>
        <w:t>Gala</w:t>
      </w:r>
      <w:r w:rsidR="00256520">
        <w:rPr>
          <w:rFonts w:ascii="Times New Roman" w:hAnsi="Times New Roman"/>
          <w:szCs w:val="24"/>
          <w:lang w:val="de-DE"/>
        </w:rPr>
        <w:t>c</w:t>
      </w:r>
      <w:r w:rsidR="00256520" w:rsidRPr="00534F71">
        <w:rPr>
          <w:rFonts w:ascii="Times New Roman" w:hAnsi="Times New Roman"/>
          <w:szCs w:val="24"/>
          <w:lang w:val="de-DE"/>
        </w:rPr>
        <w:t>tose</w:t>
      </w:r>
      <w:r w:rsidRPr="00534F71">
        <w:rPr>
          <w:rFonts w:ascii="Times New Roman" w:hAnsi="Times New Roman"/>
          <w:szCs w:val="24"/>
          <w:lang w:val="de-DE"/>
        </w:rPr>
        <w:t xml:space="preserve">-Intoleranz, </w:t>
      </w:r>
      <w:r w:rsidR="009209D4" w:rsidRPr="009209D4">
        <w:rPr>
          <w:rFonts w:ascii="Times New Roman" w:hAnsi="Times New Roman"/>
          <w:szCs w:val="24"/>
          <w:lang w:val="de-DE"/>
        </w:rPr>
        <w:t xml:space="preserve">völligem </w:t>
      </w:r>
      <w:r w:rsidR="00256520" w:rsidRPr="00534F71">
        <w:rPr>
          <w:rFonts w:ascii="Times New Roman" w:hAnsi="Times New Roman"/>
          <w:szCs w:val="24"/>
          <w:lang w:val="de-DE"/>
        </w:rPr>
        <w:t>La</w:t>
      </w:r>
      <w:r w:rsidR="00256520">
        <w:rPr>
          <w:rFonts w:ascii="Times New Roman" w:hAnsi="Times New Roman"/>
          <w:szCs w:val="24"/>
          <w:lang w:val="de-DE"/>
        </w:rPr>
        <w:t>c</w:t>
      </w:r>
      <w:r w:rsidR="00256520" w:rsidRPr="00534F71">
        <w:rPr>
          <w:rFonts w:ascii="Times New Roman" w:hAnsi="Times New Roman"/>
          <w:szCs w:val="24"/>
          <w:lang w:val="de-DE"/>
        </w:rPr>
        <w:t>tase</w:t>
      </w:r>
      <w:r w:rsidRPr="00534F71">
        <w:rPr>
          <w:rFonts w:ascii="Times New Roman" w:hAnsi="Times New Roman"/>
          <w:szCs w:val="24"/>
          <w:lang w:val="de-DE"/>
        </w:rPr>
        <w:t>-Mangel oder Glucose-</w:t>
      </w:r>
      <w:r w:rsidR="00256520" w:rsidRPr="00534F71">
        <w:rPr>
          <w:rFonts w:ascii="Times New Roman" w:hAnsi="Times New Roman"/>
          <w:szCs w:val="24"/>
          <w:lang w:val="de-DE"/>
        </w:rPr>
        <w:t>Gala</w:t>
      </w:r>
      <w:r w:rsidR="00256520">
        <w:rPr>
          <w:rFonts w:ascii="Times New Roman" w:hAnsi="Times New Roman"/>
          <w:szCs w:val="24"/>
          <w:lang w:val="de-DE"/>
        </w:rPr>
        <w:t>c</w:t>
      </w:r>
      <w:r w:rsidR="00256520" w:rsidRPr="00534F71">
        <w:rPr>
          <w:rFonts w:ascii="Times New Roman" w:hAnsi="Times New Roman"/>
          <w:szCs w:val="24"/>
          <w:lang w:val="de-DE"/>
        </w:rPr>
        <w:t>tose</w:t>
      </w:r>
      <w:r w:rsidRPr="00534F71">
        <w:rPr>
          <w:rFonts w:ascii="Times New Roman" w:hAnsi="Times New Roman"/>
          <w:szCs w:val="24"/>
          <w:lang w:val="de-DE"/>
        </w:rPr>
        <w:t xml:space="preserve">-Malabsorption sollten dieses Arzneimittel nicht </w:t>
      </w:r>
      <w:r w:rsidR="009209D4">
        <w:rPr>
          <w:rFonts w:ascii="Times New Roman" w:hAnsi="Times New Roman"/>
          <w:szCs w:val="24"/>
          <w:lang w:val="de-DE"/>
        </w:rPr>
        <w:t>anwenden</w:t>
      </w:r>
      <w:r w:rsidRPr="00534F71">
        <w:rPr>
          <w:rFonts w:ascii="Times New Roman" w:hAnsi="Times New Roman"/>
          <w:szCs w:val="24"/>
          <w:lang w:val="de-DE"/>
        </w:rPr>
        <w:t>.</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b/>
          <w:szCs w:val="24"/>
          <w:lang w:val="de-DE"/>
        </w:rPr>
        <w:t>4.5</w:t>
      </w:r>
      <w:r w:rsidRPr="00534F71">
        <w:rPr>
          <w:rFonts w:ascii="Times New Roman" w:hAnsi="Times New Roman"/>
          <w:b/>
          <w:szCs w:val="24"/>
          <w:lang w:val="de-DE"/>
        </w:rPr>
        <w:tab/>
        <w:t>Wechselwirkungen mit anderen Arzneimitteln und sonstige Wechselwirkungen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220"/>
        <w:rPr>
          <w:rFonts w:ascii="Times New Roman" w:hAnsi="Times New Roman"/>
          <w:szCs w:val="24"/>
          <w:lang w:val="de-DE"/>
        </w:rPr>
      </w:pPr>
      <w:r w:rsidRPr="00534F71">
        <w:rPr>
          <w:rFonts w:ascii="Times New Roman" w:hAnsi="Times New Roman"/>
          <w:szCs w:val="24"/>
          <w:lang w:val="de-DE"/>
        </w:rPr>
        <w:t>In einer separaten Phase I-Studie führte die Anwendung von TMZ zusammen mit Ranitidin nicht zu Veränderungen hinsichtlich des Ausmaßes der Resorption von Temozolomid oder der Exposition gegenüber dem aktiven Metaboliten Monomethyl-triazenoimidazol-carboxamid (MTIC).</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40"/>
        <w:rPr>
          <w:rFonts w:ascii="Times New Roman" w:hAnsi="Times New Roman"/>
          <w:szCs w:val="24"/>
          <w:lang w:val="de-DE"/>
        </w:rPr>
      </w:pPr>
      <w:r w:rsidRPr="00534F71">
        <w:rPr>
          <w:rFonts w:ascii="Times New Roman" w:hAnsi="Times New Roman"/>
          <w:szCs w:val="24"/>
          <w:lang w:val="de-DE"/>
        </w:rPr>
        <w:t>Die Verabreichung von TMZ mit Nahrung führte zu einer Abnahme der C</w:t>
      </w:r>
      <w:r w:rsidRPr="00534F71">
        <w:rPr>
          <w:rFonts w:ascii="Times New Roman" w:hAnsi="Times New Roman"/>
          <w:szCs w:val="24"/>
          <w:vertAlign w:val="subscript"/>
          <w:lang w:val="de-DE"/>
        </w:rPr>
        <w:t>max</w:t>
      </w:r>
      <w:r w:rsidRPr="00534F71">
        <w:rPr>
          <w:rFonts w:ascii="Times New Roman" w:hAnsi="Times New Roman"/>
          <w:szCs w:val="24"/>
          <w:lang w:val="de-DE"/>
        </w:rPr>
        <w:t xml:space="preserve"> um 33 % und der Fläche unter der Kurve (AUC) um 9 %.</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760"/>
        <w:rPr>
          <w:rFonts w:ascii="Times New Roman" w:hAnsi="Times New Roman"/>
          <w:szCs w:val="24"/>
          <w:lang w:val="de-DE"/>
        </w:rPr>
      </w:pPr>
      <w:r w:rsidRPr="00534F71">
        <w:rPr>
          <w:rFonts w:ascii="Times New Roman" w:hAnsi="Times New Roman"/>
          <w:szCs w:val="24"/>
          <w:lang w:val="de-DE"/>
        </w:rPr>
        <w:t>Da nicht ausgeschlossen werden kann, dass die Änderung von C</w:t>
      </w:r>
      <w:r w:rsidRPr="00534F71">
        <w:rPr>
          <w:rFonts w:ascii="Times New Roman" w:hAnsi="Times New Roman"/>
          <w:szCs w:val="24"/>
          <w:vertAlign w:val="subscript"/>
          <w:lang w:val="de-DE"/>
        </w:rPr>
        <w:t>max</w:t>
      </w:r>
      <w:r w:rsidRPr="00534F71">
        <w:rPr>
          <w:rFonts w:ascii="Times New Roman" w:hAnsi="Times New Roman"/>
          <w:szCs w:val="24"/>
          <w:lang w:val="de-DE"/>
        </w:rPr>
        <w:t xml:space="preserve"> klinisch relevant ist, sollte </w:t>
      </w:r>
      <w:r w:rsidR="004B7009">
        <w:rPr>
          <w:rFonts w:ascii="Times New Roman" w:hAnsi="Times New Roman"/>
          <w:szCs w:val="24"/>
          <w:lang w:val="de-DE"/>
        </w:rPr>
        <w:t>Temozolomide SUN</w:t>
      </w:r>
      <w:r w:rsidRPr="00534F71">
        <w:rPr>
          <w:rFonts w:ascii="Times New Roman" w:hAnsi="Times New Roman"/>
          <w:szCs w:val="24"/>
          <w:lang w:val="de-DE"/>
        </w:rPr>
        <w:t xml:space="preserve"> ohne Nahrung verabreicht werden.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540"/>
        <w:rPr>
          <w:rFonts w:ascii="Times New Roman" w:hAnsi="Times New Roman"/>
          <w:szCs w:val="24"/>
          <w:lang w:val="de-DE"/>
        </w:rPr>
      </w:pPr>
      <w:r w:rsidRPr="00534F71">
        <w:rPr>
          <w:rFonts w:ascii="Times New Roman" w:hAnsi="Times New Roman"/>
          <w:szCs w:val="24"/>
          <w:lang w:val="de-DE"/>
        </w:rPr>
        <w:t>Basierend auf einer Analyse populationspharmakokinetischer Studien der Phase II verändert die gleichzeitige Anwendung von Dexamethason, Prochlorperazin, Phenytoin, Carbamazepin, Ondansetron, H</w:t>
      </w:r>
      <w:r w:rsidRPr="00534F71">
        <w:rPr>
          <w:rFonts w:ascii="Times New Roman" w:hAnsi="Times New Roman"/>
          <w:szCs w:val="24"/>
          <w:vertAlign w:val="subscript"/>
          <w:lang w:val="de-DE"/>
        </w:rPr>
        <w:t>2</w:t>
      </w:r>
      <w:r w:rsidRPr="00534F71">
        <w:rPr>
          <w:rFonts w:ascii="Times New Roman" w:hAnsi="Times New Roman"/>
          <w:szCs w:val="24"/>
          <w:lang w:val="de-DE"/>
        </w:rPr>
        <w:t>-Rezeptorantagonisten oder Phenobarbital die Clearance von TMZ nicht. Die gleichzeitige Anwendung von Valproinsäure war mit einer kleinen, aber statistisch signifikanten Abnahme der TMZ-Clearance verbunden.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340"/>
        <w:rPr>
          <w:rFonts w:ascii="Times New Roman" w:hAnsi="Times New Roman"/>
          <w:szCs w:val="24"/>
          <w:lang w:val="de-DE"/>
        </w:rPr>
      </w:pPr>
      <w:r w:rsidRPr="00534F71">
        <w:rPr>
          <w:rFonts w:ascii="Times New Roman" w:hAnsi="Times New Roman"/>
          <w:szCs w:val="24"/>
          <w:lang w:val="de-DE"/>
        </w:rPr>
        <w:t>Es wurden keine Studien zur Bestimmung des Einflusses von TMZ auf den Metabolismus oder die Elimination von anderen Arzneimitteln durchgeführt. Da TMZ jedoch nicht über die Leber metabolisiert wird und nur geringe Proteinbindung zeigt, ist es unwahrscheinlich, dass es die Pharmakokinetik von anderen Arzneimitteln beeinflusst (siehe Abschnitt 5.2).</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right="520"/>
        <w:rPr>
          <w:rFonts w:ascii="Times New Roman" w:hAnsi="Times New Roman"/>
          <w:szCs w:val="24"/>
          <w:lang w:val="de-DE"/>
        </w:rPr>
      </w:pPr>
      <w:r w:rsidRPr="00534F71">
        <w:rPr>
          <w:rFonts w:ascii="Times New Roman" w:hAnsi="Times New Roman"/>
          <w:szCs w:val="24"/>
          <w:lang w:val="de-DE"/>
        </w:rPr>
        <w:t>Die Anwendung von TMZ in Kombination mit anderen myelosuppressiven Substanzen kann die Wahrscheinlichkeit einer Myelosuppression erhöhen.</w:t>
      </w:r>
    </w:p>
    <w:p w:rsidR="002168B5" w:rsidRDefault="002168B5" w:rsidP="002168B5">
      <w:pPr>
        <w:widowControl w:val="0"/>
        <w:autoSpaceDE w:val="0"/>
        <w:autoSpaceDN w:val="0"/>
        <w:adjustRightInd w:val="0"/>
        <w:spacing w:after="0" w:line="240" w:lineRule="auto"/>
        <w:rPr>
          <w:rFonts w:ascii="Times New Roman" w:hAnsi="Times New Roman"/>
          <w:szCs w:val="24"/>
          <w:u w:val="single"/>
          <w:lang w:val="de-DE"/>
        </w:rPr>
      </w:pPr>
    </w:p>
    <w:p w:rsidR="002168B5" w:rsidRPr="002168B5" w:rsidRDefault="002168B5" w:rsidP="002168B5">
      <w:pPr>
        <w:widowControl w:val="0"/>
        <w:autoSpaceDE w:val="0"/>
        <w:autoSpaceDN w:val="0"/>
        <w:adjustRightInd w:val="0"/>
        <w:spacing w:after="0" w:line="240" w:lineRule="auto"/>
        <w:rPr>
          <w:rFonts w:ascii="Times New Roman" w:hAnsi="Times New Roman"/>
          <w:szCs w:val="24"/>
          <w:u w:val="single"/>
          <w:lang w:val="de-DE"/>
        </w:rPr>
      </w:pPr>
      <w:r w:rsidRPr="002168B5">
        <w:rPr>
          <w:rFonts w:ascii="Times New Roman" w:hAnsi="Times New Roman"/>
          <w:szCs w:val="24"/>
          <w:u w:val="single"/>
          <w:lang w:val="de-DE"/>
        </w:rPr>
        <w:t>Kinder und Jugendliche</w:t>
      </w:r>
    </w:p>
    <w:p w:rsidR="002168B5" w:rsidRPr="002168B5" w:rsidRDefault="002168B5" w:rsidP="002168B5">
      <w:pPr>
        <w:widowControl w:val="0"/>
        <w:autoSpaceDE w:val="0"/>
        <w:autoSpaceDN w:val="0"/>
        <w:adjustRightInd w:val="0"/>
        <w:spacing w:after="0" w:line="240" w:lineRule="auto"/>
        <w:rPr>
          <w:rFonts w:ascii="Times New Roman" w:hAnsi="Times New Roman"/>
          <w:szCs w:val="24"/>
          <w:u w:val="single"/>
          <w:lang w:val="de-DE"/>
        </w:rPr>
      </w:pPr>
    </w:p>
    <w:p w:rsidR="002168B5" w:rsidRPr="002168B5" w:rsidRDefault="00AB6ED8" w:rsidP="00AB6ED8">
      <w:pPr>
        <w:widowControl w:val="0"/>
        <w:autoSpaceDE w:val="0"/>
        <w:autoSpaceDN w:val="0"/>
        <w:adjustRightInd w:val="0"/>
        <w:spacing w:after="0" w:line="240" w:lineRule="auto"/>
        <w:rPr>
          <w:rFonts w:ascii="Times New Roman" w:hAnsi="Times New Roman"/>
          <w:szCs w:val="24"/>
          <w:lang w:val="de-DE"/>
        </w:rPr>
      </w:pPr>
      <w:r w:rsidRPr="00AB6ED8">
        <w:rPr>
          <w:rFonts w:ascii="Times New Roman" w:hAnsi="Times New Roman"/>
          <w:szCs w:val="24"/>
          <w:lang w:val="de-DE"/>
        </w:rPr>
        <w:t>Studien zur Erfassung von Wechselwirkungen</w:t>
      </w:r>
      <w:r w:rsidRPr="00AB6ED8" w:rsidDel="00AB6ED8">
        <w:rPr>
          <w:rFonts w:ascii="Times New Roman" w:hAnsi="Times New Roman"/>
          <w:szCs w:val="24"/>
          <w:lang w:val="de-DE"/>
        </w:rPr>
        <w:t xml:space="preserve"> </w:t>
      </w:r>
      <w:r w:rsidR="002168B5" w:rsidRPr="002168B5">
        <w:rPr>
          <w:rFonts w:ascii="Times New Roman" w:hAnsi="Times New Roman"/>
          <w:szCs w:val="24"/>
          <w:lang w:val="de-DE"/>
        </w:rPr>
        <w:t>wurden nur bei Erwachsenen durchgeführt.</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b/>
          <w:szCs w:val="24"/>
          <w:lang w:val="de-DE"/>
        </w:rPr>
        <w:t>4.6</w:t>
      </w:r>
      <w:r w:rsidRPr="00534F71">
        <w:rPr>
          <w:rFonts w:ascii="Times New Roman" w:hAnsi="Times New Roman"/>
          <w:b/>
          <w:szCs w:val="24"/>
          <w:lang w:val="de-DE"/>
        </w:rPr>
        <w:tab/>
      </w:r>
      <w:r w:rsidR="00DC615A">
        <w:rPr>
          <w:rFonts w:ascii="Times New Roman" w:hAnsi="Times New Roman"/>
          <w:b/>
          <w:szCs w:val="24"/>
          <w:lang w:val="de-DE"/>
        </w:rPr>
        <w:t xml:space="preserve">Fertilität, </w:t>
      </w:r>
      <w:r w:rsidRPr="00534F71">
        <w:rPr>
          <w:rFonts w:ascii="Times New Roman" w:hAnsi="Times New Roman"/>
          <w:b/>
          <w:szCs w:val="24"/>
          <w:lang w:val="de-DE"/>
        </w:rPr>
        <w:t>Schwangerschaft und Stillzeit</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6343F4" w:rsidRPr="002168B5" w:rsidRDefault="006343F4" w:rsidP="006343F4">
      <w:pPr>
        <w:widowControl w:val="0"/>
        <w:autoSpaceDE w:val="0"/>
        <w:autoSpaceDN w:val="0"/>
        <w:adjustRightInd w:val="0"/>
        <w:spacing w:after="0" w:line="240" w:lineRule="auto"/>
        <w:rPr>
          <w:rFonts w:ascii="Times New Roman" w:hAnsi="Times New Roman"/>
          <w:szCs w:val="24"/>
          <w:u w:val="single"/>
          <w:lang w:val="de-DE"/>
        </w:rPr>
      </w:pPr>
      <w:r w:rsidRPr="002168B5">
        <w:rPr>
          <w:rFonts w:ascii="Times New Roman" w:hAnsi="Times New Roman"/>
          <w:szCs w:val="24"/>
          <w:u w:val="single"/>
          <w:lang w:val="de-DE"/>
        </w:rPr>
        <w:t>Frauen im gebärfähigen Alter</w:t>
      </w:r>
    </w:p>
    <w:p w:rsidR="006343F4" w:rsidRPr="002168B5" w:rsidRDefault="006343F4" w:rsidP="006343F4">
      <w:pPr>
        <w:widowControl w:val="0"/>
        <w:autoSpaceDE w:val="0"/>
        <w:autoSpaceDN w:val="0"/>
        <w:adjustRightInd w:val="0"/>
        <w:spacing w:after="0" w:line="240" w:lineRule="auto"/>
        <w:rPr>
          <w:rFonts w:ascii="Times New Roman" w:hAnsi="Times New Roman"/>
          <w:szCs w:val="24"/>
          <w:lang w:val="de-DE"/>
        </w:rPr>
      </w:pPr>
    </w:p>
    <w:p w:rsidR="006343F4" w:rsidRPr="002168B5" w:rsidRDefault="006343F4" w:rsidP="006343F4">
      <w:pPr>
        <w:widowControl w:val="0"/>
        <w:autoSpaceDE w:val="0"/>
        <w:autoSpaceDN w:val="0"/>
        <w:adjustRightInd w:val="0"/>
        <w:spacing w:after="0" w:line="240" w:lineRule="auto"/>
        <w:rPr>
          <w:rFonts w:ascii="Times New Roman" w:hAnsi="Times New Roman"/>
          <w:szCs w:val="24"/>
          <w:lang w:val="de-DE"/>
        </w:rPr>
      </w:pPr>
      <w:r w:rsidRPr="002168B5">
        <w:rPr>
          <w:rFonts w:ascii="Times New Roman" w:hAnsi="Times New Roman"/>
          <w:szCs w:val="24"/>
          <w:lang w:val="de-DE"/>
        </w:rPr>
        <w:t xml:space="preserve">Frauen im gebärfähigen Alter </w:t>
      </w:r>
      <w:r w:rsidR="004A6EA5">
        <w:rPr>
          <w:rFonts w:ascii="Times New Roman" w:hAnsi="Times New Roman"/>
          <w:szCs w:val="24"/>
          <w:lang w:val="de-DE"/>
        </w:rPr>
        <w:t>müssen</w:t>
      </w:r>
      <w:r w:rsidRPr="002168B5">
        <w:rPr>
          <w:rFonts w:ascii="Times New Roman" w:hAnsi="Times New Roman"/>
          <w:szCs w:val="24"/>
          <w:lang w:val="de-DE"/>
        </w:rPr>
        <w:t xml:space="preserve"> eine effektive Art der Verhütung anzuwenden, um während der Behandlung mit TMZ </w:t>
      </w:r>
      <w:r w:rsidR="004A6EA5" w:rsidRPr="004A6EA5">
        <w:rPr>
          <w:rFonts w:ascii="Times New Roman" w:hAnsi="Times New Roman"/>
          <w:szCs w:val="24"/>
          <w:lang w:val="de-DE"/>
        </w:rPr>
        <w:t xml:space="preserve">und für mindestens 6 Monate nach Abschluss der Behandlung </w:t>
      </w:r>
      <w:r w:rsidRPr="002168B5">
        <w:rPr>
          <w:rFonts w:ascii="Times New Roman" w:hAnsi="Times New Roman"/>
          <w:szCs w:val="24"/>
          <w:lang w:val="de-DE"/>
        </w:rPr>
        <w:t>eine Schwangerschaft zu vermeiden.</w:t>
      </w:r>
    </w:p>
    <w:p w:rsidR="006343F4" w:rsidRPr="00534F71" w:rsidRDefault="006343F4" w:rsidP="006343F4">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BA159D">
      <w:pPr>
        <w:keepNext/>
        <w:keepLines/>
        <w:widowControl w:val="0"/>
        <w:autoSpaceDE w:val="0"/>
        <w:autoSpaceDN w:val="0"/>
        <w:adjustRightInd w:val="0"/>
        <w:spacing w:after="0" w:line="240" w:lineRule="auto"/>
        <w:rPr>
          <w:rFonts w:ascii="Times New Roman" w:hAnsi="Times New Roman"/>
          <w:szCs w:val="24"/>
          <w:u w:val="single"/>
          <w:lang w:val="de-DE"/>
        </w:rPr>
      </w:pPr>
      <w:r w:rsidRPr="00534F71">
        <w:rPr>
          <w:rFonts w:ascii="Times New Roman" w:hAnsi="Times New Roman"/>
          <w:szCs w:val="24"/>
          <w:u w:val="single"/>
          <w:lang w:val="de-DE"/>
        </w:rPr>
        <w:lastRenderedPageBreak/>
        <w:t>Schwangerschaft</w:t>
      </w:r>
      <w:bookmarkStart w:id="4" w:name="page7"/>
      <w:bookmarkEnd w:id="4"/>
    </w:p>
    <w:p w:rsidR="00AE07FF" w:rsidRPr="00534F71" w:rsidRDefault="00AE07FF" w:rsidP="00BA159D">
      <w:pPr>
        <w:keepNext/>
        <w:keepLines/>
        <w:widowControl w:val="0"/>
        <w:autoSpaceDE w:val="0"/>
        <w:autoSpaceDN w:val="0"/>
        <w:adjustRightInd w:val="0"/>
        <w:spacing w:after="0" w:line="240" w:lineRule="auto"/>
        <w:rPr>
          <w:rFonts w:ascii="Times New Roman" w:hAnsi="Times New Roman"/>
          <w:szCs w:val="24"/>
          <w:u w:val="single"/>
          <w:lang w:val="de-DE"/>
        </w:rPr>
      </w:pPr>
    </w:p>
    <w:p w:rsidR="00AE07FF" w:rsidRPr="00534F71" w:rsidRDefault="00AE07FF" w:rsidP="00BA159D">
      <w:pPr>
        <w:keepNext/>
        <w:keepLines/>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Es liegen keine Daten zu schwangeren Frauen vor. In präklinischen Studien mit Ratten und Kaninchen, die 150 mg/m² TMZ verabreicht bekamen, wurden jedoch Teratogenität und/oder Fetotoxizität nachgewiesen (siehe Abschnitt 5.3). </w:t>
      </w:r>
      <w:r w:rsidR="004B7009">
        <w:rPr>
          <w:rFonts w:ascii="Times New Roman" w:hAnsi="Times New Roman"/>
          <w:szCs w:val="24"/>
          <w:lang w:val="de-DE"/>
        </w:rPr>
        <w:t>Temozolomide SUN</w:t>
      </w:r>
      <w:r w:rsidRPr="00534F71">
        <w:rPr>
          <w:rFonts w:ascii="Times New Roman" w:hAnsi="Times New Roman"/>
          <w:szCs w:val="24"/>
          <w:lang w:val="de-DE"/>
        </w:rPr>
        <w:t xml:space="preserve"> </w:t>
      </w:r>
      <w:r w:rsidR="002168B5">
        <w:rPr>
          <w:rFonts w:ascii="Times New Roman" w:hAnsi="Times New Roman"/>
          <w:szCs w:val="24"/>
          <w:lang w:val="de-DE"/>
        </w:rPr>
        <w:t>darf</w:t>
      </w:r>
      <w:r w:rsidRPr="00534F71">
        <w:rPr>
          <w:rFonts w:ascii="Times New Roman" w:hAnsi="Times New Roman"/>
          <w:szCs w:val="24"/>
          <w:lang w:val="de-DE"/>
        </w:rPr>
        <w:t xml:space="preserve"> nicht bei schwangeren Frauen angewendet werden. Wenn die Anwendung während der Schwangerschaft dennoch in Betracht gezogen werden muss, ist die Patientin über das potentielle Risiko für den Fetus zu informieren. </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12431C">
      <w:pPr>
        <w:keepNext/>
        <w:keepLines/>
        <w:widowControl w:val="0"/>
        <w:autoSpaceDE w:val="0"/>
        <w:autoSpaceDN w:val="0"/>
        <w:adjustRightInd w:val="0"/>
        <w:spacing w:after="0" w:line="240" w:lineRule="auto"/>
        <w:ind w:left="9"/>
        <w:rPr>
          <w:rFonts w:ascii="Times New Roman" w:hAnsi="Times New Roman"/>
          <w:szCs w:val="24"/>
          <w:lang w:val="de-DE"/>
        </w:rPr>
      </w:pPr>
      <w:r w:rsidRPr="00534F71">
        <w:rPr>
          <w:rFonts w:ascii="Times New Roman" w:hAnsi="Times New Roman"/>
          <w:szCs w:val="24"/>
          <w:u w:val="single"/>
          <w:lang w:val="de-DE"/>
        </w:rPr>
        <w:t>Stillzeit</w:t>
      </w:r>
    </w:p>
    <w:p w:rsidR="00AE07FF" w:rsidRPr="00534F71" w:rsidRDefault="00AE07FF" w:rsidP="0012431C">
      <w:pPr>
        <w:keepNext/>
        <w:keepLines/>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12431C">
      <w:pPr>
        <w:keepNext/>
        <w:keepLines/>
        <w:widowControl w:val="0"/>
        <w:overflowPunct w:val="0"/>
        <w:autoSpaceDE w:val="0"/>
        <w:autoSpaceDN w:val="0"/>
        <w:adjustRightInd w:val="0"/>
        <w:spacing w:after="0" w:line="240" w:lineRule="auto"/>
        <w:ind w:left="9" w:right="580"/>
        <w:rPr>
          <w:rFonts w:ascii="Times New Roman" w:hAnsi="Times New Roman"/>
          <w:szCs w:val="24"/>
          <w:lang w:val="de-DE"/>
        </w:rPr>
      </w:pPr>
      <w:r w:rsidRPr="00534F71">
        <w:rPr>
          <w:rFonts w:ascii="Times New Roman" w:hAnsi="Times New Roman"/>
          <w:szCs w:val="24"/>
          <w:lang w:val="de-DE"/>
        </w:rPr>
        <w:t>Es ist nicht bekannt, ob TMZ beim Menschen in die Muttermilch ausgeschieden wird; daher muss während der Behandlung mit TMZ abgestillt werden.</w:t>
      </w:r>
    </w:p>
    <w:p w:rsidR="002168B5" w:rsidRDefault="002168B5" w:rsidP="002168B5">
      <w:pPr>
        <w:widowControl w:val="0"/>
        <w:autoSpaceDE w:val="0"/>
        <w:autoSpaceDN w:val="0"/>
        <w:adjustRightInd w:val="0"/>
        <w:spacing w:after="0" w:line="240" w:lineRule="auto"/>
        <w:rPr>
          <w:rFonts w:ascii="Times New Roman" w:hAnsi="Times New Roman"/>
          <w:szCs w:val="24"/>
          <w:u w:val="single"/>
          <w:lang w:val="de-DE"/>
        </w:rPr>
      </w:pPr>
    </w:p>
    <w:p w:rsidR="00AE07FF" w:rsidRPr="00534F71" w:rsidRDefault="00AE07FF" w:rsidP="00E06F48">
      <w:pPr>
        <w:keepNext/>
        <w:keepLines/>
        <w:widowControl w:val="0"/>
        <w:autoSpaceDE w:val="0"/>
        <w:autoSpaceDN w:val="0"/>
        <w:adjustRightInd w:val="0"/>
        <w:spacing w:after="0" w:line="240" w:lineRule="auto"/>
        <w:ind w:left="9"/>
        <w:rPr>
          <w:rFonts w:ascii="Times New Roman" w:hAnsi="Times New Roman"/>
          <w:szCs w:val="24"/>
          <w:lang w:val="de-DE"/>
        </w:rPr>
      </w:pPr>
      <w:r w:rsidRPr="00534F71">
        <w:rPr>
          <w:rFonts w:ascii="Times New Roman" w:hAnsi="Times New Roman"/>
          <w:szCs w:val="24"/>
          <w:u w:val="single"/>
          <w:lang w:val="de-DE"/>
        </w:rPr>
        <w:t>Männliche Fertilität</w:t>
      </w:r>
    </w:p>
    <w:p w:rsidR="00AE07FF" w:rsidRPr="00534F71" w:rsidRDefault="00AE07FF" w:rsidP="00E06F48">
      <w:pPr>
        <w:keepNext/>
        <w:keepLines/>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E06F48">
      <w:pPr>
        <w:keepNext/>
        <w:keepLines/>
        <w:widowControl w:val="0"/>
        <w:overflowPunct w:val="0"/>
        <w:autoSpaceDE w:val="0"/>
        <w:autoSpaceDN w:val="0"/>
        <w:adjustRightInd w:val="0"/>
        <w:spacing w:after="0" w:line="240" w:lineRule="auto"/>
        <w:ind w:left="9" w:right="140"/>
        <w:rPr>
          <w:rFonts w:ascii="Times New Roman" w:hAnsi="Times New Roman"/>
          <w:szCs w:val="24"/>
          <w:lang w:val="de-DE"/>
        </w:rPr>
      </w:pPr>
      <w:r w:rsidRPr="00534F71">
        <w:rPr>
          <w:rFonts w:ascii="Times New Roman" w:hAnsi="Times New Roman"/>
          <w:szCs w:val="24"/>
          <w:lang w:val="de-DE"/>
        </w:rPr>
        <w:t>TMZ kann gen</w:t>
      </w:r>
      <w:r w:rsidR="002168B5">
        <w:rPr>
          <w:rFonts w:ascii="Times New Roman" w:hAnsi="Times New Roman"/>
          <w:szCs w:val="24"/>
          <w:lang w:val="de-DE"/>
        </w:rPr>
        <w:t>o</w:t>
      </w:r>
      <w:r w:rsidRPr="00534F71">
        <w:rPr>
          <w:rFonts w:ascii="Times New Roman" w:hAnsi="Times New Roman"/>
          <w:szCs w:val="24"/>
          <w:lang w:val="de-DE"/>
        </w:rPr>
        <w:t xml:space="preserve">toxische Wirkungen haben. Daher </w:t>
      </w:r>
      <w:r w:rsidR="004A6EA5">
        <w:rPr>
          <w:rFonts w:ascii="Times New Roman" w:hAnsi="Times New Roman"/>
          <w:szCs w:val="24"/>
          <w:lang w:val="de-DE"/>
        </w:rPr>
        <w:t>sollten</w:t>
      </w:r>
      <w:r w:rsidRPr="00534F71">
        <w:rPr>
          <w:rFonts w:ascii="Times New Roman" w:hAnsi="Times New Roman"/>
          <w:szCs w:val="24"/>
          <w:lang w:val="de-DE"/>
        </w:rPr>
        <w:t xml:space="preserve"> Männer, die damit behandelt werden</w:t>
      </w:r>
      <w:r w:rsidR="004A6EA5" w:rsidRPr="004A6EA5">
        <w:rPr>
          <w:rFonts w:ascii="Times New Roman" w:hAnsi="Times New Roman"/>
          <w:snapToGrid/>
          <w:szCs w:val="20"/>
          <w:lang w:val="de-DE" w:eastAsia="en-US"/>
        </w:rPr>
        <w:t xml:space="preserve"> </w:t>
      </w:r>
      <w:r w:rsidR="004A6EA5" w:rsidRPr="004A6EA5">
        <w:rPr>
          <w:rFonts w:ascii="Times New Roman" w:hAnsi="Times New Roman"/>
          <w:szCs w:val="24"/>
          <w:lang w:val="de-DE"/>
        </w:rPr>
        <w:t>effektive Verhütungsmaßnahmen anwenden und es ist ihnen</w:t>
      </w:r>
      <w:r w:rsidRPr="00534F71">
        <w:rPr>
          <w:rFonts w:ascii="Times New Roman" w:hAnsi="Times New Roman"/>
          <w:szCs w:val="24"/>
          <w:lang w:val="de-DE"/>
        </w:rPr>
        <w:t xml:space="preserve"> anzuraten, kein Kind zu zeugen und dieses </w:t>
      </w:r>
      <w:r w:rsidR="004A6EA5" w:rsidRPr="004A6EA5">
        <w:rPr>
          <w:rFonts w:ascii="Times New Roman" w:hAnsi="Times New Roman"/>
          <w:szCs w:val="24"/>
          <w:lang w:val="de-DE"/>
        </w:rPr>
        <w:t>für mindestens 3 </w:t>
      </w:r>
      <w:r w:rsidRPr="00534F71">
        <w:rPr>
          <w:rFonts w:ascii="Times New Roman" w:hAnsi="Times New Roman"/>
          <w:szCs w:val="24"/>
          <w:lang w:val="de-DE"/>
        </w:rPr>
        <w:t>Monate nach Erhalt der letzten Dosis einzuhalten und sich vor der Behandlung über eine Kryokonservierung von Spermien beraten zu lassen, da eine irreversible Infertilität aufgrund der TMZ-Behandlung möglich sein kann.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227BA8">
      <w:pPr>
        <w:widowControl w:val="0"/>
        <w:numPr>
          <w:ilvl w:val="0"/>
          <w:numId w:val="19"/>
        </w:numPr>
        <w:tabs>
          <w:tab w:val="clear" w:pos="720"/>
        </w:tabs>
        <w:overflowPunct w:val="0"/>
        <w:autoSpaceDE w:val="0"/>
        <w:autoSpaceDN w:val="0"/>
        <w:adjustRightInd w:val="0"/>
        <w:spacing w:after="0" w:line="240" w:lineRule="auto"/>
        <w:ind w:left="567" w:right="-6" w:hanging="567"/>
        <w:rPr>
          <w:rFonts w:ascii="Times New Roman" w:hAnsi="Times New Roman"/>
          <w:b/>
          <w:szCs w:val="24"/>
          <w:lang w:val="de-DE"/>
        </w:rPr>
      </w:pPr>
      <w:r w:rsidRPr="00534F71">
        <w:rPr>
          <w:rFonts w:ascii="Times New Roman" w:hAnsi="Times New Roman"/>
          <w:b/>
          <w:szCs w:val="24"/>
          <w:lang w:val="de-DE"/>
        </w:rPr>
        <w:t xml:space="preserve">Auswirkungen auf die Verkehrstüchtigkeit und die Fähigkeit zum Bedienen von Maschinen </w:t>
      </w:r>
    </w:p>
    <w:p w:rsidR="00AE07FF" w:rsidRPr="00534F71" w:rsidRDefault="00AE07FF">
      <w:pPr>
        <w:widowControl w:val="0"/>
        <w:autoSpaceDE w:val="0"/>
        <w:autoSpaceDN w:val="0"/>
        <w:adjustRightInd w:val="0"/>
        <w:spacing w:after="0" w:line="240" w:lineRule="auto"/>
        <w:ind w:right="-5"/>
        <w:rPr>
          <w:rFonts w:ascii="Times New Roman" w:hAnsi="Times New Roman"/>
          <w:szCs w:val="24"/>
          <w:lang w:val="de-DE"/>
        </w:rPr>
      </w:pPr>
    </w:p>
    <w:p w:rsidR="00462E14" w:rsidRPr="00462E14" w:rsidRDefault="00462E14" w:rsidP="00462E14">
      <w:pPr>
        <w:widowControl w:val="0"/>
        <w:overflowPunct w:val="0"/>
        <w:autoSpaceDE w:val="0"/>
        <w:autoSpaceDN w:val="0"/>
        <w:adjustRightInd w:val="0"/>
        <w:spacing w:after="0" w:line="240" w:lineRule="auto"/>
        <w:ind w:left="9" w:right="-5"/>
        <w:rPr>
          <w:rFonts w:ascii="Times New Roman" w:hAnsi="Times New Roman"/>
          <w:szCs w:val="24"/>
          <w:lang w:val="de-DE"/>
        </w:rPr>
      </w:pPr>
      <w:r w:rsidRPr="00462E14">
        <w:rPr>
          <w:rFonts w:ascii="Times New Roman" w:hAnsi="Times New Roman"/>
          <w:szCs w:val="24"/>
          <w:lang w:val="de-DE"/>
        </w:rPr>
        <w:t>TMZ hat geringen Einfluss auf die Verkehrstüchtigkeit und die Fähigkeit zum Bedienen von Maschinen, infolge von Müdigkeit und Somnolenz (siehe Abschnitt 4.8).</w:t>
      </w:r>
    </w:p>
    <w:p w:rsidR="00AE07FF" w:rsidRPr="00534F71" w:rsidRDefault="00AE07FF">
      <w:pPr>
        <w:widowControl w:val="0"/>
        <w:autoSpaceDE w:val="0"/>
        <w:autoSpaceDN w:val="0"/>
        <w:adjustRightInd w:val="0"/>
        <w:spacing w:after="0" w:line="240" w:lineRule="auto"/>
        <w:ind w:right="-5"/>
        <w:rPr>
          <w:rFonts w:ascii="Times New Roman" w:hAnsi="Times New Roman"/>
          <w:szCs w:val="24"/>
          <w:lang w:val="de-DE"/>
        </w:rPr>
      </w:pPr>
    </w:p>
    <w:p w:rsidR="00AE07FF" w:rsidRPr="00534F71" w:rsidRDefault="00AE07FF">
      <w:pPr>
        <w:widowControl w:val="0"/>
        <w:tabs>
          <w:tab w:val="left" w:pos="567"/>
        </w:tabs>
        <w:autoSpaceDE w:val="0"/>
        <w:autoSpaceDN w:val="0"/>
        <w:adjustRightInd w:val="0"/>
        <w:spacing w:after="0" w:line="240" w:lineRule="auto"/>
        <w:ind w:left="9"/>
        <w:rPr>
          <w:rFonts w:ascii="Times New Roman" w:hAnsi="Times New Roman"/>
          <w:szCs w:val="24"/>
          <w:lang w:val="de-DE"/>
        </w:rPr>
      </w:pPr>
      <w:r w:rsidRPr="00534F71">
        <w:rPr>
          <w:rFonts w:ascii="Times New Roman" w:hAnsi="Times New Roman"/>
          <w:b/>
          <w:szCs w:val="24"/>
          <w:lang w:val="de-DE"/>
        </w:rPr>
        <w:t>4.8</w:t>
      </w:r>
      <w:r w:rsidRPr="00534F71">
        <w:rPr>
          <w:rFonts w:ascii="Times New Roman" w:hAnsi="Times New Roman"/>
          <w:b/>
          <w:szCs w:val="24"/>
          <w:lang w:val="de-DE"/>
        </w:rPr>
        <w:tab/>
        <w:t>Nebenwirkungen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6343F4">
      <w:pPr>
        <w:widowControl w:val="0"/>
        <w:autoSpaceDE w:val="0"/>
        <w:autoSpaceDN w:val="0"/>
        <w:adjustRightInd w:val="0"/>
        <w:spacing w:after="0" w:line="240" w:lineRule="auto"/>
        <w:ind w:left="9"/>
        <w:rPr>
          <w:rFonts w:ascii="Times New Roman" w:hAnsi="Times New Roman"/>
          <w:szCs w:val="24"/>
          <w:lang w:val="de-DE"/>
        </w:rPr>
      </w:pPr>
      <w:r w:rsidRPr="00192805">
        <w:rPr>
          <w:rFonts w:ascii="Times New Roman" w:hAnsi="Times New Roman"/>
          <w:szCs w:val="24"/>
          <w:u w:val="single"/>
          <w:lang w:val="de-DE"/>
        </w:rPr>
        <w:t>Zusammenfassung des Sicherheitsprofils</w:t>
      </w:r>
    </w:p>
    <w:p w:rsidR="009209D4" w:rsidRPr="009209D4" w:rsidRDefault="009209D4" w:rsidP="009209D4">
      <w:pPr>
        <w:widowControl w:val="0"/>
        <w:autoSpaceDE w:val="0"/>
        <w:autoSpaceDN w:val="0"/>
        <w:adjustRightInd w:val="0"/>
        <w:spacing w:after="0" w:line="240" w:lineRule="auto"/>
        <w:rPr>
          <w:rFonts w:ascii="Times New Roman" w:hAnsi="Times New Roman"/>
          <w:szCs w:val="24"/>
          <w:lang w:val="de-DE"/>
        </w:rPr>
      </w:pPr>
    </w:p>
    <w:p w:rsidR="009209D4" w:rsidRPr="009209D4" w:rsidRDefault="009209D4" w:rsidP="009209D4">
      <w:pPr>
        <w:widowControl w:val="0"/>
        <w:autoSpaceDE w:val="0"/>
        <w:autoSpaceDN w:val="0"/>
        <w:adjustRightInd w:val="0"/>
        <w:spacing w:after="0" w:line="240" w:lineRule="auto"/>
        <w:rPr>
          <w:rFonts w:ascii="Times New Roman" w:hAnsi="Times New Roman"/>
          <w:szCs w:val="24"/>
          <w:lang w:val="de-DE"/>
        </w:rPr>
      </w:pPr>
      <w:r w:rsidRPr="009209D4">
        <w:rPr>
          <w:rFonts w:ascii="Times New Roman" w:hAnsi="Times New Roman"/>
          <w:szCs w:val="24"/>
          <w:lang w:val="de-DE"/>
        </w:rPr>
        <w:t xml:space="preserve">Erfahrungen aus </w:t>
      </w:r>
      <w:r w:rsidRPr="00686E64">
        <w:rPr>
          <w:rFonts w:ascii="Times New Roman" w:hAnsi="Times New Roman"/>
          <w:szCs w:val="24"/>
          <w:u w:val="single"/>
          <w:lang w:val="de-DE"/>
        </w:rPr>
        <w:t>klinischen</w:t>
      </w:r>
      <w:r w:rsidRPr="009209D4">
        <w:rPr>
          <w:rFonts w:ascii="Times New Roman" w:hAnsi="Times New Roman"/>
          <w:szCs w:val="24"/>
          <w:lang w:val="de-DE"/>
        </w:rPr>
        <w:t xml:space="preserve"> Studien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9209D4" w:rsidRPr="009209D4" w:rsidRDefault="009209D4" w:rsidP="009209D4">
      <w:pPr>
        <w:tabs>
          <w:tab w:val="left" w:pos="567"/>
        </w:tabs>
        <w:spacing w:after="0" w:line="240" w:lineRule="auto"/>
        <w:rPr>
          <w:rFonts w:ascii="Times New Roman" w:hAnsi="Times New Roman"/>
          <w:snapToGrid/>
          <w:szCs w:val="20"/>
          <w:lang w:val="de-DE" w:eastAsia="en-US"/>
        </w:rPr>
      </w:pPr>
      <w:r w:rsidRPr="009209D4">
        <w:rPr>
          <w:rFonts w:ascii="Times New Roman" w:hAnsi="Times New Roman"/>
          <w:snapToGrid/>
          <w:szCs w:val="20"/>
          <w:lang w:val="de-DE" w:eastAsia="en-US"/>
        </w:rPr>
        <w:t>Bei Patienten, die in klinischen Studien mit TMZ behandelt wurden, waren die am häufigsten berichteten Nebenwirkungen Übelkeit, Erbrechen, Obstipation, Anorexie, Kopfschmerzen, Müdigkeit, Konvulsionen und Ausschlag. Die meisten der hämatologischen Nebenwirkungen wurden häufig berichtet; die Häufigkeiten der Laborwerte mit Grad 3-4 sind nach Tabelle 4 aufgeführt.</w:t>
      </w:r>
    </w:p>
    <w:p w:rsidR="009209D4" w:rsidRPr="009209D4" w:rsidRDefault="009209D4" w:rsidP="009209D4">
      <w:pPr>
        <w:tabs>
          <w:tab w:val="left" w:pos="567"/>
        </w:tabs>
        <w:spacing w:after="0" w:line="240" w:lineRule="auto"/>
        <w:rPr>
          <w:rFonts w:ascii="Times New Roman" w:hAnsi="Times New Roman"/>
          <w:snapToGrid/>
          <w:szCs w:val="20"/>
          <w:lang w:val="de-DE" w:eastAsia="en-US"/>
        </w:rPr>
      </w:pPr>
    </w:p>
    <w:p w:rsidR="009209D4" w:rsidRPr="009209D4" w:rsidRDefault="009209D4" w:rsidP="009209D4">
      <w:pPr>
        <w:tabs>
          <w:tab w:val="left" w:pos="567"/>
        </w:tabs>
        <w:spacing w:after="0" w:line="240" w:lineRule="auto"/>
        <w:rPr>
          <w:rFonts w:ascii="Times New Roman" w:hAnsi="Times New Roman"/>
          <w:snapToGrid/>
          <w:szCs w:val="20"/>
          <w:lang w:val="de-DE" w:eastAsia="en-US"/>
        </w:rPr>
      </w:pPr>
      <w:r w:rsidRPr="009209D4">
        <w:rPr>
          <w:rFonts w:ascii="Times New Roman" w:hAnsi="Times New Roman"/>
          <w:snapToGrid/>
          <w:szCs w:val="20"/>
          <w:lang w:val="de-DE" w:eastAsia="en-US"/>
        </w:rPr>
        <w:t xml:space="preserve">Bei Patienten mit rezidivierendem oder progressivem Gliom traten Übelkeit (43 %) und Erbrechen (36 %) meist im Grad 1 oder 2 (0 </w:t>
      </w:r>
      <w:r w:rsidRPr="009209D4">
        <w:rPr>
          <w:rFonts w:ascii="Times New Roman" w:hAnsi="Times New Roman"/>
          <w:snapToGrid/>
          <w:szCs w:val="20"/>
          <w:lang w:val="de-DE" w:eastAsia="en-US"/>
        </w:rPr>
        <w:noBreakHyphen/>
        <w:t xml:space="preserve"> 5 Episoden von Erbrechen innerhalb von 24 Stunden) auf und waren entweder selbstlimitierend oder mit einer Standard-Antiemetiktherapie leicht zu kontrollieren. Starke Übelkeit und Erbrechen traten bei 4 % der Patienten auf.</w:t>
      </w:r>
    </w:p>
    <w:p w:rsidR="00AE07FF" w:rsidRPr="00534F71" w:rsidRDefault="00AE07FF">
      <w:pPr>
        <w:widowControl w:val="0"/>
        <w:autoSpaceDE w:val="0"/>
        <w:autoSpaceDN w:val="0"/>
        <w:adjustRightInd w:val="0"/>
        <w:spacing w:after="0" w:line="240" w:lineRule="auto"/>
        <w:ind w:right="-5"/>
        <w:rPr>
          <w:rFonts w:ascii="Times New Roman" w:hAnsi="Times New Roman"/>
          <w:szCs w:val="24"/>
          <w:lang w:val="de-DE"/>
        </w:rPr>
      </w:pPr>
    </w:p>
    <w:p w:rsidR="00EC75AA" w:rsidRDefault="00EC75AA">
      <w:pPr>
        <w:widowControl w:val="0"/>
        <w:overflowPunct w:val="0"/>
        <w:autoSpaceDE w:val="0"/>
        <w:autoSpaceDN w:val="0"/>
        <w:adjustRightInd w:val="0"/>
        <w:spacing w:after="0" w:line="240" w:lineRule="auto"/>
        <w:ind w:left="9" w:right="-5"/>
        <w:rPr>
          <w:rFonts w:ascii="Times New Roman" w:hAnsi="Times New Roman"/>
          <w:iCs/>
          <w:szCs w:val="24"/>
          <w:u w:val="single"/>
          <w:lang w:val="de-DE"/>
        </w:rPr>
      </w:pPr>
      <w:r w:rsidRPr="00EC75AA">
        <w:rPr>
          <w:rFonts w:ascii="Times New Roman" w:hAnsi="Times New Roman"/>
          <w:iCs/>
          <w:szCs w:val="24"/>
          <w:u w:val="single"/>
          <w:lang w:val="de-DE"/>
        </w:rPr>
        <w:t xml:space="preserve">Tabellarische </w:t>
      </w:r>
      <w:r w:rsidR="009209D4">
        <w:rPr>
          <w:rFonts w:ascii="Times New Roman" w:hAnsi="Times New Roman"/>
          <w:iCs/>
          <w:szCs w:val="24"/>
          <w:u w:val="single"/>
          <w:lang w:val="de-DE"/>
        </w:rPr>
        <w:t>Auflistung</w:t>
      </w:r>
      <w:r w:rsidRPr="00EC75AA">
        <w:rPr>
          <w:rFonts w:ascii="Times New Roman" w:hAnsi="Times New Roman"/>
          <w:iCs/>
          <w:szCs w:val="24"/>
          <w:u w:val="single"/>
          <w:lang w:val="de-DE"/>
        </w:rPr>
        <w:t xml:space="preserve"> der Nebenwirkungen</w:t>
      </w:r>
    </w:p>
    <w:p w:rsidR="00EC75AA" w:rsidRDefault="00EC75AA">
      <w:pPr>
        <w:widowControl w:val="0"/>
        <w:overflowPunct w:val="0"/>
        <w:autoSpaceDE w:val="0"/>
        <w:autoSpaceDN w:val="0"/>
        <w:adjustRightInd w:val="0"/>
        <w:spacing w:after="0" w:line="240" w:lineRule="auto"/>
        <w:ind w:left="9" w:right="-5"/>
        <w:rPr>
          <w:rFonts w:ascii="Times New Roman" w:hAnsi="Times New Roman"/>
          <w:szCs w:val="24"/>
          <w:lang w:val="de-DE"/>
        </w:rPr>
      </w:pPr>
    </w:p>
    <w:p w:rsidR="00AE07FF" w:rsidRPr="00534F71" w:rsidRDefault="009209D4">
      <w:pPr>
        <w:widowControl w:val="0"/>
        <w:overflowPunct w:val="0"/>
        <w:autoSpaceDE w:val="0"/>
        <w:autoSpaceDN w:val="0"/>
        <w:adjustRightInd w:val="0"/>
        <w:spacing w:after="0" w:line="240" w:lineRule="auto"/>
        <w:ind w:left="9" w:right="-5"/>
        <w:rPr>
          <w:rFonts w:ascii="Times New Roman" w:hAnsi="Times New Roman"/>
          <w:szCs w:val="24"/>
          <w:lang w:val="de-DE"/>
        </w:rPr>
      </w:pPr>
      <w:r w:rsidRPr="009209D4">
        <w:rPr>
          <w:rFonts w:ascii="Times New Roman" w:hAnsi="Times New Roman"/>
          <w:szCs w:val="24"/>
          <w:lang w:val="de-DE"/>
        </w:rPr>
        <w:t>Nebenwirkungen, die unter der Anwendung von TMZ in klinischen Studien sowie nach Markteinführung berichtet wurden, sind in Tabelle 4 gelistet. Diese sind</w:t>
      </w:r>
      <w:r w:rsidR="00AE07FF" w:rsidRPr="00534F71">
        <w:rPr>
          <w:rFonts w:ascii="Times New Roman" w:hAnsi="Times New Roman"/>
          <w:szCs w:val="24"/>
          <w:lang w:val="de-DE"/>
        </w:rPr>
        <w:t xml:space="preserve"> nach Systemorganklasse und Häufigkeit sortiert. Die Häufigkeitsgruppen sind gemäß der folgenden Konvention definiert: Sehr häufig (≥ 1/10); Häufig (≥ 1/100, &lt; 1/10); Gelegentlich (≥ 1/1.000, &lt; 1/100)</w:t>
      </w:r>
      <w:r w:rsidR="00AA5B7C" w:rsidRPr="00AA5B7C">
        <w:rPr>
          <w:rFonts w:ascii="Times New Roman" w:hAnsi="Times New Roman"/>
          <w:szCs w:val="24"/>
          <w:lang w:val="de-DE"/>
        </w:rPr>
        <w:t>; Selten (≥1/10.000, &lt;1/1.000); Sehr selten (&lt;1/10.000)</w:t>
      </w:r>
      <w:r>
        <w:rPr>
          <w:rFonts w:ascii="Times New Roman" w:hAnsi="Times New Roman"/>
          <w:szCs w:val="24"/>
          <w:lang w:val="de-DE"/>
        </w:rPr>
        <w:t xml:space="preserve">; </w:t>
      </w:r>
      <w:r w:rsidRPr="009209D4">
        <w:rPr>
          <w:rFonts w:ascii="Times New Roman" w:hAnsi="Times New Roman"/>
          <w:szCs w:val="24"/>
          <w:lang w:val="de-DE"/>
        </w:rPr>
        <w:t>Nicht bekannt (Häufigkeit auf Grundlage der verfügbaren Daten nicht abschätzbar)</w:t>
      </w:r>
      <w:r w:rsidR="00AE07FF" w:rsidRPr="00534F71">
        <w:rPr>
          <w:rFonts w:ascii="Times New Roman" w:hAnsi="Times New Roman"/>
          <w:szCs w:val="24"/>
          <w:lang w:val="de-DE"/>
        </w:rPr>
        <w:t>. Innerhalb jeder Häufigkeitsgruppe werden die Nebenwirkungen nach abnehmendem Schweregrad angegeben.</w:t>
      </w:r>
    </w:p>
    <w:p w:rsidR="004A560E" w:rsidRPr="00686E64" w:rsidRDefault="004A560E" w:rsidP="004A560E">
      <w:pPr>
        <w:tabs>
          <w:tab w:val="left" w:pos="567"/>
        </w:tabs>
        <w:spacing w:after="0" w:line="240" w:lineRule="auto"/>
        <w:rPr>
          <w:rFonts w:ascii="Times New Roman" w:hAnsi="Times New Roman"/>
          <w:snapToGrid/>
          <w:szCs w:val="20"/>
          <w:lang w:val="de-DE"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2"/>
        <w:gridCol w:w="5128"/>
      </w:tblGrid>
      <w:tr w:rsidR="004A560E" w:rsidRPr="008D7FFB" w:rsidTr="00686E64">
        <w:trPr>
          <w:cantSplit/>
          <w:trHeight w:val="227"/>
        </w:trPr>
        <w:tc>
          <w:tcPr>
            <w:tcW w:w="5000" w:type="pct"/>
            <w:gridSpan w:val="2"/>
            <w:vAlign w:val="center"/>
          </w:tcPr>
          <w:p w:rsidR="004A560E" w:rsidRPr="00686E64" w:rsidRDefault="004A560E" w:rsidP="00686E64">
            <w:pPr>
              <w:keepNext/>
              <w:spacing w:after="0" w:line="240" w:lineRule="auto"/>
              <w:jc w:val="center"/>
              <w:outlineLvl w:val="1"/>
              <w:rPr>
                <w:rFonts w:ascii="Times New Roman" w:hAnsi="Times New Roman"/>
                <w:snapToGrid/>
                <w:szCs w:val="20"/>
                <w:u w:val="single"/>
                <w:lang w:val="de-DE" w:eastAsia="en-US"/>
              </w:rPr>
            </w:pPr>
            <w:r w:rsidRPr="004A560E">
              <w:rPr>
                <w:rFonts w:ascii="Times New Roman" w:hAnsi="Times New Roman"/>
                <w:i/>
                <w:snapToGrid/>
                <w:szCs w:val="20"/>
                <w:lang w:val="de-DE" w:eastAsia="en-US"/>
              </w:rPr>
              <w:lastRenderedPageBreak/>
              <w:t xml:space="preserve">Tabelle 4. </w:t>
            </w:r>
            <w:r w:rsidRPr="00686E64">
              <w:rPr>
                <w:rFonts w:ascii="Times New Roman" w:hAnsi="Times New Roman"/>
                <w:i/>
                <w:snapToGrid/>
                <w:szCs w:val="20"/>
                <w:lang w:val="de-DE" w:eastAsia="en-US"/>
              </w:rPr>
              <w:t>Nebenwirkungen bei Patienten</w:t>
            </w:r>
            <w:r w:rsidRPr="004A560E">
              <w:rPr>
                <w:rFonts w:ascii="Times New Roman" w:hAnsi="Times New Roman"/>
                <w:i/>
                <w:snapToGrid/>
                <w:szCs w:val="20"/>
                <w:lang w:val="de-DE" w:eastAsia="en-US"/>
              </w:rPr>
              <w:t>, die mit Temozolomid behandelt werden</w:t>
            </w:r>
          </w:p>
        </w:tc>
      </w:tr>
      <w:tr w:rsidR="004A560E" w:rsidRPr="004A560E" w:rsidTr="00686E64">
        <w:trPr>
          <w:cantSplit/>
          <w:trHeight w:val="227"/>
        </w:trPr>
        <w:tc>
          <w:tcPr>
            <w:tcW w:w="5000" w:type="pct"/>
            <w:gridSpan w:val="2"/>
            <w:vAlign w:val="center"/>
          </w:tcPr>
          <w:p w:rsidR="004A560E" w:rsidRPr="004A560E" w:rsidRDefault="004A560E" w:rsidP="004A560E">
            <w:pPr>
              <w:keepNext/>
              <w:spacing w:after="0" w:line="240" w:lineRule="auto"/>
              <w:outlineLvl w:val="2"/>
              <w:rPr>
                <w:rFonts w:ascii="Times New Roman" w:hAnsi="Times New Roman"/>
                <w:b/>
                <w:snapToGrid/>
                <w:szCs w:val="20"/>
                <w:lang w:val="de-DE" w:eastAsia="en-US"/>
              </w:rPr>
            </w:pPr>
            <w:r w:rsidRPr="004A560E">
              <w:rPr>
                <w:rFonts w:ascii="Times New Roman" w:hAnsi="Times New Roman"/>
                <w:b/>
                <w:snapToGrid/>
                <w:szCs w:val="20"/>
                <w:lang w:val="de-DE" w:eastAsia="en-US"/>
              </w:rPr>
              <w:t>Infektionen und parasitäre Erkrankungen</w:t>
            </w:r>
          </w:p>
        </w:tc>
      </w:tr>
      <w:tr w:rsidR="004A560E" w:rsidRPr="004A560E" w:rsidTr="00686E64">
        <w:trPr>
          <w:cantSplit/>
          <w:trHeight w:val="227"/>
        </w:trPr>
        <w:tc>
          <w:tcPr>
            <w:tcW w:w="2170" w:type="pct"/>
          </w:tcPr>
          <w:p w:rsidR="004A560E" w:rsidRPr="004A560E" w:rsidRDefault="004A560E" w:rsidP="004A560E">
            <w:pPr>
              <w:keepNext/>
              <w:tabs>
                <w:tab w:val="right" w:pos="3488"/>
                <w:tab w:val="right" w:pos="3912"/>
              </w:tabs>
              <w:spacing w:after="0" w:line="240" w:lineRule="auto"/>
              <w:ind w:left="4253" w:hanging="4253"/>
              <w:outlineLvl w:val="0"/>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4A560E" w:rsidRDefault="004A560E" w:rsidP="00686E64">
            <w:pPr>
              <w:keepNext/>
              <w:spacing w:after="0" w:line="240" w:lineRule="auto"/>
              <w:outlineLvl w:val="2"/>
              <w:rPr>
                <w:rFonts w:ascii="Times New Roman" w:hAnsi="Times New Roman"/>
                <w:snapToGrid/>
                <w:szCs w:val="20"/>
                <w:lang w:val="de-DE" w:eastAsia="en-US"/>
              </w:rPr>
            </w:pPr>
            <w:r w:rsidRPr="004A560E">
              <w:rPr>
                <w:rFonts w:ascii="Times New Roman" w:hAnsi="Times New Roman"/>
                <w:snapToGrid/>
                <w:szCs w:val="20"/>
                <w:lang w:val="de-DE" w:eastAsia="en-US"/>
              </w:rPr>
              <w:t>Infektionen, Herpes zoster, Pharyngitis</w:t>
            </w:r>
            <w:r w:rsidRPr="004A560E">
              <w:rPr>
                <w:rFonts w:ascii="Times New Roman" w:hAnsi="Times New Roman"/>
                <w:snapToGrid/>
                <w:szCs w:val="20"/>
                <w:vertAlign w:val="superscript"/>
                <w:lang w:val="de-DE" w:eastAsia="en-US"/>
              </w:rPr>
              <w:t>a</w:t>
            </w:r>
            <w:r w:rsidRPr="004A560E">
              <w:rPr>
                <w:rFonts w:ascii="Times New Roman" w:hAnsi="Times New Roman"/>
                <w:snapToGrid/>
                <w:szCs w:val="20"/>
                <w:lang w:val="de-DE" w:eastAsia="en-US"/>
              </w:rPr>
              <w:t>, orale Candidose</w:t>
            </w:r>
          </w:p>
        </w:tc>
      </w:tr>
      <w:tr w:rsidR="004A560E" w:rsidRPr="008D7FFB" w:rsidTr="00686E64">
        <w:trPr>
          <w:cantSplit/>
          <w:trHeight w:val="227"/>
        </w:trPr>
        <w:tc>
          <w:tcPr>
            <w:tcW w:w="2170" w:type="pct"/>
          </w:tcPr>
          <w:p w:rsidR="004A560E" w:rsidRPr="004A560E" w:rsidRDefault="004A560E" w:rsidP="004A560E">
            <w:pPr>
              <w:keepNext/>
              <w:tabs>
                <w:tab w:val="right" w:pos="3488"/>
                <w:tab w:val="right" w:pos="3912"/>
              </w:tabs>
              <w:spacing w:after="0" w:line="240" w:lineRule="auto"/>
              <w:ind w:left="4253" w:hanging="4253"/>
              <w:outlineLvl w:val="0"/>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686E64" w:rsidRDefault="004A560E" w:rsidP="004A560E">
            <w:pPr>
              <w:keepNext/>
              <w:spacing w:after="0" w:line="240" w:lineRule="auto"/>
              <w:outlineLvl w:val="2"/>
              <w:rPr>
                <w:rFonts w:ascii="Times New Roman" w:hAnsi="Times New Roman"/>
                <w:snapToGrid/>
                <w:szCs w:val="20"/>
                <w:lang w:val="de-DE" w:eastAsia="en-US"/>
              </w:rPr>
            </w:pPr>
            <w:r w:rsidRPr="00686E64">
              <w:rPr>
                <w:rFonts w:ascii="Times New Roman" w:hAnsi="Times New Roman"/>
                <w:snapToGrid/>
                <w:szCs w:val="20"/>
                <w:lang w:val="de-DE" w:eastAsia="en-US"/>
              </w:rPr>
              <w:t>Opportunistische Infektionen (einschließlich PCP),</w:t>
            </w:r>
            <w:r w:rsidRPr="00686E64" w:rsidDel="00292E8F">
              <w:rPr>
                <w:rFonts w:ascii="Times New Roman" w:hAnsi="Times New Roman"/>
                <w:snapToGrid/>
                <w:szCs w:val="20"/>
                <w:lang w:val="de-DE" w:eastAsia="en-US"/>
              </w:rPr>
              <w:t xml:space="preserve"> </w:t>
            </w:r>
            <w:r w:rsidRPr="00686E64">
              <w:rPr>
                <w:rFonts w:ascii="Times New Roman" w:hAnsi="Times New Roman"/>
                <w:snapToGrid/>
                <w:szCs w:val="20"/>
                <w:lang w:val="de-DE" w:eastAsia="en-US"/>
              </w:rPr>
              <w:t>Sepsis</w:t>
            </w:r>
            <w:r w:rsidRPr="00686E64">
              <w:rPr>
                <w:rFonts w:ascii="Times New Roman" w:hAnsi="Times New Roman"/>
                <w:bCs/>
                <w:snapToGrid/>
                <w:szCs w:val="20"/>
                <w:vertAlign w:val="superscript"/>
                <w:lang w:val="de-DE" w:eastAsia="en-US"/>
              </w:rPr>
              <w:t>†</w:t>
            </w:r>
            <w:r w:rsidRPr="00686E64">
              <w:rPr>
                <w:rFonts w:ascii="Times New Roman" w:hAnsi="Times New Roman"/>
                <w:snapToGrid/>
                <w:szCs w:val="20"/>
                <w:lang w:val="de-DE" w:eastAsia="en-US"/>
              </w:rPr>
              <w:t>, Herpes-Meningoenzephalitis</w:t>
            </w:r>
            <w:r w:rsidRPr="00686E64">
              <w:rPr>
                <w:rFonts w:ascii="Times New Roman" w:hAnsi="Times New Roman"/>
                <w:bCs/>
                <w:snapToGrid/>
                <w:szCs w:val="20"/>
                <w:vertAlign w:val="superscript"/>
                <w:lang w:val="de-DE" w:eastAsia="en-US"/>
              </w:rPr>
              <w:t>†</w:t>
            </w:r>
            <w:r w:rsidRPr="00686E64">
              <w:rPr>
                <w:rFonts w:ascii="Times New Roman" w:hAnsi="Times New Roman"/>
                <w:snapToGrid/>
                <w:szCs w:val="20"/>
                <w:lang w:val="de-DE" w:eastAsia="en-US"/>
              </w:rPr>
              <w:t>, CMV Infektion, CMV Reaktivierung, Hepatitis</w:t>
            </w:r>
            <w:r w:rsidRPr="004A560E">
              <w:rPr>
                <w:rFonts w:ascii="Times New Roman" w:hAnsi="Times New Roman"/>
                <w:snapToGrid/>
                <w:szCs w:val="20"/>
                <w:lang w:val="de-DE" w:eastAsia="en-US"/>
              </w:rPr>
              <w:t>-</w:t>
            </w:r>
            <w:r w:rsidRPr="00686E64">
              <w:rPr>
                <w:rFonts w:ascii="Times New Roman" w:hAnsi="Times New Roman"/>
                <w:snapToGrid/>
                <w:szCs w:val="20"/>
                <w:lang w:val="de-DE" w:eastAsia="en-US"/>
              </w:rPr>
              <w:t>B</w:t>
            </w:r>
            <w:r w:rsidRPr="004A560E">
              <w:rPr>
                <w:rFonts w:ascii="Times New Roman" w:hAnsi="Times New Roman"/>
                <w:snapToGrid/>
                <w:szCs w:val="20"/>
                <w:lang w:val="de-DE" w:eastAsia="en-US"/>
              </w:rPr>
              <w:t>-V</w:t>
            </w:r>
            <w:r w:rsidRPr="00686E64">
              <w:rPr>
                <w:rFonts w:ascii="Times New Roman" w:hAnsi="Times New Roman"/>
                <w:snapToGrid/>
                <w:szCs w:val="20"/>
                <w:lang w:val="de-DE" w:eastAsia="en-US"/>
              </w:rPr>
              <w:t>irus</w:t>
            </w:r>
            <w:r w:rsidRPr="00686E64">
              <w:rPr>
                <w:rFonts w:ascii="Times New Roman" w:hAnsi="Times New Roman"/>
                <w:bCs/>
                <w:snapToGrid/>
                <w:sz w:val="20"/>
                <w:szCs w:val="18"/>
                <w:vertAlign w:val="superscript"/>
                <w:lang w:val="de-DE" w:eastAsia="en-US"/>
              </w:rPr>
              <w:t>†</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H</w:t>
            </w:r>
            <w:r w:rsidRPr="00686E64">
              <w:rPr>
                <w:rFonts w:ascii="Times New Roman" w:hAnsi="Times New Roman"/>
                <w:snapToGrid/>
                <w:szCs w:val="20"/>
                <w:lang w:val="de-DE" w:eastAsia="en-US"/>
              </w:rPr>
              <w:t xml:space="preserve">erpes simplex, </w:t>
            </w:r>
            <w:r w:rsidRPr="004A560E">
              <w:rPr>
                <w:rFonts w:ascii="Times New Roman" w:hAnsi="Times New Roman"/>
                <w:snapToGrid/>
                <w:szCs w:val="20"/>
                <w:lang w:val="de-DE" w:eastAsia="en-US"/>
              </w:rPr>
              <w:t>Rea</w:t>
            </w:r>
            <w:r w:rsidRPr="00686E64">
              <w:rPr>
                <w:rFonts w:ascii="Times New Roman" w:hAnsi="Times New Roman"/>
                <w:snapToGrid/>
                <w:szCs w:val="20"/>
                <w:lang w:val="de-DE" w:eastAsia="en-US"/>
              </w:rPr>
              <w:t>ktiv</w:t>
            </w:r>
            <w:r w:rsidRPr="004A560E">
              <w:rPr>
                <w:rFonts w:ascii="Times New Roman" w:hAnsi="Times New Roman"/>
                <w:snapToGrid/>
                <w:szCs w:val="20"/>
                <w:lang w:val="de-DE" w:eastAsia="en-US"/>
              </w:rPr>
              <w:t>ierung einer Infektion</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Wundinfektion</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G</w:t>
            </w:r>
            <w:r w:rsidRPr="00686E64">
              <w:rPr>
                <w:rFonts w:ascii="Times New Roman" w:hAnsi="Times New Roman"/>
                <w:snapToGrid/>
                <w:szCs w:val="20"/>
                <w:lang w:val="de-DE" w:eastAsia="en-US"/>
              </w:rPr>
              <w:t>astroenteritis</w:t>
            </w:r>
            <w:r w:rsidRPr="00686E64">
              <w:rPr>
                <w:rFonts w:ascii="Times New Roman" w:hAnsi="Times New Roman"/>
                <w:snapToGrid/>
                <w:szCs w:val="20"/>
                <w:vertAlign w:val="superscript"/>
                <w:lang w:val="de-DE" w:eastAsia="en-US"/>
              </w:rPr>
              <w:t>b</w:t>
            </w:r>
          </w:p>
        </w:tc>
      </w:tr>
      <w:tr w:rsidR="004A560E" w:rsidRPr="008D7FFB" w:rsidTr="00686E64">
        <w:trPr>
          <w:cantSplit/>
          <w:trHeight w:val="227"/>
        </w:trPr>
        <w:tc>
          <w:tcPr>
            <w:tcW w:w="5000" w:type="pct"/>
            <w:gridSpan w:val="2"/>
            <w:shd w:val="clear" w:color="auto" w:fill="auto"/>
          </w:tcPr>
          <w:p w:rsidR="004A560E" w:rsidRPr="00686E64" w:rsidRDefault="004A560E" w:rsidP="004A560E">
            <w:pPr>
              <w:keepNext/>
              <w:spacing w:after="0" w:line="240" w:lineRule="auto"/>
              <w:rPr>
                <w:rFonts w:ascii="Times New Roman" w:hAnsi="Times New Roman"/>
                <w:b/>
                <w:snapToGrid/>
                <w:szCs w:val="20"/>
                <w:lang w:val="de-DE" w:eastAsia="en-US"/>
              </w:rPr>
            </w:pPr>
            <w:r w:rsidRPr="00686E64">
              <w:rPr>
                <w:rFonts w:ascii="Times New Roman" w:hAnsi="Times New Roman"/>
                <w:b/>
                <w:snapToGrid/>
                <w:szCs w:val="20"/>
                <w:lang w:val="de-DE" w:eastAsia="en-US"/>
              </w:rPr>
              <w:t>Gutartige, bösartige und unspez</w:t>
            </w:r>
            <w:r w:rsidRPr="004A560E">
              <w:rPr>
                <w:rFonts w:ascii="Times New Roman" w:hAnsi="Times New Roman"/>
                <w:b/>
                <w:snapToGrid/>
                <w:szCs w:val="20"/>
                <w:lang w:val="de-DE" w:eastAsia="en-US"/>
              </w:rPr>
              <w:t>ifische Neubildungen</w:t>
            </w:r>
          </w:p>
        </w:tc>
      </w:tr>
      <w:tr w:rsidR="004A560E" w:rsidRPr="008D7FFB" w:rsidTr="00686E64">
        <w:trPr>
          <w:cantSplit/>
          <w:trHeight w:val="227"/>
        </w:trPr>
        <w:tc>
          <w:tcPr>
            <w:tcW w:w="2170" w:type="pct"/>
            <w:shd w:val="clear" w:color="auto" w:fill="auto"/>
          </w:tcPr>
          <w:p w:rsidR="004A560E" w:rsidRPr="004A560E" w:rsidRDefault="004A560E" w:rsidP="004A560E">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shd w:val="clear" w:color="auto" w:fill="auto"/>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Myelodysplastisches Syndrom (MDS), sekundäre maligne Erkrankungen einschließlich myeloische Leukämie</w:t>
            </w:r>
          </w:p>
        </w:tc>
      </w:tr>
      <w:tr w:rsidR="004A560E" w:rsidRPr="00686E64" w:rsidTr="00686E64">
        <w:trPr>
          <w:cantSplit/>
          <w:trHeight w:val="227"/>
        </w:trPr>
        <w:tc>
          <w:tcPr>
            <w:tcW w:w="5000" w:type="pct"/>
            <w:gridSpan w:val="2"/>
            <w:vAlign w:val="center"/>
          </w:tcPr>
          <w:p w:rsidR="004A560E" w:rsidRPr="00686E64" w:rsidRDefault="004A560E" w:rsidP="004A560E">
            <w:pPr>
              <w:keepNext/>
              <w:tabs>
                <w:tab w:val="right" w:pos="3488"/>
              </w:tabs>
              <w:spacing w:after="0" w:line="240" w:lineRule="auto"/>
              <w:rPr>
                <w:rFonts w:ascii="Times New Roman" w:hAnsi="Times New Roman"/>
                <w:b/>
                <w:snapToGrid/>
                <w:szCs w:val="20"/>
                <w:lang w:val="de-DE" w:eastAsia="en-US"/>
              </w:rPr>
            </w:pPr>
            <w:r w:rsidRPr="00686E64">
              <w:rPr>
                <w:rFonts w:ascii="Times New Roman" w:hAnsi="Times New Roman"/>
                <w:b/>
                <w:snapToGrid/>
                <w:szCs w:val="20"/>
                <w:lang w:val="de-DE" w:eastAsia="en-US"/>
              </w:rPr>
              <w:t>Erkrankungen des Blutes und d</w:t>
            </w:r>
            <w:r w:rsidRPr="004A560E">
              <w:rPr>
                <w:rFonts w:ascii="Times New Roman" w:hAnsi="Times New Roman"/>
                <w:b/>
                <w:snapToGrid/>
                <w:szCs w:val="20"/>
                <w:lang w:val="de-DE" w:eastAsia="en-US"/>
              </w:rPr>
              <w:t>es Lymphsystems</w:t>
            </w:r>
          </w:p>
        </w:tc>
      </w:tr>
      <w:tr w:rsidR="004A560E" w:rsidRPr="008D7FFB" w:rsidTr="00686E64">
        <w:trPr>
          <w:cantSplit/>
          <w:trHeight w:val="227"/>
        </w:trPr>
        <w:tc>
          <w:tcPr>
            <w:tcW w:w="2170" w:type="pct"/>
          </w:tcPr>
          <w:p w:rsidR="004A560E" w:rsidRPr="004A560E" w:rsidRDefault="004A560E" w:rsidP="004A560E">
            <w:pPr>
              <w:keepNext/>
              <w:tabs>
                <w:tab w:val="right" w:pos="3488"/>
                <w:tab w:val="right" w:pos="3913"/>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Febrile Neutropenie, Neutropenie, Thrombozytopenie, Lymphopenie, Leukopenie, Anämie</w:t>
            </w:r>
          </w:p>
        </w:tc>
      </w:tr>
      <w:tr w:rsidR="004A560E" w:rsidRPr="008D7FFB" w:rsidTr="00686E64">
        <w:trPr>
          <w:cantSplit/>
          <w:trHeight w:val="227"/>
        </w:trPr>
        <w:tc>
          <w:tcPr>
            <w:tcW w:w="2170" w:type="pct"/>
          </w:tcPr>
          <w:p w:rsidR="004A560E" w:rsidRPr="004A560E" w:rsidRDefault="004A560E" w:rsidP="004A560E">
            <w:pPr>
              <w:keepNext/>
              <w:tabs>
                <w:tab w:val="right" w:pos="3488"/>
                <w:tab w:val="right" w:pos="3913"/>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Länger a</w:t>
            </w:r>
            <w:r w:rsidRPr="00686E64">
              <w:rPr>
                <w:rFonts w:ascii="Times New Roman" w:hAnsi="Times New Roman"/>
                <w:snapToGrid/>
                <w:szCs w:val="20"/>
                <w:lang w:val="de-DE" w:eastAsia="en-US"/>
              </w:rPr>
              <w:t>nhaltende</w:t>
            </w:r>
            <w:r w:rsidRPr="004A560E">
              <w:rPr>
                <w:rFonts w:ascii="Times New Roman" w:hAnsi="Times New Roman"/>
                <w:snapToGrid/>
                <w:szCs w:val="20"/>
                <w:lang w:val="de-DE" w:eastAsia="en-US"/>
              </w:rPr>
              <w:t xml:space="preserve"> (protrahierte)</w:t>
            </w:r>
            <w:r w:rsidRPr="00686E64">
              <w:rPr>
                <w:rFonts w:ascii="Times New Roman" w:hAnsi="Times New Roman"/>
                <w:snapToGrid/>
                <w:szCs w:val="20"/>
                <w:lang w:val="de-DE" w:eastAsia="en-US"/>
              </w:rPr>
              <w:t xml:space="preserve"> Pan</w:t>
            </w:r>
            <w:r w:rsidRPr="004A560E">
              <w:rPr>
                <w:rFonts w:ascii="Times New Roman" w:hAnsi="Times New Roman"/>
                <w:snapToGrid/>
                <w:szCs w:val="20"/>
                <w:lang w:val="de-DE" w:eastAsia="en-US"/>
              </w:rPr>
              <w:t>z</w:t>
            </w:r>
            <w:r w:rsidRPr="00686E64">
              <w:rPr>
                <w:rFonts w:ascii="Times New Roman" w:hAnsi="Times New Roman"/>
                <w:snapToGrid/>
                <w:szCs w:val="20"/>
                <w:lang w:val="de-DE" w:eastAsia="en-US"/>
              </w:rPr>
              <w:t xml:space="preserve">ytopenie, aplastische </w:t>
            </w:r>
            <w:r w:rsidRPr="004A560E">
              <w:rPr>
                <w:rFonts w:ascii="Times New Roman" w:hAnsi="Times New Roman"/>
                <w:snapToGrid/>
                <w:szCs w:val="20"/>
                <w:lang w:val="de-DE" w:eastAsia="en-US"/>
              </w:rPr>
              <w:t>A</w:t>
            </w:r>
            <w:r w:rsidRPr="00686E64">
              <w:rPr>
                <w:rFonts w:ascii="Times New Roman" w:hAnsi="Times New Roman"/>
                <w:snapToGrid/>
                <w:szCs w:val="20"/>
                <w:lang w:val="de-DE" w:eastAsia="en-US"/>
              </w:rPr>
              <w:t>n</w:t>
            </w:r>
            <w:r w:rsidRPr="004A560E">
              <w:rPr>
                <w:rFonts w:ascii="Times New Roman" w:hAnsi="Times New Roman"/>
                <w:snapToGrid/>
                <w:szCs w:val="20"/>
                <w:lang w:val="de-DE" w:eastAsia="en-US"/>
              </w:rPr>
              <w:t>ämie</w:t>
            </w:r>
            <w:r w:rsidRPr="00686E64">
              <w:rPr>
                <w:rFonts w:ascii="Times New Roman" w:hAnsi="Times New Roman"/>
                <w:bCs/>
                <w:snapToGrid/>
                <w:szCs w:val="20"/>
                <w:vertAlign w:val="superscript"/>
                <w:lang w:val="de-DE" w:eastAsia="en-US"/>
              </w:rPr>
              <w:t>†</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P</w:t>
            </w:r>
            <w:r w:rsidRPr="00686E64">
              <w:rPr>
                <w:rFonts w:ascii="Times New Roman" w:hAnsi="Times New Roman"/>
                <w:snapToGrid/>
                <w:szCs w:val="20"/>
                <w:lang w:val="de-DE" w:eastAsia="en-US"/>
              </w:rPr>
              <w:t>an</w:t>
            </w:r>
            <w:r w:rsidRPr="004A560E">
              <w:rPr>
                <w:rFonts w:ascii="Times New Roman" w:hAnsi="Times New Roman"/>
                <w:snapToGrid/>
                <w:szCs w:val="20"/>
                <w:lang w:val="de-DE" w:eastAsia="en-US"/>
              </w:rPr>
              <w:t>z</w:t>
            </w:r>
            <w:r w:rsidRPr="00686E64">
              <w:rPr>
                <w:rFonts w:ascii="Times New Roman" w:hAnsi="Times New Roman"/>
                <w:snapToGrid/>
                <w:szCs w:val="20"/>
                <w:lang w:val="de-DE" w:eastAsia="en-US"/>
              </w:rPr>
              <w:t>ytopeni</w:t>
            </w:r>
            <w:r w:rsidRPr="004A560E">
              <w:rPr>
                <w:rFonts w:ascii="Times New Roman" w:hAnsi="Times New Roman"/>
                <w:snapToGrid/>
                <w:szCs w:val="20"/>
                <w:lang w:val="de-DE" w:eastAsia="en-US"/>
              </w:rPr>
              <w:t>e</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P</w:t>
            </w:r>
            <w:r w:rsidRPr="00686E64">
              <w:rPr>
                <w:rFonts w:ascii="Times New Roman" w:hAnsi="Times New Roman"/>
                <w:snapToGrid/>
                <w:szCs w:val="20"/>
                <w:lang w:val="de-DE" w:eastAsia="en-US"/>
              </w:rPr>
              <w:t>etechi</w:t>
            </w:r>
            <w:r w:rsidRPr="004A560E">
              <w:rPr>
                <w:rFonts w:ascii="Times New Roman" w:hAnsi="Times New Roman"/>
                <w:snapToGrid/>
                <w:szCs w:val="20"/>
                <w:lang w:val="de-DE" w:eastAsia="en-US"/>
              </w:rPr>
              <w:t>en</w:t>
            </w:r>
          </w:p>
        </w:tc>
      </w:tr>
      <w:tr w:rsidR="004A560E" w:rsidRPr="004A560E" w:rsidTr="00686E64">
        <w:trPr>
          <w:cantSplit/>
          <w:trHeight w:val="227"/>
        </w:trPr>
        <w:tc>
          <w:tcPr>
            <w:tcW w:w="5000" w:type="pct"/>
            <w:gridSpan w:val="2"/>
            <w:vAlign w:val="center"/>
          </w:tcPr>
          <w:p w:rsidR="004A560E" w:rsidRPr="004A560E" w:rsidRDefault="004A560E" w:rsidP="004A560E">
            <w:pPr>
              <w:keepNext/>
              <w:tabs>
                <w:tab w:val="right" w:pos="3488"/>
              </w:tabs>
              <w:spacing w:after="0" w:line="240" w:lineRule="auto"/>
              <w:rPr>
                <w:rFonts w:ascii="Times New Roman" w:hAnsi="Times New Roman"/>
                <w:b/>
                <w:snapToGrid/>
                <w:szCs w:val="20"/>
                <w:lang w:val="de-DE" w:eastAsia="en-US"/>
              </w:rPr>
            </w:pPr>
            <w:r w:rsidRPr="004A560E">
              <w:rPr>
                <w:rFonts w:ascii="Times New Roman" w:hAnsi="Times New Roman"/>
                <w:b/>
                <w:snapToGrid/>
                <w:szCs w:val="20"/>
                <w:lang w:val="de-DE" w:eastAsia="en-US"/>
              </w:rPr>
              <w:t>Erkrankungen des Immunsystems</w:t>
            </w:r>
          </w:p>
        </w:tc>
      </w:tr>
      <w:tr w:rsidR="004A560E" w:rsidRPr="004A560E" w:rsidTr="00686E64">
        <w:trPr>
          <w:cantSplit/>
          <w:trHeight w:val="227"/>
        </w:trPr>
        <w:tc>
          <w:tcPr>
            <w:tcW w:w="2170" w:type="pct"/>
          </w:tcPr>
          <w:p w:rsidR="004A560E" w:rsidRPr="004A560E" w:rsidRDefault="004A560E" w:rsidP="004A560E">
            <w:pPr>
              <w:keepNext/>
              <w:tabs>
                <w:tab w:val="right" w:pos="3488"/>
                <w:tab w:val="right" w:pos="3913"/>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Allergische Reaktion</w:t>
            </w:r>
          </w:p>
        </w:tc>
      </w:tr>
      <w:tr w:rsidR="004A560E" w:rsidRPr="004A560E" w:rsidTr="00686E64">
        <w:trPr>
          <w:cantSplit/>
          <w:trHeight w:val="227"/>
        </w:trPr>
        <w:tc>
          <w:tcPr>
            <w:tcW w:w="2170" w:type="pct"/>
          </w:tcPr>
          <w:p w:rsidR="004A560E" w:rsidRPr="004A560E" w:rsidRDefault="004A560E" w:rsidP="004A560E">
            <w:pPr>
              <w:keepNext/>
              <w:tabs>
                <w:tab w:val="right" w:pos="3488"/>
                <w:tab w:val="right" w:pos="3913"/>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Anaphylaxie</w:t>
            </w:r>
          </w:p>
        </w:tc>
      </w:tr>
      <w:tr w:rsidR="004A560E" w:rsidRPr="004A560E" w:rsidTr="00686E64">
        <w:trPr>
          <w:cantSplit/>
          <w:trHeight w:val="227"/>
        </w:trPr>
        <w:tc>
          <w:tcPr>
            <w:tcW w:w="5000" w:type="pct"/>
            <w:gridSpan w:val="2"/>
            <w:vAlign w:val="center"/>
          </w:tcPr>
          <w:p w:rsidR="004A560E" w:rsidRPr="004A560E" w:rsidRDefault="004A560E" w:rsidP="004A560E">
            <w:pPr>
              <w:keepNext/>
              <w:spacing w:after="0" w:line="240" w:lineRule="auto"/>
              <w:rPr>
                <w:rFonts w:ascii="Times New Roman" w:hAnsi="Times New Roman"/>
                <w:b/>
                <w:snapToGrid/>
                <w:szCs w:val="20"/>
                <w:lang w:val="de-DE" w:eastAsia="en-US"/>
              </w:rPr>
            </w:pPr>
            <w:r w:rsidRPr="004A560E">
              <w:rPr>
                <w:rFonts w:ascii="Times New Roman" w:hAnsi="Times New Roman"/>
                <w:b/>
                <w:snapToGrid/>
                <w:szCs w:val="20"/>
                <w:lang w:val="de-DE" w:eastAsia="en-US"/>
              </w:rPr>
              <w:t>Endokrine Erkrankungen</w:t>
            </w:r>
          </w:p>
        </w:tc>
      </w:tr>
      <w:tr w:rsidR="004A560E" w:rsidRPr="004A560E"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Cushingoid</w:t>
            </w:r>
            <w:r w:rsidRPr="004A560E">
              <w:rPr>
                <w:rFonts w:ascii="Times New Roman" w:hAnsi="Times New Roman"/>
                <w:snapToGrid/>
                <w:szCs w:val="20"/>
                <w:vertAlign w:val="superscript"/>
                <w:lang w:val="de-DE" w:eastAsia="en-US"/>
              </w:rPr>
              <w:t>c</w:t>
            </w:r>
          </w:p>
        </w:tc>
      </w:tr>
      <w:tr w:rsidR="004A560E" w:rsidRPr="004A560E"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Diabetes insipidus</w:t>
            </w:r>
          </w:p>
        </w:tc>
      </w:tr>
      <w:tr w:rsidR="004A560E" w:rsidRPr="00686E64" w:rsidTr="00686E64">
        <w:trPr>
          <w:cantSplit/>
          <w:trHeight w:val="227"/>
        </w:trPr>
        <w:tc>
          <w:tcPr>
            <w:tcW w:w="5000" w:type="pct"/>
            <w:gridSpan w:val="2"/>
            <w:vAlign w:val="center"/>
          </w:tcPr>
          <w:p w:rsidR="004A560E" w:rsidRPr="00686E64" w:rsidRDefault="004A560E" w:rsidP="004A560E">
            <w:pPr>
              <w:keepNext/>
              <w:spacing w:after="0" w:line="240" w:lineRule="auto"/>
              <w:rPr>
                <w:rFonts w:ascii="Times New Roman" w:hAnsi="Times New Roman"/>
                <w:b/>
                <w:snapToGrid/>
                <w:szCs w:val="20"/>
                <w:lang w:val="de-DE" w:eastAsia="en-US"/>
              </w:rPr>
            </w:pPr>
            <w:r w:rsidRPr="00686E64">
              <w:rPr>
                <w:rFonts w:ascii="Times New Roman" w:hAnsi="Times New Roman"/>
                <w:b/>
                <w:snapToGrid/>
                <w:szCs w:val="20"/>
                <w:lang w:val="de-DE" w:eastAsia="en-US"/>
              </w:rPr>
              <w:t>Stoffwechsel und Ernährungsst</w:t>
            </w:r>
            <w:r w:rsidRPr="004A560E">
              <w:rPr>
                <w:rFonts w:ascii="Times New Roman" w:hAnsi="Times New Roman"/>
                <w:b/>
                <w:snapToGrid/>
                <w:szCs w:val="20"/>
                <w:lang w:val="de-DE" w:eastAsia="en-US"/>
              </w:rPr>
              <w:t>ö</w:t>
            </w:r>
            <w:r w:rsidRPr="00686E64">
              <w:rPr>
                <w:rFonts w:ascii="Times New Roman" w:hAnsi="Times New Roman"/>
                <w:b/>
                <w:snapToGrid/>
                <w:szCs w:val="20"/>
                <w:lang w:val="de-DE" w:eastAsia="en-US"/>
              </w:rPr>
              <w:t>r</w:t>
            </w:r>
            <w:r w:rsidRPr="004A560E">
              <w:rPr>
                <w:rFonts w:ascii="Times New Roman" w:hAnsi="Times New Roman"/>
                <w:b/>
                <w:snapToGrid/>
                <w:szCs w:val="20"/>
                <w:lang w:val="de-DE" w:eastAsia="en-US"/>
              </w:rPr>
              <w:t>ungen</w:t>
            </w:r>
          </w:p>
        </w:tc>
      </w:tr>
      <w:tr w:rsidR="004A560E" w:rsidRPr="004A560E"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Sehr häufig:</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Anorexie</w:t>
            </w:r>
          </w:p>
        </w:tc>
      </w:tr>
      <w:tr w:rsidR="004A560E" w:rsidRPr="004A560E"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Hyperglykämie</w:t>
            </w:r>
          </w:p>
        </w:tc>
      </w:tr>
      <w:tr w:rsidR="004A560E" w:rsidRPr="00686E64"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Hypokaliämie, erhöhte alkalische P</w:t>
            </w:r>
            <w:r w:rsidRPr="004A560E">
              <w:rPr>
                <w:rFonts w:ascii="Times New Roman" w:hAnsi="Times New Roman"/>
                <w:snapToGrid/>
                <w:szCs w:val="20"/>
                <w:lang w:val="de-DE" w:eastAsia="en-US"/>
              </w:rPr>
              <w:t>hosphatase</w:t>
            </w:r>
          </w:p>
        </w:tc>
      </w:tr>
      <w:tr w:rsidR="004A560E" w:rsidRPr="004A560E" w:rsidTr="00686E64">
        <w:trPr>
          <w:cantSplit/>
          <w:trHeight w:val="227"/>
        </w:trPr>
        <w:tc>
          <w:tcPr>
            <w:tcW w:w="5000" w:type="pct"/>
            <w:gridSpan w:val="2"/>
            <w:vAlign w:val="center"/>
          </w:tcPr>
          <w:p w:rsidR="004A560E" w:rsidRPr="004A560E" w:rsidRDefault="004A560E" w:rsidP="004A560E">
            <w:pPr>
              <w:keepNext/>
              <w:spacing w:after="0" w:line="240" w:lineRule="auto"/>
              <w:rPr>
                <w:rFonts w:ascii="Times New Roman" w:hAnsi="Times New Roman"/>
                <w:b/>
                <w:snapToGrid/>
                <w:szCs w:val="20"/>
                <w:lang w:val="de-DE" w:eastAsia="en-US"/>
              </w:rPr>
            </w:pPr>
            <w:r w:rsidRPr="004A560E">
              <w:rPr>
                <w:rFonts w:ascii="Times New Roman" w:hAnsi="Times New Roman"/>
                <w:b/>
                <w:snapToGrid/>
                <w:szCs w:val="20"/>
                <w:lang w:val="de-DE" w:eastAsia="en-US"/>
              </w:rPr>
              <w:t>Psychiatrische Erkankungen</w:t>
            </w:r>
          </w:p>
        </w:tc>
      </w:tr>
      <w:tr w:rsidR="004A560E" w:rsidRPr="008D7FFB"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 xml:space="preserve">Agitation, </w:t>
            </w:r>
            <w:r w:rsidRPr="004A560E">
              <w:rPr>
                <w:rFonts w:ascii="Times New Roman" w:hAnsi="Times New Roman"/>
                <w:snapToGrid/>
                <w:szCs w:val="20"/>
                <w:lang w:val="de-DE" w:eastAsia="en-US"/>
              </w:rPr>
              <w:t>Amn</w:t>
            </w:r>
            <w:r w:rsidRPr="00686E64">
              <w:rPr>
                <w:rFonts w:ascii="Times New Roman" w:hAnsi="Times New Roman"/>
                <w:snapToGrid/>
                <w:szCs w:val="20"/>
                <w:lang w:val="de-DE" w:eastAsia="en-US"/>
              </w:rPr>
              <w:t>esi</w:t>
            </w:r>
            <w:r w:rsidRPr="004A560E">
              <w:rPr>
                <w:rFonts w:ascii="Times New Roman" w:hAnsi="Times New Roman"/>
                <w:snapToGrid/>
                <w:szCs w:val="20"/>
                <w:lang w:val="de-DE" w:eastAsia="en-US"/>
              </w:rPr>
              <w:t>e</w:t>
            </w:r>
            <w:r w:rsidRPr="00686E64">
              <w:rPr>
                <w:rFonts w:ascii="Times New Roman" w:hAnsi="Times New Roman"/>
                <w:snapToGrid/>
                <w:szCs w:val="20"/>
                <w:lang w:val="de-DE" w:eastAsia="en-US"/>
              </w:rPr>
              <w:t xml:space="preserve">, Depression, Angst, </w:t>
            </w:r>
            <w:r w:rsidRPr="004A560E">
              <w:rPr>
                <w:rFonts w:ascii="Times New Roman" w:hAnsi="Times New Roman"/>
                <w:snapToGrid/>
                <w:szCs w:val="20"/>
                <w:lang w:val="de-DE" w:eastAsia="en-US"/>
              </w:rPr>
              <w:t>Verwirrtheit</w:t>
            </w:r>
            <w:r w:rsidRPr="00686E64">
              <w:rPr>
                <w:rFonts w:ascii="Times New Roman" w:hAnsi="Times New Roman"/>
                <w:snapToGrid/>
                <w:szCs w:val="20"/>
                <w:lang w:val="de-DE" w:eastAsia="en-US"/>
              </w:rPr>
              <w:t>, Schlaflosigkeit</w:t>
            </w:r>
          </w:p>
        </w:tc>
      </w:tr>
      <w:tr w:rsidR="004A560E" w:rsidRPr="00686E64"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Uncommon:</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Verhaltensstörungen, emotionale La</w:t>
            </w:r>
            <w:r w:rsidRPr="004A560E">
              <w:rPr>
                <w:rFonts w:ascii="Times New Roman" w:hAnsi="Times New Roman"/>
                <w:snapToGrid/>
                <w:szCs w:val="20"/>
                <w:lang w:val="de-DE" w:eastAsia="en-US"/>
              </w:rPr>
              <w:t>bilität</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H</w:t>
            </w:r>
            <w:r w:rsidRPr="00686E64">
              <w:rPr>
                <w:rFonts w:ascii="Times New Roman" w:hAnsi="Times New Roman"/>
                <w:snapToGrid/>
                <w:szCs w:val="20"/>
                <w:lang w:val="de-DE" w:eastAsia="en-US"/>
              </w:rPr>
              <w:t>allu</w:t>
            </w:r>
            <w:r w:rsidRPr="004A560E">
              <w:rPr>
                <w:rFonts w:ascii="Times New Roman" w:hAnsi="Times New Roman"/>
                <w:snapToGrid/>
                <w:szCs w:val="20"/>
                <w:lang w:val="de-DE" w:eastAsia="en-US"/>
              </w:rPr>
              <w:t>z</w:t>
            </w:r>
            <w:r w:rsidRPr="00686E64">
              <w:rPr>
                <w:rFonts w:ascii="Times New Roman" w:hAnsi="Times New Roman"/>
                <w:snapToGrid/>
                <w:szCs w:val="20"/>
                <w:lang w:val="de-DE" w:eastAsia="en-US"/>
              </w:rPr>
              <w:t xml:space="preserve">ination, </w:t>
            </w:r>
            <w:r w:rsidRPr="004A560E">
              <w:rPr>
                <w:rFonts w:ascii="Times New Roman" w:hAnsi="Times New Roman"/>
                <w:snapToGrid/>
                <w:szCs w:val="20"/>
                <w:lang w:val="de-DE" w:eastAsia="en-US"/>
              </w:rPr>
              <w:t>A</w:t>
            </w:r>
            <w:r w:rsidRPr="00686E64">
              <w:rPr>
                <w:rFonts w:ascii="Times New Roman" w:hAnsi="Times New Roman"/>
                <w:snapToGrid/>
                <w:szCs w:val="20"/>
                <w:lang w:val="de-DE" w:eastAsia="en-US"/>
              </w:rPr>
              <w:t>path</w:t>
            </w:r>
            <w:r w:rsidRPr="004A560E">
              <w:rPr>
                <w:rFonts w:ascii="Times New Roman" w:hAnsi="Times New Roman"/>
                <w:snapToGrid/>
                <w:szCs w:val="20"/>
                <w:lang w:val="de-DE" w:eastAsia="en-US"/>
              </w:rPr>
              <w:t>ie</w:t>
            </w:r>
          </w:p>
        </w:tc>
      </w:tr>
      <w:tr w:rsidR="004A560E" w:rsidRPr="004A560E" w:rsidTr="00686E64">
        <w:trPr>
          <w:cantSplit/>
          <w:trHeight w:val="227"/>
        </w:trPr>
        <w:tc>
          <w:tcPr>
            <w:tcW w:w="5000" w:type="pct"/>
            <w:gridSpan w:val="2"/>
            <w:vAlign w:val="center"/>
          </w:tcPr>
          <w:p w:rsidR="004A560E" w:rsidRPr="004A560E" w:rsidRDefault="004A560E" w:rsidP="004A560E">
            <w:pPr>
              <w:keepNext/>
              <w:spacing w:after="0" w:line="240" w:lineRule="auto"/>
              <w:rPr>
                <w:rFonts w:ascii="Times New Roman" w:hAnsi="Times New Roman"/>
                <w:b/>
                <w:snapToGrid/>
                <w:szCs w:val="20"/>
                <w:lang w:val="de-DE" w:eastAsia="en-US"/>
              </w:rPr>
            </w:pPr>
            <w:r w:rsidRPr="004A560E">
              <w:rPr>
                <w:rFonts w:ascii="Times New Roman" w:hAnsi="Times New Roman"/>
                <w:b/>
                <w:snapToGrid/>
                <w:szCs w:val="20"/>
                <w:lang w:val="de-DE" w:eastAsia="en-US"/>
              </w:rPr>
              <w:t>Erkrankungen des Nervensystems</w:t>
            </w:r>
          </w:p>
        </w:tc>
      </w:tr>
      <w:tr w:rsidR="004A560E" w:rsidRPr="008D7FFB"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Sehr häufig:</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Konvulsionen, Hemiparese, Aphasie/Dysphasie, Kopfschmerze</w:t>
            </w:r>
            <w:r w:rsidRPr="004A560E">
              <w:rPr>
                <w:rFonts w:ascii="Times New Roman" w:hAnsi="Times New Roman"/>
                <w:snapToGrid/>
                <w:szCs w:val="20"/>
                <w:lang w:val="de-DE" w:eastAsia="en-US"/>
              </w:rPr>
              <w:t>n</w:t>
            </w:r>
          </w:p>
        </w:tc>
      </w:tr>
      <w:tr w:rsidR="004A560E" w:rsidRPr="008D7FFB"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 xml:space="preserve">Ataxie, Gleichgewichtsstörungen, </w:t>
            </w:r>
            <w:r w:rsidRPr="004A560E">
              <w:rPr>
                <w:rFonts w:ascii="Times New Roman" w:hAnsi="Times New Roman"/>
                <w:snapToGrid/>
                <w:szCs w:val="20"/>
                <w:lang w:val="de-DE" w:eastAsia="en-US"/>
              </w:rPr>
              <w:t>Wahrnehmungsstörungen</w:t>
            </w:r>
            <w:r w:rsidRPr="00686E64">
              <w:rPr>
                <w:rFonts w:ascii="Times New Roman" w:hAnsi="Times New Roman"/>
                <w:snapToGrid/>
                <w:szCs w:val="20"/>
                <w:lang w:val="de-DE" w:eastAsia="en-US"/>
              </w:rPr>
              <w:t xml:space="preserve">, Konzentrationsstörungen, </w:t>
            </w:r>
            <w:r w:rsidRPr="004A560E">
              <w:rPr>
                <w:rFonts w:ascii="Times New Roman" w:hAnsi="Times New Roman"/>
                <w:snapToGrid/>
                <w:szCs w:val="20"/>
                <w:lang w:val="de-DE" w:eastAsia="en-US"/>
              </w:rPr>
              <w:t>vermindertes Bewusstsein</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Schwindel</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H</w:t>
            </w:r>
            <w:r w:rsidRPr="00686E64">
              <w:rPr>
                <w:rFonts w:ascii="Times New Roman" w:hAnsi="Times New Roman"/>
                <w:snapToGrid/>
                <w:szCs w:val="20"/>
                <w:lang w:val="de-DE" w:eastAsia="en-US"/>
              </w:rPr>
              <w:t>yp</w:t>
            </w:r>
            <w:r w:rsidRPr="004A560E">
              <w:rPr>
                <w:rFonts w:ascii="Times New Roman" w:hAnsi="Times New Roman"/>
                <w:snapToGrid/>
                <w:szCs w:val="20"/>
                <w:lang w:val="de-DE" w:eastAsia="en-US"/>
              </w:rPr>
              <w:t>ä</w:t>
            </w:r>
            <w:r w:rsidRPr="00686E64">
              <w:rPr>
                <w:rFonts w:ascii="Times New Roman" w:hAnsi="Times New Roman"/>
                <w:snapToGrid/>
                <w:szCs w:val="20"/>
                <w:lang w:val="de-DE" w:eastAsia="en-US"/>
              </w:rPr>
              <w:t>sthesi</w:t>
            </w:r>
            <w:r w:rsidRPr="004A560E">
              <w:rPr>
                <w:rFonts w:ascii="Times New Roman" w:hAnsi="Times New Roman"/>
                <w:snapToGrid/>
                <w:szCs w:val="20"/>
                <w:lang w:val="de-DE" w:eastAsia="en-US"/>
              </w:rPr>
              <w:t>e</w:t>
            </w:r>
            <w:r w:rsidRPr="00686E64">
              <w:rPr>
                <w:rFonts w:ascii="Times New Roman" w:hAnsi="Times New Roman"/>
                <w:snapToGrid/>
                <w:szCs w:val="20"/>
                <w:lang w:val="de-DE" w:eastAsia="en-US"/>
              </w:rPr>
              <w:t>, Gedächtnisstörungen, neurologische Erkrankungen, Neuropathie</w:t>
            </w:r>
            <w:r w:rsidRPr="00686E64">
              <w:rPr>
                <w:rFonts w:ascii="Times New Roman" w:hAnsi="Times New Roman"/>
                <w:snapToGrid/>
                <w:szCs w:val="20"/>
                <w:vertAlign w:val="superscript"/>
                <w:lang w:val="de-DE" w:eastAsia="en-US"/>
              </w:rPr>
              <w:t>d</w:t>
            </w:r>
            <w:r w:rsidRPr="00686E64">
              <w:rPr>
                <w:rFonts w:ascii="Times New Roman" w:hAnsi="Times New Roman"/>
                <w:snapToGrid/>
                <w:szCs w:val="20"/>
                <w:lang w:val="de-DE" w:eastAsia="en-US"/>
              </w:rPr>
              <w:t>, Parästhesie, Somnolenz, Sprachstörungen, Geschma</w:t>
            </w:r>
            <w:r w:rsidRPr="004A560E">
              <w:rPr>
                <w:rFonts w:ascii="Times New Roman" w:hAnsi="Times New Roman"/>
                <w:snapToGrid/>
                <w:szCs w:val="20"/>
                <w:lang w:val="de-DE" w:eastAsia="en-US"/>
              </w:rPr>
              <w:t>cks</w:t>
            </w:r>
            <w:r w:rsidRPr="00686E64">
              <w:rPr>
                <w:rFonts w:ascii="Times New Roman" w:hAnsi="Times New Roman"/>
                <w:snapToGrid/>
                <w:szCs w:val="20"/>
                <w:lang w:val="de-DE" w:eastAsia="en-US"/>
              </w:rPr>
              <w:t>verände</w:t>
            </w:r>
            <w:r w:rsidRPr="004A560E">
              <w:rPr>
                <w:rFonts w:ascii="Times New Roman" w:hAnsi="Times New Roman"/>
                <w:snapToGrid/>
                <w:szCs w:val="20"/>
                <w:lang w:val="de-DE" w:eastAsia="en-US"/>
              </w:rPr>
              <w:t>rungen</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Tremo</w:t>
            </w:r>
            <w:r w:rsidRPr="00686E64">
              <w:rPr>
                <w:rFonts w:ascii="Times New Roman" w:hAnsi="Times New Roman"/>
                <w:snapToGrid/>
                <w:szCs w:val="20"/>
                <w:lang w:val="de-DE" w:eastAsia="en-US"/>
              </w:rPr>
              <w:t>r</w:t>
            </w:r>
          </w:p>
        </w:tc>
      </w:tr>
      <w:tr w:rsidR="004A560E" w:rsidRPr="008D7FFB"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 xml:space="preserve">Status epilepticus, Hemiplegie, extrapyramidale Störungen, Parosmie, anormaler Gang, Hyperästhesie, sensorische </w:t>
            </w:r>
            <w:r w:rsidRPr="004A560E">
              <w:rPr>
                <w:rFonts w:ascii="Times New Roman" w:hAnsi="Times New Roman"/>
                <w:snapToGrid/>
                <w:szCs w:val="20"/>
                <w:lang w:val="de-DE" w:eastAsia="en-US"/>
              </w:rPr>
              <w:t>Störungen</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anormale Koordination</w:t>
            </w:r>
          </w:p>
        </w:tc>
      </w:tr>
      <w:tr w:rsidR="004A560E" w:rsidRPr="004A560E" w:rsidTr="00686E64">
        <w:trPr>
          <w:cantSplit/>
          <w:trHeight w:val="227"/>
        </w:trPr>
        <w:tc>
          <w:tcPr>
            <w:tcW w:w="5000" w:type="pct"/>
            <w:gridSpan w:val="2"/>
            <w:vAlign w:val="center"/>
          </w:tcPr>
          <w:p w:rsidR="004A560E" w:rsidRPr="004A560E" w:rsidRDefault="004A560E" w:rsidP="004A560E">
            <w:pPr>
              <w:keepNext/>
              <w:spacing w:after="0" w:line="240" w:lineRule="auto"/>
              <w:rPr>
                <w:rFonts w:ascii="Times New Roman" w:hAnsi="Times New Roman"/>
                <w:b/>
                <w:snapToGrid/>
                <w:szCs w:val="20"/>
                <w:lang w:val="de-DE" w:eastAsia="en-US"/>
              </w:rPr>
            </w:pPr>
            <w:r w:rsidRPr="004A560E">
              <w:rPr>
                <w:rFonts w:ascii="Times New Roman" w:hAnsi="Times New Roman"/>
                <w:b/>
                <w:snapToGrid/>
                <w:szCs w:val="20"/>
                <w:lang w:val="de-DE" w:eastAsia="en-US"/>
              </w:rPr>
              <w:t>Augenerkrankungen</w:t>
            </w:r>
          </w:p>
        </w:tc>
      </w:tr>
      <w:tr w:rsidR="004A560E" w:rsidRPr="008D7FFB"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Hemianopie, verschwommenes Sehen, Sehstörungen</w:t>
            </w:r>
            <w:r w:rsidRPr="00686E64">
              <w:rPr>
                <w:rFonts w:ascii="Times New Roman" w:hAnsi="Times New Roman"/>
                <w:snapToGrid/>
                <w:szCs w:val="20"/>
                <w:vertAlign w:val="superscript"/>
                <w:lang w:val="de-DE" w:eastAsia="en-US"/>
              </w:rPr>
              <w:t>e</w:t>
            </w:r>
            <w:r w:rsidRPr="00686E64">
              <w:rPr>
                <w:rFonts w:ascii="Times New Roman" w:hAnsi="Times New Roman"/>
                <w:snapToGrid/>
                <w:szCs w:val="20"/>
                <w:lang w:val="de-DE" w:eastAsia="en-US"/>
              </w:rPr>
              <w:t>, Ges</w:t>
            </w:r>
            <w:r w:rsidRPr="004A560E">
              <w:rPr>
                <w:rFonts w:ascii="Times New Roman" w:hAnsi="Times New Roman"/>
                <w:snapToGrid/>
                <w:szCs w:val="20"/>
                <w:lang w:val="de-DE" w:eastAsia="en-US"/>
              </w:rPr>
              <w:t>ichtsfeldausfall</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Doppeltsehen</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Augenschmerzen</w:t>
            </w:r>
          </w:p>
        </w:tc>
      </w:tr>
      <w:tr w:rsidR="004A560E" w:rsidRPr="004A560E"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Reduzierte Sehschärfe, trockene Augen</w:t>
            </w:r>
          </w:p>
        </w:tc>
      </w:tr>
      <w:tr w:rsidR="004A560E" w:rsidRPr="00686E64" w:rsidTr="00686E64">
        <w:trPr>
          <w:cantSplit/>
          <w:trHeight w:val="227"/>
        </w:trPr>
        <w:tc>
          <w:tcPr>
            <w:tcW w:w="5000" w:type="pct"/>
            <w:gridSpan w:val="2"/>
            <w:vAlign w:val="center"/>
          </w:tcPr>
          <w:p w:rsidR="004A560E" w:rsidRPr="00686E64" w:rsidRDefault="004A560E" w:rsidP="004A560E">
            <w:pPr>
              <w:keepNext/>
              <w:spacing w:after="0" w:line="240" w:lineRule="auto"/>
              <w:rPr>
                <w:rFonts w:ascii="Times New Roman" w:hAnsi="Times New Roman"/>
                <w:b/>
                <w:snapToGrid/>
                <w:szCs w:val="20"/>
                <w:lang w:val="de-DE" w:eastAsia="en-US"/>
              </w:rPr>
            </w:pPr>
            <w:r w:rsidRPr="00686E64">
              <w:rPr>
                <w:rFonts w:ascii="Times New Roman" w:hAnsi="Times New Roman"/>
                <w:b/>
                <w:snapToGrid/>
                <w:szCs w:val="20"/>
                <w:lang w:val="de-DE" w:eastAsia="en-US"/>
              </w:rPr>
              <w:t>Erkrankungen des Ohrs und des Labyrinths</w:t>
            </w:r>
          </w:p>
        </w:tc>
      </w:tr>
      <w:tr w:rsidR="004A560E" w:rsidRPr="004A560E"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Taubheit</w:t>
            </w:r>
            <w:r w:rsidRPr="004A560E">
              <w:rPr>
                <w:rFonts w:ascii="Times New Roman" w:hAnsi="Times New Roman"/>
                <w:snapToGrid/>
                <w:szCs w:val="20"/>
                <w:vertAlign w:val="superscript"/>
                <w:lang w:val="de-DE" w:eastAsia="en-US"/>
              </w:rPr>
              <w:t>f</w:t>
            </w:r>
            <w:r w:rsidRPr="004A560E">
              <w:rPr>
                <w:rFonts w:ascii="Times New Roman" w:hAnsi="Times New Roman"/>
                <w:snapToGrid/>
                <w:szCs w:val="20"/>
                <w:lang w:val="de-DE" w:eastAsia="en-US"/>
              </w:rPr>
              <w:t>, Vertigo, Tinnitus, Ohrenschmerzen</w:t>
            </w:r>
            <w:r w:rsidRPr="004A560E">
              <w:rPr>
                <w:rFonts w:ascii="Times New Roman" w:hAnsi="Times New Roman"/>
                <w:snapToGrid/>
                <w:szCs w:val="20"/>
                <w:vertAlign w:val="superscript"/>
                <w:lang w:val="de-DE" w:eastAsia="en-US"/>
              </w:rPr>
              <w:t>g</w:t>
            </w:r>
          </w:p>
        </w:tc>
      </w:tr>
      <w:tr w:rsidR="004A560E" w:rsidRPr="004A560E"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Hörstörungen, Hyperakusis, Otitis media</w:t>
            </w:r>
          </w:p>
        </w:tc>
      </w:tr>
      <w:tr w:rsidR="004A560E" w:rsidRPr="004A560E" w:rsidTr="00686E64">
        <w:trPr>
          <w:cantSplit/>
          <w:trHeight w:val="227"/>
        </w:trPr>
        <w:tc>
          <w:tcPr>
            <w:tcW w:w="5000" w:type="pct"/>
            <w:gridSpan w:val="2"/>
            <w:vAlign w:val="center"/>
          </w:tcPr>
          <w:p w:rsidR="004A560E" w:rsidRPr="004A560E" w:rsidRDefault="004A560E" w:rsidP="004A560E">
            <w:pPr>
              <w:keepNext/>
              <w:spacing w:after="0" w:line="240" w:lineRule="auto"/>
              <w:rPr>
                <w:rFonts w:ascii="Times New Roman" w:hAnsi="Times New Roman"/>
                <w:b/>
                <w:snapToGrid/>
                <w:szCs w:val="20"/>
                <w:lang w:val="de-DE" w:eastAsia="en-US"/>
              </w:rPr>
            </w:pPr>
            <w:r w:rsidRPr="004A560E">
              <w:rPr>
                <w:rFonts w:ascii="Times New Roman" w:hAnsi="Times New Roman"/>
                <w:b/>
                <w:snapToGrid/>
                <w:szCs w:val="20"/>
                <w:lang w:val="de-DE" w:eastAsia="en-US"/>
              </w:rPr>
              <w:t>Herzerkrankungen</w:t>
            </w:r>
          </w:p>
        </w:tc>
      </w:tr>
      <w:tr w:rsidR="004A560E" w:rsidRPr="004A560E"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Palpitation</w:t>
            </w:r>
          </w:p>
        </w:tc>
      </w:tr>
      <w:tr w:rsidR="004A560E" w:rsidRPr="004A560E" w:rsidTr="00686E64">
        <w:trPr>
          <w:cantSplit/>
          <w:trHeight w:val="227"/>
        </w:trPr>
        <w:tc>
          <w:tcPr>
            <w:tcW w:w="5000" w:type="pct"/>
            <w:gridSpan w:val="2"/>
            <w:vAlign w:val="center"/>
          </w:tcPr>
          <w:p w:rsidR="004A560E" w:rsidRPr="004A560E" w:rsidRDefault="004A560E" w:rsidP="004A560E">
            <w:pPr>
              <w:keepNext/>
              <w:spacing w:after="0" w:line="240" w:lineRule="auto"/>
              <w:rPr>
                <w:rFonts w:ascii="Times New Roman" w:hAnsi="Times New Roman"/>
                <w:b/>
                <w:snapToGrid/>
                <w:szCs w:val="20"/>
                <w:lang w:val="de-DE" w:eastAsia="en-US"/>
              </w:rPr>
            </w:pPr>
            <w:r w:rsidRPr="004A560E">
              <w:rPr>
                <w:rFonts w:ascii="Times New Roman" w:hAnsi="Times New Roman"/>
                <w:b/>
                <w:snapToGrid/>
                <w:szCs w:val="20"/>
                <w:lang w:val="de-DE" w:eastAsia="en-US"/>
              </w:rPr>
              <w:t>Gefäßerkrankungen</w:t>
            </w:r>
          </w:p>
        </w:tc>
      </w:tr>
      <w:tr w:rsidR="004A560E" w:rsidRPr="00686E64"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lastRenderedPageBreak/>
              <w:t>Häufig:</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Hämorrhagie, pulmonale Embolie, tie</w:t>
            </w:r>
            <w:r w:rsidRPr="004A560E">
              <w:rPr>
                <w:rFonts w:ascii="Times New Roman" w:hAnsi="Times New Roman"/>
                <w:snapToGrid/>
                <w:szCs w:val="20"/>
                <w:lang w:val="de-DE" w:eastAsia="en-US"/>
              </w:rPr>
              <w:t>fe venöse Thrombose</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H</w:t>
            </w:r>
            <w:r w:rsidRPr="00686E64">
              <w:rPr>
                <w:rFonts w:ascii="Times New Roman" w:hAnsi="Times New Roman"/>
                <w:snapToGrid/>
                <w:szCs w:val="20"/>
                <w:lang w:val="de-DE" w:eastAsia="en-US"/>
              </w:rPr>
              <w:t>ypert</w:t>
            </w:r>
            <w:r w:rsidRPr="004A560E">
              <w:rPr>
                <w:rFonts w:ascii="Times New Roman" w:hAnsi="Times New Roman"/>
                <w:snapToGrid/>
                <w:szCs w:val="20"/>
                <w:lang w:val="de-DE" w:eastAsia="en-US"/>
              </w:rPr>
              <w:t>onie</w:t>
            </w:r>
          </w:p>
        </w:tc>
      </w:tr>
      <w:tr w:rsidR="004A560E" w:rsidRPr="004A560E" w:rsidTr="00686E64">
        <w:trPr>
          <w:cantSplit/>
          <w:trHeight w:val="227"/>
        </w:trPr>
        <w:tc>
          <w:tcPr>
            <w:tcW w:w="2170" w:type="pct"/>
          </w:tcPr>
          <w:p w:rsidR="004A560E" w:rsidRPr="004A560E" w:rsidRDefault="004A560E" w:rsidP="004A560E">
            <w:pPr>
              <w:keepNext/>
              <w:tabs>
                <w:tab w:val="right" w:pos="3488"/>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Zerebrale Blutung, Flushing, Hitzewallungen</w:t>
            </w:r>
          </w:p>
        </w:tc>
      </w:tr>
      <w:tr w:rsidR="004A560E" w:rsidRPr="008D7FFB" w:rsidTr="00686E64">
        <w:trPr>
          <w:cantSplit/>
          <w:trHeight w:val="227"/>
        </w:trPr>
        <w:tc>
          <w:tcPr>
            <w:tcW w:w="5000" w:type="pct"/>
            <w:gridSpan w:val="2"/>
            <w:vAlign w:val="center"/>
          </w:tcPr>
          <w:p w:rsidR="004A560E" w:rsidRPr="00686E64" w:rsidRDefault="004A560E" w:rsidP="004A560E">
            <w:pPr>
              <w:keepNext/>
              <w:spacing w:after="0" w:line="240" w:lineRule="auto"/>
              <w:rPr>
                <w:rFonts w:ascii="Times New Roman" w:hAnsi="Times New Roman"/>
                <w:b/>
                <w:snapToGrid/>
                <w:szCs w:val="20"/>
                <w:lang w:val="de-DE" w:eastAsia="en-US"/>
              </w:rPr>
            </w:pPr>
            <w:r w:rsidRPr="00686E64">
              <w:rPr>
                <w:rFonts w:ascii="Times New Roman" w:hAnsi="Times New Roman"/>
                <w:b/>
                <w:snapToGrid/>
                <w:szCs w:val="20"/>
                <w:lang w:val="de-DE" w:eastAsia="en-US"/>
              </w:rPr>
              <w:t>Erkrankungen der Atemwege, des Brustraums und Mediastinums</w:t>
            </w:r>
          </w:p>
        </w:tc>
      </w:tr>
      <w:tr w:rsidR="004A560E" w:rsidRPr="008D7FFB" w:rsidTr="00686E64">
        <w:trPr>
          <w:cantSplit/>
          <w:trHeight w:val="227"/>
        </w:trPr>
        <w:tc>
          <w:tcPr>
            <w:tcW w:w="2170" w:type="pct"/>
          </w:tcPr>
          <w:p w:rsidR="004A560E" w:rsidRPr="004A560E" w:rsidRDefault="004A560E" w:rsidP="004A560E">
            <w:pPr>
              <w:keepNext/>
              <w:tabs>
                <w:tab w:val="right" w:pos="349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 xml:space="preserve">Pneumonie, </w:t>
            </w:r>
            <w:r w:rsidRPr="004A560E">
              <w:rPr>
                <w:rFonts w:ascii="Times New Roman" w:hAnsi="Times New Roman"/>
                <w:snapToGrid/>
                <w:szCs w:val="20"/>
                <w:lang w:val="de-DE" w:eastAsia="en-US"/>
              </w:rPr>
              <w:t>Dyspnoe</w:t>
            </w:r>
            <w:r w:rsidRPr="00686E64">
              <w:rPr>
                <w:rFonts w:ascii="Times New Roman" w:hAnsi="Times New Roman"/>
                <w:snapToGrid/>
                <w:szCs w:val="20"/>
                <w:lang w:val="de-DE" w:eastAsia="en-US"/>
              </w:rPr>
              <w:t>, Sinusitis, Bronchitis, Husten, Infektionen der ober</w:t>
            </w:r>
            <w:r w:rsidRPr="004A560E">
              <w:rPr>
                <w:rFonts w:ascii="Times New Roman" w:hAnsi="Times New Roman"/>
                <w:snapToGrid/>
                <w:szCs w:val="20"/>
                <w:lang w:val="de-DE" w:eastAsia="en-US"/>
              </w:rPr>
              <w:t>en Atemwege</w:t>
            </w:r>
          </w:p>
        </w:tc>
      </w:tr>
      <w:tr w:rsidR="004A560E" w:rsidRPr="00686E64" w:rsidTr="00686E64">
        <w:trPr>
          <w:cantSplit/>
          <w:trHeight w:val="227"/>
        </w:trPr>
        <w:tc>
          <w:tcPr>
            <w:tcW w:w="2170" w:type="pct"/>
          </w:tcPr>
          <w:p w:rsidR="004A560E" w:rsidRPr="004A560E" w:rsidRDefault="004A560E" w:rsidP="004A560E">
            <w:pPr>
              <w:keepNext/>
              <w:tabs>
                <w:tab w:val="right" w:pos="349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Respiratorische Insuffizienz</w:t>
            </w:r>
            <w:r w:rsidRPr="00686E64">
              <w:rPr>
                <w:rFonts w:ascii="Times New Roman" w:hAnsi="Times New Roman"/>
                <w:bCs/>
                <w:snapToGrid/>
                <w:szCs w:val="20"/>
                <w:vertAlign w:val="superscript"/>
                <w:lang w:val="de-DE" w:eastAsia="en-US"/>
              </w:rPr>
              <w:t>†</w:t>
            </w:r>
            <w:r w:rsidRPr="00686E64">
              <w:rPr>
                <w:rFonts w:ascii="Times New Roman" w:hAnsi="Times New Roman"/>
                <w:snapToGrid/>
                <w:szCs w:val="20"/>
                <w:lang w:val="de-DE" w:eastAsia="en-US"/>
              </w:rPr>
              <w:t xml:space="preserve">, interstitielle Pneumonie/Pneumonie, Lungenfibrose, </w:t>
            </w:r>
            <w:r w:rsidRPr="004A560E">
              <w:rPr>
                <w:rFonts w:ascii="Times New Roman" w:hAnsi="Times New Roman"/>
                <w:snapToGrid/>
                <w:szCs w:val="20"/>
                <w:lang w:val="de-DE" w:eastAsia="en-US"/>
              </w:rPr>
              <w:t>Nasenschleimhautschwellung</w:t>
            </w:r>
          </w:p>
        </w:tc>
      </w:tr>
      <w:tr w:rsidR="004A560E" w:rsidRPr="00686E64" w:rsidTr="00686E64">
        <w:trPr>
          <w:cantSplit/>
          <w:trHeight w:val="227"/>
        </w:trPr>
        <w:tc>
          <w:tcPr>
            <w:tcW w:w="5000" w:type="pct"/>
            <w:gridSpan w:val="2"/>
            <w:vAlign w:val="center"/>
          </w:tcPr>
          <w:p w:rsidR="004A560E" w:rsidRPr="00686E64" w:rsidRDefault="004A560E" w:rsidP="004A560E">
            <w:pPr>
              <w:keepNext/>
              <w:spacing w:after="0" w:line="240" w:lineRule="auto"/>
              <w:rPr>
                <w:rFonts w:ascii="Times New Roman" w:hAnsi="Times New Roman"/>
                <w:b/>
                <w:snapToGrid/>
                <w:szCs w:val="20"/>
                <w:lang w:val="de-DE" w:eastAsia="en-US"/>
              </w:rPr>
            </w:pPr>
            <w:r w:rsidRPr="004A560E">
              <w:rPr>
                <w:rFonts w:ascii="Times New Roman" w:hAnsi="Times New Roman"/>
                <w:b/>
                <w:snapToGrid/>
                <w:szCs w:val="20"/>
                <w:lang w:val="de-DE" w:eastAsia="en-US"/>
              </w:rPr>
              <w:t>Erkrankungen des Gastrointestinaltrakts</w:t>
            </w:r>
          </w:p>
        </w:tc>
      </w:tr>
      <w:tr w:rsidR="004A560E" w:rsidRPr="004A560E"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Sehr häufig:</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Diarrhö, Obstipation, Übelkeit, Erbrechen</w:t>
            </w:r>
          </w:p>
        </w:tc>
      </w:tr>
      <w:tr w:rsidR="004A560E" w:rsidRPr="004A560E"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Stomatitis, Abdominalschmerz</w:t>
            </w:r>
            <w:r w:rsidRPr="004A560E">
              <w:rPr>
                <w:rFonts w:ascii="Times New Roman" w:hAnsi="Times New Roman"/>
                <w:snapToGrid/>
                <w:szCs w:val="20"/>
                <w:vertAlign w:val="superscript"/>
                <w:lang w:val="de-DE" w:eastAsia="en-US"/>
              </w:rPr>
              <w:t>h</w:t>
            </w:r>
            <w:r w:rsidRPr="004A560E">
              <w:rPr>
                <w:rFonts w:ascii="Times New Roman" w:hAnsi="Times New Roman"/>
                <w:snapToGrid/>
                <w:szCs w:val="20"/>
                <w:lang w:val="de-DE" w:eastAsia="en-US"/>
              </w:rPr>
              <w:t>, Dyspepsie, Dysphagie</w:t>
            </w:r>
          </w:p>
        </w:tc>
      </w:tr>
      <w:tr w:rsidR="004A560E" w:rsidRPr="008D7FFB"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A</w:t>
            </w:r>
            <w:r w:rsidRPr="00686E64">
              <w:rPr>
                <w:rFonts w:ascii="Times New Roman" w:hAnsi="Times New Roman"/>
                <w:snapToGrid/>
                <w:szCs w:val="20"/>
                <w:lang w:val="de-DE" w:eastAsia="en-US"/>
              </w:rPr>
              <w:t xml:space="preserve">ufgetriebener </w:t>
            </w:r>
            <w:r w:rsidRPr="004A560E">
              <w:rPr>
                <w:rFonts w:ascii="Times New Roman" w:hAnsi="Times New Roman"/>
                <w:snapToGrid/>
                <w:szCs w:val="20"/>
                <w:lang w:val="de-DE" w:eastAsia="en-US"/>
              </w:rPr>
              <w:t>Bauch</w:t>
            </w:r>
            <w:r w:rsidRPr="00686E64">
              <w:rPr>
                <w:rFonts w:ascii="Times New Roman" w:hAnsi="Times New Roman"/>
                <w:snapToGrid/>
                <w:szCs w:val="20"/>
                <w:lang w:val="de-DE" w:eastAsia="en-US"/>
              </w:rPr>
              <w:t>, Stuhlinkontinenz, gastrointestinal</w:t>
            </w:r>
            <w:r w:rsidRPr="004A560E">
              <w:rPr>
                <w:rFonts w:ascii="Times New Roman" w:hAnsi="Times New Roman"/>
                <w:snapToGrid/>
                <w:szCs w:val="20"/>
                <w:lang w:val="de-DE" w:eastAsia="en-US"/>
              </w:rPr>
              <w:t>e</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Störungen</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Hämorrhoiden</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Mundtrockenheit</w:t>
            </w:r>
          </w:p>
        </w:tc>
      </w:tr>
      <w:tr w:rsidR="004A560E" w:rsidRPr="004A560E" w:rsidTr="00686E64">
        <w:trPr>
          <w:cantSplit/>
          <w:trHeight w:val="227"/>
        </w:trPr>
        <w:tc>
          <w:tcPr>
            <w:tcW w:w="5000" w:type="pct"/>
            <w:gridSpan w:val="2"/>
            <w:vAlign w:val="center"/>
          </w:tcPr>
          <w:p w:rsidR="004A560E" w:rsidRPr="004A560E" w:rsidRDefault="004A560E" w:rsidP="004A560E">
            <w:pPr>
              <w:keepNext/>
              <w:spacing w:after="0" w:line="240" w:lineRule="auto"/>
              <w:rPr>
                <w:rFonts w:ascii="Times New Roman" w:hAnsi="Times New Roman"/>
                <w:b/>
                <w:snapToGrid/>
                <w:szCs w:val="20"/>
                <w:lang w:val="de-DE" w:eastAsia="en-US"/>
              </w:rPr>
            </w:pPr>
            <w:r w:rsidRPr="004A560E">
              <w:rPr>
                <w:rFonts w:ascii="Times New Roman" w:hAnsi="Times New Roman"/>
                <w:b/>
                <w:snapToGrid/>
                <w:szCs w:val="20"/>
                <w:lang w:val="de-DE" w:eastAsia="en-US"/>
              </w:rPr>
              <w:t>Leber- und Gallenerkrankungen</w:t>
            </w:r>
          </w:p>
        </w:tc>
      </w:tr>
      <w:tr w:rsidR="004A560E" w:rsidRPr="00686E64"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Leberversagen</w:t>
            </w:r>
            <w:r w:rsidRPr="00686E64">
              <w:rPr>
                <w:rFonts w:ascii="Times New Roman" w:hAnsi="Times New Roman"/>
                <w:bCs/>
                <w:snapToGrid/>
                <w:szCs w:val="20"/>
                <w:vertAlign w:val="superscript"/>
                <w:lang w:val="de-DE" w:eastAsia="en-US"/>
              </w:rPr>
              <w:t>†</w:t>
            </w:r>
            <w:r w:rsidRPr="00686E64">
              <w:rPr>
                <w:rFonts w:ascii="Times New Roman" w:hAnsi="Times New Roman"/>
                <w:snapToGrid/>
                <w:szCs w:val="20"/>
                <w:lang w:val="de-DE" w:eastAsia="en-US"/>
              </w:rPr>
              <w:t>, Leberschä</w:t>
            </w:r>
            <w:r w:rsidRPr="004A560E">
              <w:rPr>
                <w:rFonts w:ascii="Times New Roman" w:hAnsi="Times New Roman"/>
                <w:snapToGrid/>
                <w:szCs w:val="20"/>
                <w:lang w:val="de-DE" w:eastAsia="en-US"/>
              </w:rPr>
              <w:t>digung</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H</w:t>
            </w:r>
            <w:r w:rsidRPr="00686E64">
              <w:rPr>
                <w:rFonts w:ascii="Times New Roman" w:hAnsi="Times New Roman"/>
                <w:snapToGrid/>
                <w:szCs w:val="20"/>
                <w:lang w:val="de-DE" w:eastAsia="en-US"/>
              </w:rPr>
              <w:t xml:space="preserve">epatitis, </w:t>
            </w:r>
            <w:r w:rsidRPr="004A560E">
              <w:rPr>
                <w:rFonts w:ascii="Times New Roman" w:hAnsi="Times New Roman"/>
                <w:snapToGrid/>
                <w:szCs w:val="20"/>
                <w:lang w:val="de-DE" w:eastAsia="en-US"/>
              </w:rPr>
              <w:t>C</w:t>
            </w:r>
            <w:r w:rsidRPr="00686E64">
              <w:rPr>
                <w:rFonts w:ascii="Times New Roman" w:hAnsi="Times New Roman"/>
                <w:snapToGrid/>
                <w:szCs w:val="20"/>
                <w:lang w:val="de-DE" w:eastAsia="en-US"/>
              </w:rPr>
              <w:t>holestas</w:t>
            </w:r>
            <w:r w:rsidRPr="004A560E">
              <w:rPr>
                <w:rFonts w:ascii="Times New Roman" w:hAnsi="Times New Roman"/>
                <w:snapToGrid/>
                <w:szCs w:val="20"/>
                <w:lang w:val="de-DE" w:eastAsia="en-US"/>
              </w:rPr>
              <w:t>e</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H</w:t>
            </w:r>
            <w:r w:rsidRPr="00686E64">
              <w:rPr>
                <w:rFonts w:ascii="Times New Roman" w:hAnsi="Times New Roman"/>
                <w:snapToGrid/>
                <w:szCs w:val="20"/>
                <w:lang w:val="de-DE" w:eastAsia="en-US"/>
              </w:rPr>
              <w:t>yperbilirubin</w:t>
            </w:r>
            <w:r w:rsidRPr="004A560E">
              <w:rPr>
                <w:rFonts w:ascii="Times New Roman" w:hAnsi="Times New Roman"/>
                <w:snapToGrid/>
                <w:szCs w:val="20"/>
                <w:lang w:val="de-DE" w:eastAsia="en-US"/>
              </w:rPr>
              <w:t>ämie</w:t>
            </w:r>
          </w:p>
        </w:tc>
      </w:tr>
      <w:tr w:rsidR="004A560E" w:rsidRPr="008D7FFB" w:rsidTr="00686E64">
        <w:trPr>
          <w:cantSplit/>
          <w:trHeight w:val="227"/>
        </w:trPr>
        <w:tc>
          <w:tcPr>
            <w:tcW w:w="5000" w:type="pct"/>
            <w:gridSpan w:val="2"/>
            <w:vAlign w:val="center"/>
          </w:tcPr>
          <w:p w:rsidR="004A560E" w:rsidRPr="00686E64" w:rsidRDefault="004A560E" w:rsidP="004A560E">
            <w:pPr>
              <w:keepNext/>
              <w:spacing w:after="0" w:line="240" w:lineRule="auto"/>
              <w:rPr>
                <w:rFonts w:ascii="Times New Roman" w:hAnsi="Times New Roman"/>
                <w:b/>
                <w:snapToGrid/>
                <w:szCs w:val="20"/>
                <w:lang w:val="de-DE" w:eastAsia="en-US"/>
              </w:rPr>
            </w:pPr>
            <w:r w:rsidRPr="004A560E">
              <w:rPr>
                <w:rFonts w:ascii="Times New Roman" w:hAnsi="Times New Roman"/>
                <w:b/>
                <w:snapToGrid/>
                <w:szCs w:val="20"/>
                <w:lang w:val="de-DE" w:eastAsia="en-US"/>
              </w:rPr>
              <w:t>Erkankungen der Haut und des Unterhautzellgewebes</w:t>
            </w:r>
          </w:p>
        </w:tc>
      </w:tr>
      <w:tr w:rsidR="004A560E" w:rsidRPr="004A560E"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Sehr häufig:</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Ausschlag, Alopezie</w:t>
            </w:r>
          </w:p>
        </w:tc>
      </w:tr>
      <w:tr w:rsidR="004A560E" w:rsidRPr="004A560E"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Erythem, trockene Haut, Pruritus</w:t>
            </w:r>
          </w:p>
        </w:tc>
      </w:tr>
      <w:tr w:rsidR="004A560E" w:rsidRPr="008D7FFB"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p w:rsidR="004A560E" w:rsidRPr="004A560E" w:rsidRDefault="004A560E" w:rsidP="00686E64">
            <w:pPr>
              <w:keepNext/>
              <w:tabs>
                <w:tab w:val="right" w:pos="3462"/>
              </w:tabs>
              <w:spacing w:after="0" w:line="240" w:lineRule="auto"/>
              <w:rPr>
                <w:rFonts w:ascii="Times New Roman" w:hAnsi="Times New Roman"/>
                <w:snapToGrid/>
                <w:szCs w:val="20"/>
                <w:lang w:val="de-DE" w:eastAsia="en-US"/>
              </w:rPr>
            </w:pPr>
          </w:p>
        </w:tc>
        <w:tc>
          <w:tcPr>
            <w:tcW w:w="2830" w:type="pct"/>
          </w:tcPr>
          <w:p w:rsidR="004A560E" w:rsidRPr="00686E64" w:rsidRDefault="004A560E" w:rsidP="00686E64">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Toxische epidermale Nekrolyse, Stevens-Johnson-Syndrom, Angioödem, Erythema multiforme, Erythrodermie, Hautabschuppung, Photosensi</w:t>
            </w:r>
            <w:r w:rsidRPr="004A560E">
              <w:rPr>
                <w:rFonts w:ascii="Times New Roman" w:hAnsi="Times New Roman"/>
                <w:snapToGrid/>
                <w:szCs w:val="20"/>
                <w:lang w:val="de-DE" w:eastAsia="en-US"/>
              </w:rPr>
              <w:t>ti</w:t>
            </w:r>
            <w:r w:rsidRPr="00686E64">
              <w:rPr>
                <w:rFonts w:ascii="Times New Roman" w:hAnsi="Times New Roman"/>
                <w:snapToGrid/>
                <w:szCs w:val="20"/>
                <w:lang w:val="de-DE" w:eastAsia="en-US"/>
              </w:rPr>
              <w:t>vitätsreaktionen, Urtikaria, Exanthem, Dermatitis, verstärktes Schwitzen, ano</w:t>
            </w:r>
            <w:r w:rsidRPr="004A560E">
              <w:rPr>
                <w:rFonts w:ascii="Times New Roman" w:hAnsi="Times New Roman"/>
                <w:snapToGrid/>
                <w:szCs w:val="20"/>
                <w:lang w:val="de-DE" w:eastAsia="en-US"/>
              </w:rPr>
              <w:t>rmale Pigmentierung</w:t>
            </w:r>
          </w:p>
        </w:tc>
      </w:tr>
      <w:tr w:rsidR="004A560E" w:rsidRPr="00686E64"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Nicht bekannt:</w:t>
            </w:r>
          </w:p>
        </w:tc>
        <w:tc>
          <w:tcPr>
            <w:tcW w:w="2830" w:type="pct"/>
          </w:tcPr>
          <w:p w:rsidR="004A560E" w:rsidRPr="00686E64" w:rsidRDefault="004A560E" w:rsidP="004A560E">
            <w:pPr>
              <w:keepNext/>
              <w:spacing w:after="0" w:line="240" w:lineRule="auto"/>
              <w:rPr>
                <w:rFonts w:ascii="Times New Roman" w:hAnsi="Times New Roman"/>
                <w:snapToGrid/>
                <w:szCs w:val="20"/>
                <w:highlight w:val="yellow"/>
                <w:lang w:val="de-DE" w:eastAsia="en-US"/>
              </w:rPr>
            </w:pPr>
            <w:r w:rsidRPr="00686E64">
              <w:rPr>
                <w:rFonts w:ascii="Times New Roman" w:hAnsi="Times New Roman"/>
                <w:snapToGrid/>
                <w:lang w:val="de-DE" w:eastAsia="en-US"/>
              </w:rPr>
              <w:t>Arzneimittel</w:t>
            </w:r>
            <w:r w:rsidRPr="004A560E">
              <w:rPr>
                <w:rFonts w:ascii="Times New Roman" w:hAnsi="Times New Roman"/>
                <w:snapToGrid/>
                <w:lang w:val="de-DE" w:eastAsia="en-US"/>
              </w:rPr>
              <w:t>reaktion</w:t>
            </w:r>
            <w:r w:rsidRPr="00686E64">
              <w:rPr>
                <w:rFonts w:ascii="Times New Roman" w:hAnsi="Times New Roman"/>
                <w:snapToGrid/>
                <w:lang w:val="de-DE" w:eastAsia="en-US"/>
              </w:rPr>
              <w:t xml:space="preserve"> mit Eosinophilie und systemischen Symptomen (DRESS)</w:t>
            </w:r>
          </w:p>
        </w:tc>
      </w:tr>
      <w:tr w:rsidR="004A560E" w:rsidRPr="00686E64" w:rsidTr="00686E64">
        <w:trPr>
          <w:cantSplit/>
          <w:trHeight w:val="227"/>
        </w:trPr>
        <w:tc>
          <w:tcPr>
            <w:tcW w:w="5000" w:type="pct"/>
            <w:gridSpan w:val="2"/>
            <w:vAlign w:val="center"/>
          </w:tcPr>
          <w:p w:rsidR="004A560E" w:rsidRPr="00686E64" w:rsidRDefault="004A560E" w:rsidP="004A560E">
            <w:pPr>
              <w:keepNext/>
              <w:spacing w:after="0" w:line="240" w:lineRule="auto"/>
              <w:rPr>
                <w:rFonts w:ascii="Times New Roman" w:hAnsi="Times New Roman"/>
                <w:b/>
                <w:snapToGrid/>
                <w:szCs w:val="20"/>
                <w:lang w:val="de-DE" w:eastAsia="en-US"/>
              </w:rPr>
            </w:pPr>
            <w:r w:rsidRPr="004A560E">
              <w:rPr>
                <w:rFonts w:ascii="Times New Roman" w:hAnsi="Times New Roman"/>
                <w:b/>
                <w:snapToGrid/>
                <w:szCs w:val="20"/>
                <w:lang w:val="de-DE" w:eastAsia="en-US"/>
              </w:rPr>
              <w:t>Skelettmuskulatur-, Bindegewebs- und Knochenerkrankungen</w:t>
            </w:r>
          </w:p>
        </w:tc>
      </w:tr>
      <w:tr w:rsidR="004A560E" w:rsidRPr="008D7FFB"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 xml:space="preserve">Myopathie, </w:t>
            </w:r>
            <w:r w:rsidRPr="004A560E">
              <w:rPr>
                <w:rFonts w:ascii="Times New Roman" w:hAnsi="Times New Roman"/>
                <w:snapToGrid/>
                <w:szCs w:val="20"/>
                <w:lang w:val="de-DE" w:eastAsia="en-US"/>
              </w:rPr>
              <w:t>Muskelschwäche</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Arthralgie</w:t>
            </w:r>
            <w:r w:rsidRPr="00686E64">
              <w:rPr>
                <w:rFonts w:ascii="Times New Roman" w:hAnsi="Times New Roman"/>
                <w:snapToGrid/>
                <w:szCs w:val="20"/>
                <w:lang w:val="de-DE" w:eastAsia="en-US"/>
              </w:rPr>
              <w:t>, Rückenschmerzen, Muskel-/Skelettschmerzen, Myalgi</w:t>
            </w:r>
            <w:r w:rsidRPr="004A560E">
              <w:rPr>
                <w:rFonts w:ascii="Times New Roman" w:hAnsi="Times New Roman"/>
                <w:snapToGrid/>
                <w:szCs w:val="20"/>
                <w:lang w:val="de-DE" w:eastAsia="en-US"/>
              </w:rPr>
              <w:t>e</w:t>
            </w:r>
          </w:p>
        </w:tc>
      </w:tr>
      <w:tr w:rsidR="004A560E" w:rsidRPr="008D7FFB" w:rsidTr="00686E64">
        <w:trPr>
          <w:cantSplit/>
          <w:trHeight w:val="227"/>
        </w:trPr>
        <w:tc>
          <w:tcPr>
            <w:tcW w:w="5000" w:type="pct"/>
            <w:gridSpan w:val="2"/>
            <w:vAlign w:val="center"/>
          </w:tcPr>
          <w:p w:rsidR="004A560E" w:rsidRPr="00686E64" w:rsidRDefault="004A560E" w:rsidP="004A560E">
            <w:pPr>
              <w:keepNext/>
              <w:spacing w:after="0" w:line="240" w:lineRule="auto"/>
              <w:rPr>
                <w:rFonts w:ascii="Times New Roman" w:hAnsi="Times New Roman"/>
                <w:b/>
                <w:snapToGrid/>
                <w:szCs w:val="20"/>
                <w:lang w:val="de-DE" w:eastAsia="en-US"/>
              </w:rPr>
            </w:pPr>
            <w:r w:rsidRPr="00686E64">
              <w:rPr>
                <w:rFonts w:ascii="Times New Roman" w:hAnsi="Times New Roman"/>
                <w:b/>
                <w:snapToGrid/>
                <w:szCs w:val="20"/>
                <w:lang w:val="de-DE" w:eastAsia="en-US"/>
              </w:rPr>
              <w:t>Erkrankungen der Nieren und Harnwege</w:t>
            </w:r>
          </w:p>
        </w:tc>
      </w:tr>
      <w:tr w:rsidR="004A560E" w:rsidRPr="004A560E"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Häufige Miktion, Harninkontinenz</w:t>
            </w:r>
          </w:p>
        </w:tc>
      </w:tr>
      <w:tr w:rsidR="004A560E" w:rsidRPr="004A560E"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shd w:val="clear" w:color="auto" w:fill="auto"/>
          </w:tcPr>
          <w:p w:rsidR="004A560E" w:rsidRPr="004A560E" w:rsidRDefault="004A560E" w:rsidP="00686E64">
            <w:pPr>
              <w:keepNext/>
              <w:spacing w:after="0" w:line="240" w:lineRule="auto"/>
              <w:rPr>
                <w:rFonts w:ascii="Times New Roman" w:hAnsi="Times New Roman"/>
                <w:snapToGrid/>
                <w:szCs w:val="20"/>
                <w:highlight w:val="cyan"/>
                <w:lang w:val="de-DE" w:eastAsia="en-US"/>
              </w:rPr>
            </w:pPr>
            <w:r w:rsidRPr="004A560E">
              <w:rPr>
                <w:rFonts w:ascii="Times New Roman" w:hAnsi="Times New Roman"/>
                <w:snapToGrid/>
                <w:szCs w:val="20"/>
                <w:lang w:val="de-DE" w:eastAsia="en-US"/>
              </w:rPr>
              <w:t>Dysurie</w:t>
            </w:r>
          </w:p>
        </w:tc>
      </w:tr>
      <w:tr w:rsidR="004A560E" w:rsidRPr="008D7FFB" w:rsidTr="00686E64">
        <w:trPr>
          <w:cantSplit/>
          <w:trHeight w:val="227"/>
        </w:trPr>
        <w:tc>
          <w:tcPr>
            <w:tcW w:w="5000" w:type="pct"/>
            <w:gridSpan w:val="2"/>
            <w:vAlign w:val="center"/>
          </w:tcPr>
          <w:p w:rsidR="004A560E" w:rsidRPr="00686E64" w:rsidRDefault="004A560E" w:rsidP="004A560E">
            <w:pPr>
              <w:keepNext/>
              <w:spacing w:after="0" w:line="240" w:lineRule="auto"/>
              <w:rPr>
                <w:rFonts w:ascii="Times New Roman" w:hAnsi="Times New Roman"/>
                <w:b/>
                <w:snapToGrid/>
                <w:szCs w:val="20"/>
                <w:lang w:val="de-DE" w:eastAsia="en-US"/>
              </w:rPr>
            </w:pPr>
            <w:r w:rsidRPr="004A560E">
              <w:rPr>
                <w:rFonts w:ascii="Times New Roman" w:hAnsi="Times New Roman"/>
                <w:b/>
                <w:snapToGrid/>
                <w:szCs w:val="20"/>
                <w:lang w:val="de-DE" w:eastAsia="en-US"/>
              </w:rPr>
              <w:t>Erkrankungen der Geschlechtsorgane und der Brustdrüse</w:t>
            </w:r>
          </w:p>
        </w:tc>
      </w:tr>
      <w:tr w:rsidR="004A560E" w:rsidRPr="008D7FFB"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Vaginale Blutungen, Menorrhagie, Amenorrhö, Vaginitis, Schme</w:t>
            </w:r>
            <w:r w:rsidRPr="004A560E">
              <w:rPr>
                <w:rFonts w:ascii="Times New Roman" w:hAnsi="Times New Roman"/>
                <w:snapToGrid/>
                <w:szCs w:val="20"/>
                <w:lang w:val="de-DE" w:eastAsia="en-US"/>
              </w:rPr>
              <w:t>rzen in der Brustdrüse</w:t>
            </w:r>
            <w:r w:rsidRPr="00686E64">
              <w:rPr>
                <w:rFonts w:ascii="Times New Roman" w:hAnsi="Times New Roman"/>
                <w:snapToGrid/>
                <w:szCs w:val="20"/>
                <w:lang w:val="de-DE" w:eastAsia="en-US"/>
              </w:rPr>
              <w:t>, Impotenz</w:t>
            </w:r>
          </w:p>
        </w:tc>
      </w:tr>
      <w:tr w:rsidR="004A560E" w:rsidRPr="008D7FFB" w:rsidTr="00686E64">
        <w:trPr>
          <w:cantSplit/>
          <w:trHeight w:val="227"/>
        </w:trPr>
        <w:tc>
          <w:tcPr>
            <w:tcW w:w="5000" w:type="pct"/>
            <w:gridSpan w:val="2"/>
          </w:tcPr>
          <w:p w:rsidR="004A560E" w:rsidRPr="00686E64" w:rsidRDefault="004A560E" w:rsidP="004A560E">
            <w:pPr>
              <w:keepNext/>
              <w:spacing w:after="0" w:line="240" w:lineRule="auto"/>
              <w:rPr>
                <w:rFonts w:ascii="Times New Roman" w:hAnsi="Times New Roman"/>
                <w:b/>
                <w:snapToGrid/>
                <w:szCs w:val="20"/>
                <w:lang w:val="de-DE" w:eastAsia="en-US"/>
              </w:rPr>
            </w:pPr>
            <w:r w:rsidRPr="00686E64">
              <w:rPr>
                <w:rFonts w:ascii="Times New Roman" w:hAnsi="Times New Roman"/>
                <w:b/>
                <w:snapToGrid/>
                <w:szCs w:val="20"/>
                <w:lang w:val="de-DE" w:eastAsia="en-US"/>
              </w:rPr>
              <w:t>Allgemeine Erkrankungen und Beschwerden am Verabreichungsort</w:t>
            </w:r>
          </w:p>
        </w:tc>
      </w:tr>
      <w:tr w:rsidR="004A560E" w:rsidRPr="004A560E"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Sehr häufig:</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Müdigkeit</w:t>
            </w:r>
          </w:p>
        </w:tc>
      </w:tr>
      <w:tr w:rsidR="004A560E" w:rsidRPr="008D7FFB"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Fieber, grippeähnliche Sy</w:t>
            </w:r>
            <w:r w:rsidRPr="004A560E">
              <w:rPr>
                <w:rFonts w:ascii="Times New Roman" w:hAnsi="Times New Roman"/>
                <w:snapToGrid/>
                <w:szCs w:val="20"/>
                <w:lang w:val="de-DE" w:eastAsia="en-US"/>
              </w:rPr>
              <w:t>m</w:t>
            </w:r>
            <w:r w:rsidRPr="00686E64">
              <w:rPr>
                <w:rFonts w:ascii="Times New Roman" w:hAnsi="Times New Roman"/>
                <w:snapToGrid/>
                <w:szCs w:val="20"/>
                <w:lang w:val="de-DE" w:eastAsia="en-US"/>
              </w:rPr>
              <w:t xml:space="preserve">ptome, Asthenie, </w:t>
            </w:r>
            <w:r w:rsidRPr="004A560E">
              <w:rPr>
                <w:rFonts w:ascii="Times New Roman" w:hAnsi="Times New Roman"/>
                <w:snapToGrid/>
                <w:szCs w:val="20"/>
                <w:lang w:val="de-DE" w:eastAsia="en-US"/>
              </w:rPr>
              <w:t>Unwohlsein</w:t>
            </w:r>
            <w:r w:rsidRPr="00686E64">
              <w:rPr>
                <w:rFonts w:ascii="Times New Roman" w:hAnsi="Times New Roman"/>
                <w:snapToGrid/>
                <w:szCs w:val="20"/>
                <w:lang w:val="de-DE" w:eastAsia="en-US"/>
              </w:rPr>
              <w:t>, Sc</w:t>
            </w:r>
            <w:r w:rsidRPr="004A560E">
              <w:rPr>
                <w:rFonts w:ascii="Times New Roman" w:hAnsi="Times New Roman"/>
                <w:snapToGrid/>
                <w:szCs w:val="20"/>
                <w:lang w:val="de-DE" w:eastAsia="en-US"/>
              </w:rPr>
              <w:t>hmerzen</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Ödeme</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periphere Ödeme</w:t>
            </w:r>
            <w:r w:rsidRPr="00686E64">
              <w:rPr>
                <w:rFonts w:ascii="Times New Roman" w:hAnsi="Times New Roman"/>
                <w:snapToGrid/>
                <w:szCs w:val="20"/>
                <w:vertAlign w:val="superscript"/>
                <w:lang w:val="de-DE" w:eastAsia="en-US"/>
              </w:rPr>
              <w:t>i</w:t>
            </w:r>
          </w:p>
        </w:tc>
      </w:tr>
      <w:tr w:rsidR="004A560E" w:rsidRPr="008D7FFB" w:rsidTr="00686E64">
        <w:trPr>
          <w:cantSplit/>
          <w:trHeight w:val="227"/>
        </w:trPr>
        <w:tc>
          <w:tcPr>
            <w:tcW w:w="2170" w:type="pct"/>
          </w:tcPr>
          <w:p w:rsidR="004A560E" w:rsidRPr="004A560E" w:rsidRDefault="004A560E" w:rsidP="004A560E">
            <w:pPr>
              <w:keepNext/>
              <w:tabs>
                <w:tab w:val="right" w:pos="3462"/>
                <w:tab w:val="center" w:pos="4153"/>
                <w:tab w:val="right" w:pos="8306"/>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verschlechterter Allgemeinzustand</w:t>
            </w:r>
            <w:r w:rsidRPr="00686E64">
              <w:rPr>
                <w:rFonts w:ascii="Times New Roman" w:hAnsi="Times New Roman"/>
                <w:snapToGrid/>
                <w:szCs w:val="20"/>
                <w:lang w:val="de-DE" w:eastAsia="en-US"/>
              </w:rPr>
              <w:t>, Rigor, Gesichtsschwellungen, Verfärbungen der Zu</w:t>
            </w:r>
            <w:r w:rsidRPr="004A560E">
              <w:rPr>
                <w:rFonts w:ascii="Times New Roman" w:hAnsi="Times New Roman"/>
                <w:snapToGrid/>
                <w:szCs w:val="20"/>
                <w:lang w:val="de-DE" w:eastAsia="en-US"/>
              </w:rPr>
              <w:t>nge,</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Durst</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Zahnerkrankungen</w:t>
            </w:r>
          </w:p>
        </w:tc>
      </w:tr>
      <w:tr w:rsidR="004A560E" w:rsidRPr="004A560E" w:rsidTr="00686E64">
        <w:trPr>
          <w:cantSplit/>
          <w:trHeight w:val="227"/>
        </w:trPr>
        <w:tc>
          <w:tcPr>
            <w:tcW w:w="5000" w:type="pct"/>
            <w:gridSpan w:val="2"/>
            <w:vAlign w:val="center"/>
          </w:tcPr>
          <w:p w:rsidR="004A560E" w:rsidRPr="004A560E" w:rsidRDefault="004A560E" w:rsidP="004A560E">
            <w:pPr>
              <w:keepNext/>
              <w:spacing w:after="0" w:line="240" w:lineRule="auto"/>
              <w:rPr>
                <w:rFonts w:ascii="Times New Roman" w:hAnsi="Times New Roman"/>
                <w:b/>
                <w:snapToGrid/>
                <w:szCs w:val="20"/>
                <w:lang w:val="de-DE" w:eastAsia="en-US"/>
              </w:rPr>
            </w:pPr>
            <w:r w:rsidRPr="004A560E">
              <w:rPr>
                <w:rFonts w:ascii="Times New Roman" w:hAnsi="Times New Roman"/>
                <w:b/>
                <w:snapToGrid/>
                <w:szCs w:val="20"/>
                <w:lang w:val="de-DE" w:eastAsia="en-US"/>
              </w:rPr>
              <w:t>Untersuchungen</w:t>
            </w:r>
          </w:p>
        </w:tc>
      </w:tr>
      <w:tr w:rsidR="004A560E" w:rsidRPr="008D7FFB" w:rsidTr="00686E64">
        <w:trPr>
          <w:cantSplit/>
          <w:trHeight w:val="227"/>
        </w:trPr>
        <w:tc>
          <w:tcPr>
            <w:tcW w:w="2170" w:type="pct"/>
          </w:tcPr>
          <w:p w:rsidR="004A560E" w:rsidRPr="004A560E" w:rsidRDefault="004A560E" w:rsidP="004A560E">
            <w:pPr>
              <w:keepNext/>
              <w:tabs>
                <w:tab w:val="right" w:pos="3462"/>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Pr>
          <w:p w:rsidR="004A560E" w:rsidRPr="00686E64" w:rsidRDefault="004A560E" w:rsidP="004A560E">
            <w:pPr>
              <w:keepNext/>
              <w:spacing w:after="0" w:line="240" w:lineRule="auto"/>
              <w:rPr>
                <w:rFonts w:ascii="Times New Roman" w:hAnsi="Times New Roman"/>
                <w:snapToGrid/>
                <w:szCs w:val="20"/>
                <w:lang w:val="de-DE" w:eastAsia="en-US"/>
              </w:rPr>
            </w:pPr>
            <w:r w:rsidRPr="00686E64">
              <w:rPr>
                <w:rFonts w:ascii="Times New Roman" w:hAnsi="Times New Roman"/>
                <w:snapToGrid/>
                <w:szCs w:val="20"/>
                <w:lang w:val="de-DE" w:eastAsia="en-US"/>
              </w:rPr>
              <w:t>Anstieg der Leberenzyme</w:t>
            </w:r>
            <w:r w:rsidRPr="00686E64">
              <w:rPr>
                <w:rFonts w:ascii="Times New Roman" w:hAnsi="Times New Roman"/>
                <w:snapToGrid/>
                <w:szCs w:val="20"/>
                <w:vertAlign w:val="superscript"/>
                <w:lang w:val="de-DE" w:eastAsia="en-US"/>
              </w:rPr>
              <w:t>j</w:t>
            </w:r>
            <w:r w:rsidRPr="00686E64">
              <w:rPr>
                <w:rFonts w:ascii="Times New Roman" w:hAnsi="Times New Roman"/>
                <w:snapToGrid/>
                <w:szCs w:val="20"/>
                <w:lang w:val="de-DE" w:eastAsia="en-US"/>
              </w:rPr>
              <w:t>, Gewichts</w:t>
            </w:r>
            <w:r w:rsidRPr="004A560E">
              <w:rPr>
                <w:rFonts w:ascii="Times New Roman" w:hAnsi="Times New Roman"/>
                <w:snapToGrid/>
                <w:szCs w:val="20"/>
                <w:lang w:val="de-DE" w:eastAsia="en-US"/>
              </w:rPr>
              <w:t>abnahme</w:t>
            </w:r>
            <w:r w:rsidRPr="00686E64">
              <w:rPr>
                <w:rFonts w:ascii="Times New Roman" w:hAnsi="Times New Roman"/>
                <w:snapToGrid/>
                <w:szCs w:val="20"/>
                <w:lang w:val="de-DE" w:eastAsia="en-US"/>
              </w:rPr>
              <w:t xml:space="preserve">, </w:t>
            </w:r>
            <w:r w:rsidRPr="004A560E">
              <w:rPr>
                <w:rFonts w:ascii="Times New Roman" w:hAnsi="Times New Roman"/>
                <w:snapToGrid/>
                <w:szCs w:val="20"/>
                <w:lang w:val="de-DE" w:eastAsia="en-US"/>
              </w:rPr>
              <w:t>Gewichtszunahme</w:t>
            </w:r>
          </w:p>
        </w:tc>
      </w:tr>
      <w:tr w:rsidR="004A560E" w:rsidRPr="004A560E" w:rsidTr="00686E64">
        <w:trPr>
          <w:cantSplit/>
          <w:trHeight w:val="227"/>
        </w:trPr>
        <w:tc>
          <w:tcPr>
            <w:tcW w:w="2170" w:type="pct"/>
          </w:tcPr>
          <w:p w:rsidR="004A560E" w:rsidRPr="004A560E" w:rsidRDefault="004A560E" w:rsidP="004A560E">
            <w:pPr>
              <w:keepNext/>
              <w:tabs>
                <w:tab w:val="right" w:pos="3462"/>
                <w:tab w:val="center" w:pos="4153"/>
                <w:tab w:val="right" w:pos="8306"/>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Gelegentlich:</w:t>
            </w:r>
          </w:p>
        </w:tc>
        <w:tc>
          <w:tcPr>
            <w:tcW w:w="2830" w:type="pct"/>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erhöhte Gamma-Glutamyltransferase</w:t>
            </w:r>
          </w:p>
        </w:tc>
      </w:tr>
      <w:tr w:rsidR="004A560E" w:rsidRPr="008D7FFB" w:rsidTr="00686E64">
        <w:trPr>
          <w:cantSplit/>
          <w:trHeight w:val="227"/>
        </w:trPr>
        <w:tc>
          <w:tcPr>
            <w:tcW w:w="5000" w:type="pct"/>
            <w:gridSpan w:val="2"/>
            <w:vAlign w:val="center"/>
          </w:tcPr>
          <w:p w:rsidR="004A560E" w:rsidRPr="00686E64" w:rsidRDefault="004A560E" w:rsidP="004A560E">
            <w:pPr>
              <w:keepNext/>
              <w:spacing w:after="0" w:line="240" w:lineRule="auto"/>
              <w:rPr>
                <w:rFonts w:ascii="Times New Roman" w:hAnsi="Times New Roman"/>
                <w:b/>
                <w:snapToGrid/>
                <w:szCs w:val="20"/>
                <w:lang w:val="de-DE" w:eastAsia="en-US"/>
              </w:rPr>
            </w:pPr>
            <w:r w:rsidRPr="004A560E">
              <w:rPr>
                <w:rFonts w:ascii="Times New Roman" w:hAnsi="Times New Roman"/>
                <w:b/>
                <w:snapToGrid/>
                <w:szCs w:val="20"/>
                <w:lang w:val="de-DE" w:eastAsia="en-US"/>
              </w:rPr>
              <w:t>Verletzung, Vergiftung und durch Eingriffe bedingte Komplikationen</w:t>
            </w:r>
          </w:p>
        </w:tc>
      </w:tr>
      <w:tr w:rsidR="004A560E" w:rsidRPr="004A560E" w:rsidTr="00686E64">
        <w:trPr>
          <w:cantSplit/>
          <w:trHeight w:val="227"/>
        </w:trPr>
        <w:tc>
          <w:tcPr>
            <w:tcW w:w="2170" w:type="pct"/>
            <w:tcBorders>
              <w:bottom w:val="single" w:sz="4" w:space="0" w:color="auto"/>
            </w:tcBorders>
            <w:shd w:val="clear" w:color="auto" w:fill="auto"/>
          </w:tcPr>
          <w:p w:rsidR="004A560E" w:rsidRPr="004A560E" w:rsidRDefault="004A560E" w:rsidP="004A560E">
            <w:pPr>
              <w:keepNext/>
              <w:tabs>
                <w:tab w:val="right" w:pos="3462"/>
                <w:tab w:val="center" w:pos="4153"/>
                <w:tab w:val="right" w:pos="8306"/>
              </w:tabs>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Häufig:</w:t>
            </w:r>
          </w:p>
        </w:tc>
        <w:tc>
          <w:tcPr>
            <w:tcW w:w="2830" w:type="pct"/>
            <w:tcBorders>
              <w:bottom w:val="single" w:sz="4" w:space="0" w:color="auto"/>
            </w:tcBorders>
            <w:shd w:val="clear" w:color="auto" w:fill="auto"/>
          </w:tcPr>
          <w:p w:rsidR="004A560E" w:rsidRPr="004A560E" w:rsidRDefault="004A560E" w:rsidP="00686E64">
            <w:pPr>
              <w:keepNext/>
              <w:spacing w:after="0" w:line="240" w:lineRule="auto"/>
              <w:rPr>
                <w:rFonts w:ascii="Times New Roman" w:hAnsi="Times New Roman"/>
                <w:snapToGrid/>
                <w:szCs w:val="20"/>
                <w:lang w:val="de-DE" w:eastAsia="en-US"/>
              </w:rPr>
            </w:pPr>
            <w:r w:rsidRPr="004A560E">
              <w:rPr>
                <w:rFonts w:ascii="Times New Roman" w:hAnsi="Times New Roman"/>
                <w:snapToGrid/>
                <w:szCs w:val="20"/>
                <w:lang w:val="de-DE" w:eastAsia="en-US"/>
              </w:rPr>
              <w:t>Verletzung durch Bestrahlung</w:t>
            </w:r>
            <w:r w:rsidRPr="004A560E">
              <w:rPr>
                <w:rFonts w:ascii="Times New Roman" w:hAnsi="Times New Roman"/>
                <w:snapToGrid/>
                <w:szCs w:val="20"/>
                <w:vertAlign w:val="superscript"/>
                <w:lang w:val="de-DE" w:eastAsia="en-US"/>
              </w:rPr>
              <w:t>k</w:t>
            </w:r>
          </w:p>
        </w:tc>
      </w:tr>
      <w:tr w:rsidR="004A560E" w:rsidRPr="008D7FFB" w:rsidTr="00235AB3">
        <w:trPr>
          <w:cantSplit/>
          <w:trHeight w:val="300"/>
        </w:trPr>
        <w:tc>
          <w:tcPr>
            <w:tcW w:w="5000" w:type="pct"/>
            <w:gridSpan w:val="2"/>
            <w:tcBorders>
              <w:left w:val="nil"/>
              <w:bottom w:val="nil"/>
              <w:right w:val="nil"/>
            </w:tcBorders>
            <w:shd w:val="clear" w:color="auto" w:fill="auto"/>
          </w:tcPr>
          <w:p w:rsidR="004A560E" w:rsidRPr="004A560E" w:rsidRDefault="004A560E" w:rsidP="004A560E">
            <w:pPr>
              <w:keepNext/>
              <w:spacing w:after="0" w:line="240" w:lineRule="auto"/>
              <w:ind w:left="284" w:hanging="284"/>
              <w:rPr>
                <w:rFonts w:ascii="Times New Roman" w:hAnsi="Times New Roman"/>
                <w:snapToGrid/>
                <w:szCs w:val="20"/>
                <w:lang w:val="de-DE" w:eastAsia="en-US"/>
              </w:rPr>
            </w:pPr>
            <w:r w:rsidRPr="004A560E">
              <w:rPr>
                <w:rFonts w:ascii="Times New Roman" w:hAnsi="Times New Roman"/>
                <w:snapToGrid/>
                <w:szCs w:val="20"/>
                <w:vertAlign w:val="superscript"/>
                <w:lang w:val="de-DE" w:eastAsia="en-US"/>
              </w:rPr>
              <w:lastRenderedPageBreak/>
              <w:t>a</w:t>
            </w:r>
            <w:r w:rsidRPr="004A560E">
              <w:rPr>
                <w:rFonts w:ascii="Times New Roman" w:hAnsi="Times New Roman"/>
                <w:snapToGrid/>
                <w:szCs w:val="20"/>
                <w:lang w:val="de-DE" w:eastAsia="en-US"/>
              </w:rPr>
              <w:tab/>
              <w:t>Einschließlich Pharyngitis, nasopharyngeale Pharyngitis, Pharyngitis durch Streptokokken</w:t>
            </w:r>
          </w:p>
          <w:p w:rsidR="004A560E" w:rsidRPr="004A560E" w:rsidRDefault="004A560E" w:rsidP="00686E64">
            <w:pPr>
              <w:keepNext/>
              <w:spacing w:after="0" w:line="240" w:lineRule="auto"/>
              <w:ind w:left="284" w:hanging="284"/>
              <w:rPr>
                <w:rFonts w:ascii="Times New Roman" w:hAnsi="Times New Roman"/>
                <w:snapToGrid/>
                <w:szCs w:val="20"/>
                <w:lang w:val="de-DE" w:eastAsia="en-US"/>
              </w:rPr>
            </w:pPr>
            <w:r w:rsidRPr="004A560E">
              <w:rPr>
                <w:rFonts w:ascii="Times New Roman" w:hAnsi="Times New Roman"/>
                <w:snapToGrid/>
                <w:szCs w:val="20"/>
                <w:vertAlign w:val="superscript"/>
                <w:lang w:val="de-DE" w:eastAsia="en-US"/>
              </w:rPr>
              <w:t>b</w:t>
            </w:r>
            <w:r w:rsidRPr="004A560E">
              <w:rPr>
                <w:rFonts w:ascii="Times New Roman" w:hAnsi="Times New Roman"/>
                <w:snapToGrid/>
                <w:szCs w:val="20"/>
                <w:lang w:val="de-DE" w:eastAsia="en-US"/>
              </w:rPr>
              <w:tab/>
              <w:t>Einschließlich Gastroenteritis, virale Gastroenteritis</w:t>
            </w:r>
          </w:p>
          <w:p w:rsidR="004A560E" w:rsidRPr="004A560E" w:rsidRDefault="004A560E" w:rsidP="00686E64">
            <w:pPr>
              <w:keepNext/>
              <w:spacing w:after="0" w:line="240" w:lineRule="auto"/>
              <w:ind w:left="284" w:hanging="284"/>
              <w:rPr>
                <w:rFonts w:ascii="Times New Roman" w:hAnsi="Times New Roman"/>
                <w:snapToGrid/>
                <w:szCs w:val="20"/>
                <w:lang w:val="de-DE" w:eastAsia="en-US"/>
              </w:rPr>
            </w:pPr>
            <w:r w:rsidRPr="004A560E">
              <w:rPr>
                <w:rFonts w:ascii="Times New Roman" w:hAnsi="Times New Roman"/>
                <w:snapToGrid/>
                <w:szCs w:val="20"/>
                <w:vertAlign w:val="superscript"/>
                <w:lang w:val="de-DE" w:eastAsia="en-US"/>
              </w:rPr>
              <w:t>c</w:t>
            </w:r>
            <w:r w:rsidRPr="004A560E">
              <w:rPr>
                <w:rFonts w:ascii="Times New Roman" w:hAnsi="Times New Roman"/>
                <w:snapToGrid/>
                <w:szCs w:val="20"/>
                <w:lang w:val="de-DE" w:eastAsia="en-US"/>
              </w:rPr>
              <w:tab/>
              <w:t>Einschließlich Cushingoid, Cushing Syndrome</w:t>
            </w:r>
          </w:p>
          <w:p w:rsidR="004A560E" w:rsidRPr="004A560E" w:rsidRDefault="004A560E" w:rsidP="00686E64">
            <w:pPr>
              <w:keepNext/>
              <w:spacing w:after="0" w:line="240" w:lineRule="auto"/>
              <w:ind w:left="284" w:hanging="284"/>
              <w:rPr>
                <w:rFonts w:ascii="Times New Roman" w:hAnsi="Times New Roman"/>
                <w:snapToGrid/>
                <w:szCs w:val="20"/>
                <w:lang w:val="de-DE" w:eastAsia="en-US"/>
              </w:rPr>
            </w:pPr>
            <w:r w:rsidRPr="004A560E">
              <w:rPr>
                <w:rFonts w:ascii="Times New Roman" w:hAnsi="Times New Roman"/>
                <w:snapToGrid/>
                <w:szCs w:val="20"/>
                <w:vertAlign w:val="superscript"/>
                <w:lang w:val="de-DE" w:eastAsia="en-US"/>
              </w:rPr>
              <w:t>d</w:t>
            </w:r>
            <w:r w:rsidRPr="004A560E">
              <w:rPr>
                <w:rFonts w:ascii="Times New Roman" w:hAnsi="Times New Roman"/>
                <w:snapToGrid/>
                <w:szCs w:val="20"/>
                <w:lang w:val="de-DE" w:eastAsia="en-US"/>
              </w:rPr>
              <w:tab/>
              <w:t>Einschließlich Neuropathie, periphere Neuropathie, Polyneuropathie, periphere sensorische Neuropathie, periphere motorische Neuropathie</w:t>
            </w:r>
          </w:p>
          <w:p w:rsidR="004A560E" w:rsidRPr="004A560E" w:rsidRDefault="004A560E" w:rsidP="00686E64">
            <w:pPr>
              <w:keepNext/>
              <w:spacing w:after="0" w:line="240" w:lineRule="auto"/>
              <w:ind w:left="284" w:hanging="284"/>
              <w:rPr>
                <w:rFonts w:ascii="Times New Roman" w:hAnsi="Times New Roman"/>
                <w:snapToGrid/>
                <w:szCs w:val="20"/>
                <w:lang w:val="de-DE" w:eastAsia="en-US"/>
              </w:rPr>
            </w:pPr>
            <w:r w:rsidRPr="004A560E">
              <w:rPr>
                <w:rFonts w:ascii="Times New Roman" w:hAnsi="Times New Roman"/>
                <w:snapToGrid/>
                <w:szCs w:val="20"/>
                <w:vertAlign w:val="superscript"/>
                <w:lang w:val="de-DE" w:eastAsia="en-US"/>
              </w:rPr>
              <w:t>e</w:t>
            </w:r>
            <w:r w:rsidRPr="004A560E">
              <w:rPr>
                <w:rFonts w:ascii="Times New Roman" w:hAnsi="Times New Roman"/>
                <w:snapToGrid/>
                <w:szCs w:val="20"/>
                <w:lang w:val="de-DE" w:eastAsia="en-US"/>
              </w:rPr>
              <w:tab/>
              <w:t>Einschließlich Sehverschlechterung, Augenerkrankungen</w:t>
            </w:r>
          </w:p>
          <w:p w:rsidR="004A560E" w:rsidRPr="004A560E" w:rsidRDefault="004A560E" w:rsidP="00686E64">
            <w:pPr>
              <w:keepNext/>
              <w:spacing w:after="0" w:line="240" w:lineRule="auto"/>
              <w:ind w:left="284" w:hanging="284"/>
              <w:rPr>
                <w:rFonts w:ascii="Times New Roman" w:hAnsi="Times New Roman"/>
                <w:snapToGrid/>
                <w:szCs w:val="20"/>
                <w:lang w:val="de-DE" w:eastAsia="en-US"/>
              </w:rPr>
            </w:pPr>
            <w:r w:rsidRPr="004A560E">
              <w:rPr>
                <w:rFonts w:ascii="Times New Roman" w:hAnsi="Times New Roman"/>
                <w:snapToGrid/>
                <w:szCs w:val="20"/>
                <w:vertAlign w:val="superscript"/>
                <w:lang w:val="de-DE" w:eastAsia="en-US"/>
              </w:rPr>
              <w:t>f</w:t>
            </w:r>
            <w:r w:rsidRPr="004A560E">
              <w:rPr>
                <w:rFonts w:ascii="Times New Roman" w:hAnsi="Times New Roman"/>
                <w:snapToGrid/>
                <w:szCs w:val="20"/>
                <w:lang w:val="de-DE" w:eastAsia="en-US"/>
              </w:rPr>
              <w:tab/>
              <w:t>Einschließlich Taubheit, bilaterale Taubheit, neurosensorische Taubheit, unilaterale Taubheit</w:t>
            </w:r>
          </w:p>
          <w:p w:rsidR="004A560E" w:rsidRPr="004A560E" w:rsidRDefault="004A560E" w:rsidP="00686E64">
            <w:pPr>
              <w:keepNext/>
              <w:spacing w:after="0" w:line="240" w:lineRule="auto"/>
              <w:ind w:left="284" w:hanging="284"/>
              <w:rPr>
                <w:rFonts w:ascii="Times New Roman" w:hAnsi="Times New Roman"/>
                <w:snapToGrid/>
                <w:szCs w:val="20"/>
                <w:lang w:val="de-DE" w:eastAsia="en-US"/>
              </w:rPr>
            </w:pPr>
            <w:r w:rsidRPr="004A560E">
              <w:rPr>
                <w:rFonts w:ascii="Times New Roman" w:hAnsi="Times New Roman"/>
                <w:snapToGrid/>
                <w:szCs w:val="20"/>
                <w:vertAlign w:val="superscript"/>
                <w:lang w:val="de-DE" w:eastAsia="en-US"/>
              </w:rPr>
              <w:t>g</w:t>
            </w:r>
            <w:r w:rsidRPr="004A560E">
              <w:rPr>
                <w:rFonts w:ascii="Times New Roman" w:hAnsi="Times New Roman"/>
                <w:snapToGrid/>
                <w:szCs w:val="20"/>
                <w:lang w:val="de-DE" w:eastAsia="en-US"/>
              </w:rPr>
              <w:tab/>
              <w:t>Einschließlich Ohrenschmerzen, Ohrenbeschwerden</w:t>
            </w:r>
          </w:p>
          <w:p w:rsidR="004A560E" w:rsidRPr="004A560E" w:rsidRDefault="004A560E" w:rsidP="00686E64">
            <w:pPr>
              <w:keepNext/>
              <w:spacing w:after="0" w:line="240" w:lineRule="auto"/>
              <w:ind w:left="284" w:hanging="284"/>
              <w:rPr>
                <w:rFonts w:ascii="Times New Roman" w:hAnsi="Times New Roman"/>
                <w:snapToGrid/>
                <w:szCs w:val="20"/>
                <w:lang w:val="de-DE" w:eastAsia="en-US"/>
              </w:rPr>
            </w:pPr>
            <w:r w:rsidRPr="004A560E">
              <w:rPr>
                <w:rFonts w:ascii="Times New Roman" w:hAnsi="Times New Roman"/>
                <w:snapToGrid/>
                <w:szCs w:val="20"/>
                <w:vertAlign w:val="superscript"/>
                <w:lang w:val="de-DE" w:eastAsia="en-US"/>
              </w:rPr>
              <w:t>h</w:t>
            </w:r>
            <w:r w:rsidRPr="004A560E">
              <w:rPr>
                <w:rFonts w:ascii="Times New Roman" w:hAnsi="Times New Roman"/>
                <w:snapToGrid/>
                <w:szCs w:val="20"/>
                <w:lang w:val="de-DE" w:eastAsia="en-US"/>
              </w:rPr>
              <w:tab/>
              <w:t>Einschließlich Abdominalschmerz, Schmerzen im Unterbauch, Schmerzen im Oberbauch, abdominale Beschwerden</w:t>
            </w:r>
          </w:p>
          <w:p w:rsidR="004A560E" w:rsidRPr="004A560E" w:rsidRDefault="004A560E" w:rsidP="00686E64">
            <w:pPr>
              <w:keepNext/>
              <w:spacing w:after="0" w:line="240" w:lineRule="auto"/>
              <w:ind w:left="284" w:hanging="284"/>
              <w:rPr>
                <w:rFonts w:ascii="Times New Roman" w:hAnsi="Times New Roman"/>
                <w:snapToGrid/>
                <w:szCs w:val="20"/>
                <w:lang w:val="de-DE" w:eastAsia="en-US"/>
              </w:rPr>
            </w:pPr>
            <w:r w:rsidRPr="004A560E">
              <w:rPr>
                <w:rFonts w:ascii="Times New Roman" w:hAnsi="Times New Roman"/>
                <w:snapToGrid/>
                <w:szCs w:val="20"/>
                <w:vertAlign w:val="superscript"/>
                <w:lang w:val="de-DE" w:eastAsia="en-US"/>
              </w:rPr>
              <w:t>i</w:t>
            </w:r>
            <w:r w:rsidRPr="004A560E">
              <w:rPr>
                <w:rFonts w:ascii="Times New Roman" w:hAnsi="Times New Roman"/>
                <w:snapToGrid/>
                <w:szCs w:val="20"/>
                <w:lang w:val="de-DE" w:eastAsia="en-US"/>
              </w:rPr>
              <w:tab/>
              <w:t>Einschließlich periphere Ödeme, periphere Schwellungen</w:t>
            </w:r>
          </w:p>
          <w:p w:rsidR="004A560E" w:rsidRPr="004A560E" w:rsidRDefault="004A560E" w:rsidP="00686E64">
            <w:pPr>
              <w:keepNext/>
              <w:spacing w:after="0" w:line="240" w:lineRule="auto"/>
              <w:ind w:left="284" w:hanging="284"/>
              <w:rPr>
                <w:rFonts w:ascii="Times New Roman" w:hAnsi="Times New Roman"/>
                <w:snapToGrid/>
                <w:szCs w:val="20"/>
                <w:lang w:val="de-DE" w:eastAsia="en-US"/>
              </w:rPr>
            </w:pPr>
            <w:r w:rsidRPr="004A560E">
              <w:rPr>
                <w:rFonts w:ascii="Times New Roman" w:hAnsi="Times New Roman"/>
                <w:snapToGrid/>
                <w:szCs w:val="20"/>
                <w:vertAlign w:val="superscript"/>
                <w:lang w:val="de-DE" w:eastAsia="en-US"/>
              </w:rPr>
              <w:t>j</w:t>
            </w:r>
            <w:r w:rsidRPr="004A560E">
              <w:rPr>
                <w:rFonts w:ascii="Times New Roman" w:hAnsi="Times New Roman"/>
                <w:snapToGrid/>
                <w:szCs w:val="20"/>
                <w:lang w:val="de-DE" w:eastAsia="en-US"/>
              </w:rPr>
              <w:tab/>
              <w:t>Einschließlich erhöhter Leberfunktionstest, erhöhte Alaninaminotransferase, erhöhte Aspartataminostransferase, Anstieg der Leberenzyme</w:t>
            </w:r>
          </w:p>
          <w:p w:rsidR="004A560E" w:rsidRPr="004A560E" w:rsidRDefault="004A560E" w:rsidP="00686E64">
            <w:pPr>
              <w:keepNext/>
              <w:spacing w:after="0" w:line="240" w:lineRule="auto"/>
              <w:ind w:left="284" w:hanging="284"/>
              <w:rPr>
                <w:rFonts w:ascii="Times New Roman" w:hAnsi="Times New Roman"/>
                <w:snapToGrid/>
                <w:szCs w:val="20"/>
                <w:lang w:val="de-DE" w:eastAsia="en-US"/>
              </w:rPr>
            </w:pPr>
            <w:r w:rsidRPr="004A560E">
              <w:rPr>
                <w:rFonts w:ascii="Times New Roman" w:hAnsi="Times New Roman"/>
                <w:snapToGrid/>
                <w:szCs w:val="20"/>
                <w:vertAlign w:val="superscript"/>
                <w:lang w:val="de-DE" w:eastAsia="en-US"/>
              </w:rPr>
              <w:t>k</w:t>
            </w:r>
            <w:r w:rsidRPr="004A560E">
              <w:rPr>
                <w:rFonts w:ascii="Times New Roman" w:hAnsi="Times New Roman"/>
                <w:snapToGrid/>
                <w:szCs w:val="20"/>
                <w:lang w:val="de-DE" w:eastAsia="en-US"/>
              </w:rPr>
              <w:tab/>
              <w:t>Einschließlich Verletzung durch Bestrahlung, Hautschädigung durch Strahlen</w:t>
            </w:r>
          </w:p>
          <w:p w:rsidR="004A560E" w:rsidRPr="00686E64" w:rsidRDefault="004A560E" w:rsidP="00686E64">
            <w:pPr>
              <w:keepNext/>
              <w:spacing w:after="0" w:line="240" w:lineRule="auto"/>
              <w:ind w:left="284" w:hanging="284"/>
              <w:rPr>
                <w:rFonts w:ascii="Times New Roman" w:hAnsi="Times New Roman"/>
                <w:snapToGrid/>
                <w:szCs w:val="20"/>
                <w:lang w:val="de-DE" w:eastAsia="en-US"/>
              </w:rPr>
            </w:pPr>
            <w:r w:rsidRPr="004A560E">
              <w:rPr>
                <w:rFonts w:ascii="Times New Roman" w:hAnsi="Times New Roman"/>
                <w:snapToGrid/>
                <w:szCs w:val="20"/>
                <w:vertAlign w:val="superscript"/>
                <w:lang w:val="de-DE" w:eastAsia="en-US"/>
              </w:rPr>
              <w:t>†</w:t>
            </w:r>
            <w:r w:rsidRPr="004A560E">
              <w:rPr>
                <w:rFonts w:ascii="Times New Roman" w:hAnsi="Times New Roman"/>
                <w:snapToGrid/>
                <w:szCs w:val="20"/>
                <w:lang w:val="de-DE" w:eastAsia="en-US"/>
              </w:rPr>
              <w:tab/>
              <w:t>Einschließlich Fälle mit tödlichem Ausgang</w:t>
            </w:r>
          </w:p>
        </w:tc>
      </w:tr>
    </w:tbl>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872685">
      <w:pPr>
        <w:keepNext/>
        <w:autoSpaceDE w:val="0"/>
        <w:autoSpaceDN w:val="0"/>
        <w:adjustRightInd w:val="0"/>
        <w:spacing w:after="0" w:line="240" w:lineRule="auto"/>
        <w:ind w:left="9"/>
        <w:rPr>
          <w:rFonts w:ascii="Times New Roman" w:hAnsi="Times New Roman"/>
          <w:szCs w:val="24"/>
          <w:lang w:val="de-DE"/>
        </w:rPr>
      </w:pPr>
      <w:r w:rsidRPr="00534F71">
        <w:rPr>
          <w:rFonts w:ascii="Times New Roman" w:hAnsi="Times New Roman"/>
          <w:i/>
          <w:szCs w:val="24"/>
          <w:u w:val="single"/>
          <w:lang w:val="de-DE"/>
        </w:rPr>
        <w:t>Erstmalig diagnostiziertes Glioblastoma multiforme</w:t>
      </w:r>
    </w:p>
    <w:p w:rsidR="00AE07FF" w:rsidRPr="00534F71" w:rsidRDefault="00AE07FF" w:rsidP="00872685">
      <w:pPr>
        <w:keepNext/>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bookmarkStart w:id="5" w:name="page8"/>
      <w:bookmarkStart w:id="6" w:name="page9"/>
      <w:bookmarkEnd w:id="5"/>
      <w:bookmarkEnd w:id="6"/>
      <w:r w:rsidRPr="00534F71">
        <w:rPr>
          <w:rFonts w:ascii="Times New Roman" w:hAnsi="Times New Roman"/>
          <w:i/>
          <w:szCs w:val="24"/>
          <w:lang w:val="de-DE"/>
        </w:rPr>
        <w:t>Laborwerte</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227BA8">
      <w:pPr>
        <w:widowControl w:val="0"/>
        <w:overflowPunct w:val="0"/>
        <w:autoSpaceDE w:val="0"/>
        <w:autoSpaceDN w:val="0"/>
        <w:adjustRightInd w:val="0"/>
        <w:spacing w:after="0" w:line="240" w:lineRule="auto"/>
        <w:ind w:right="640"/>
        <w:rPr>
          <w:rFonts w:ascii="Times New Roman" w:hAnsi="Times New Roman"/>
          <w:szCs w:val="24"/>
          <w:lang w:val="de-DE"/>
        </w:rPr>
      </w:pPr>
      <w:bookmarkStart w:id="7" w:name="page10"/>
      <w:r w:rsidRPr="00534F71">
        <w:rPr>
          <w:rFonts w:ascii="Times New Roman" w:hAnsi="Times New Roman"/>
          <w:szCs w:val="24"/>
          <w:lang w:val="de-DE"/>
        </w:rPr>
        <w:t>Knochenmark</w:t>
      </w:r>
      <w:r>
        <w:rPr>
          <w:rFonts w:ascii="Times New Roman" w:hAnsi="Times New Roman"/>
          <w:szCs w:val="24"/>
          <w:lang w:val="de-DE"/>
        </w:rPr>
        <w:t>ss</w:t>
      </w:r>
      <w:r w:rsidRPr="00534F71">
        <w:rPr>
          <w:rFonts w:ascii="Times New Roman" w:hAnsi="Times New Roman"/>
          <w:szCs w:val="24"/>
          <w:lang w:val="de-DE"/>
        </w:rPr>
        <w:t xml:space="preserve">uppression </w:t>
      </w:r>
      <w:r w:rsidR="00AE07FF" w:rsidRPr="00534F71">
        <w:rPr>
          <w:rFonts w:ascii="Times New Roman" w:hAnsi="Times New Roman"/>
          <w:szCs w:val="24"/>
          <w:lang w:val="de-DE"/>
        </w:rPr>
        <w:t>(Neutropenie und Thrombozytopenie) als bekannte dosislimitierende Toxizität für die meisten zytotoxischen Substanzen, einschließlich TMZ, wurde beobachtet. Bei Kombination der Laboranormalitäten und Nebenwirkungen während der Begleit- und Monotherapie-Behandlungsphasen wurden bei 8 % der Patienten Grad 3 oder Grad 4 Neutrophilen-Anormalitäten einschließlich neutropenischer Nebenwirkungen beobachtet. Grad 3 oder Grad 4 Thrombozyten- Anormalitäten einschließlich thrombozytopenischer Nebenwirkungen wurden bei 14 % der Patienten, die TMZ erhielten, beobachtet.</w:t>
      </w:r>
      <w:bookmarkEnd w:id="7"/>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i/>
          <w:szCs w:val="24"/>
          <w:u w:val="single"/>
          <w:lang w:val="de-DE"/>
        </w:rPr>
        <w:t>Rezidivierendes oder fortschreitendes malignes Gliom</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192805">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i/>
          <w:szCs w:val="24"/>
          <w:lang w:val="de-DE"/>
        </w:rPr>
        <w:t>Laborwerte</w:t>
      </w:r>
    </w:p>
    <w:p w:rsidR="00AE07FF" w:rsidRPr="00534F71" w:rsidRDefault="00AE07FF" w:rsidP="00192805">
      <w:pPr>
        <w:keepNext/>
        <w:keepLines/>
        <w:autoSpaceDE w:val="0"/>
        <w:autoSpaceDN w:val="0"/>
        <w:adjustRightInd w:val="0"/>
        <w:spacing w:after="0" w:line="240" w:lineRule="auto"/>
        <w:rPr>
          <w:rFonts w:ascii="Times New Roman" w:hAnsi="Times New Roman"/>
          <w:szCs w:val="24"/>
          <w:lang w:val="de-DE"/>
        </w:rPr>
      </w:pPr>
    </w:p>
    <w:p w:rsidR="00AE07FF" w:rsidRPr="00534F71" w:rsidRDefault="00AE07FF" w:rsidP="00192805">
      <w:pPr>
        <w:keepNext/>
        <w:keepLines/>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Thrombozytopenie und Neutropenie vom Grad 3 oder 4 traten bei 19 % bzw. 17 % der wegen malignem Gliom behandelten Patienten auf. Dies führte zur Hospitalisierung und/oder Absetzen von TMZ bei 8 % bzw. 4 % der Patienten. Die Myelosuppression war vorhersagbar (normalerweise innerhalb der ersten Zyklen, mit einem Nadir zwischen Tag 21 und Tag 28), die Erholung erfolgte schnell, normalerweise innerhalb von 1-2 Wochen. Anzeichen für kumulative Myelosuppression wurde</w:t>
      </w:r>
      <w:r w:rsidR="00F37805">
        <w:rPr>
          <w:rFonts w:ascii="Times New Roman" w:hAnsi="Times New Roman"/>
          <w:szCs w:val="24"/>
          <w:lang w:val="de-DE"/>
        </w:rPr>
        <w:t>n</w:t>
      </w:r>
      <w:r w:rsidRPr="00534F71">
        <w:rPr>
          <w:rFonts w:ascii="Times New Roman" w:hAnsi="Times New Roman"/>
          <w:szCs w:val="24"/>
          <w:lang w:val="de-DE"/>
        </w:rPr>
        <w:t xml:space="preserve"> nicht beobachtet. Das Vorhandensein von Thrombozytopenie kann das Blutungsrisiko erhöhen und das Vorhandensein von Neutropenie oder Leukopenie kann das Infektionsrisiko erhöhen.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i/>
          <w:szCs w:val="24"/>
          <w:lang w:val="de-DE"/>
        </w:rPr>
        <w:t>Geschlecht</w:t>
      </w: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bookmarkStart w:id="8" w:name="page11"/>
      <w:bookmarkEnd w:id="8"/>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In einer populationspharmakokinetischen Analyse der Erfahrungen in klinischen Prüfungen waren </w:t>
      </w:r>
      <w:r w:rsidR="00EA31BD" w:rsidRPr="00534F71">
        <w:rPr>
          <w:rFonts w:ascii="Times New Roman" w:hAnsi="Times New Roman"/>
          <w:szCs w:val="24"/>
          <w:lang w:val="de-DE"/>
        </w:rPr>
        <w:t>101</w:t>
      </w:r>
      <w:r w:rsidR="00EA31BD">
        <w:rPr>
          <w:rFonts w:ascii="Times New Roman" w:hAnsi="Times New Roman"/>
          <w:szCs w:val="24"/>
          <w:lang w:val="de-DE"/>
        </w:rPr>
        <w:t> </w:t>
      </w:r>
      <w:r w:rsidRPr="00534F71">
        <w:rPr>
          <w:rFonts w:ascii="Times New Roman" w:hAnsi="Times New Roman"/>
          <w:szCs w:val="24"/>
          <w:lang w:val="de-DE"/>
        </w:rPr>
        <w:t>weibliche und 169 männliche Studienteilnehmer, für die ein Neutrophilenzahlen-Nadir verfügbar war</w:t>
      </w:r>
      <w:r w:rsidR="00F37805">
        <w:rPr>
          <w:rFonts w:ascii="Times New Roman" w:hAnsi="Times New Roman"/>
          <w:szCs w:val="24"/>
          <w:lang w:val="de-DE"/>
        </w:rPr>
        <w:t>,</w:t>
      </w:r>
      <w:r w:rsidRPr="00534F71">
        <w:rPr>
          <w:rFonts w:ascii="Times New Roman" w:hAnsi="Times New Roman"/>
          <w:szCs w:val="24"/>
          <w:lang w:val="de-DE"/>
        </w:rPr>
        <w:t xml:space="preserve"> und 110 weibliche und 174 männliche Studienteilnehmer, für die ein Thrombozytenzahlen-Nadir verfügbar war. Im ersten Therapiezyklus gab es bei den Frauen im Vergleich zu den Männern eine höhere Rate an Grad 4-Neutropenien (ANC &lt; 0,5 x 10</w:t>
      </w:r>
      <w:r w:rsidRPr="00534F71">
        <w:rPr>
          <w:rFonts w:ascii="Times New Roman" w:hAnsi="Times New Roman"/>
          <w:szCs w:val="24"/>
          <w:vertAlign w:val="superscript"/>
          <w:lang w:val="de-DE"/>
        </w:rPr>
        <w:t>9</w:t>
      </w:r>
      <w:r w:rsidRPr="00534F71">
        <w:rPr>
          <w:rFonts w:ascii="Times New Roman" w:hAnsi="Times New Roman"/>
          <w:szCs w:val="24"/>
          <w:lang w:val="de-DE"/>
        </w:rPr>
        <w:t>/l), 12 % im Vergleich zu 5 %, und Thrombozytopenien (&lt; 20 x 10</w:t>
      </w:r>
      <w:r w:rsidRPr="00534F71">
        <w:rPr>
          <w:rFonts w:ascii="Times New Roman" w:hAnsi="Times New Roman"/>
          <w:szCs w:val="24"/>
          <w:vertAlign w:val="superscript"/>
          <w:lang w:val="de-DE"/>
        </w:rPr>
        <w:t>9</w:t>
      </w:r>
      <w:r w:rsidRPr="00534F71">
        <w:rPr>
          <w:rFonts w:ascii="Times New Roman" w:hAnsi="Times New Roman"/>
          <w:szCs w:val="24"/>
          <w:lang w:val="de-DE"/>
        </w:rPr>
        <w:t>/l), 9 % im Vergleich zu 3 %. In einer Gruppe von 400 Patienten mit rezidivierendem Gliom trat im ersten Therapiezyklus eine Grad 4-Neutropenie bei 8 % der weiblichen und bei 4 % der männlichen Patienten auf und eine Grad 4-Thrombozytopenie bei 8 % der weiblichen und bei 3 % der männlichen Patienten. In einer Studie mit 288 Patienten mit erstmalig diagnostiziertem Glioblastoma multiforme trat im ersten Therapiezyklus eine Grad 4-Neutropenie bei 3 % der weiblichen und 0 % der männlichen Patienten auf und eine Grad 4-Thrombozytopenie bei 1 % der weiblichen und 0 % der männlichen Patienten.</w:t>
      </w:r>
    </w:p>
    <w:p w:rsidR="00AE07FF" w:rsidRDefault="00AE07FF">
      <w:pPr>
        <w:widowControl w:val="0"/>
        <w:autoSpaceDE w:val="0"/>
        <w:autoSpaceDN w:val="0"/>
        <w:adjustRightInd w:val="0"/>
        <w:spacing w:after="0" w:line="240" w:lineRule="auto"/>
        <w:rPr>
          <w:rFonts w:ascii="Times New Roman" w:hAnsi="Times New Roman"/>
          <w:szCs w:val="24"/>
          <w:lang w:val="de-DE"/>
        </w:rPr>
      </w:pPr>
    </w:p>
    <w:p w:rsidR="00462E14" w:rsidRPr="00686E64" w:rsidRDefault="00462E14" w:rsidP="00686E64">
      <w:pPr>
        <w:keepNext/>
        <w:autoSpaceDE w:val="0"/>
        <w:autoSpaceDN w:val="0"/>
        <w:adjustRightInd w:val="0"/>
        <w:spacing w:after="0" w:line="240" w:lineRule="auto"/>
        <w:rPr>
          <w:rFonts w:ascii="Times New Roman" w:hAnsi="Times New Roman"/>
          <w:szCs w:val="24"/>
          <w:u w:val="single"/>
          <w:lang w:val="de-DE"/>
        </w:rPr>
      </w:pPr>
      <w:r w:rsidRPr="00686E64">
        <w:rPr>
          <w:rFonts w:ascii="Times New Roman" w:hAnsi="Times New Roman"/>
          <w:szCs w:val="24"/>
          <w:u w:val="single"/>
          <w:lang w:val="de-DE"/>
        </w:rPr>
        <w:lastRenderedPageBreak/>
        <w:t>Kinder und Jugendliche</w:t>
      </w:r>
    </w:p>
    <w:p w:rsidR="00462E14" w:rsidRPr="00462E14" w:rsidRDefault="00462E14" w:rsidP="00686E64">
      <w:pPr>
        <w:keepNext/>
        <w:autoSpaceDE w:val="0"/>
        <w:autoSpaceDN w:val="0"/>
        <w:adjustRightInd w:val="0"/>
        <w:spacing w:after="0" w:line="240" w:lineRule="auto"/>
        <w:rPr>
          <w:rFonts w:ascii="Times New Roman" w:hAnsi="Times New Roman"/>
          <w:i/>
          <w:szCs w:val="24"/>
          <w:lang w:val="de-DE"/>
        </w:rPr>
      </w:pPr>
    </w:p>
    <w:p w:rsidR="00462E14" w:rsidRPr="00462E14" w:rsidRDefault="00462E14" w:rsidP="00686E64">
      <w:pPr>
        <w:keepNext/>
        <w:autoSpaceDE w:val="0"/>
        <w:autoSpaceDN w:val="0"/>
        <w:adjustRightInd w:val="0"/>
        <w:spacing w:after="0" w:line="240" w:lineRule="auto"/>
        <w:rPr>
          <w:rFonts w:ascii="Times New Roman" w:hAnsi="Times New Roman"/>
          <w:szCs w:val="24"/>
          <w:lang w:val="de-DE"/>
        </w:rPr>
      </w:pPr>
      <w:r w:rsidRPr="00462E14">
        <w:rPr>
          <w:rFonts w:ascii="Times New Roman" w:hAnsi="Times New Roman"/>
          <w:szCs w:val="24"/>
          <w:lang w:val="de-DE"/>
        </w:rPr>
        <w:t>Oral appliziertes TMZ wurde bei pädiatrischen Patienten (3</w:t>
      </w:r>
      <w:r w:rsidRPr="00462E14">
        <w:rPr>
          <w:rFonts w:ascii="Times New Roman" w:hAnsi="Times New Roman"/>
          <w:szCs w:val="24"/>
          <w:lang w:val="de-DE"/>
        </w:rPr>
        <w:noBreakHyphen/>
        <w:t>18 Jahre) mit rezidivierendem Hirnstammgliom oder rezidivierendem, hochgradigem Astrozytom untersucht. Das Behandlungsschema bestand aus einer täglichen Gabe über 5 Tage alle 28 Tage. Trotz begrenzter Daten ist zu erwarten, dass die Verträglichkeit von TMZ bei Kindern der von Erwachsenen gleicht. Die Sicherheit von TMZ bei Kindern im Alter von unter 3 Jahren ist nicht erwiesen.</w:t>
      </w:r>
    </w:p>
    <w:p w:rsidR="00AE07FF" w:rsidRDefault="00AE07FF">
      <w:pPr>
        <w:widowControl w:val="0"/>
        <w:autoSpaceDE w:val="0"/>
        <w:autoSpaceDN w:val="0"/>
        <w:adjustRightInd w:val="0"/>
        <w:spacing w:after="0" w:line="240" w:lineRule="auto"/>
        <w:rPr>
          <w:rFonts w:ascii="Times New Roman" w:hAnsi="Times New Roman"/>
          <w:szCs w:val="24"/>
          <w:lang w:val="de-DE"/>
        </w:rPr>
      </w:pPr>
    </w:p>
    <w:p w:rsidR="00AB6ED8" w:rsidRPr="00AA5B7C" w:rsidRDefault="00AB6ED8" w:rsidP="00AB6ED8">
      <w:pPr>
        <w:tabs>
          <w:tab w:val="left" w:pos="567"/>
        </w:tabs>
        <w:spacing w:after="0" w:line="260" w:lineRule="exact"/>
        <w:rPr>
          <w:rFonts w:ascii="Times New Roman" w:hAnsi="Times New Roman"/>
          <w:u w:val="single"/>
          <w:lang w:val="de-DE" w:eastAsia="en-US"/>
        </w:rPr>
      </w:pPr>
      <w:r w:rsidRPr="00AA5B7C">
        <w:rPr>
          <w:rFonts w:ascii="Times New Roman" w:hAnsi="Times New Roman"/>
          <w:noProof/>
          <w:u w:val="single"/>
          <w:lang w:val="de-DE" w:eastAsia="en-US"/>
        </w:rPr>
        <w:t>Meldung des Verdachts auf Nebenwirkungen</w:t>
      </w:r>
    </w:p>
    <w:p w:rsidR="00AB6ED8" w:rsidRPr="00AB6ED8" w:rsidRDefault="00AB6ED8" w:rsidP="00AB6ED8">
      <w:pPr>
        <w:tabs>
          <w:tab w:val="left" w:pos="567"/>
        </w:tabs>
        <w:spacing w:after="0" w:line="260" w:lineRule="exact"/>
        <w:rPr>
          <w:rFonts w:ascii="Times New Roman" w:hAnsi="Times New Roman"/>
          <w:lang w:val="de-DE" w:eastAsia="en-US"/>
        </w:rPr>
      </w:pPr>
      <w:r w:rsidRPr="00AB6ED8">
        <w:rPr>
          <w:rFonts w:ascii="Times New Roman" w:hAnsi="Times New Roman"/>
          <w:noProof/>
          <w:lang w:val="de-DE" w:eastAsia="en-US"/>
        </w:rPr>
        <w:t>Die Meldung des Verdachts auf Nebenwirkungen nach der Zulassung ist von großer Wichtigkeit.</w:t>
      </w:r>
      <w:r w:rsidRPr="00AB6ED8">
        <w:rPr>
          <w:rFonts w:ascii="Times New Roman" w:hAnsi="Times New Roman"/>
          <w:lang w:val="de-DE" w:eastAsia="en-US"/>
        </w:rPr>
        <w:t xml:space="preserve"> </w:t>
      </w:r>
      <w:r w:rsidRPr="00AB6ED8">
        <w:rPr>
          <w:rFonts w:ascii="Times New Roman" w:hAnsi="Times New Roman"/>
          <w:noProof/>
          <w:lang w:val="de-DE" w:eastAsia="en-US"/>
        </w:rPr>
        <w:t>Sie ermöglicht eine kontinuierliche Überwachung des Nutzen-Risiko-Verhältnisses des Arzneimittels.</w:t>
      </w:r>
      <w:r w:rsidRPr="00AB6ED8">
        <w:rPr>
          <w:rFonts w:ascii="Times New Roman" w:hAnsi="Times New Roman"/>
          <w:lang w:val="de-DE" w:eastAsia="en-US"/>
        </w:rPr>
        <w:t xml:space="preserve"> </w:t>
      </w:r>
      <w:r w:rsidRPr="00AB6ED8">
        <w:rPr>
          <w:rFonts w:ascii="Times New Roman" w:hAnsi="Times New Roman"/>
          <w:szCs w:val="20"/>
          <w:lang w:val="de-DE" w:eastAsia="en-US"/>
        </w:rPr>
        <w:t>Angehörige von Gesundheitsberufen</w:t>
      </w:r>
      <w:r w:rsidRPr="00AB6ED8">
        <w:rPr>
          <w:rFonts w:ascii="Times New Roman" w:hAnsi="Times New Roman"/>
          <w:noProof/>
          <w:lang w:val="de-DE" w:eastAsia="en-US"/>
        </w:rPr>
        <w:t xml:space="preserve"> sind aufgefordert, jeden Verdachtsfall einer Nebenwirkung über </w:t>
      </w:r>
      <w:r w:rsidRPr="00AB6ED8">
        <w:rPr>
          <w:rFonts w:ascii="Times New Roman" w:hAnsi="Times New Roman"/>
          <w:noProof/>
          <w:highlight w:val="lightGray"/>
          <w:lang w:val="de-DE" w:eastAsia="en-US"/>
        </w:rPr>
        <w:t xml:space="preserve">das in </w:t>
      </w:r>
      <w:hyperlink r:id="rId8" w:history="1">
        <w:r w:rsidRPr="00753E9A">
          <w:rPr>
            <w:rFonts w:ascii="Times New Roman" w:hAnsi="Times New Roman"/>
            <w:color w:val="0000FF"/>
            <w:szCs w:val="20"/>
            <w:highlight w:val="lightGray"/>
            <w:lang w:val="de-DE" w:eastAsia="en-US"/>
          </w:rPr>
          <w:t>Anhang V</w:t>
        </w:r>
      </w:hyperlink>
      <w:r w:rsidRPr="00AB6ED8">
        <w:rPr>
          <w:rFonts w:ascii="Times New Roman" w:hAnsi="Times New Roman"/>
          <w:noProof/>
          <w:highlight w:val="lightGray"/>
          <w:lang w:val="de-DE" w:eastAsia="en-US"/>
        </w:rPr>
        <w:t xml:space="preserve"> aufgeführte nationale Meldesystem</w:t>
      </w:r>
      <w:r w:rsidRPr="00AB6ED8">
        <w:rPr>
          <w:rFonts w:ascii="Times New Roman" w:hAnsi="Times New Roman"/>
          <w:noProof/>
          <w:lang w:val="de-DE" w:eastAsia="en-US"/>
        </w:rPr>
        <w:t xml:space="preserve"> anzuzeigen.</w:t>
      </w:r>
    </w:p>
    <w:p w:rsidR="00AB6ED8" w:rsidRPr="00534F71" w:rsidRDefault="00AB6ED8">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b/>
          <w:szCs w:val="24"/>
          <w:lang w:val="de-DE"/>
        </w:rPr>
        <w:t>4.9</w:t>
      </w:r>
      <w:r w:rsidRPr="00534F71">
        <w:rPr>
          <w:rFonts w:ascii="Times New Roman" w:hAnsi="Times New Roman"/>
          <w:b/>
          <w:szCs w:val="24"/>
          <w:lang w:val="de-DE"/>
        </w:rPr>
        <w:tab/>
        <w:t>Überdosierung</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Dosen von 500, 750, 1.000 und 1.250 mg/m</w:t>
      </w:r>
      <w:r w:rsidRPr="00534F71">
        <w:rPr>
          <w:rFonts w:ascii="Times New Roman" w:hAnsi="Times New Roman"/>
          <w:szCs w:val="24"/>
          <w:vertAlign w:val="superscript"/>
          <w:lang w:val="de-DE"/>
        </w:rPr>
        <w:t>2</w:t>
      </w:r>
      <w:r w:rsidRPr="00534F71">
        <w:rPr>
          <w:rFonts w:ascii="Times New Roman" w:hAnsi="Times New Roman"/>
          <w:szCs w:val="24"/>
          <w:lang w:val="de-DE"/>
        </w:rPr>
        <w:t xml:space="preserve"> (Gesamtdosis pro Zyklus über </w:t>
      </w:r>
      <w:r w:rsidR="00931724" w:rsidRPr="00534F71">
        <w:rPr>
          <w:rFonts w:ascii="Times New Roman" w:hAnsi="Times New Roman"/>
          <w:szCs w:val="24"/>
          <w:lang w:val="de-DE"/>
        </w:rPr>
        <w:t>5</w:t>
      </w:r>
      <w:r w:rsidR="00931724">
        <w:rPr>
          <w:rFonts w:ascii="Times New Roman" w:hAnsi="Times New Roman"/>
          <w:szCs w:val="24"/>
          <w:lang w:val="de-DE"/>
        </w:rPr>
        <w:t> </w:t>
      </w:r>
      <w:r w:rsidRPr="00534F71">
        <w:rPr>
          <w:rFonts w:ascii="Times New Roman" w:hAnsi="Times New Roman"/>
          <w:szCs w:val="24"/>
          <w:lang w:val="de-DE"/>
        </w:rPr>
        <w:t>Tage) wurden bei Patienten klinisch untersucht. Die Dosis</w:t>
      </w:r>
      <w:r w:rsidR="00F37805">
        <w:rPr>
          <w:rFonts w:ascii="Times New Roman" w:hAnsi="Times New Roman"/>
          <w:szCs w:val="24"/>
          <w:lang w:val="de-DE"/>
        </w:rPr>
        <w:t>-</w:t>
      </w:r>
      <w:r w:rsidRPr="00534F71">
        <w:rPr>
          <w:rFonts w:ascii="Times New Roman" w:hAnsi="Times New Roman"/>
          <w:szCs w:val="24"/>
          <w:lang w:val="de-DE"/>
        </w:rPr>
        <w:t xml:space="preserve">limitierende Toxizität war hämatologischer Art und wurde bei jeder Dosis festgestellt, war aber, wie zu erwarten, bei höheren Dosen schwerwiegender. Ein Patient nahm eine Überdosis von 10.000 mg (Gesamtdosis in einem Anwendungszyklus, über die Dauer von </w:t>
      </w:r>
      <w:r w:rsidR="00931724" w:rsidRPr="00534F71">
        <w:rPr>
          <w:rFonts w:ascii="Times New Roman" w:hAnsi="Times New Roman"/>
          <w:szCs w:val="24"/>
          <w:lang w:val="de-DE"/>
        </w:rPr>
        <w:t>5</w:t>
      </w:r>
      <w:r w:rsidR="00931724">
        <w:rPr>
          <w:rFonts w:ascii="Times New Roman" w:hAnsi="Times New Roman"/>
          <w:szCs w:val="24"/>
          <w:lang w:val="de-DE"/>
        </w:rPr>
        <w:t> </w:t>
      </w:r>
      <w:r w:rsidRPr="00534F71">
        <w:rPr>
          <w:rFonts w:ascii="Times New Roman" w:hAnsi="Times New Roman"/>
          <w:szCs w:val="24"/>
          <w:lang w:val="de-DE"/>
        </w:rPr>
        <w:t>Tagen) ein und die berichteten Nebenwirkungen waren Panzytopenie, Fieber, Multiorganversagen und Tod. Es gibt Berichte von Patienten, die die empfohlene Dosis länger als 5</w:t>
      </w:r>
      <w:r w:rsidR="00931724">
        <w:rPr>
          <w:rFonts w:ascii="Times New Roman" w:hAnsi="Times New Roman"/>
          <w:szCs w:val="24"/>
          <w:lang w:val="de-DE"/>
        </w:rPr>
        <w:t> </w:t>
      </w:r>
      <w:r w:rsidRPr="00534F71">
        <w:rPr>
          <w:rFonts w:ascii="Times New Roman" w:hAnsi="Times New Roman"/>
          <w:szCs w:val="24"/>
          <w:lang w:val="de-DE"/>
        </w:rPr>
        <w:t>Tage (bis zu 64</w:t>
      </w:r>
      <w:r w:rsidR="00931724">
        <w:rPr>
          <w:rFonts w:ascii="Times New Roman" w:hAnsi="Times New Roman"/>
          <w:szCs w:val="24"/>
          <w:lang w:val="de-DE"/>
        </w:rPr>
        <w:t> </w:t>
      </w:r>
      <w:r w:rsidRPr="00534F71">
        <w:rPr>
          <w:rFonts w:ascii="Times New Roman" w:hAnsi="Times New Roman"/>
          <w:szCs w:val="24"/>
          <w:lang w:val="de-DE"/>
        </w:rPr>
        <w:t>Tage) angewendet haben, mit berichteten Nebenwirkungen, die Knochenmarks</w:t>
      </w:r>
      <w:r w:rsidR="00462E14">
        <w:rPr>
          <w:rFonts w:ascii="Times New Roman" w:hAnsi="Times New Roman"/>
          <w:szCs w:val="24"/>
          <w:lang w:val="de-DE"/>
        </w:rPr>
        <w:t>s</w:t>
      </w:r>
      <w:r w:rsidRPr="00534F71">
        <w:rPr>
          <w:rFonts w:ascii="Times New Roman" w:hAnsi="Times New Roman"/>
          <w:szCs w:val="24"/>
          <w:lang w:val="de-DE"/>
        </w:rPr>
        <w:t>uppression, mit oder ohne Infektionen, in einigen Fällen schwerwiegend und anhaltend und zum Tode führend, einschlossen. Im Fall einer Überdosierung ist eine Blutuntersuchung durchzuführen. Supportive Maßnahmen sollten bei Bedarf ergriffen werden.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numPr>
          <w:ilvl w:val="0"/>
          <w:numId w:val="23"/>
        </w:numPr>
        <w:tabs>
          <w:tab w:val="clear" w:pos="720"/>
          <w:tab w:val="num" w:pos="540"/>
        </w:tabs>
        <w:autoSpaceDE w:val="0"/>
        <w:autoSpaceDN w:val="0"/>
        <w:adjustRightInd w:val="0"/>
        <w:spacing w:after="0" w:line="240" w:lineRule="auto"/>
        <w:ind w:left="540" w:hanging="540"/>
        <w:rPr>
          <w:rFonts w:ascii="Times New Roman" w:hAnsi="Times New Roman"/>
          <w:b/>
          <w:szCs w:val="24"/>
          <w:lang w:val="de-DE"/>
        </w:rPr>
      </w:pPr>
      <w:r w:rsidRPr="00534F71">
        <w:rPr>
          <w:rFonts w:ascii="Times New Roman" w:hAnsi="Times New Roman"/>
          <w:b/>
          <w:sz w:val="21"/>
          <w:szCs w:val="24"/>
          <w:lang w:val="de-DE"/>
        </w:rPr>
        <w:t>PHARMAKOLOGISCHE EIGENSCHAFTEN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b/>
          <w:szCs w:val="24"/>
          <w:lang w:val="de-DE"/>
        </w:rPr>
        <w:t>5.1</w:t>
      </w:r>
      <w:r w:rsidRPr="00534F71">
        <w:rPr>
          <w:rFonts w:ascii="Times New Roman" w:hAnsi="Times New Roman"/>
          <w:b/>
          <w:szCs w:val="24"/>
          <w:lang w:val="de-DE"/>
        </w:rPr>
        <w:tab/>
        <w:t>Pharmakodynamische Eigenschaften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Pharmakotherapeutische Gruppe: Antineoplastische Mittel</w:t>
      </w:r>
      <w:r w:rsidR="00662F06">
        <w:rPr>
          <w:rFonts w:ascii="Times New Roman" w:hAnsi="Times New Roman"/>
          <w:szCs w:val="24"/>
          <w:lang w:val="de-DE"/>
        </w:rPr>
        <w:t>,</w:t>
      </w:r>
      <w:r w:rsidRPr="00534F71">
        <w:rPr>
          <w:rFonts w:ascii="Times New Roman" w:hAnsi="Times New Roman"/>
          <w:szCs w:val="24"/>
          <w:lang w:val="de-DE"/>
        </w:rPr>
        <w:t xml:space="preserve"> </w:t>
      </w:r>
      <w:r w:rsidR="00662F06">
        <w:rPr>
          <w:rFonts w:ascii="Times New Roman" w:hAnsi="Times New Roman"/>
          <w:szCs w:val="24"/>
          <w:lang w:val="de-DE"/>
        </w:rPr>
        <w:t>a</w:t>
      </w:r>
      <w:r w:rsidRPr="00534F71">
        <w:rPr>
          <w:rFonts w:ascii="Times New Roman" w:hAnsi="Times New Roman"/>
          <w:szCs w:val="24"/>
          <w:lang w:val="de-DE"/>
        </w:rPr>
        <w:t xml:space="preserve">ndere </w:t>
      </w:r>
      <w:r w:rsidR="004A6EA5" w:rsidRPr="004A6EA5">
        <w:rPr>
          <w:rFonts w:ascii="Times New Roman" w:hAnsi="Times New Roman"/>
          <w:szCs w:val="24"/>
          <w:lang w:val="de-DE"/>
        </w:rPr>
        <w:t>alkylierende Mittel</w:t>
      </w:r>
      <w:r w:rsidR="00B02F95">
        <w:rPr>
          <w:rFonts w:ascii="Times New Roman" w:hAnsi="Times New Roman"/>
          <w:szCs w:val="24"/>
          <w:lang w:val="de-DE"/>
        </w:rPr>
        <w:t>,</w:t>
      </w:r>
      <w:r w:rsidRPr="00534F71">
        <w:rPr>
          <w:rFonts w:ascii="Times New Roman" w:hAnsi="Times New Roman"/>
          <w:szCs w:val="24"/>
          <w:lang w:val="de-DE"/>
        </w:rPr>
        <w:t xml:space="preserve"> </w:t>
      </w:r>
      <w:r w:rsidR="00DF6DC1" w:rsidRPr="00534F71">
        <w:rPr>
          <w:rFonts w:ascii="Times New Roman" w:hAnsi="Times New Roman"/>
          <w:szCs w:val="24"/>
          <w:lang w:val="de-DE"/>
        </w:rPr>
        <w:t>ATC</w:t>
      </w:r>
      <w:r w:rsidR="00DF6DC1">
        <w:rPr>
          <w:rFonts w:ascii="Times New Roman" w:hAnsi="Times New Roman"/>
          <w:szCs w:val="24"/>
          <w:lang w:val="de-DE"/>
        </w:rPr>
        <w:noBreakHyphen/>
      </w:r>
      <w:r w:rsidR="00DF6DC1" w:rsidRPr="00534F71">
        <w:rPr>
          <w:rFonts w:ascii="Times New Roman" w:hAnsi="Times New Roman"/>
          <w:szCs w:val="24"/>
          <w:lang w:val="de-DE"/>
        </w:rPr>
        <w:t>Code:</w:t>
      </w:r>
      <w:r w:rsidR="00DF6DC1">
        <w:rPr>
          <w:rFonts w:ascii="Times New Roman" w:hAnsi="Times New Roman"/>
          <w:szCs w:val="24"/>
          <w:lang w:val="de-DE"/>
        </w:rPr>
        <w:t> </w:t>
      </w:r>
      <w:r w:rsidR="00DF6DC1" w:rsidRPr="00534F71">
        <w:rPr>
          <w:rFonts w:ascii="Times New Roman" w:hAnsi="Times New Roman"/>
          <w:szCs w:val="24"/>
          <w:lang w:val="de-DE"/>
        </w:rPr>
        <w:t>L01A</w:t>
      </w:r>
      <w:r w:rsidR="00DF6DC1">
        <w:rPr>
          <w:rFonts w:ascii="Times New Roman" w:hAnsi="Times New Roman"/>
          <w:szCs w:val="24"/>
          <w:lang w:val="de-DE"/>
        </w:rPr>
        <w:t> </w:t>
      </w:r>
      <w:r w:rsidR="00DF6DC1" w:rsidRPr="00534F71">
        <w:rPr>
          <w:rFonts w:ascii="Times New Roman" w:hAnsi="Times New Roman"/>
          <w:szCs w:val="24"/>
          <w:lang w:val="de-DE"/>
        </w:rPr>
        <w:t>X03</w:t>
      </w:r>
    </w:p>
    <w:p w:rsidR="00AE07FF" w:rsidRDefault="00AE07FF">
      <w:pPr>
        <w:widowControl w:val="0"/>
        <w:autoSpaceDE w:val="0"/>
        <w:autoSpaceDN w:val="0"/>
        <w:adjustRightInd w:val="0"/>
        <w:spacing w:after="0" w:line="240" w:lineRule="auto"/>
        <w:rPr>
          <w:rFonts w:ascii="Times New Roman" w:hAnsi="Times New Roman"/>
          <w:szCs w:val="24"/>
          <w:lang w:val="de-DE"/>
        </w:rPr>
      </w:pPr>
    </w:p>
    <w:p w:rsidR="00462E14" w:rsidRDefault="00462E14" w:rsidP="0012431C">
      <w:pPr>
        <w:keepNext/>
        <w:keepLines/>
        <w:widowControl w:val="0"/>
        <w:autoSpaceDE w:val="0"/>
        <w:autoSpaceDN w:val="0"/>
        <w:adjustRightInd w:val="0"/>
        <w:spacing w:after="0" w:line="240" w:lineRule="auto"/>
        <w:rPr>
          <w:rFonts w:ascii="Times New Roman" w:hAnsi="Times New Roman"/>
          <w:szCs w:val="24"/>
          <w:u w:val="single"/>
          <w:lang w:val="de-DE"/>
        </w:rPr>
      </w:pPr>
      <w:r w:rsidRPr="00462E14">
        <w:rPr>
          <w:rFonts w:ascii="Times New Roman" w:hAnsi="Times New Roman"/>
          <w:szCs w:val="24"/>
          <w:u w:val="single"/>
          <w:lang w:val="de-DE"/>
        </w:rPr>
        <w:t>Wirkmechanismus</w:t>
      </w:r>
    </w:p>
    <w:p w:rsidR="00462E14" w:rsidRPr="00534F71" w:rsidRDefault="00462E14" w:rsidP="0012431C">
      <w:pPr>
        <w:keepNext/>
        <w:keepLines/>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12431C">
      <w:pPr>
        <w:keepNext/>
        <w:keepLines/>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Bei Temozolomid handelt es sich um ein Triazen, das bei einem physiologischen pH-Wert rasch chemisch in seine Wirkform Monomethyltriazenylimidazolcarboxamid (MTIC) umgewandelt wird. Die Zytotoxizität von MTIC wird hauptsächlich auf die Alkylierung an der O-6-Position von Guanin mit zusätzlicher Alkylierung an der N-7-Position zurückgeführt. Es wird davon ausgegangen, dass bei später auftretenden zytotoxischen Läsionen eine aberrante Reparatur des Methyladdukts eine Rolle spielt.</w:t>
      </w:r>
    </w:p>
    <w:p w:rsidR="00AE07FF" w:rsidRDefault="00AE07FF">
      <w:pPr>
        <w:widowControl w:val="0"/>
        <w:autoSpaceDE w:val="0"/>
        <w:autoSpaceDN w:val="0"/>
        <w:adjustRightInd w:val="0"/>
        <w:spacing w:after="0" w:line="240" w:lineRule="auto"/>
        <w:rPr>
          <w:rFonts w:ascii="Times New Roman" w:hAnsi="Times New Roman"/>
          <w:szCs w:val="24"/>
          <w:lang w:val="de-DE"/>
        </w:rPr>
      </w:pPr>
    </w:p>
    <w:p w:rsidR="00462E14" w:rsidRPr="00D02325" w:rsidRDefault="00462E14" w:rsidP="00192805">
      <w:pPr>
        <w:pStyle w:val="EPARHeading3"/>
        <w:keepLines/>
        <w:numPr>
          <w:ilvl w:val="0"/>
          <w:numId w:val="0"/>
        </w:numPr>
        <w:tabs>
          <w:tab w:val="left" w:pos="567"/>
        </w:tabs>
        <w:suppressAutoHyphens/>
        <w:outlineLvl w:val="9"/>
        <w:rPr>
          <w:lang w:val="de-DE" w:eastAsia="de-DE"/>
        </w:rPr>
      </w:pPr>
      <w:r w:rsidRPr="00D02325">
        <w:rPr>
          <w:u w:val="single"/>
          <w:lang w:val="de-DE"/>
        </w:rPr>
        <w:t xml:space="preserve">Klinische Wirksamkeit und </w:t>
      </w:r>
      <w:r w:rsidRPr="00D02325">
        <w:rPr>
          <w:szCs w:val="24"/>
          <w:u w:val="single"/>
          <w:lang w:val="de-DE"/>
        </w:rPr>
        <w:t>Sicherheit</w:t>
      </w:r>
    </w:p>
    <w:p w:rsidR="00462E14" w:rsidRPr="00534F71" w:rsidRDefault="00462E14" w:rsidP="00192805">
      <w:pPr>
        <w:keepNext/>
        <w:keepLines/>
        <w:autoSpaceDE w:val="0"/>
        <w:autoSpaceDN w:val="0"/>
        <w:adjustRightInd w:val="0"/>
        <w:spacing w:after="0" w:line="240" w:lineRule="auto"/>
        <w:rPr>
          <w:rFonts w:ascii="Times New Roman" w:hAnsi="Times New Roman"/>
          <w:szCs w:val="24"/>
          <w:lang w:val="de-DE"/>
        </w:rPr>
      </w:pPr>
    </w:p>
    <w:p w:rsidR="00AE07FF" w:rsidRPr="00462E14" w:rsidRDefault="00AE07FF" w:rsidP="00192805">
      <w:pPr>
        <w:keepNext/>
        <w:keepLines/>
        <w:autoSpaceDE w:val="0"/>
        <w:autoSpaceDN w:val="0"/>
        <w:adjustRightInd w:val="0"/>
        <w:spacing w:after="0" w:line="240" w:lineRule="auto"/>
        <w:rPr>
          <w:rFonts w:ascii="Times New Roman" w:hAnsi="Times New Roman"/>
          <w:i/>
          <w:iCs/>
          <w:szCs w:val="24"/>
          <w:lang w:val="de-DE"/>
        </w:rPr>
      </w:pPr>
      <w:r w:rsidRPr="00462E14">
        <w:rPr>
          <w:rFonts w:ascii="Times New Roman" w:hAnsi="Times New Roman"/>
          <w:i/>
          <w:iCs/>
          <w:szCs w:val="24"/>
          <w:u w:val="single"/>
          <w:lang w:val="de-DE"/>
        </w:rPr>
        <w:t>Erstmalig diagnostiziertes Glioblastoma multiforme</w:t>
      </w:r>
    </w:p>
    <w:p w:rsidR="00AE07FF" w:rsidRPr="00534F71" w:rsidRDefault="00AE07FF" w:rsidP="00192805">
      <w:pPr>
        <w:keepNext/>
        <w:keepLines/>
        <w:autoSpaceDE w:val="0"/>
        <w:autoSpaceDN w:val="0"/>
        <w:adjustRightInd w:val="0"/>
        <w:spacing w:after="0" w:line="240" w:lineRule="auto"/>
        <w:rPr>
          <w:rFonts w:ascii="Times New Roman" w:hAnsi="Times New Roman"/>
          <w:szCs w:val="24"/>
          <w:lang w:val="de-DE"/>
        </w:rPr>
      </w:pPr>
    </w:p>
    <w:p w:rsidR="00AE07FF" w:rsidRPr="00534F71" w:rsidRDefault="00AE07FF" w:rsidP="00192805">
      <w:pPr>
        <w:keepNext/>
        <w:keepLines/>
        <w:overflowPunct w:val="0"/>
        <w:autoSpaceDE w:val="0"/>
        <w:autoSpaceDN w:val="0"/>
        <w:adjustRightInd w:val="0"/>
        <w:spacing w:after="0" w:line="240" w:lineRule="auto"/>
        <w:rPr>
          <w:rFonts w:ascii="Times New Roman" w:hAnsi="Times New Roman"/>
          <w:szCs w:val="24"/>
          <w:lang w:val="de-DE"/>
        </w:rPr>
      </w:pPr>
      <w:bookmarkStart w:id="9" w:name="page12"/>
      <w:bookmarkEnd w:id="9"/>
      <w:r w:rsidRPr="00534F71">
        <w:rPr>
          <w:rFonts w:ascii="Times New Roman" w:hAnsi="Times New Roman"/>
          <w:szCs w:val="24"/>
          <w:lang w:val="de-DE"/>
        </w:rPr>
        <w:t>Insgesamt 573 Patienten wurden randomisiert und erhielten entweder TMZ + RT (n=287) oder nur RT (n=286). Patienten im TMZ + RT Arm erhielten gleichzeitig TMZ (75 mg/m</w:t>
      </w:r>
      <w:r w:rsidRPr="00534F71">
        <w:rPr>
          <w:rFonts w:ascii="Times New Roman" w:hAnsi="Times New Roman"/>
          <w:szCs w:val="24"/>
          <w:vertAlign w:val="superscript"/>
          <w:lang w:val="de-DE"/>
        </w:rPr>
        <w:t>2</w:t>
      </w:r>
      <w:r w:rsidRPr="00534F71">
        <w:rPr>
          <w:rFonts w:ascii="Times New Roman" w:hAnsi="Times New Roman"/>
          <w:szCs w:val="24"/>
          <w:lang w:val="de-DE"/>
        </w:rPr>
        <w:t xml:space="preserve">) einmal täglich, beginnend mit dem ersten Tag der RT bis zum letzten Tag der RT, über 42 Tage (maximal </w:t>
      </w:r>
      <w:r w:rsidR="00931724" w:rsidRPr="00534F71">
        <w:rPr>
          <w:rFonts w:ascii="Times New Roman" w:hAnsi="Times New Roman"/>
          <w:szCs w:val="24"/>
          <w:lang w:val="de-DE"/>
        </w:rPr>
        <w:t>49</w:t>
      </w:r>
      <w:r w:rsidR="00931724">
        <w:rPr>
          <w:rFonts w:ascii="Times New Roman" w:hAnsi="Times New Roman"/>
          <w:szCs w:val="24"/>
          <w:lang w:val="de-DE"/>
        </w:rPr>
        <w:t> </w:t>
      </w:r>
      <w:r w:rsidRPr="00534F71">
        <w:rPr>
          <w:rFonts w:ascii="Times New Roman" w:hAnsi="Times New Roman"/>
          <w:szCs w:val="24"/>
          <w:lang w:val="de-DE"/>
        </w:rPr>
        <w:t>Tage). Danach folgte, 4 Wochen nach dem Ende der RT beginnend, eine TMZ-Monotherapie (150</w:t>
      </w:r>
      <w:r w:rsidR="00931724">
        <w:rPr>
          <w:rFonts w:ascii="Times New Roman" w:hAnsi="Times New Roman"/>
          <w:szCs w:val="24"/>
          <w:lang w:val="de-DE"/>
        </w:rPr>
        <w:noBreakHyphen/>
      </w:r>
      <w:r w:rsidRPr="00534F71">
        <w:rPr>
          <w:rFonts w:ascii="Times New Roman" w:hAnsi="Times New Roman"/>
          <w:szCs w:val="24"/>
          <w:lang w:val="de-DE"/>
        </w:rPr>
        <w:t>200 mg/m</w:t>
      </w:r>
      <w:r w:rsidRPr="00534F71">
        <w:rPr>
          <w:rFonts w:ascii="Times New Roman" w:hAnsi="Times New Roman"/>
          <w:szCs w:val="24"/>
          <w:vertAlign w:val="superscript"/>
          <w:lang w:val="de-DE"/>
        </w:rPr>
        <w:t>2</w:t>
      </w:r>
      <w:r w:rsidRPr="00534F71">
        <w:rPr>
          <w:rFonts w:ascii="Times New Roman" w:hAnsi="Times New Roman"/>
          <w:szCs w:val="24"/>
          <w:lang w:val="de-DE"/>
        </w:rPr>
        <w:t xml:space="preserve">) an den Tagen 1-5 jedes 28-tägigen Zyklus, über bis zu 6 Zyklen. Patienten im Kontrollarm erhielten nur RT. </w:t>
      </w:r>
      <w:r w:rsidRPr="00534F71">
        <w:rPr>
          <w:rFonts w:ascii="Times New Roman" w:hAnsi="Times New Roman"/>
          <w:i/>
          <w:szCs w:val="24"/>
          <w:lang w:val="de-DE"/>
        </w:rPr>
        <w:t>Pneumocystis-</w:t>
      </w:r>
      <w:r w:rsidR="007C5B3C" w:rsidRPr="007C5B3C">
        <w:rPr>
          <w:rFonts w:ascii="Times New Roman" w:hAnsi="Times New Roman"/>
          <w:i/>
          <w:szCs w:val="24"/>
          <w:lang w:val="de-DE"/>
        </w:rPr>
        <w:t>jirovecii</w:t>
      </w:r>
      <w:r w:rsidRPr="00534F71">
        <w:rPr>
          <w:rFonts w:ascii="Times New Roman" w:hAnsi="Times New Roman"/>
          <w:szCs w:val="24"/>
          <w:lang w:val="de-DE"/>
        </w:rPr>
        <w:t>-Pneumonie (PCP)</w:t>
      </w:r>
      <w:r w:rsidR="000531B5">
        <w:rPr>
          <w:rFonts w:ascii="Times New Roman" w:hAnsi="Times New Roman"/>
          <w:szCs w:val="24"/>
          <w:lang w:val="de-DE"/>
        </w:rPr>
        <w:t>-</w:t>
      </w:r>
      <w:r w:rsidRPr="00534F71">
        <w:rPr>
          <w:rFonts w:ascii="Times New Roman" w:hAnsi="Times New Roman"/>
          <w:szCs w:val="24"/>
          <w:lang w:val="de-DE"/>
        </w:rPr>
        <w:t>Prophylaxe wurde während der RT und kombinierten TMZ-Therapie gefordert.</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686E64">
      <w:pPr>
        <w:keepNext/>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lastRenderedPageBreak/>
        <w:t>TMZ wurde als Salvage-Therapie in der Folgephase an 161 von 282 Patienten (57 %) des RT (allein) Arms und an 62 von 277 (22 %) des TMZ + RT Arms verabreicht.</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7C5B3C" w:rsidRPr="00534F71" w:rsidRDefault="00AE07FF" w:rsidP="007C5B3C">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Die Hazard-Ratio (HR) für das Gesamtüberleben betrug 1,59 (95 % CI für HR=1,33-1,91) mit Log-Rank p &lt; 0,0001 für den TMZ</w:t>
      </w:r>
      <w:r w:rsidR="00F37805">
        <w:rPr>
          <w:rFonts w:ascii="Times New Roman" w:hAnsi="Times New Roman"/>
          <w:szCs w:val="24"/>
          <w:lang w:val="de-DE"/>
        </w:rPr>
        <w:t>-</w:t>
      </w:r>
      <w:r w:rsidRPr="00534F71">
        <w:rPr>
          <w:rFonts w:ascii="Times New Roman" w:hAnsi="Times New Roman"/>
          <w:szCs w:val="24"/>
          <w:lang w:val="de-DE"/>
        </w:rPr>
        <w:t>Arm. Die geschätzte Wahrscheinlichkeit von zwei Überlebensjahren oder mehr (26 % gegen 10 %) ist höher für den RT + TMZ</w:t>
      </w:r>
      <w:r w:rsidR="00F37805">
        <w:rPr>
          <w:rFonts w:ascii="Times New Roman" w:hAnsi="Times New Roman"/>
          <w:szCs w:val="24"/>
          <w:lang w:val="de-DE"/>
        </w:rPr>
        <w:t>-</w:t>
      </w:r>
      <w:r w:rsidRPr="00534F71">
        <w:rPr>
          <w:rFonts w:ascii="Times New Roman" w:hAnsi="Times New Roman"/>
          <w:szCs w:val="24"/>
          <w:lang w:val="de-DE"/>
        </w:rPr>
        <w:t>Arm. Die Zugabe von TMZ als Begleittherapie zur RT, gefolgt von TMZ-Monotherapie bei der Behandlung von Patienten mit erstmalig diagnostiziertem Glioblastoma multiforme zeigte ein</w:t>
      </w:r>
      <w:r w:rsidR="00F37805">
        <w:rPr>
          <w:rFonts w:ascii="Times New Roman" w:hAnsi="Times New Roman"/>
          <w:szCs w:val="24"/>
          <w:lang w:val="de-DE"/>
        </w:rPr>
        <w:t>e</w:t>
      </w:r>
      <w:r w:rsidRPr="00534F71">
        <w:rPr>
          <w:rFonts w:ascii="Times New Roman" w:hAnsi="Times New Roman"/>
          <w:szCs w:val="24"/>
          <w:lang w:val="de-DE"/>
        </w:rPr>
        <w:t xml:space="preserve"> statistisch signifikante Verbesserung des Gesamtüberlebens (Overall Survival, OS) verglichen mit alleiniger RT (Abb. 1).</w:t>
      </w:r>
    </w:p>
    <w:p w:rsidR="00AE07FF" w:rsidRPr="00534F71" w:rsidRDefault="00AE07FF" w:rsidP="007C5B3C">
      <w:pPr>
        <w:widowControl w:val="0"/>
        <w:overflowPunct w:val="0"/>
        <w:autoSpaceDE w:val="0"/>
        <w:autoSpaceDN w:val="0"/>
        <w:adjustRightInd w:val="0"/>
        <w:spacing w:after="0" w:line="240" w:lineRule="auto"/>
        <w:rPr>
          <w:rFonts w:ascii="Times New Roman" w:hAnsi="Times New Roman"/>
          <w:szCs w:val="24"/>
          <w:lang w:val="de-DE"/>
        </w:rPr>
      </w:pPr>
    </w:p>
    <w:p w:rsidR="00AE07FF" w:rsidRPr="00534F71" w:rsidRDefault="00BE33C9">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noProof/>
          <w:snapToGrid/>
          <w:szCs w:val="24"/>
          <w:lang w:val="en-IN" w:eastAsia="en-IN"/>
        </w:rPr>
        <w:drawing>
          <wp:anchor distT="0" distB="0" distL="114300" distR="114300" simplePos="0" relativeHeight="251655168" behindDoc="1" locked="0" layoutInCell="1" allowOverlap="1">
            <wp:simplePos x="0" y="0"/>
            <wp:positionH relativeFrom="column">
              <wp:posOffset>342900</wp:posOffset>
            </wp:positionH>
            <wp:positionV relativeFrom="paragraph">
              <wp:posOffset>3175</wp:posOffset>
            </wp:positionV>
            <wp:extent cx="4733290" cy="361950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290" cy="3619500"/>
                    </a:xfrm>
                    <a:prstGeom prst="rect">
                      <a:avLst/>
                    </a:prstGeom>
                    <a:noFill/>
                  </pic:spPr>
                </pic:pic>
              </a:graphicData>
            </a:graphic>
            <wp14:sizeRelH relativeFrom="page">
              <wp14:pctWidth>0</wp14:pctWidth>
            </wp14:sizeRelH>
            <wp14:sizeRelV relativeFrom="page">
              <wp14:pctHeight>0</wp14:pctHeight>
            </wp14:sizeRelV>
          </wp:anchor>
        </w:drawing>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i/>
          <w:szCs w:val="24"/>
          <w:lang w:val="de-DE"/>
        </w:rPr>
        <w:t>Abb. 1</w:t>
      </w:r>
      <w:r w:rsidR="00F37805">
        <w:rPr>
          <w:rFonts w:ascii="Times New Roman" w:hAnsi="Times New Roman"/>
          <w:i/>
          <w:szCs w:val="24"/>
          <w:lang w:val="de-DE"/>
        </w:rPr>
        <w:tab/>
      </w:r>
      <w:r w:rsidRPr="00534F71">
        <w:rPr>
          <w:rFonts w:ascii="Times New Roman" w:hAnsi="Times New Roman"/>
          <w:i/>
          <w:szCs w:val="24"/>
          <w:lang w:val="de-DE"/>
        </w:rPr>
        <w:t xml:space="preserve"> Kaplan-Meier</w:t>
      </w:r>
      <w:r w:rsidR="00F37805">
        <w:rPr>
          <w:rFonts w:ascii="Times New Roman" w:hAnsi="Times New Roman"/>
          <w:i/>
          <w:szCs w:val="24"/>
          <w:lang w:val="de-DE"/>
        </w:rPr>
        <w:t>-</w:t>
      </w:r>
      <w:r w:rsidRPr="00534F71">
        <w:rPr>
          <w:rFonts w:ascii="Times New Roman" w:hAnsi="Times New Roman"/>
          <w:i/>
          <w:szCs w:val="24"/>
          <w:lang w:val="de-DE"/>
        </w:rPr>
        <w:t>Kurven für das Gesamtüberleben (Intent to Treat-Population)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Die Ergebnisse der Studie waren in der Patienten-Untergruppe mit einem schlechten Performance- Status (WHO PS=2; n=70) nicht konsistent, in dieser waren das Gesamtüberleben und die Progressionszeit in beiden Armen ähnlich. Jedoch wurden keine inakzeptablen Risiken in dieser Patientengruppe beobachtet.</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Rezidivierendes oder fortschreitendes malignes Gliom</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bookmarkStart w:id="10" w:name="page13"/>
      <w:r w:rsidRPr="00534F71">
        <w:rPr>
          <w:rFonts w:ascii="Times New Roman" w:hAnsi="Times New Roman"/>
          <w:szCs w:val="24"/>
          <w:lang w:val="de-DE"/>
        </w:rPr>
        <w:t>Klinische Daten zur Wirksamkeit bei Patienten mit Glioblastoma multiforme (Karnofsky Performance Status [KPS] ≥ 70), progressiv oder rezidivierend nach Operation und RT, beruhen auf zwei klinischen Studien mit oral gegebene</w:t>
      </w:r>
      <w:r w:rsidR="00462E14">
        <w:rPr>
          <w:rFonts w:ascii="Times New Roman" w:hAnsi="Times New Roman"/>
          <w:szCs w:val="24"/>
          <w:lang w:val="de-DE"/>
        </w:rPr>
        <w:t>m</w:t>
      </w:r>
      <w:r w:rsidRPr="00534F71">
        <w:rPr>
          <w:rFonts w:ascii="Times New Roman" w:hAnsi="Times New Roman"/>
          <w:szCs w:val="24"/>
          <w:lang w:val="de-DE"/>
        </w:rPr>
        <w:t xml:space="preserve"> TMZ. Die eine war eine nicht-vergleichende Studie an </w:t>
      </w:r>
      <w:r w:rsidR="00B910D6" w:rsidRPr="00534F71">
        <w:rPr>
          <w:rFonts w:ascii="Times New Roman" w:hAnsi="Times New Roman"/>
          <w:szCs w:val="24"/>
          <w:lang w:val="de-DE"/>
        </w:rPr>
        <w:t>138</w:t>
      </w:r>
      <w:r w:rsidR="00B910D6">
        <w:rPr>
          <w:rFonts w:ascii="Times New Roman" w:hAnsi="Times New Roman"/>
          <w:szCs w:val="24"/>
          <w:lang w:val="de-DE"/>
        </w:rPr>
        <w:t> </w:t>
      </w:r>
      <w:r w:rsidRPr="00534F71">
        <w:rPr>
          <w:rFonts w:ascii="Times New Roman" w:hAnsi="Times New Roman"/>
          <w:szCs w:val="24"/>
          <w:lang w:val="de-DE"/>
        </w:rPr>
        <w:t xml:space="preserve">Patienten (29 % erhielten vorher eine Chemotherapie) und die andere eine randomisierte kontrollierte Studie von TMZ gegenüber Procarbazin als Vergleichspräparat an insgesamt </w:t>
      </w:r>
      <w:r w:rsidR="00B910D6" w:rsidRPr="00534F71">
        <w:rPr>
          <w:rFonts w:ascii="Times New Roman" w:hAnsi="Times New Roman"/>
          <w:szCs w:val="24"/>
          <w:lang w:val="de-DE"/>
        </w:rPr>
        <w:t>225</w:t>
      </w:r>
      <w:r w:rsidR="00B910D6">
        <w:rPr>
          <w:rFonts w:ascii="Times New Roman" w:hAnsi="Times New Roman"/>
          <w:szCs w:val="24"/>
          <w:lang w:val="de-DE"/>
        </w:rPr>
        <w:t> </w:t>
      </w:r>
      <w:r w:rsidRPr="00534F71">
        <w:rPr>
          <w:rFonts w:ascii="Times New Roman" w:hAnsi="Times New Roman"/>
          <w:szCs w:val="24"/>
          <w:lang w:val="de-DE"/>
        </w:rPr>
        <w:t xml:space="preserve">Patienten (67 % erhielten vor der Behandlung eine auf Nitrosoharnstoff basierende Chemotherapie). In beiden Studien war der primäre Endpunkt die progressionsfreie Überlebensrate (PFS), definiert durch MRT-Untersuchungen und neurologische Verschlechterung. In der nicht-vergleichenden Studie betrug die PFS nach </w:t>
      </w:r>
      <w:r w:rsidR="00931724" w:rsidRPr="00534F71">
        <w:rPr>
          <w:rFonts w:ascii="Times New Roman" w:hAnsi="Times New Roman"/>
          <w:szCs w:val="24"/>
          <w:lang w:val="de-DE"/>
        </w:rPr>
        <w:t>6</w:t>
      </w:r>
      <w:r w:rsidR="00931724">
        <w:rPr>
          <w:rFonts w:ascii="Times New Roman" w:hAnsi="Times New Roman"/>
          <w:szCs w:val="24"/>
          <w:lang w:val="de-DE"/>
        </w:rPr>
        <w:t> </w:t>
      </w:r>
      <w:r w:rsidRPr="00534F71">
        <w:rPr>
          <w:rFonts w:ascii="Times New Roman" w:hAnsi="Times New Roman"/>
          <w:szCs w:val="24"/>
          <w:lang w:val="de-DE"/>
        </w:rPr>
        <w:t xml:space="preserve">Monaten 19 %, die mediane progressionsfreie Überlebenszeit 2,1 Monate und die mediane Gesamtüberlebenszeit 5,4 Monate. Die objektive Ansprechrate (Objective </w:t>
      </w:r>
      <w:r w:rsidR="00D37CA8">
        <w:rPr>
          <w:rFonts w:ascii="Times New Roman" w:hAnsi="Times New Roman"/>
          <w:szCs w:val="24"/>
          <w:lang w:val="de-DE"/>
        </w:rPr>
        <w:t>R</w:t>
      </w:r>
      <w:r w:rsidRPr="00534F71">
        <w:rPr>
          <w:rFonts w:ascii="Times New Roman" w:hAnsi="Times New Roman"/>
          <w:szCs w:val="24"/>
          <w:lang w:val="de-DE"/>
        </w:rPr>
        <w:t>esponse Rate, ORR), basierend auf MRT-Untersuchungen, war 8 %.</w:t>
      </w:r>
      <w:bookmarkEnd w:id="10"/>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In der randomisierten, Vergleichspräparat-kontrollierten Studie war die PFS nach </w:t>
      </w:r>
      <w:r w:rsidR="00B910D6" w:rsidRPr="00534F71">
        <w:rPr>
          <w:rFonts w:ascii="Times New Roman" w:hAnsi="Times New Roman"/>
          <w:szCs w:val="24"/>
          <w:lang w:val="de-DE"/>
        </w:rPr>
        <w:t>6</w:t>
      </w:r>
      <w:r w:rsidR="00B910D6">
        <w:rPr>
          <w:rFonts w:ascii="Times New Roman" w:hAnsi="Times New Roman"/>
          <w:szCs w:val="24"/>
          <w:lang w:val="de-DE"/>
        </w:rPr>
        <w:t> </w:t>
      </w:r>
      <w:r w:rsidRPr="00534F71">
        <w:rPr>
          <w:rFonts w:ascii="Times New Roman" w:hAnsi="Times New Roman"/>
          <w:szCs w:val="24"/>
          <w:lang w:val="de-DE"/>
        </w:rPr>
        <w:t xml:space="preserve">Monaten für TMZ signifikant größer als für Procarbazin (21 % bzw. 8 % - Chi-Quadrat p=0,008) mit einer medianen </w:t>
      </w:r>
      <w:r w:rsidRPr="00534F71">
        <w:rPr>
          <w:rFonts w:ascii="Times New Roman" w:hAnsi="Times New Roman"/>
          <w:szCs w:val="24"/>
          <w:lang w:val="de-DE"/>
        </w:rPr>
        <w:lastRenderedPageBreak/>
        <w:t>PFS</w:t>
      </w:r>
      <w:r w:rsidR="00D37CA8">
        <w:rPr>
          <w:rFonts w:ascii="Times New Roman" w:hAnsi="Times New Roman"/>
          <w:szCs w:val="24"/>
          <w:lang w:val="de-DE"/>
        </w:rPr>
        <w:t>-</w:t>
      </w:r>
      <w:r w:rsidRPr="00534F71">
        <w:rPr>
          <w:rFonts w:ascii="Times New Roman" w:hAnsi="Times New Roman"/>
          <w:szCs w:val="24"/>
          <w:lang w:val="de-DE"/>
        </w:rPr>
        <w:t>Zeit von 2,89 bzw. 1,88 Monaten (Log</w:t>
      </w:r>
      <w:r w:rsidR="009A75E6">
        <w:rPr>
          <w:rFonts w:ascii="Times New Roman" w:hAnsi="Times New Roman"/>
          <w:szCs w:val="24"/>
          <w:lang w:val="de-DE"/>
        </w:rPr>
        <w:t>-</w:t>
      </w:r>
      <w:r w:rsidR="00D37CA8">
        <w:rPr>
          <w:rFonts w:ascii="Times New Roman" w:hAnsi="Times New Roman"/>
          <w:szCs w:val="24"/>
          <w:lang w:val="de-DE"/>
        </w:rPr>
        <w:t>R</w:t>
      </w:r>
      <w:r w:rsidRPr="00534F71">
        <w:rPr>
          <w:rFonts w:ascii="Times New Roman" w:hAnsi="Times New Roman"/>
          <w:szCs w:val="24"/>
          <w:lang w:val="de-DE"/>
        </w:rPr>
        <w:t>ank p=0,0063). Die mediane Überlebenszeit betrug 7,34 und 5,66 Monate für TMZ bzw. Procarbazin (Log</w:t>
      </w:r>
      <w:r w:rsidR="009A75E6">
        <w:rPr>
          <w:rFonts w:ascii="Times New Roman" w:hAnsi="Times New Roman"/>
          <w:szCs w:val="24"/>
          <w:lang w:val="de-DE"/>
        </w:rPr>
        <w:t>-</w:t>
      </w:r>
      <w:r w:rsidR="00D37CA8">
        <w:rPr>
          <w:rFonts w:ascii="Times New Roman" w:hAnsi="Times New Roman"/>
          <w:szCs w:val="24"/>
          <w:lang w:val="de-DE"/>
        </w:rPr>
        <w:t>R</w:t>
      </w:r>
      <w:r w:rsidRPr="00534F71">
        <w:rPr>
          <w:rFonts w:ascii="Times New Roman" w:hAnsi="Times New Roman"/>
          <w:szCs w:val="24"/>
          <w:lang w:val="de-DE"/>
        </w:rPr>
        <w:t>ank p=0,33). Der Anteil überlebender Patienten war nach 6 Monaten in der TMZ-Gruppe signifikant größer (60 %) als in der Procarbazin-Gruppe (44 %) (Chi-Quadrat p=0,019). Bei Patienten mit vorheriger Chemotherapie zeigte sich ein therapeutischer Nutzen bei Patienten mit einem KPS ≥ 80.</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Die Werte für die Zeit bis zur Verschlechterung des neurologischen Status fielen für TMZ günstiger aus als für Procarbazin. Dies war auch der Fall bei den Werten für die Zeit bis zur Verschlechterung des Allgemeinzustandes (Abfall auf einen KPS-Wert unter 70 oder Abfall um mindestens </w:t>
      </w:r>
      <w:r w:rsidR="00772442" w:rsidRPr="00534F71">
        <w:rPr>
          <w:rFonts w:ascii="Times New Roman" w:hAnsi="Times New Roman"/>
          <w:szCs w:val="24"/>
          <w:lang w:val="de-DE"/>
        </w:rPr>
        <w:t>30</w:t>
      </w:r>
      <w:r w:rsidR="00772442">
        <w:rPr>
          <w:rFonts w:ascii="Times New Roman" w:hAnsi="Times New Roman"/>
          <w:szCs w:val="24"/>
          <w:lang w:val="de-DE"/>
        </w:rPr>
        <w:t> </w:t>
      </w:r>
      <w:r w:rsidRPr="00534F71">
        <w:rPr>
          <w:rFonts w:ascii="Times New Roman" w:hAnsi="Times New Roman"/>
          <w:szCs w:val="24"/>
          <w:lang w:val="de-DE"/>
        </w:rPr>
        <w:t>Punkte). Die medianen Zeiten bis zur Progression sind für diese Endpunkte bei TMZ um 0,7 bis 2,</w:t>
      </w:r>
      <w:r w:rsidR="00772442" w:rsidRPr="00534F71">
        <w:rPr>
          <w:rFonts w:ascii="Times New Roman" w:hAnsi="Times New Roman"/>
          <w:szCs w:val="24"/>
          <w:lang w:val="de-DE"/>
        </w:rPr>
        <w:t>1</w:t>
      </w:r>
      <w:r w:rsidR="00772442">
        <w:rPr>
          <w:rFonts w:ascii="Times New Roman" w:hAnsi="Times New Roman"/>
          <w:szCs w:val="24"/>
          <w:lang w:val="de-DE"/>
        </w:rPr>
        <w:t> </w:t>
      </w:r>
      <w:r w:rsidRPr="00534F71">
        <w:rPr>
          <w:rFonts w:ascii="Times New Roman" w:hAnsi="Times New Roman"/>
          <w:szCs w:val="24"/>
          <w:lang w:val="de-DE"/>
        </w:rPr>
        <w:t>Monate länger als bei Procarbazin (Log</w:t>
      </w:r>
      <w:r w:rsidR="009A75E6">
        <w:rPr>
          <w:rFonts w:ascii="Times New Roman" w:hAnsi="Times New Roman"/>
          <w:szCs w:val="24"/>
          <w:lang w:val="de-DE"/>
        </w:rPr>
        <w:t>-</w:t>
      </w:r>
      <w:r w:rsidR="00D37CA8">
        <w:rPr>
          <w:rFonts w:ascii="Times New Roman" w:hAnsi="Times New Roman"/>
          <w:szCs w:val="24"/>
          <w:lang w:val="de-DE"/>
        </w:rPr>
        <w:t>R</w:t>
      </w:r>
      <w:r w:rsidRPr="00534F71">
        <w:rPr>
          <w:rFonts w:ascii="Times New Roman" w:hAnsi="Times New Roman"/>
          <w:szCs w:val="24"/>
          <w:lang w:val="de-DE"/>
        </w:rPr>
        <w:t>ank p=&lt; 0,01 bis 0,03).</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i/>
          <w:szCs w:val="24"/>
          <w:u w:val="single"/>
          <w:lang w:val="de-DE"/>
        </w:rPr>
        <w:t>Rezidivierendes anaplastisches Astrozytom</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In einer multizentrischen prospektiven Phase-II-Studie zur Ermittlung der Sicherheit und Wirksamkeit von oral angewendetem TMZ bei der Behandlung von Patienten mit anaplastischem Astrozytom nach erstem Rezidiv betrug das PFS nach 6 Monaten 46 %. Das mediane PFS lag bei 5,</w:t>
      </w:r>
      <w:r w:rsidR="00772442" w:rsidRPr="00534F71">
        <w:rPr>
          <w:rFonts w:ascii="Times New Roman" w:hAnsi="Times New Roman"/>
          <w:szCs w:val="24"/>
          <w:lang w:val="de-DE"/>
        </w:rPr>
        <w:t>4</w:t>
      </w:r>
      <w:r w:rsidR="00772442">
        <w:rPr>
          <w:rFonts w:ascii="Times New Roman" w:hAnsi="Times New Roman"/>
          <w:szCs w:val="24"/>
          <w:lang w:val="de-DE"/>
        </w:rPr>
        <w:t> </w:t>
      </w:r>
      <w:r w:rsidRPr="00534F71">
        <w:rPr>
          <w:rFonts w:ascii="Times New Roman" w:hAnsi="Times New Roman"/>
          <w:szCs w:val="24"/>
          <w:lang w:val="de-DE"/>
        </w:rPr>
        <w:t>Monaten. Die mediane Gesamtüberlebensdauer war 14,6 Monate. Für die ITT (</w:t>
      </w:r>
      <w:r w:rsidR="00D37CA8">
        <w:rPr>
          <w:rFonts w:ascii="Times New Roman" w:hAnsi="Times New Roman"/>
          <w:szCs w:val="24"/>
          <w:lang w:val="de-DE"/>
        </w:rPr>
        <w:t>I</w:t>
      </w:r>
      <w:r w:rsidRPr="00534F71">
        <w:rPr>
          <w:rFonts w:ascii="Times New Roman" w:hAnsi="Times New Roman"/>
          <w:szCs w:val="24"/>
          <w:lang w:val="de-DE"/>
        </w:rPr>
        <w:t>ntent</w:t>
      </w:r>
      <w:r w:rsidR="00D37CA8">
        <w:rPr>
          <w:rFonts w:ascii="Times New Roman" w:hAnsi="Times New Roman"/>
          <w:szCs w:val="24"/>
          <w:lang w:val="de-DE"/>
        </w:rPr>
        <w:t xml:space="preserve"> </w:t>
      </w:r>
      <w:r w:rsidRPr="00534F71">
        <w:rPr>
          <w:rFonts w:ascii="Times New Roman" w:hAnsi="Times New Roman"/>
          <w:szCs w:val="24"/>
          <w:lang w:val="de-DE"/>
        </w:rPr>
        <w:t>to</w:t>
      </w:r>
      <w:r w:rsidR="00D37CA8">
        <w:rPr>
          <w:rFonts w:ascii="Times New Roman" w:hAnsi="Times New Roman"/>
          <w:szCs w:val="24"/>
          <w:lang w:val="de-DE"/>
        </w:rPr>
        <w:t xml:space="preserve"> T</w:t>
      </w:r>
      <w:r w:rsidRPr="00534F71">
        <w:rPr>
          <w:rFonts w:ascii="Times New Roman" w:hAnsi="Times New Roman"/>
          <w:szCs w:val="24"/>
          <w:lang w:val="de-DE"/>
        </w:rPr>
        <w:t xml:space="preserve">reat)-Population mit n=162 betrug nach Einschätzung eines zentralen Gutachtens die Ansprechrate 35 % (13 CR und 43 PR). Bei </w:t>
      </w:r>
      <w:r w:rsidR="00772442" w:rsidRPr="00534F71">
        <w:rPr>
          <w:rFonts w:ascii="Times New Roman" w:hAnsi="Times New Roman"/>
          <w:szCs w:val="24"/>
          <w:lang w:val="de-DE"/>
        </w:rPr>
        <w:t>43</w:t>
      </w:r>
      <w:r w:rsidR="00772442">
        <w:rPr>
          <w:rFonts w:ascii="Times New Roman" w:hAnsi="Times New Roman"/>
          <w:szCs w:val="24"/>
          <w:lang w:val="de-DE"/>
        </w:rPr>
        <w:t> </w:t>
      </w:r>
      <w:r w:rsidRPr="00534F71">
        <w:rPr>
          <w:rFonts w:ascii="Times New Roman" w:hAnsi="Times New Roman"/>
          <w:szCs w:val="24"/>
          <w:lang w:val="de-DE"/>
        </w:rPr>
        <w:t>Patienten wurde über einen stabilen Krankheitszustand berichtet. Die 6-monatige ereignisfreie Überlebensrate für die ITT-Gruppe betrug 44 % mit einer medianen ereignisfreien Überlebenszeit von 4,</w:t>
      </w:r>
      <w:r w:rsidR="00772442" w:rsidRPr="00534F71">
        <w:rPr>
          <w:rFonts w:ascii="Times New Roman" w:hAnsi="Times New Roman"/>
          <w:szCs w:val="24"/>
          <w:lang w:val="de-DE"/>
        </w:rPr>
        <w:t>6</w:t>
      </w:r>
      <w:r w:rsidR="00772442">
        <w:rPr>
          <w:rFonts w:ascii="Times New Roman" w:hAnsi="Times New Roman"/>
          <w:szCs w:val="24"/>
          <w:lang w:val="de-DE"/>
        </w:rPr>
        <w:t> </w:t>
      </w:r>
      <w:r w:rsidRPr="00534F71">
        <w:rPr>
          <w:rFonts w:ascii="Times New Roman" w:hAnsi="Times New Roman"/>
          <w:szCs w:val="24"/>
          <w:lang w:val="de-DE"/>
        </w:rPr>
        <w:t>Monaten, was im selben Bereich liegt wie die Ergebnisse für das progressionsfreie Überleben. Für die auf Grundlage der Histologie auswertbare Patientengruppe waren die Ergebnisse hinsichtlich der Wirksamkeit ähnlich. Ein radiologisch gesichertes, objektives Ansprechen oder eine Aufrechterhaltung des progressionsfreien Zustandes war eng mit einer Aufrechterhaltung oder einer Verbesserung der Lebensqualität assoziiert.</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DC615A" w:rsidRPr="00686E64" w:rsidRDefault="00DC615A" w:rsidP="00DC615A">
      <w:pPr>
        <w:widowControl w:val="0"/>
        <w:autoSpaceDE w:val="0"/>
        <w:autoSpaceDN w:val="0"/>
        <w:adjustRightInd w:val="0"/>
        <w:spacing w:after="0" w:line="240" w:lineRule="auto"/>
        <w:rPr>
          <w:rFonts w:ascii="Times New Roman" w:hAnsi="Times New Roman"/>
          <w:szCs w:val="24"/>
          <w:u w:val="single"/>
          <w:lang w:val="de-DE"/>
        </w:rPr>
      </w:pPr>
      <w:r w:rsidRPr="00686E64">
        <w:rPr>
          <w:rFonts w:ascii="Times New Roman" w:hAnsi="Times New Roman"/>
          <w:szCs w:val="24"/>
          <w:u w:val="single"/>
          <w:lang w:val="de-DE"/>
        </w:rPr>
        <w:t>Kinder und Jugendliche</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Oral appliziertes TMZ wurde </w:t>
      </w:r>
      <w:r w:rsidR="00462E14">
        <w:rPr>
          <w:rFonts w:ascii="Times New Roman" w:hAnsi="Times New Roman"/>
          <w:szCs w:val="24"/>
          <w:lang w:val="de-DE"/>
        </w:rPr>
        <w:t>bei</w:t>
      </w:r>
      <w:r w:rsidR="00462E14" w:rsidRPr="00534F71">
        <w:rPr>
          <w:rFonts w:ascii="Times New Roman" w:hAnsi="Times New Roman"/>
          <w:szCs w:val="24"/>
          <w:lang w:val="de-DE"/>
        </w:rPr>
        <w:t xml:space="preserve"> </w:t>
      </w:r>
      <w:r w:rsidRPr="00534F71">
        <w:rPr>
          <w:rFonts w:ascii="Times New Roman" w:hAnsi="Times New Roman"/>
          <w:szCs w:val="24"/>
          <w:lang w:val="de-DE"/>
        </w:rPr>
        <w:t xml:space="preserve">pädiatrischen Patienten (3-18 Jahre) mit rezidivierendem Hirnstammgliom oder rezidivierendem, hochgradigem Astrozytom </w:t>
      </w:r>
      <w:r w:rsidR="00462E14" w:rsidRPr="00462E14">
        <w:rPr>
          <w:rFonts w:ascii="Times New Roman" w:hAnsi="Times New Roman"/>
          <w:szCs w:val="24"/>
          <w:lang w:val="de-DE"/>
        </w:rPr>
        <w:t>untersucht</w:t>
      </w:r>
      <w:r w:rsidRPr="00534F71">
        <w:rPr>
          <w:rFonts w:ascii="Times New Roman" w:hAnsi="Times New Roman"/>
          <w:szCs w:val="24"/>
          <w:lang w:val="de-DE"/>
        </w:rPr>
        <w:t xml:space="preserve">. Das Behandlungsschema bestand aus einer täglichen Gabe über 5 Tage alle </w:t>
      </w:r>
      <w:r w:rsidR="00772442" w:rsidRPr="00534F71">
        <w:rPr>
          <w:rFonts w:ascii="Times New Roman" w:hAnsi="Times New Roman"/>
          <w:szCs w:val="24"/>
          <w:lang w:val="de-DE"/>
        </w:rPr>
        <w:t>28</w:t>
      </w:r>
      <w:r w:rsidR="00772442">
        <w:rPr>
          <w:rFonts w:ascii="Times New Roman" w:hAnsi="Times New Roman"/>
          <w:szCs w:val="24"/>
          <w:lang w:val="de-DE"/>
        </w:rPr>
        <w:t> </w:t>
      </w:r>
      <w:r w:rsidRPr="00534F71">
        <w:rPr>
          <w:rFonts w:ascii="Times New Roman" w:hAnsi="Times New Roman"/>
          <w:szCs w:val="24"/>
          <w:lang w:val="de-DE"/>
        </w:rPr>
        <w:t>Tage. Die Verträglichkeit von TMZ war ähnlich wie bei Erwachsenen.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12431C">
      <w:pPr>
        <w:keepNext/>
        <w:keepLines/>
        <w:widowControl w:val="0"/>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b/>
          <w:szCs w:val="24"/>
          <w:lang w:val="de-DE"/>
        </w:rPr>
        <w:t>5.2</w:t>
      </w:r>
      <w:r w:rsidRPr="00534F71">
        <w:rPr>
          <w:rFonts w:ascii="Times New Roman" w:hAnsi="Times New Roman"/>
          <w:b/>
          <w:szCs w:val="24"/>
          <w:lang w:val="de-DE"/>
        </w:rPr>
        <w:tab/>
        <w:t>Pharmakokinetische Eigenschaften</w:t>
      </w:r>
    </w:p>
    <w:p w:rsidR="00AE07FF" w:rsidRPr="00534F71" w:rsidRDefault="00AE07FF" w:rsidP="0012431C">
      <w:pPr>
        <w:keepNext/>
        <w:keepLines/>
        <w:widowControl w:val="0"/>
        <w:autoSpaceDE w:val="0"/>
        <w:autoSpaceDN w:val="0"/>
        <w:adjustRightInd w:val="0"/>
        <w:spacing w:after="0" w:line="240" w:lineRule="auto"/>
        <w:rPr>
          <w:rFonts w:ascii="Times New Roman" w:hAnsi="Times New Roman"/>
          <w:szCs w:val="24"/>
          <w:lang w:val="de-DE"/>
        </w:rPr>
      </w:pPr>
    </w:p>
    <w:p w:rsidR="00AE07FF" w:rsidRPr="00534F71" w:rsidRDefault="00AE07FF" w:rsidP="0012431C">
      <w:pPr>
        <w:keepNext/>
        <w:keepLines/>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TMZ wird spontan bei physiologischem pH vornehmlich zum aktiven Metaboliten 3-Methyl-(triazen- 1-yl)imidazol-4-carboxamid (MTIC) hydrolysiert. MTIC hydrolysiert spontan zu 5-Amino-imidazol- 4-carboxamid (AIC), einem bekannten Zwischenprodukt in der Purin- und Nukleinsäurebiosynthese, und zu Methylhydrazin, von dem angenommen wird, dass es sich um eine aktive alkylierende Substanz handelt. Die Zytotoxizität von MTIC wird hauptsächlich auf die Alkylierung der DNA an den Positionen O</w:t>
      </w:r>
      <w:r w:rsidRPr="00534F71">
        <w:rPr>
          <w:rFonts w:ascii="Times New Roman" w:hAnsi="Times New Roman"/>
          <w:szCs w:val="24"/>
          <w:vertAlign w:val="superscript"/>
          <w:lang w:val="de-DE"/>
        </w:rPr>
        <w:t>6</w:t>
      </w:r>
      <w:r w:rsidRPr="00534F71">
        <w:rPr>
          <w:rFonts w:ascii="Times New Roman" w:hAnsi="Times New Roman"/>
          <w:szCs w:val="24"/>
          <w:lang w:val="de-DE"/>
        </w:rPr>
        <w:t xml:space="preserve"> und N</w:t>
      </w:r>
      <w:r w:rsidRPr="00534F71">
        <w:rPr>
          <w:rFonts w:ascii="Times New Roman" w:hAnsi="Times New Roman"/>
          <w:szCs w:val="24"/>
          <w:vertAlign w:val="superscript"/>
          <w:lang w:val="de-DE"/>
        </w:rPr>
        <w:t>7</w:t>
      </w:r>
      <w:r w:rsidRPr="00534F71">
        <w:rPr>
          <w:rFonts w:ascii="Times New Roman" w:hAnsi="Times New Roman"/>
          <w:szCs w:val="24"/>
          <w:lang w:val="de-DE"/>
        </w:rPr>
        <w:t xml:space="preserve"> des Guanins zurückgeführt. In Bezug auf die AUC von TMZ beträgt die</w:t>
      </w: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Exposition gegenüber MTIC und AIC ~ 2,4 % und 23 %. </w:t>
      </w:r>
      <w:r w:rsidRPr="00534F71">
        <w:rPr>
          <w:rFonts w:ascii="Times New Roman" w:hAnsi="Times New Roman"/>
          <w:i/>
          <w:szCs w:val="24"/>
          <w:lang w:val="de-DE"/>
        </w:rPr>
        <w:t>In vivo</w:t>
      </w:r>
      <w:r w:rsidRPr="00534F71">
        <w:rPr>
          <w:rFonts w:ascii="Times New Roman" w:hAnsi="Times New Roman"/>
          <w:szCs w:val="24"/>
          <w:lang w:val="de-DE"/>
        </w:rPr>
        <w:t xml:space="preserve"> entsprach die t</w:t>
      </w:r>
      <w:r w:rsidRPr="00534F71">
        <w:rPr>
          <w:rFonts w:ascii="Times New Roman" w:hAnsi="Times New Roman"/>
          <w:szCs w:val="24"/>
          <w:vertAlign w:val="subscript"/>
          <w:lang w:val="de-DE"/>
        </w:rPr>
        <w:t>1/2</w:t>
      </w:r>
      <w:r w:rsidRPr="00534F71">
        <w:rPr>
          <w:rFonts w:ascii="Times New Roman" w:hAnsi="Times New Roman"/>
          <w:szCs w:val="24"/>
          <w:lang w:val="de-DE"/>
        </w:rPr>
        <w:t xml:space="preserve"> von MTIC der von TMZ, 1,</w:t>
      </w:r>
      <w:r w:rsidR="00772442" w:rsidRPr="00534F71">
        <w:rPr>
          <w:rFonts w:ascii="Times New Roman" w:hAnsi="Times New Roman"/>
          <w:szCs w:val="24"/>
          <w:lang w:val="de-DE"/>
        </w:rPr>
        <w:t>8</w:t>
      </w:r>
      <w:r w:rsidR="00772442">
        <w:rPr>
          <w:rFonts w:ascii="Times New Roman" w:hAnsi="Times New Roman"/>
          <w:szCs w:val="24"/>
          <w:lang w:val="de-DE"/>
        </w:rPr>
        <w:t> </w:t>
      </w:r>
      <w:r w:rsidRPr="00534F71">
        <w:rPr>
          <w:rFonts w:ascii="Times New Roman" w:hAnsi="Times New Roman"/>
          <w:szCs w:val="24"/>
          <w:lang w:val="de-DE"/>
        </w:rPr>
        <w:t>h.</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Resorption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bookmarkStart w:id="11" w:name="page14"/>
      <w:r w:rsidRPr="00534F71">
        <w:rPr>
          <w:rFonts w:ascii="Times New Roman" w:hAnsi="Times New Roman"/>
          <w:szCs w:val="24"/>
          <w:lang w:val="de-DE"/>
        </w:rPr>
        <w:t xml:space="preserve">Nach oraler Anwendung bei erwachsenen Patienten wird TMZ schnell resorbiert und erreicht bereits </w:t>
      </w:r>
      <w:r w:rsidR="00772442" w:rsidRPr="00534F71">
        <w:rPr>
          <w:rFonts w:ascii="Times New Roman" w:hAnsi="Times New Roman"/>
          <w:szCs w:val="24"/>
          <w:lang w:val="de-DE"/>
        </w:rPr>
        <w:t>20</w:t>
      </w:r>
      <w:r w:rsidR="00772442">
        <w:rPr>
          <w:rFonts w:ascii="Times New Roman" w:hAnsi="Times New Roman"/>
          <w:szCs w:val="24"/>
          <w:lang w:val="de-DE"/>
        </w:rPr>
        <w:t> </w:t>
      </w:r>
      <w:r w:rsidRPr="00534F71">
        <w:rPr>
          <w:rFonts w:ascii="Times New Roman" w:hAnsi="Times New Roman"/>
          <w:szCs w:val="24"/>
          <w:lang w:val="de-DE"/>
        </w:rPr>
        <w:t xml:space="preserve">Minuten nach Applikation der Dosis Maximalkonzentrationen (die mittleren Zeiten betragen zwischen 0,5 und 1,5 Stunden). Nach oraler Applikation von </w:t>
      </w:r>
      <w:r w:rsidRPr="00534F71">
        <w:rPr>
          <w:rFonts w:ascii="Times New Roman" w:hAnsi="Times New Roman"/>
          <w:szCs w:val="24"/>
          <w:vertAlign w:val="superscript"/>
          <w:lang w:val="de-DE"/>
        </w:rPr>
        <w:t>14</w:t>
      </w:r>
      <w:r w:rsidRPr="00534F71">
        <w:rPr>
          <w:rFonts w:ascii="Times New Roman" w:hAnsi="Times New Roman"/>
          <w:szCs w:val="24"/>
          <w:lang w:val="de-DE"/>
        </w:rPr>
        <w:t xml:space="preserve">C-markiertem TMZ betrug die mittlere fäkale Exkretion von </w:t>
      </w:r>
      <w:smartTag w:uri="urn:schemas-microsoft-com:office:smarttags" w:element="metricconverter">
        <w:smartTagPr>
          <w:attr w:name="ProductID" w:val="14C"/>
        </w:smartTagPr>
        <w:r w:rsidRPr="00534F71">
          <w:rPr>
            <w:rFonts w:ascii="Times New Roman" w:hAnsi="Times New Roman"/>
            <w:szCs w:val="24"/>
            <w:vertAlign w:val="superscript"/>
            <w:lang w:val="de-DE"/>
          </w:rPr>
          <w:t>14</w:t>
        </w:r>
        <w:r w:rsidRPr="00534F71">
          <w:rPr>
            <w:rFonts w:ascii="Times New Roman" w:hAnsi="Times New Roman"/>
            <w:szCs w:val="24"/>
            <w:lang w:val="de-DE"/>
          </w:rPr>
          <w:t>C</w:t>
        </w:r>
      </w:smartTag>
      <w:r w:rsidRPr="00534F71">
        <w:rPr>
          <w:rFonts w:ascii="Times New Roman" w:hAnsi="Times New Roman"/>
          <w:szCs w:val="24"/>
          <w:lang w:val="de-DE"/>
        </w:rPr>
        <w:t xml:space="preserve"> über 7 Tage 0,8 % der verabreichten Dosis, was auf eine vollständige Resorption hinweist.</w:t>
      </w:r>
      <w:bookmarkEnd w:id="11"/>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Verteilung</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TMZ weist eine niedrige Eiweißbindung auf (10–20 %), daher wird eine Wechselwirkung mit Stoffen, die eine starke Eiweißbindung eingehen, nicht erwartet.</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PET-Studien am Menschen und präklinischen Daten zufolge passiert TMZ schnell die Blut-Hirn- Schranke und liegt in der Zerebrospinalflüssigkeit (CSF) vor. Die Penetration in die CSF wurde bei einem Patienten bestätigt; </w:t>
      </w:r>
      <w:r w:rsidR="00D37CA8">
        <w:rPr>
          <w:rFonts w:ascii="Times New Roman" w:hAnsi="Times New Roman"/>
          <w:szCs w:val="24"/>
          <w:lang w:val="de-DE"/>
        </w:rPr>
        <w:t>d</w:t>
      </w:r>
      <w:r w:rsidRPr="00534F71">
        <w:rPr>
          <w:rFonts w:ascii="Times New Roman" w:hAnsi="Times New Roman"/>
          <w:szCs w:val="24"/>
          <w:lang w:val="de-DE"/>
        </w:rPr>
        <w:t>ie CSF-Exposition, basierend auf der AUC von TMZ, war annähernd 30 % der Plasmakonzentration, was den Daten bei Tierversuchen entspricht.</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Elimination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Die Halbwertszeit (t</w:t>
      </w:r>
      <w:r w:rsidRPr="00534F71">
        <w:rPr>
          <w:rFonts w:ascii="Times New Roman" w:hAnsi="Times New Roman"/>
          <w:szCs w:val="24"/>
          <w:vertAlign w:val="subscript"/>
          <w:lang w:val="de-DE"/>
        </w:rPr>
        <w:t>1/2</w:t>
      </w:r>
      <w:r w:rsidRPr="00534F71">
        <w:rPr>
          <w:rFonts w:ascii="Times New Roman" w:hAnsi="Times New Roman"/>
          <w:szCs w:val="24"/>
          <w:lang w:val="de-DE"/>
        </w:rPr>
        <w:t>) im Plasma beträgt annähernd 1,</w:t>
      </w:r>
      <w:r w:rsidR="00772442" w:rsidRPr="00534F71">
        <w:rPr>
          <w:rFonts w:ascii="Times New Roman" w:hAnsi="Times New Roman"/>
          <w:szCs w:val="24"/>
          <w:lang w:val="de-DE"/>
        </w:rPr>
        <w:t>8</w:t>
      </w:r>
      <w:r w:rsidR="00772442">
        <w:rPr>
          <w:rFonts w:ascii="Times New Roman" w:hAnsi="Times New Roman"/>
          <w:szCs w:val="24"/>
          <w:lang w:val="de-DE"/>
        </w:rPr>
        <w:t> </w:t>
      </w:r>
      <w:r w:rsidRPr="00534F71">
        <w:rPr>
          <w:rFonts w:ascii="Times New Roman" w:hAnsi="Times New Roman"/>
          <w:szCs w:val="24"/>
          <w:lang w:val="de-DE"/>
        </w:rPr>
        <w:t xml:space="preserve">Stunden. Die </w:t>
      </w:r>
      <w:r w:rsidRPr="00534F71">
        <w:rPr>
          <w:rFonts w:ascii="Times New Roman" w:hAnsi="Times New Roman"/>
          <w:szCs w:val="24"/>
          <w:vertAlign w:val="superscript"/>
          <w:lang w:val="de-DE"/>
        </w:rPr>
        <w:t>14</w:t>
      </w:r>
      <w:r w:rsidRPr="00534F71">
        <w:rPr>
          <w:rFonts w:ascii="Times New Roman" w:hAnsi="Times New Roman"/>
          <w:szCs w:val="24"/>
          <w:lang w:val="de-DE"/>
        </w:rPr>
        <w:t>C</w:t>
      </w:r>
      <w:r w:rsidR="00D37CA8">
        <w:rPr>
          <w:rFonts w:ascii="Times New Roman" w:hAnsi="Times New Roman"/>
          <w:szCs w:val="24"/>
          <w:lang w:val="de-DE"/>
        </w:rPr>
        <w:t>-</w:t>
      </w:r>
      <w:r w:rsidRPr="00534F71">
        <w:rPr>
          <w:rFonts w:ascii="Times New Roman" w:hAnsi="Times New Roman"/>
          <w:szCs w:val="24"/>
          <w:lang w:val="de-DE"/>
        </w:rPr>
        <w:t xml:space="preserve">Eliminierung verläuft überwiegend renal. Nach oraler Anwendung können ungefähr 5-10 % der Dosis im Verlauf von </w:t>
      </w:r>
      <w:r w:rsidR="00772442" w:rsidRPr="00534F71">
        <w:rPr>
          <w:rFonts w:ascii="Times New Roman" w:hAnsi="Times New Roman"/>
          <w:szCs w:val="24"/>
          <w:lang w:val="de-DE"/>
        </w:rPr>
        <w:t>24</w:t>
      </w:r>
      <w:r w:rsidR="00772442">
        <w:rPr>
          <w:rFonts w:ascii="Times New Roman" w:hAnsi="Times New Roman"/>
          <w:szCs w:val="24"/>
          <w:lang w:val="de-DE"/>
        </w:rPr>
        <w:t> </w:t>
      </w:r>
      <w:r w:rsidRPr="00534F71">
        <w:rPr>
          <w:rFonts w:ascii="Times New Roman" w:hAnsi="Times New Roman"/>
          <w:szCs w:val="24"/>
          <w:lang w:val="de-DE"/>
        </w:rPr>
        <w:t>Stunden unverändert im Urin nachgewiesen werden; der verbleibende Anteil wird als Temozolomidsäure, 5-Aminoimidazol-4-carboxamid (AIC) oder nicht identifizierte polare Metaboliten ausgeschieden.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Die Plasmakonzentrationen steigen dosisabhängig an. Plasmaclearance, Verteilungsvolumen und Halbwertszeit sind dosisunabhängig.</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Spezielle Populationen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Die Auswertung der Populationspharmakokinetik von TMZ ergab, dass die Plasmaclearance von TMZ unabhängig ist von Lebensalter, Nierenfunktion oder Raucherstatus. In einer separaten pharmakokinetischen Studie waren die pharmakokinetischen Plasmaprofile bei Patienten mit geringer bis mäßiggradiger Leberfunktionsstörung ähnlich wie bei Patienten mit normaler Leberfunktion.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Pädiatrische Patienten weisen eine höhere AUC als Erwachsene auf; die tolerierte Höchstdosis (MTD) betrug jedoch bei Kindern ebenso wie bei Erwachsenen 1.000 mg/m² pro Zyklus.</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b/>
          <w:szCs w:val="24"/>
          <w:lang w:val="de-DE"/>
        </w:rPr>
        <w:t>5.3</w:t>
      </w:r>
      <w:r w:rsidRPr="00534F71">
        <w:rPr>
          <w:rFonts w:ascii="Times New Roman" w:hAnsi="Times New Roman"/>
          <w:b/>
          <w:szCs w:val="24"/>
          <w:lang w:val="de-DE"/>
        </w:rPr>
        <w:tab/>
        <w:t>Präklinische Daten zur Sicherheit</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Einzelzyklus-Toxizitätsstudien (Anwendung über 5 Tage, therapiefreier Zeitraum von </w:t>
      </w:r>
      <w:r w:rsidR="00772442" w:rsidRPr="00534F71">
        <w:rPr>
          <w:rFonts w:ascii="Times New Roman" w:hAnsi="Times New Roman"/>
          <w:szCs w:val="24"/>
          <w:lang w:val="de-DE"/>
        </w:rPr>
        <w:t>23</w:t>
      </w:r>
      <w:r w:rsidR="00772442">
        <w:rPr>
          <w:rFonts w:ascii="Times New Roman" w:hAnsi="Times New Roman"/>
          <w:szCs w:val="24"/>
          <w:lang w:val="de-DE"/>
        </w:rPr>
        <w:t> </w:t>
      </w:r>
      <w:r w:rsidRPr="00534F71">
        <w:rPr>
          <w:rFonts w:ascii="Times New Roman" w:hAnsi="Times New Roman"/>
          <w:szCs w:val="24"/>
          <w:lang w:val="de-DE"/>
        </w:rPr>
        <w:t>Tagen) sowie 3- und 6-zyklische Toxizitätsstudien wurden bei Ratten und Hunden durchgeführt. Die primären Zielorgane für Toxizität waren das Knochenmark, das lymphoretikuläre System, die Hoden und der Gastrointestinaltrakt; und bei höheren Dosierungen, die bei 60 % - 100 % der getesteten Ratten und Hunde tödlich waren, trat eine Degeneration der Netzhaut auf. Die meisten Intoxikationserscheinungen bildeten sich zurück mit Ausnahme der Nebenwirkungen auf die männliche Reproduktionsfähigkeit und die Degeneration der Netzhaut. Da jedoch die Dosen, die eine Degeneration der Netzhaut verursachten, im letalen Dosis-Bereich lagen und keine vergleichbaren Auswirkungen bei klinischen Studien beobachtet wurden, wird eine klinische Relevanz dieser Befunde nicht erwogen.</w:t>
      </w:r>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rPr>
          <w:rFonts w:ascii="Times New Roman" w:hAnsi="Times New Roman"/>
          <w:szCs w:val="24"/>
          <w:lang w:val="de-DE"/>
        </w:rPr>
      </w:pPr>
      <w:bookmarkStart w:id="12" w:name="page15"/>
      <w:r w:rsidRPr="00534F71">
        <w:rPr>
          <w:rFonts w:ascii="Times New Roman" w:hAnsi="Times New Roman"/>
          <w:szCs w:val="24"/>
          <w:lang w:val="de-DE"/>
        </w:rPr>
        <w:t>TMZ ist ein embryotoxisches, teratogenes und gen</w:t>
      </w:r>
      <w:r w:rsidR="00462E14">
        <w:rPr>
          <w:rFonts w:ascii="Times New Roman" w:hAnsi="Times New Roman"/>
          <w:szCs w:val="24"/>
          <w:lang w:val="de-DE"/>
        </w:rPr>
        <w:t>o</w:t>
      </w:r>
      <w:r w:rsidRPr="00534F71">
        <w:rPr>
          <w:rFonts w:ascii="Times New Roman" w:hAnsi="Times New Roman"/>
          <w:szCs w:val="24"/>
          <w:lang w:val="de-DE"/>
        </w:rPr>
        <w:t>toxisches Alkylanz. TMZ weist bei der Ratte und beim Hund eine höhere Toxizität auf als beim Menschen, und die klinische Dosierung entspricht annähernd der minimalen letalen Dosis bei Ratten und Hunden. Eine dosisabhängige Verminderung der Leukozyten- und Thrombozytenzahl scheint ein empfindlicher Indikator für Toxizität zu sein. Eine Vielzahl an Neoplasmen, einschließlich Mammakarzinom, Keratoakanthom der Haut sowie Basalzelladenom</w:t>
      </w:r>
      <w:r w:rsidR="00D37CA8">
        <w:rPr>
          <w:rFonts w:ascii="Times New Roman" w:hAnsi="Times New Roman"/>
          <w:szCs w:val="24"/>
          <w:lang w:val="de-DE"/>
        </w:rPr>
        <w:t>,</w:t>
      </w:r>
      <w:r w:rsidRPr="00534F71">
        <w:rPr>
          <w:rFonts w:ascii="Times New Roman" w:hAnsi="Times New Roman"/>
          <w:szCs w:val="24"/>
          <w:lang w:val="de-DE"/>
        </w:rPr>
        <w:t xml:space="preserve"> wurden in der Studie mit 6 Therapiezyklen bei Ratten beobachtet, während keine Tumore</w:t>
      </w:r>
      <w:r w:rsidR="00D37CA8">
        <w:rPr>
          <w:rFonts w:ascii="Times New Roman" w:hAnsi="Times New Roman"/>
          <w:szCs w:val="24"/>
          <w:lang w:val="de-DE"/>
        </w:rPr>
        <w:t>n</w:t>
      </w:r>
      <w:r w:rsidRPr="00534F71">
        <w:rPr>
          <w:rFonts w:ascii="Times New Roman" w:hAnsi="Times New Roman"/>
          <w:szCs w:val="24"/>
          <w:lang w:val="de-DE"/>
        </w:rPr>
        <w:t xml:space="preserve"> oder präneoplastischen Veränderungen in der Studie mit Hunden beschrieben wurden. Ratten scheinen besonders empfindlich auf die onkogene Wirkung des TMZ zu reagieren, mit dem Auftreten erster Tumore</w:t>
      </w:r>
      <w:r w:rsidR="00D37CA8">
        <w:rPr>
          <w:rFonts w:ascii="Times New Roman" w:hAnsi="Times New Roman"/>
          <w:szCs w:val="24"/>
          <w:lang w:val="de-DE"/>
        </w:rPr>
        <w:t>n</w:t>
      </w:r>
      <w:r w:rsidRPr="00534F71">
        <w:rPr>
          <w:rFonts w:ascii="Times New Roman" w:hAnsi="Times New Roman"/>
          <w:szCs w:val="24"/>
          <w:lang w:val="de-DE"/>
        </w:rPr>
        <w:t xml:space="preserve"> innerhalb von 3 Monaten nach Therapiebeginn. Diese Latenzzeit ist selbst für ein Alkylanz sehr kurz.</w:t>
      </w:r>
      <w:bookmarkEnd w:id="12"/>
    </w:p>
    <w:p w:rsidR="00AE07FF" w:rsidRPr="00534F71" w:rsidRDefault="00AE07FF">
      <w:pPr>
        <w:widowControl w:val="0"/>
        <w:autoSpaceDE w:val="0"/>
        <w:autoSpaceDN w:val="0"/>
        <w:adjustRightInd w:val="0"/>
        <w:spacing w:after="0" w:line="240" w:lineRule="auto"/>
        <w:rPr>
          <w:rFonts w:ascii="Times New Roman" w:hAnsi="Times New Roman"/>
          <w:szCs w:val="24"/>
          <w:lang w:val="de-DE"/>
        </w:rPr>
      </w:pPr>
    </w:p>
    <w:p w:rsidR="00AE07FF" w:rsidRPr="00534F71" w:rsidRDefault="00AE07FF">
      <w:pPr>
        <w:widowControl w:val="0"/>
        <w:overflowPunct w:val="0"/>
        <w:autoSpaceDE w:val="0"/>
        <w:autoSpaceDN w:val="0"/>
        <w:adjustRightInd w:val="0"/>
        <w:spacing w:after="0" w:line="240" w:lineRule="auto"/>
        <w:ind w:left="9"/>
        <w:rPr>
          <w:rFonts w:ascii="Times New Roman" w:hAnsi="Times New Roman"/>
          <w:szCs w:val="24"/>
          <w:lang w:val="de-DE"/>
        </w:rPr>
      </w:pPr>
      <w:r w:rsidRPr="00534F71">
        <w:rPr>
          <w:rFonts w:ascii="Times New Roman" w:hAnsi="Times New Roman"/>
          <w:szCs w:val="24"/>
          <w:lang w:val="de-DE"/>
        </w:rPr>
        <w:t>Die Ergebnisse des Ames/Salmonella-Tests sowie des Chromosomenaberrationstests an Humanlymphozyten aus dem Peripherblut (HPBL) zeigten einen positiven mutagenen Effekt.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rsidP="00686E64">
      <w:pPr>
        <w:keepNext/>
        <w:tabs>
          <w:tab w:val="left" w:pos="567"/>
        </w:tabs>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lastRenderedPageBreak/>
        <w:t>6.</w:t>
      </w:r>
      <w:r w:rsidRPr="00534F71">
        <w:rPr>
          <w:rFonts w:ascii="Times New Roman" w:hAnsi="Times New Roman"/>
          <w:b/>
          <w:szCs w:val="24"/>
          <w:lang w:val="de-DE"/>
        </w:rPr>
        <w:tab/>
        <w:t>PHARMAZEUTISCHE ANGABEN</w:t>
      </w:r>
    </w:p>
    <w:p w:rsidR="00AE07FF" w:rsidRPr="00534F71" w:rsidRDefault="00AE07FF" w:rsidP="00686E64">
      <w:pPr>
        <w:keepNext/>
        <w:autoSpaceDE w:val="0"/>
        <w:autoSpaceDN w:val="0"/>
        <w:adjustRightInd w:val="0"/>
        <w:spacing w:after="0" w:line="240" w:lineRule="auto"/>
        <w:rPr>
          <w:rFonts w:ascii="Times New Roman" w:hAnsi="Times New Roman"/>
          <w:b/>
          <w:szCs w:val="24"/>
          <w:lang w:val="de-DE"/>
        </w:rPr>
      </w:pPr>
    </w:p>
    <w:p w:rsidR="00AE07FF" w:rsidRPr="00534F71" w:rsidRDefault="00AE07FF" w:rsidP="00686E64">
      <w:pPr>
        <w:keepNext/>
        <w:tabs>
          <w:tab w:val="left" w:pos="567"/>
        </w:tabs>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6.1</w:t>
      </w:r>
      <w:r w:rsidRPr="00534F71">
        <w:rPr>
          <w:rFonts w:ascii="Times New Roman" w:hAnsi="Times New Roman"/>
          <w:b/>
          <w:szCs w:val="24"/>
          <w:lang w:val="de-DE"/>
        </w:rPr>
        <w:tab/>
      </w:r>
      <w:r w:rsidRPr="004B7009">
        <w:rPr>
          <w:rFonts w:ascii="Times New Roman" w:hAnsi="Times New Roman"/>
          <w:b/>
          <w:noProof/>
          <w:lang w:val="de-DE"/>
        </w:rPr>
        <w:t>Liste der sonstigen Bestandteile</w:t>
      </w:r>
    </w:p>
    <w:p w:rsidR="00AE07FF" w:rsidRPr="00534F71" w:rsidRDefault="00AE07FF" w:rsidP="00686E64">
      <w:pPr>
        <w:keepNext/>
        <w:autoSpaceDE w:val="0"/>
        <w:autoSpaceDN w:val="0"/>
        <w:adjustRightInd w:val="0"/>
        <w:spacing w:after="0" w:line="240" w:lineRule="auto"/>
        <w:rPr>
          <w:rFonts w:ascii="Times New Roman" w:hAnsi="Times New Roman"/>
          <w:szCs w:val="24"/>
          <w:lang w:val="de-DE"/>
        </w:rPr>
      </w:pPr>
    </w:p>
    <w:p w:rsidR="004A6EA5" w:rsidRPr="004A6EA5" w:rsidRDefault="004A6EA5" w:rsidP="004A6EA5">
      <w:pPr>
        <w:pStyle w:val="Heading1"/>
      </w:pPr>
      <w:r w:rsidRPr="004A6EA5">
        <w:t>5 mg Hartkapseln</w:t>
      </w:r>
    </w:p>
    <w:p w:rsidR="00AE07FF" w:rsidRPr="00534F71" w:rsidRDefault="00AE07FF" w:rsidP="00686E64">
      <w:pPr>
        <w:pStyle w:val="Heading1"/>
      </w:pPr>
      <w:r w:rsidRPr="00534F71">
        <w:t>Kapselinhalt</w:t>
      </w:r>
    </w:p>
    <w:p w:rsidR="00AE07FF" w:rsidRPr="00534F71" w:rsidRDefault="0034448C">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Lactose</w:t>
      </w:r>
    </w:p>
    <w:p w:rsidR="00AE07FF" w:rsidRPr="00534F71" w:rsidRDefault="005D7FE3">
      <w:pPr>
        <w:autoSpaceDE w:val="0"/>
        <w:autoSpaceDN w:val="0"/>
        <w:adjustRightInd w:val="0"/>
        <w:spacing w:after="0" w:line="240" w:lineRule="auto"/>
        <w:rPr>
          <w:rFonts w:ascii="Times New Roman" w:hAnsi="Times New Roman"/>
          <w:szCs w:val="24"/>
          <w:lang w:val="de-DE"/>
        </w:rPr>
      </w:pPr>
      <w:r w:rsidRPr="00BF37B4">
        <w:rPr>
          <w:rFonts w:ascii="Times New Roman" w:hAnsi="Times New Roman"/>
          <w:lang w:val="de-DE"/>
        </w:rPr>
        <w:t>Poly(O-carboxymethyl)stärke, Natriumsalz</w:t>
      </w:r>
      <w:r w:rsidRPr="00534F71">
        <w:rPr>
          <w:rFonts w:ascii="Times New Roman" w:hAnsi="Times New Roman"/>
          <w:szCs w:val="24"/>
          <w:lang w:val="de-DE"/>
        </w:rPr>
        <w:t xml:space="preserve"> </w:t>
      </w:r>
      <w:r w:rsidR="00AE07FF" w:rsidRPr="00534F71">
        <w:rPr>
          <w:rFonts w:ascii="Times New Roman" w:hAnsi="Times New Roman"/>
          <w:szCs w:val="24"/>
          <w:lang w:val="de-DE"/>
        </w:rPr>
        <w:t>(Typ B)</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Weinsäure</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Stearinsäure</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ab/>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Kapselhülle</w:t>
      </w:r>
      <w:r w:rsidRPr="00534F71">
        <w:rPr>
          <w:rFonts w:ascii="Times New Roman" w:hAnsi="Times New Roman"/>
          <w:szCs w:val="24"/>
          <w:lang w:val="de-DE"/>
        </w:rPr>
        <w:t xml:space="preserve"> </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Gelatine</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Titandioxid (E171)</w:t>
      </w:r>
    </w:p>
    <w:p w:rsidR="00AE07FF" w:rsidRPr="00534F71" w:rsidRDefault="005D7FE3">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Natrium</w:t>
      </w:r>
      <w:r>
        <w:rPr>
          <w:rFonts w:ascii="Times New Roman" w:hAnsi="Times New Roman"/>
          <w:szCs w:val="24"/>
          <w:lang w:val="de-DE"/>
        </w:rPr>
        <w:t>dodec</w:t>
      </w:r>
      <w:r w:rsidRPr="00534F71">
        <w:rPr>
          <w:rFonts w:ascii="Times New Roman" w:hAnsi="Times New Roman"/>
          <w:szCs w:val="24"/>
          <w:lang w:val="de-DE"/>
        </w:rPr>
        <w:t>ylsulfat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Drucktinte</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Schellack</w:t>
      </w:r>
    </w:p>
    <w:p w:rsidR="00AE07FF" w:rsidRPr="00534F71" w:rsidRDefault="005D7FE3">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Propylengly</w:t>
      </w:r>
      <w:r>
        <w:rPr>
          <w:rFonts w:ascii="Times New Roman" w:hAnsi="Times New Roman"/>
          <w:szCs w:val="24"/>
          <w:lang w:val="de-DE"/>
        </w:rPr>
        <w:t>c</w:t>
      </w:r>
      <w:r w:rsidRPr="00534F71">
        <w:rPr>
          <w:rFonts w:ascii="Times New Roman" w:hAnsi="Times New Roman"/>
          <w:szCs w:val="24"/>
          <w:lang w:val="de-DE"/>
        </w:rPr>
        <w:t>ol</w:t>
      </w:r>
    </w:p>
    <w:p w:rsidR="00AE07FF" w:rsidRPr="000B2156" w:rsidRDefault="000B2156">
      <w:pPr>
        <w:autoSpaceDE w:val="0"/>
        <w:autoSpaceDN w:val="0"/>
        <w:adjustRightInd w:val="0"/>
        <w:spacing w:after="0" w:line="240" w:lineRule="auto"/>
        <w:rPr>
          <w:rFonts w:ascii="Times New Roman" w:hAnsi="Times New Roman"/>
          <w:lang w:val="de-DE"/>
        </w:rPr>
      </w:pPr>
      <w:r w:rsidRPr="00592093">
        <w:rPr>
          <w:rFonts w:ascii="Times New Roman" w:hAnsi="Times New Roman"/>
          <w:bCs/>
          <w:snapToGrid/>
          <w:color w:val="000000"/>
          <w:lang w:val="de-DE" w:eastAsia="de-DE"/>
        </w:rPr>
        <w:t>Eisen(III)-hydroxid-oxid x H</w:t>
      </w:r>
      <w:r w:rsidRPr="00592093">
        <w:rPr>
          <w:rFonts w:ascii="Times New Roman" w:hAnsi="Times New Roman"/>
          <w:bCs/>
          <w:snapToGrid/>
          <w:color w:val="000000"/>
          <w:vertAlign w:val="subscript"/>
          <w:lang w:val="de-DE" w:eastAsia="de-DE"/>
        </w:rPr>
        <w:t>2</w:t>
      </w:r>
      <w:r w:rsidRPr="00592093">
        <w:rPr>
          <w:rFonts w:ascii="Times New Roman" w:hAnsi="Times New Roman"/>
          <w:bCs/>
          <w:snapToGrid/>
          <w:color w:val="000000"/>
          <w:lang w:val="de-DE" w:eastAsia="de-DE"/>
        </w:rPr>
        <w:t>O (E 172, gelb)</w:t>
      </w:r>
    </w:p>
    <w:p w:rsidR="00E23B9A" w:rsidRPr="00B453F5" w:rsidRDefault="00E23B9A">
      <w:pPr>
        <w:autoSpaceDE w:val="0"/>
        <w:autoSpaceDN w:val="0"/>
        <w:adjustRightInd w:val="0"/>
        <w:spacing w:after="0" w:line="240" w:lineRule="auto"/>
        <w:rPr>
          <w:rFonts w:ascii="Times New Roman" w:hAnsi="Times New Roman"/>
          <w:lang w:val="de-DE"/>
        </w:rPr>
      </w:pPr>
      <w:r>
        <w:rPr>
          <w:rFonts w:ascii="Times New Roman" w:hAnsi="Times New Roman"/>
          <w:lang w:val="de-DE"/>
        </w:rPr>
        <w:t>Brillantblau FCF Aluminiumlack (E133)</w:t>
      </w:r>
    </w:p>
    <w:p w:rsidR="00772442" w:rsidRDefault="00772442">
      <w:pPr>
        <w:autoSpaceDE w:val="0"/>
        <w:autoSpaceDN w:val="0"/>
        <w:adjustRightInd w:val="0"/>
        <w:spacing w:after="0" w:line="240" w:lineRule="auto"/>
        <w:rPr>
          <w:rFonts w:ascii="Times New Roman" w:hAnsi="Times New Roman"/>
          <w:lang w:val="de-DE"/>
        </w:rPr>
      </w:pPr>
    </w:p>
    <w:p w:rsidR="004A6EA5" w:rsidRPr="004A6EA5" w:rsidRDefault="004A6EA5" w:rsidP="004A6EA5">
      <w:pPr>
        <w:pStyle w:val="Heading1"/>
      </w:pPr>
      <w:r>
        <w:t>20</w:t>
      </w:r>
      <w:r w:rsidRPr="004A6EA5">
        <w:t> mg Hartkapseln</w:t>
      </w:r>
    </w:p>
    <w:p w:rsidR="004A6EA5" w:rsidRPr="00534F71" w:rsidRDefault="004A6EA5" w:rsidP="004A6EA5">
      <w:pPr>
        <w:autoSpaceDE w:val="0"/>
        <w:autoSpaceDN w:val="0"/>
        <w:adjustRightInd w:val="0"/>
        <w:spacing w:after="0" w:line="240" w:lineRule="auto"/>
        <w:rPr>
          <w:rFonts w:ascii="Times New Roman" w:hAnsi="Times New Roman"/>
          <w:szCs w:val="24"/>
          <w:u w:val="single"/>
          <w:lang w:val="de-DE"/>
        </w:rPr>
      </w:pPr>
      <w:r w:rsidRPr="00534F71">
        <w:rPr>
          <w:rFonts w:ascii="Times New Roman" w:hAnsi="Times New Roman"/>
          <w:szCs w:val="24"/>
          <w:u w:val="single"/>
          <w:lang w:val="de-DE"/>
        </w:rPr>
        <w:t>Kapselinhalt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Lactose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Poly(O-carboxymethyl)stärke, Natriumsalz</w:t>
      </w:r>
      <w:r w:rsidRPr="00534F71">
        <w:rPr>
          <w:rFonts w:ascii="Times New Roman" w:hAnsi="Times New Roman"/>
          <w:szCs w:val="24"/>
          <w:lang w:val="de-DE"/>
        </w:rPr>
        <w:t xml:space="preserve"> (Typ B)</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Weinsäure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Stearinsäure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Kapselhülle</w:t>
      </w:r>
      <w:r w:rsidRPr="00534F71">
        <w:rPr>
          <w:rFonts w:ascii="Times New Roman" w:hAnsi="Times New Roman"/>
          <w:szCs w:val="24"/>
          <w:lang w:val="de-DE"/>
        </w:rPr>
        <w:t xml:space="preserve"> </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Gelatine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Titandioxid (E171)</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Natriumdodecylsulfat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Drucktinte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Schellack</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Propylenglycol</w:t>
      </w:r>
    </w:p>
    <w:p w:rsidR="004A6EA5" w:rsidRPr="000B2156" w:rsidRDefault="004A6EA5" w:rsidP="004A6EA5">
      <w:pPr>
        <w:autoSpaceDE w:val="0"/>
        <w:autoSpaceDN w:val="0"/>
        <w:adjustRightInd w:val="0"/>
        <w:spacing w:after="0" w:line="240" w:lineRule="auto"/>
        <w:rPr>
          <w:rFonts w:ascii="Times New Roman" w:hAnsi="Times New Roman"/>
          <w:szCs w:val="24"/>
          <w:lang w:val="de-DE"/>
        </w:rPr>
      </w:pPr>
      <w:r w:rsidRPr="00601660">
        <w:rPr>
          <w:rFonts w:ascii="Times New Roman" w:hAnsi="Times New Roman"/>
          <w:bCs/>
          <w:szCs w:val="24"/>
          <w:lang w:val="de-DE"/>
        </w:rPr>
        <w:t>Eisen(III)-hydroxid-oxid x H</w:t>
      </w:r>
      <w:r w:rsidRPr="00601660">
        <w:rPr>
          <w:rFonts w:ascii="Times New Roman" w:hAnsi="Times New Roman"/>
          <w:bCs/>
          <w:szCs w:val="24"/>
          <w:vertAlign w:val="subscript"/>
          <w:lang w:val="de-DE"/>
        </w:rPr>
        <w:t>2</w:t>
      </w:r>
      <w:r w:rsidRPr="00601660">
        <w:rPr>
          <w:rFonts w:ascii="Times New Roman" w:hAnsi="Times New Roman"/>
          <w:bCs/>
          <w:szCs w:val="24"/>
          <w:lang w:val="de-DE"/>
        </w:rPr>
        <w:t>O (E 172, gelb)</w:t>
      </w:r>
    </w:p>
    <w:p w:rsidR="004A6EA5" w:rsidRDefault="004A6EA5" w:rsidP="004A6EA5">
      <w:pPr>
        <w:pStyle w:val="Heading1"/>
      </w:pPr>
    </w:p>
    <w:p w:rsidR="004A6EA5" w:rsidRPr="004A6EA5" w:rsidRDefault="004A6EA5" w:rsidP="004A6EA5">
      <w:pPr>
        <w:pStyle w:val="Heading1"/>
      </w:pPr>
      <w:r>
        <w:t>100</w:t>
      </w:r>
      <w:r w:rsidRPr="004A6EA5">
        <w:t> mg Hartkapseln</w:t>
      </w:r>
    </w:p>
    <w:p w:rsidR="004A6EA5" w:rsidRPr="00534F71" w:rsidRDefault="004A6EA5" w:rsidP="004A6EA5">
      <w:pPr>
        <w:autoSpaceDE w:val="0"/>
        <w:autoSpaceDN w:val="0"/>
        <w:adjustRightInd w:val="0"/>
        <w:spacing w:after="0" w:line="240" w:lineRule="auto"/>
        <w:rPr>
          <w:rFonts w:ascii="Times New Roman" w:hAnsi="Times New Roman"/>
          <w:szCs w:val="24"/>
          <w:u w:val="single"/>
          <w:lang w:val="de-DE"/>
        </w:rPr>
      </w:pPr>
      <w:r w:rsidRPr="00534F71">
        <w:rPr>
          <w:rFonts w:ascii="Times New Roman" w:hAnsi="Times New Roman"/>
          <w:szCs w:val="24"/>
          <w:u w:val="single"/>
          <w:lang w:val="de-DE"/>
        </w:rPr>
        <w:t>Kapselinhalt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Lactose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Poly(O-carboxymethyl)stärke, Natriumsalz</w:t>
      </w:r>
      <w:r w:rsidRPr="00534F71">
        <w:rPr>
          <w:rFonts w:ascii="Times New Roman" w:hAnsi="Times New Roman"/>
          <w:szCs w:val="24"/>
          <w:lang w:val="de-DE"/>
        </w:rPr>
        <w:t xml:space="preserve"> (Typ B)</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Weinsäure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Stearinsäure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p>
    <w:p w:rsidR="004A6EA5" w:rsidRPr="00534F71" w:rsidRDefault="004A6EA5" w:rsidP="004A6EA5">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Kapselhülle</w:t>
      </w:r>
    </w:p>
    <w:p w:rsidR="004A6EA5" w:rsidRPr="00534F71" w:rsidRDefault="004A6EA5" w:rsidP="004A6EA5">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Gelatine</w:t>
      </w:r>
    </w:p>
    <w:p w:rsidR="004A6EA5" w:rsidRPr="00534F71" w:rsidRDefault="004A6EA5" w:rsidP="004A6EA5">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Titandioxid (E171)</w:t>
      </w:r>
    </w:p>
    <w:p w:rsidR="004A6EA5" w:rsidRPr="00534F71" w:rsidRDefault="004A6EA5" w:rsidP="004A6EA5">
      <w:pPr>
        <w:keepNext/>
        <w:keepLines/>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Natriumdodecylsulfat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Drucktinte</w:t>
      </w:r>
    </w:p>
    <w:p w:rsidR="004A6EA5" w:rsidRPr="0014102B" w:rsidRDefault="004A6EA5" w:rsidP="004A6EA5">
      <w:pPr>
        <w:autoSpaceDE w:val="0"/>
        <w:autoSpaceDN w:val="0"/>
        <w:adjustRightInd w:val="0"/>
        <w:spacing w:after="0" w:line="240" w:lineRule="auto"/>
        <w:rPr>
          <w:rFonts w:ascii="Times New Roman" w:hAnsi="Times New Roman"/>
          <w:szCs w:val="24"/>
          <w:lang w:val="de-DE"/>
        </w:rPr>
      </w:pPr>
      <w:r w:rsidRPr="0014102B">
        <w:rPr>
          <w:rFonts w:ascii="Times New Roman" w:hAnsi="Times New Roman"/>
          <w:szCs w:val="24"/>
          <w:lang w:val="de-DE"/>
        </w:rPr>
        <w:t>Schellack</w:t>
      </w:r>
    </w:p>
    <w:p w:rsidR="004A6EA5" w:rsidRPr="0014102B" w:rsidRDefault="004A6EA5" w:rsidP="004A6EA5">
      <w:pPr>
        <w:autoSpaceDE w:val="0"/>
        <w:autoSpaceDN w:val="0"/>
        <w:adjustRightInd w:val="0"/>
        <w:spacing w:after="0" w:line="240" w:lineRule="auto"/>
        <w:rPr>
          <w:rFonts w:ascii="Times New Roman" w:hAnsi="Times New Roman"/>
          <w:szCs w:val="24"/>
          <w:lang w:val="de-DE"/>
        </w:rPr>
      </w:pPr>
      <w:r w:rsidRPr="0014102B">
        <w:rPr>
          <w:rFonts w:ascii="Times New Roman" w:hAnsi="Times New Roman"/>
          <w:szCs w:val="24"/>
          <w:lang w:val="de-DE"/>
        </w:rPr>
        <w:t>Propylenglycol</w:t>
      </w:r>
    </w:p>
    <w:p w:rsidR="004A6EA5" w:rsidRPr="0014102B" w:rsidRDefault="004A6EA5" w:rsidP="004A6EA5">
      <w:pPr>
        <w:autoSpaceDE w:val="0"/>
        <w:autoSpaceDN w:val="0"/>
        <w:adjustRightInd w:val="0"/>
        <w:spacing w:after="0" w:line="240" w:lineRule="auto"/>
        <w:rPr>
          <w:rFonts w:ascii="Times New Roman" w:hAnsi="Times New Roman"/>
          <w:szCs w:val="24"/>
          <w:lang w:val="de-DE"/>
        </w:rPr>
      </w:pPr>
      <w:r w:rsidRPr="0014102B">
        <w:rPr>
          <w:rFonts w:ascii="Times New Roman" w:hAnsi="Times New Roman"/>
          <w:bCs/>
          <w:szCs w:val="24"/>
          <w:lang w:val="de-DE"/>
        </w:rPr>
        <w:t>Eisen(III)-oxid (E 172, rot)</w:t>
      </w:r>
    </w:p>
    <w:p w:rsidR="004A6EA5" w:rsidRPr="00AF54BA" w:rsidRDefault="004A6EA5" w:rsidP="004A6EA5">
      <w:pPr>
        <w:autoSpaceDE w:val="0"/>
        <w:autoSpaceDN w:val="0"/>
        <w:adjustRightInd w:val="0"/>
        <w:spacing w:after="0" w:line="240" w:lineRule="auto"/>
        <w:rPr>
          <w:rFonts w:ascii="Times New Roman" w:hAnsi="Times New Roman"/>
          <w:szCs w:val="24"/>
          <w:lang w:val="pt-PT"/>
        </w:rPr>
      </w:pPr>
      <w:r w:rsidRPr="00AF54BA">
        <w:rPr>
          <w:rFonts w:ascii="Times New Roman" w:hAnsi="Times New Roman"/>
          <w:bCs/>
          <w:szCs w:val="24"/>
          <w:lang w:val="pt-PT"/>
        </w:rPr>
        <w:t>Eisen(III)-hydroxid-oxid x H</w:t>
      </w:r>
      <w:r w:rsidRPr="00AF54BA">
        <w:rPr>
          <w:rFonts w:ascii="Times New Roman" w:hAnsi="Times New Roman"/>
          <w:bCs/>
          <w:szCs w:val="24"/>
          <w:vertAlign w:val="subscript"/>
          <w:lang w:val="pt-PT"/>
        </w:rPr>
        <w:t>2</w:t>
      </w:r>
      <w:r w:rsidRPr="00AF54BA">
        <w:rPr>
          <w:rFonts w:ascii="Times New Roman" w:hAnsi="Times New Roman"/>
          <w:bCs/>
          <w:szCs w:val="24"/>
          <w:lang w:val="pt-PT"/>
        </w:rPr>
        <w:t>O (E 172, gelb)</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Titandioxid (E171)</w:t>
      </w:r>
    </w:p>
    <w:p w:rsidR="004A6EA5" w:rsidRDefault="004A6EA5" w:rsidP="004A6EA5">
      <w:pPr>
        <w:pStyle w:val="Heading1"/>
      </w:pPr>
    </w:p>
    <w:p w:rsidR="004A6EA5" w:rsidRPr="004A6EA5" w:rsidRDefault="004A6EA5" w:rsidP="004A6EA5">
      <w:pPr>
        <w:pStyle w:val="Heading1"/>
      </w:pPr>
      <w:r>
        <w:t>140</w:t>
      </w:r>
      <w:r w:rsidRPr="004A6EA5">
        <w:t> mg Hartkapseln</w:t>
      </w:r>
    </w:p>
    <w:p w:rsidR="004A6EA5" w:rsidRPr="00534F71" w:rsidRDefault="004A6EA5" w:rsidP="004A6EA5">
      <w:pPr>
        <w:autoSpaceDE w:val="0"/>
        <w:autoSpaceDN w:val="0"/>
        <w:adjustRightInd w:val="0"/>
        <w:spacing w:after="0" w:line="240" w:lineRule="auto"/>
        <w:rPr>
          <w:rFonts w:ascii="Times New Roman" w:hAnsi="Times New Roman"/>
          <w:szCs w:val="24"/>
          <w:u w:val="single"/>
          <w:lang w:val="de-DE"/>
        </w:rPr>
      </w:pPr>
      <w:r w:rsidRPr="00534F71">
        <w:rPr>
          <w:rFonts w:ascii="Times New Roman" w:hAnsi="Times New Roman"/>
          <w:szCs w:val="24"/>
          <w:u w:val="single"/>
          <w:lang w:val="de-DE"/>
        </w:rPr>
        <w:t>Kapselinhalt</w:t>
      </w:r>
      <w:r>
        <w:rPr>
          <w:rFonts w:ascii="Times New Roman" w:hAnsi="Times New Roman"/>
          <w:szCs w:val="24"/>
          <w:u w:val="single"/>
          <w:lang w:val="de-DE"/>
        </w:rPr>
        <w: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Lactose,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Poly(O-carboxymethyl)stärke, Natriumsalz</w:t>
      </w:r>
      <w:r w:rsidRPr="00534F71">
        <w:rPr>
          <w:rFonts w:ascii="Times New Roman" w:hAnsi="Times New Roman"/>
          <w:szCs w:val="24"/>
          <w:lang w:val="de-DE"/>
        </w:rPr>
        <w:t xml:space="preserve"> (Typ B)</w:t>
      </w:r>
      <w:r>
        <w:rPr>
          <w:rFonts w:ascii="Times New Roman" w:hAnsi="Times New Roman"/>
          <w:szCs w:val="24"/>
          <w:lang w:val="de-DE"/>
        </w:rPr>
        <w: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Weinsäure</w:t>
      </w:r>
      <w:r>
        <w:rPr>
          <w:rFonts w:ascii="Times New Roman" w:hAnsi="Times New Roman"/>
          <w:szCs w:val="24"/>
          <w:lang w:val="de-DE"/>
        </w:rPr>
        <w: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Stearinsäure</w:t>
      </w:r>
      <w:r>
        <w:rPr>
          <w:rFonts w:ascii="Times New Roman" w:hAnsi="Times New Roman"/>
          <w:szCs w:val="24"/>
          <w:lang w:val="de-DE"/>
        </w:rPr>
        <w: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p>
    <w:p w:rsidR="004A6EA5" w:rsidRPr="00534F71" w:rsidRDefault="004A6EA5" w:rsidP="004A6EA5">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Kapselhülle</w:t>
      </w:r>
      <w:r>
        <w:rPr>
          <w:rFonts w:ascii="Times New Roman" w:hAnsi="Times New Roman"/>
          <w:szCs w:val="24"/>
          <w:u w:val="single"/>
          <w:lang w:val="de-DE"/>
        </w:rPr>
        <w:t>:</w:t>
      </w:r>
    </w:p>
    <w:p w:rsidR="004A6EA5" w:rsidRPr="00534F71" w:rsidRDefault="004A6EA5" w:rsidP="004A6EA5">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Gelatine</w:t>
      </w:r>
      <w:r>
        <w:rPr>
          <w:rFonts w:ascii="Times New Roman" w:hAnsi="Times New Roman"/>
          <w:szCs w:val="24"/>
          <w:lang w:val="de-DE"/>
        </w:rPr>
        <w:t>,</w:t>
      </w:r>
    </w:p>
    <w:p w:rsidR="004A6EA5" w:rsidRPr="00534F71" w:rsidRDefault="004A6EA5" w:rsidP="004A6EA5">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Titandioxid (E171)</w:t>
      </w:r>
      <w:r>
        <w:rPr>
          <w:rFonts w:ascii="Times New Roman" w:hAnsi="Times New Roman"/>
          <w:szCs w:val="24"/>
          <w:lang w:val="de-DE"/>
        </w:rPr>
        <w:t>,</w:t>
      </w:r>
    </w:p>
    <w:p w:rsidR="004A6EA5" w:rsidRPr="00534F71" w:rsidRDefault="004A6EA5" w:rsidP="004A6EA5">
      <w:pPr>
        <w:keepNext/>
        <w:keepLines/>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Natriumdodecylsulfat.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Drucktinte</w:t>
      </w:r>
      <w:r>
        <w:rPr>
          <w:rFonts w:ascii="Times New Roman" w:hAnsi="Times New Roman"/>
          <w:szCs w:val="24"/>
          <w:u w:val="single"/>
          <w:lang w:val="de-DE"/>
        </w:rPr>
        <w: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Schellack</w:t>
      </w:r>
      <w:r>
        <w:rPr>
          <w:rFonts w:ascii="Times New Roman" w:hAnsi="Times New Roman"/>
          <w:szCs w:val="24"/>
          <w:lang w:val="de-DE"/>
        </w:rPr>
        <w: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Propylenglycol,</w:t>
      </w:r>
    </w:p>
    <w:p w:rsidR="004A6EA5"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Titandioxid</w:t>
      </w:r>
      <w:r w:rsidRPr="00534F71">
        <w:rPr>
          <w:rFonts w:ascii="Times New Roman" w:hAnsi="Times New Roman"/>
          <w:szCs w:val="24"/>
          <w:lang w:val="de-DE"/>
        </w:rPr>
        <w:t xml:space="preserve"> (E17</w:t>
      </w:r>
      <w:r>
        <w:rPr>
          <w:rFonts w:ascii="Times New Roman" w:hAnsi="Times New Roman"/>
          <w:szCs w:val="24"/>
          <w:lang w:val="de-DE"/>
        </w:rPr>
        <w:t>1</w:t>
      </w:r>
      <w:r w:rsidRPr="00534F71">
        <w:rPr>
          <w:rFonts w:ascii="Times New Roman" w:hAnsi="Times New Roman"/>
          <w:szCs w:val="24"/>
          <w:lang w:val="de-DE"/>
        </w:rPr>
        <w: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Brillantblau FCF Aluminiumlack (E133).</w:t>
      </w:r>
    </w:p>
    <w:p w:rsidR="004A6EA5" w:rsidRDefault="004A6EA5" w:rsidP="004A6EA5">
      <w:pPr>
        <w:pStyle w:val="Heading1"/>
      </w:pPr>
    </w:p>
    <w:p w:rsidR="004A6EA5" w:rsidRPr="004A6EA5" w:rsidRDefault="004A6EA5" w:rsidP="004A6EA5">
      <w:pPr>
        <w:pStyle w:val="Heading1"/>
      </w:pPr>
      <w:r>
        <w:t>180</w:t>
      </w:r>
      <w:r w:rsidRPr="004A6EA5">
        <w:t> mg Hartkapseln</w:t>
      </w:r>
    </w:p>
    <w:p w:rsidR="004A6EA5" w:rsidRPr="00534F71" w:rsidRDefault="004A6EA5" w:rsidP="004A6EA5">
      <w:pPr>
        <w:autoSpaceDE w:val="0"/>
        <w:autoSpaceDN w:val="0"/>
        <w:adjustRightInd w:val="0"/>
        <w:spacing w:after="0" w:line="240" w:lineRule="auto"/>
        <w:rPr>
          <w:rFonts w:ascii="Times New Roman" w:hAnsi="Times New Roman"/>
          <w:szCs w:val="24"/>
          <w:u w:val="single"/>
          <w:lang w:val="de-DE"/>
        </w:rPr>
      </w:pPr>
      <w:r w:rsidRPr="00534F71">
        <w:rPr>
          <w:rFonts w:ascii="Times New Roman" w:hAnsi="Times New Roman"/>
          <w:szCs w:val="24"/>
          <w:u w:val="single"/>
          <w:lang w:val="de-DE"/>
        </w:rPr>
        <w:t>Kapselinhalt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Lactose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Poly(O-carboxymethyl)stärke, Natriumsalz</w:t>
      </w:r>
      <w:r w:rsidRPr="00534F71">
        <w:rPr>
          <w:rFonts w:ascii="Times New Roman" w:hAnsi="Times New Roman"/>
          <w:szCs w:val="24"/>
          <w:lang w:val="de-DE"/>
        </w:rPr>
        <w:t xml:space="preserve"> (Typ B)</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Weinsäure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Stearinsäure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Kapselhülle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Gelatine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Titandioxid (E171)</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Natriumdodecylsulfat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Drucktinte</w:t>
      </w:r>
    </w:p>
    <w:p w:rsidR="004A6EA5" w:rsidRPr="0014102B" w:rsidRDefault="004A6EA5" w:rsidP="004A6EA5">
      <w:pPr>
        <w:autoSpaceDE w:val="0"/>
        <w:autoSpaceDN w:val="0"/>
        <w:adjustRightInd w:val="0"/>
        <w:spacing w:after="0" w:line="240" w:lineRule="auto"/>
        <w:rPr>
          <w:rFonts w:ascii="Times New Roman" w:hAnsi="Times New Roman"/>
          <w:szCs w:val="24"/>
          <w:lang w:val="de-DE"/>
        </w:rPr>
      </w:pPr>
      <w:r w:rsidRPr="0014102B">
        <w:rPr>
          <w:rFonts w:ascii="Times New Roman" w:hAnsi="Times New Roman"/>
          <w:szCs w:val="24"/>
          <w:lang w:val="de-DE"/>
        </w:rPr>
        <w:t>Schellack</w:t>
      </w:r>
    </w:p>
    <w:p w:rsidR="004A6EA5" w:rsidRPr="0014102B" w:rsidRDefault="004A6EA5" w:rsidP="004A6EA5">
      <w:pPr>
        <w:autoSpaceDE w:val="0"/>
        <w:autoSpaceDN w:val="0"/>
        <w:adjustRightInd w:val="0"/>
        <w:spacing w:after="0" w:line="240" w:lineRule="auto"/>
        <w:rPr>
          <w:rFonts w:ascii="Times New Roman" w:hAnsi="Times New Roman"/>
          <w:szCs w:val="24"/>
          <w:lang w:val="de-DE"/>
        </w:rPr>
      </w:pPr>
      <w:r w:rsidRPr="0014102B">
        <w:rPr>
          <w:rFonts w:ascii="Times New Roman" w:hAnsi="Times New Roman"/>
          <w:szCs w:val="24"/>
          <w:lang w:val="de-DE"/>
        </w:rPr>
        <w:t>Propylenglycol</w:t>
      </w:r>
    </w:p>
    <w:p w:rsidR="004A6EA5" w:rsidRPr="0014102B" w:rsidRDefault="004A6EA5" w:rsidP="004A6EA5">
      <w:pPr>
        <w:autoSpaceDE w:val="0"/>
        <w:autoSpaceDN w:val="0"/>
        <w:adjustRightInd w:val="0"/>
        <w:spacing w:after="0" w:line="240" w:lineRule="auto"/>
        <w:rPr>
          <w:rFonts w:ascii="Times New Roman" w:hAnsi="Times New Roman"/>
          <w:szCs w:val="24"/>
          <w:lang w:val="de-DE"/>
        </w:rPr>
      </w:pPr>
      <w:r w:rsidRPr="0014102B">
        <w:rPr>
          <w:rFonts w:ascii="Times New Roman" w:hAnsi="Times New Roman"/>
          <w:bCs/>
          <w:szCs w:val="24"/>
          <w:lang w:val="de-DE"/>
        </w:rPr>
        <w:t>Eisen(III)-oxid (E 172, rot)</w:t>
      </w:r>
    </w:p>
    <w:p w:rsidR="004A6EA5" w:rsidRDefault="004A6EA5" w:rsidP="004A6EA5">
      <w:pPr>
        <w:pStyle w:val="Heading1"/>
      </w:pPr>
    </w:p>
    <w:p w:rsidR="004A6EA5" w:rsidRPr="004A6EA5" w:rsidRDefault="004A6EA5" w:rsidP="004A6EA5">
      <w:pPr>
        <w:pStyle w:val="Heading1"/>
      </w:pPr>
      <w:r>
        <w:t>2</w:t>
      </w:r>
      <w:r w:rsidRPr="004A6EA5">
        <w:t>5</w:t>
      </w:r>
      <w:r>
        <w:t>0</w:t>
      </w:r>
      <w:r w:rsidRPr="004A6EA5">
        <w:t> mg Hartkapseln</w:t>
      </w:r>
    </w:p>
    <w:p w:rsidR="004A6EA5" w:rsidRPr="00534F71" w:rsidRDefault="004A6EA5" w:rsidP="004A6EA5">
      <w:pPr>
        <w:autoSpaceDE w:val="0"/>
        <w:autoSpaceDN w:val="0"/>
        <w:adjustRightInd w:val="0"/>
        <w:spacing w:after="0" w:line="240" w:lineRule="auto"/>
        <w:rPr>
          <w:rFonts w:ascii="Times New Roman" w:hAnsi="Times New Roman"/>
          <w:szCs w:val="24"/>
          <w:u w:val="single"/>
          <w:lang w:val="de-DE"/>
        </w:rPr>
      </w:pPr>
      <w:r w:rsidRPr="00534F71">
        <w:rPr>
          <w:rFonts w:ascii="Times New Roman" w:hAnsi="Times New Roman"/>
          <w:szCs w:val="24"/>
          <w:u w:val="single"/>
          <w:lang w:val="de-DE"/>
        </w:rPr>
        <w:t>Kapselinhalt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Lactose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Poly(O-carboxymethyl)stärke, Natriumsalz</w:t>
      </w:r>
      <w:r w:rsidRPr="00534F71">
        <w:rPr>
          <w:rFonts w:ascii="Times New Roman" w:hAnsi="Times New Roman"/>
          <w:szCs w:val="24"/>
          <w:lang w:val="de-DE"/>
        </w:rPr>
        <w:t xml:space="preserve"> (Typ B)</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Weinsäure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Stearinsäure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Kapselhülle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Gelatine</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Titandioxid (E171)</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Natriumdodecylsulfat</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u w:val="single"/>
          <w:lang w:val="de-DE"/>
        </w:rPr>
        <w:t>Drucktinte</w:t>
      </w:r>
    </w:p>
    <w:p w:rsidR="004A6EA5" w:rsidRPr="0014102B" w:rsidRDefault="004A6EA5" w:rsidP="004A6EA5">
      <w:pPr>
        <w:autoSpaceDE w:val="0"/>
        <w:autoSpaceDN w:val="0"/>
        <w:adjustRightInd w:val="0"/>
        <w:spacing w:after="0" w:line="240" w:lineRule="auto"/>
        <w:rPr>
          <w:rFonts w:ascii="Times New Roman" w:hAnsi="Times New Roman"/>
          <w:szCs w:val="24"/>
          <w:lang w:val="de-DE"/>
        </w:rPr>
      </w:pPr>
      <w:r w:rsidRPr="0014102B">
        <w:rPr>
          <w:rFonts w:ascii="Times New Roman" w:hAnsi="Times New Roman"/>
          <w:szCs w:val="24"/>
          <w:lang w:val="de-DE"/>
        </w:rPr>
        <w:t>Schellack</w:t>
      </w:r>
    </w:p>
    <w:p w:rsidR="004A6EA5" w:rsidRPr="0014102B" w:rsidRDefault="004A6EA5" w:rsidP="004A6EA5">
      <w:pPr>
        <w:autoSpaceDE w:val="0"/>
        <w:autoSpaceDN w:val="0"/>
        <w:adjustRightInd w:val="0"/>
        <w:spacing w:after="0" w:line="240" w:lineRule="auto"/>
        <w:rPr>
          <w:rFonts w:ascii="Times New Roman" w:hAnsi="Times New Roman"/>
          <w:szCs w:val="24"/>
          <w:lang w:val="de-DE"/>
        </w:rPr>
      </w:pPr>
      <w:r w:rsidRPr="0014102B">
        <w:rPr>
          <w:rFonts w:ascii="Times New Roman" w:hAnsi="Times New Roman"/>
          <w:szCs w:val="24"/>
          <w:lang w:val="de-DE"/>
        </w:rPr>
        <w:t>Propylenglycol</w:t>
      </w:r>
    </w:p>
    <w:p w:rsidR="004A6EA5" w:rsidRPr="0014102B" w:rsidRDefault="004A6EA5" w:rsidP="004A6EA5">
      <w:pPr>
        <w:autoSpaceDE w:val="0"/>
        <w:autoSpaceDN w:val="0"/>
        <w:adjustRightInd w:val="0"/>
        <w:spacing w:after="0" w:line="240" w:lineRule="auto"/>
        <w:rPr>
          <w:rFonts w:ascii="Times New Roman" w:hAnsi="Times New Roman"/>
          <w:szCs w:val="24"/>
          <w:lang w:val="de-DE"/>
        </w:rPr>
      </w:pPr>
      <w:r w:rsidRPr="0014102B">
        <w:rPr>
          <w:rFonts w:ascii="Times New Roman" w:hAnsi="Times New Roman"/>
          <w:szCs w:val="24"/>
          <w:lang w:val="de-DE"/>
        </w:rPr>
        <w:t>Eisen(II,III)-oxid (E172)</w:t>
      </w:r>
    </w:p>
    <w:p w:rsidR="004A6EA5" w:rsidRPr="005B5302" w:rsidRDefault="004A6EA5">
      <w:pPr>
        <w:autoSpaceDE w:val="0"/>
        <w:autoSpaceDN w:val="0"/>
        <w:adjustRightInd w:val="0"/>
        <w:spacing w:after="0" w:line="240" w:lineRule="auto"/>
        <w:rPr>
          <w:rFonts w:ascii="Times New Roman" w:hAnsi="Times New Roman"/>
          <w:lang w:val="de-DE"/>
        </w:rPr>
      </w:pPr>
    </w:p>
    <w:p w:rsidR="00AE07FF" w:rsidRPr="00534F71" w:rsidRDefault="00AE07FF">
      <w:pPr>
        <w:tabs>
          <w:tab w:val="left" w:pos="567"/>
        </w:tabs>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6.2</w:t>
      </w:r>
      <w:r w:rsidRPr="00534F71">
        <w:rPr>
          <w:rFonts w:ascii="Times New Roman" w:hAnsi="Times New Roman"/>
          <w:b/>
          <w:szCs w:val="24"/>
          <w:lang w:val="de-DE"/>
        </w:rPr>
        <w:tab/>
        <w:t>Inkompatibilitäten</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r w:rsidRPr="004B7009">
        <w:rPr>
          <w:rFonts w:ascii="Times New Roman" w:hAnsi="Times New Roman"/>
          <w:noProof/>
          <w:lang w:val="de-DE"/>
        </w:rPr>
        <w:t>Nicht zutreffend</w:t>
      </w:r>
      <w:r w:rsidRPr="00534F71">
        <w:rPr>
          <w:rFonts w:ascii="Times New Roman" w:hAnsi="Times New Roman"/>
          <w:szCs w:val="24"/>
          <w:lang w:val="de-DE"/>
        </w:rPr>
        <w: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tabs>
          <w:tab w:val="left" w:pos="567"/>
        </w:tabs>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lastRenderedPageBreak/>
        <w:t>6.3</w:t>
      </w:r>
      <w:r w:rsidRPr="00534F71">
        <w:rPr>
          <w:rFonts w:ascii="Times New Roman" w:hAnsi="Times New Roman"/>
          <w:b/>
          <w:szCs w:val="24"/>
          <w:lang w:val="de-DE"/>
        </w:rPr>
        <w:tab/>
        <w:t>Dauer der Haltbarkeit</w:t>
      </w:r>
    </w:p>
    <w:p w:rsidR="00AE07FF"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2 Jahre</w:t>
      </w:r>
    </w:p>
    <w:p w:rsidR="00AE07FF"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tabs>
          <w:tab w:val="left" w:pos="567"/>
        </w:tabs>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6.4</w:t>
      </w:r>
      <w:r w:rsidRPr="00534F71">
        <w:rPr>
          <w:rFonts w:ascii="Times New Roman" w:hAnsi="Times New Roman"/>
          <w:b/>
          <w:szCs w:val="24"/>
          <w:lang w:val="de-DE"/>
        </w:rPr>
        <w:tab/>
      </w:r>
      <w:r w:rsidRPr="004B7009">
        <w:rPr>
          <w:rFonts w:ascii="Times New Roman" w:hAnsi="Times New Roman"/>
          <w:b/>
          <w:noProof/>
          <w:lang w:val="de-DE"/>
        </w:rPr>
        <w:t>Besondere Vorsichtsmaßnahmen für die Aufbewahrung</w:t>
      </w:r>
    </w:p>
    <w:p w:rsidR="00AE07FF" w:rsidRDefault="00AE07FF">
      <w:pPr>
        <w:autoSpaceDE w:val="0"/>
        <w:autoSpaceDN w:val="0"/>
        <w:adjustRightInd w:val="0"/>
        <w:spacing w:after="0" w:line="240" w:lineRule="auto"/>
        <w:rPr>
          <w:rFonts w:ascii="Times New Roman" w:hAnsi="Times New Roman"/>
          <w:szCs w:val="24"/>
          <w:lang w:val="de-DE"/>
        </w:rPr>
      </w:pPr>
    </w:p>
    <w:p w:rsidR="00483840" w:rsidRPr="00534F71" w:rsidRDefault="00483840" w:rsidP="00483840">
      <w:pPr>
        <w:pStyle w:val="Default"/>
        <w:rPr>
          <w:color w:val="auto"/>
          <w:lang w:val="de-DE"/>
        </w:rPr>
      </w:pPr>
      <w:r w:rsidRPr="00534F71">
        <w:rPr>
          <w:color w:val="auto"/>
          <w:sz w:val="22"/>
          <w:lang w:val="de-DE"/>
        </w:rPr>
        <w:t xml:space="preserve">Nicht über </w:t>
      </w:r>
      <w:r w:rsidR="00105DF0">
        <w:rPr>
          <w:color w:val="auto"/>
          <w:sz w:val="22"/>
          <w:lang w:val="de-DE"/>
        </w:rPr>
        <w:t>25</w:t>
      </w:r>
      <w:r w:rsidRPr="00534F71">
        <w:rPr>
          <w:color w:val="auto"/>
          <w:sz w:val="22"/>
          <w:lang w:val="de-DE"/>
        </w:rPr>
        <w:t xml:space="preserve">°C lagern. </w:t>
      </w:r>
    </w:p>
    <w:p w:rsidR="00483840" w:rsidRPr="00534F71" w:rsidRDefault="00483840">
      <w:pPr>
        <w:tabs>
          <w:tab w:val="left" w:pos="567"/>
        </w:tabs>
        <w:autoSpaceDE w:val="0"/>
        <w:autoSpaceDN w:val="0"/>
        <w:adjustRightInd w:val="0"/>
        <w:spacing w:after="0" w:line="240" w:lineRule="auto"/>
        <w:rPr>
          <w:rFonts w:ascii="Times New Roman" w:hAnsi="Times New Roman"/>
          <w:b/>
          <w:szCs w:val="24"/>
          <w:lang w:val="de-DE"/>
        </w:rPr>
      </w:pPr>
    </w:p>
    <w:p w:rsidR="00AE07FF" w:rsidRPr="00534F71" w:rsidRDefault="00AE07FF" w:rsidP="0012431C">
      <w:pPr>
        <w:keepNext/>
        <w:keepLines/>
        <w:tabs>
          <w:tab w:val="left" w:pos="567"/>
        </w:tabs>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6.5</w:t>
      </w:r>
      <w:r w:rsidRPr="00534F71">
        <w:rPr>
          <w:rFonts w:ascii="Times New Roman" w:hAnsi="Times New Roman"/>
          <w:b/>
          <w:szCs w:val="24"/>
          <w:lang w:val="de-DE"/>
        </w:rPr>
        <w:tab/>
        <w:t>Art und Inhalt des Behältnisses</w:t>
      </w:r>
    </w:p>
    <w:p w:rsidR="00AE07FF" w:rsidRPr="00534F71" w:rsidRDefault="00AE07FF" w:rsidP="0012431C">
      <w:pPr>
        <w:keepNext/>
        <w:keepLines/>
        <w:autoSpaceDE w:val="0"/>
        <w:autoSpaceDN w:val="0"/>
        <w:adjustRightInd w:val="0"/>
        <w:spacing w:after="0" w:line="240" w:lineRule="auto"/>
        <w:rPr>
          <w:rFonts w:ascii="Times New Roman" w:hAnsi="Times New Roman"/>
          <w:szCs w:val="24"/>
          <w:lang w:val="de-DE"/>
        </w:rPr>
      </w:pPr>
    </w:p>
    <w:p w:rsidR="00483840" w:rsidRDefault="00483840" w:rsidP="0012431C">
      <w:pPr>
        <w:keepNext/>
        <w:keepLines/>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Aluminium/Aluminium perforierten Blisterpackungen zur Abgabe von Einzeldosen, bestehend aus einem OPA [orientiertes Polyamid]/Aluminium/PVC [Polyvinylchlorid] Formteil und einer abziehbaren Aluminiumfolie mit Heißsiegellack.</w:t>
      </w:r>
    </w:p>
    <w:p w:rsidR="00483840" w:rsidRPr="00483840" w:rsidRDefault="00483840">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Packungsgrößen: Die Blisterpackungen sind in Umkartons mit 5 oder 20 Hartkapseln verpackt.</w:t>
      </w:r>
    </w:p>
    <w:p w:rsidR="00483840" w:rsidRPr="00534F71" w:rsidRDefault="00483840">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Es werden möglicherweise nicht alle Packungsgrößen in Verkehr gebracht.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rsidP="001F6488">
      <w:pPr>
        <w:tabs>
          <w:tab w:val="left" w:pos="567"/>
        </w:tabs>
        <w:autoSpaceDE w:val="0"/>
        <w:autoSpaceDN w:val="0"/>
        <w:adjustRightInd w:val="0"/>
        <w:spacing w:after="0" w:line="240" w:lineRule="auto"/>
        <w:ind w:left="567" w:hanging="567"/>
        <w:rPr>
          <w:rFonts w:ascii="Times New Roman" w:hAnsi="Times New Roman"/>
          <w:b/>
          <w:szCs w:val="24"/>
          <w:lang w:val="de-DE"/>
        </w:rPr>
      </w:pPr>
      <w:r w:rsidRPr="00534F71">
        <w:rPr>
          <w:rFonts w:ascii="Times New Roman" w:hAnsi="Times New Roman"/>
          <w:b/>
          <w:szCs w:val="24"/>
          <w:lang w:val="de-DE"/>
        </w:rPr>
        <w:t>6.6</w:t>
      </w:r>
      <w:r w:rsidRPr="00534F71">
        <w:rPr>
          <w:rFonts w:ascii="Times New Roman" w:hAnsi="Times New Roman"/>
          <w:b/>
          <w:szCs w:val="24"/>
          <w:lang w:val="de-DE"/>
        </w:rPr>
        <w:tab/>
        <w:t>Besondere Vorsichtsmaßnahmen für die Beseitigung und sonstige Hinweise zur Handhabung</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2A298E" w:rsidRPr="001D7C69" w:rsidRDefault="002A298E" w:rsidP="002A298E">
      <w:pPr>
        <w:autoSpaceDE w:val="0"/>
        <w:autoSpaceDN w:val="0"/>
        <w:adjustRightInd w:val="0"/>
        <w:spacing w:after="0" w:line="240" w:lineRule="auto"/>
        <w:ind w:right="-40"/>
        <w:rPr>
          <w:rFonts w:ascii="Times New Roman" w:hAnsi="Times New Roman"/>
          <w:snapToGrid/>
          <w:color w:val="000000"/>
          <w:lang w:val="de-DE" w:eastAsia="de-DE"/>
        </w:rPr>
      </w:pPr>
      <w:r w:rsidRPr="001D7C69">
        <w:rPr>
          <w:rFonts w:ascii="Times New Roman" w:hAnsi="Times New Roman"/>
          <w:snapToGrid/>
          <w:color w:val="000000"/>
          <w:lang w:val="de-DE" w:eastAsia="de-DE"/>
        </w:rPr>
        <w:t>Die Kapseln dürfen nicht geöffnet werden. Bei Beschädigung einer Kapsel darf der Pulverinhalt nicht mit der Haut oder den Schleimhäuten in Berührung gebracht werden. Falls Temo</w:t>
      </w:r>
      <w:r>
        <w:rPr>
          <w:rFonts w:ascii="Times New Roman" w:hAnsi="Times New Roman"/>
          <w:snapToGrid/>
          <w:color w:val="000000"/>
          <w:lang w:val="de-DE" w:eastAsia="de-DE"/>
        </w:rPr>
        <w:t>zolomide SUN</w:t>
      </w:r>
      <w:r w:rsidRPr="001D7C69">
        <w:rPr>
          <w:rFonts w:ascii="Times New Roman" w:hAnsi="Times New Roman"/>
          <w:snapToGrid/>
          <w:color w:val="000000"/>
          <w:lang w:val="de-DE" w:eastAsia="de-DE"/>
        </w:rPr>
        <w:t xml:space="preserve"> mit der Haut oder Schleimhaut in Kontakt kommt, muss es sofort gründlich mit Wasser und Seife abgewaschen werden. </w:t>
      </w:r>
    </w:p>
    <w:p w:rsidR="002A298E" w:rsidRDefault="002A298E" w:rsidP="002A298E">
      <w:pPr>
        <w:autoSpaceDE w:val="0"/>
        <w:autoSpaceDN w:val="0"/>
        <w:adjustRightInd w:val="0"/>
        <w:spacing w:after="0" w:line="240" w:lineRule="auto"/>
        <w:rPr>
          <w:rFonts w:ascii="Times New Roman" w:hAnsi="Times New Roman"/>
          <w:snapToGrid/>
          <w:color w:val="000000"/>
          <w:lang w:val="de-DE" w:eastAsia="de-DE"/>
        </w:rPr>
      </w:pPr>
    </w:p>
    <w:p w:rsidR="002A298E" w:rsidRDefault="002A298E" w:rsidP="002A298E">
      <w:pPr>
        <w:autoSpaceDE w:val="0"/>
        <w:autoSpaceDN w:val="0"/>
        <w:adjustRightInd w:val="0"/>
        <w:spacing w:after="0" w:line="240" w:lineRule="auto"/>
        <w:rPr>
          <w:rFonts w:ascii="Times New Roman" w:hAnsi="Times New Roman"/>
          <w:snapToGrid/>
          <w:color w:val="000000"/>
          <w:lang w:val="de-DE" w:eastAsia="de-DE"/>
        </w:rPr>
      </w:pPr>
      <w:r w:rsidRPr="001D7C69">
        <w:rPr>
          <w:rFonts w:ascii="Times New Roman" w:hAnsi="Times New Roman"/>
          <w:snapToGrid/>
          <w:color w:val="000000"/>
          <w:lang w:val="de-DE" w:eastAsia="de-DE"/>
        </w:rPr>
        <w:t>Die Patienten sind anzuweisen, die Kapseln für Kinder unzugänglich aufzubewahren, vorzugsweise in einem abschließbaren Schrank. Eine unbeabsichtigte Einnahme kann für Kinder tödlich sein.</w:t>
      </w:r>
    </w:p>
    <w:p w:rsidR="001D7C69" w:rsidRPr="00534F71" w:rsidRDefault="001D7C69" w:rsidP="001D7C69">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Nicht verwendetes Arzneimittel oder Abfallmaterial ist entsprechend den nationalen Anforderungen zu </w:t>
      </w:r>
      <w:r w:rsidR="001B3153">
        <w:rPr>
          <w:rFonts w:ascii="Times New Roman" w:hAnsi="Times New Roman"/>
          <w:szCs w:val="24"/>
          <w:lang w:val="de-DE"/>
        </w:rPr>
        <w:t>beseitigen</w:t>
      </w:r>
      <w:r w:rsidRPr="00534F71">
        <w:rPr>
          <w:rFonts w:ascii="Times New Roman" w:hAnsi="Times New Roman"/>
          <w:szCs w:val="24"/>
          <w:lang w:val="de-DE"/>
        </w:rPr>
        <w: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pStyle w:val="Revisie1"/>
        <w:autoSpaceDE w:val="0"/>
        <w:autoSpaceDN w:val="0"/>
        <w:adjustRightInd w:val="0"/>
        <w:rPr>
          <w:rFonts w:ascii="Times New Roman" w:hAnsi="Times New Roman"/>
          <w:szCs w:val="24"/>
          <w:lang w:val="de-DE"/>
        </w:rPr>
      </w:pPr>
    </w:p>
    <w:p w:rsidR="00AE07FF" w:rsidRPr="00534F71" w:rsidRDefault="00AE07FF">
      <w:pPr>
        <w:tabs>
          <w:tab w:val="left" w:pos="567"/>
        </w:tabs>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7.</w:t>
      </w:r>
      <w:r w:rsidRPr="00534F71">
        <w:rPr>
          <w:rFonts w:ascii="Times New Roman" w:hAnsi="Times New Roman"/>
          <w:b/>
          <w:szCs w:val="24"/>
          <w:lang w:val="de-DE"/>
        </w:rPr>
        <w:tab/>
      </w:r>
      <w:r w:rsidRPr="004B7009">
        <w:rPr>
          <w:rFonts w:ascii="Times New Roman" w:hAnsi="Times New Roman"/>
          <w:b/>
          <w:noProof/>
          <w:lang w:val="de-DE"/>
        </w:rPr>
        <w:t>INHABER DER ZULASSUNG</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Sun Pharmaceutical Industries Europe B.V.</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Polarisavenue 87</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2132 JH Hoofddorp</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Niederlande</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AE07FF" w:rsidRPr="00534F71" w:rsidRDefault="00AE07FF">
      <w:pPr>
        <w:autoSpaceDE w:val="0"/>
        <w:autoSpaceDN w:val="0"/>
        <w:adjustRightInd w:val="0"/>
        <w:spacing w:after="0" w:line="240" w:lineRule="auto"/>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8.</w:t>
      </w:r>
      <w:r w:rsidRPr="00534F71">
        <w:rPr>
          <w:rFonts w:ascii="Times New Roman" w:hAnsi="Times New Roman"/>
          <w:b/>
          <w:szCs w:val="24"/>
          <w:lang w:val="de-DE"/>
        </w:rPr>
        <w:tab/>
        <w:t>ZULASSUNGS</w:t>
      </w:r>
      <w:r w:rsidRPr="00534F71">
        <w:rPr>
          <w:rFonts w:ascii="Times New Roman" w:hAnsi="Times New Roman"/>
          <w:b/>
          <w:caps/>
          <w:szCs w:val="24"/>
          <w:lang w:val="de-DE"/>
        </w:rPr>
        <w:t>Nummer(n)</w:t>
      </w:r>
    </w:p>
    <w:p w:rsidR="00AE07FF" w:rsidRDefault="00AE07FF">
      <w:pPr>
        <w:autoSpaceDE w:val="0"/>
        <w:autoSpaceDN w:val="0"/>
        <w:adjustRightInd w:val="0"/>
        <w:spacing w:after="0" w:line="240" w:lineRule="auto"/>
        <w:rPr>
          <w:rFonts w:ascii="Times New Roman" w:hAnsi="Times New Roman"/>
          <w:szCs w:val="24"/>
          <w:lang w:val="de-DE"/>
        </w:rPr>
      </w:pPr>
    </w:p>
    <w:p w:rsidR="004A6EA5" w:rsidRPr="00534F71" w:rsidRDefault="004A6EA5" w:rsidP="00BA159D">
      <w:pPr>
        <w:pStyle w:val="Heading1"/>
      </w:pPr>
      <w:r w:rsidRPr="004A6EA5">
        <w:t>5 mg Hartkapseln</w:t>
      </w:r>
    </w:p>
    <w:p w:rsidR="00483840" w:rsidRDefault="00483840" w:rsidP="00462E14">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EU/1/11/697/013 (5 Kapseln in einer Blisterpackung)</w:t>
      </w:r>
    </w:p>
    <w:p w:rsidR="00483840" w:rsidRPr="00534F71" w:rsidRDefault="00483840" w:rsidP="00462E14">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EU/1/11/697/014 (20 Kapseln in einer Blisterpackung)</w:t>
      </w:r>
    </w:p>
    <w:p w:rsidR="00AE07FF" w:rsidRDefault="00AE07FF">
      <w:pPr>
        <w:pStyle w:val="Revisie1"/>
        <w:autoSpaceDE w:val="0"/>
        <w:autoSpaceDN w:val="0"/>
        <w:adjustRightInd w:val="0"/>
        <w:rPr>
          <w:rFonts w:ascii="Times New Roman" w:hAnsi="Times New Roman"/>
          <w:szCs w:val="24"/>
          <w:lang w:val="de-DE"/>
        </w:rPr>
      </w:pPr>
    </w:p>
    <w:p w:rsidR="004A6EA5" w:rsidRDefault="004A6EA5" w:rsidP="004A6EA5">
      <w:pPr>
        <w:pStyle w:val="Heading1"/>
      </w:pPr>
      <w:r>
        <w:t>20</w:t>
      </w:r>
      <w:r w:rsidRPr="004A6EA5">
        <w:t> mg Hartkapseln</w:t>
      </w:r>
    </w:p>
    <w:p w:rsidR="004A6EA5"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EU/1/11/697/015 (5 Kapseln in einer Blisterpackung)</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EU/1/11/697/016 (20 Kapseln in einer Blisterpackung)</w:t>
      </w:r>
    </w:p>
    <w:p w:rsidR="004A6EA5" w:rsidRPr="0014102B" w:rsidRDefault="004A6EA5" w:rsidP="00BA159D">
      <w:pPr>
        <w:spacing w:after="0" w:line="240" w:lineRule="auto"/>
        <w:rPr>
          <w:lang w:val="nl-NL"/>
        </w:rPr>
      </w:pPr>
    </w:p>
    <w:p w:rsidR="004A6EA5" w:rsidRPr="004A6EA5" w:rsidRDefault="004A6EA5" w:rsidP="004A6EA5">
      <w:pPr>
        <w:pStyle w:val="Heading1"/>
      </w:pPr>
      <w:r>
        <w:t>100</w:t>
      </w:r>
      <w:r w:rsidRPr="004A6EA5">
        <w:t> mg Hartkapseln</w:t>
      </w:r>
    </w:p>
    <w:p w:rsidR="004A6EA5"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EU/1/11/697/017 (5 Kapseln in einer Blisterpackung)</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EU/1/11/697/018 (20 Kapseln in einer Blisterpackung)</w:t>
      </w:r>
    </w:p>
    <w:p w:rsidR="004A6EA5" w:rsidRDefault="004A6EA5" w:rsidP="004A6EA5">
      <w:pPr>
        <w:pStyle w:val="Heading1"/>
      </w:pPr>
    </w:p>
    <w:p w:rsidR="004A6EA5" w:rsidRPr="004A6EA5" w:rsidRDefault="004A6EA5" w:rsidP="004A6EA5">
      <w:pPr>
        <w:pStyle w:val="Heading1"/>
      </w:pPr>
      <w:r>
        <w:t>140</w:t>
      </w:r>
      <w:r w:rsidRPr="004A6EA5">
        <w:t> mg Hartkapseln</w:t>
      </w:r>
    </w:p>
    <w:p w:rsidR="004A6EA5"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EU/1/11/697/019 (5 Kapseln in einer Blisterpackung)</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EU/1/11/697/020 (20 Kapseln in einer Blisterpackung)</w:t>
      </w:r>
    </w:p>
    <w:p w:rsidR="004A6EA5" w:rsidRDefault="004A6EA5" w:rsidP="004A6EA5">
      <w:pPr>
        <w:pStyle w:val="Heading1"/>
      </w:pPr>
    </w:p>
    <w:p w:rsidR="004A6EA5" w:rsidRDefault="004A6EA5" w:rsidP="004A6EA5">
      <w:pPr>
        <w:pStyle w:val="Heading1"/>
      </w:pPr>
      <w:r>
        <w:t>180</w:t>
      </w:r>
      <w:r w:rsidRPr="004A6EA5">
        <w:t> mg Hartkapseln</w:t>
      </w:r>
    </w:p>
    <w:p w:rsidR="004A6EA5" w:rsidRDefault="004A6EA5" w:rsidP="004A6EA5">
      <w:pPr>
        <w:keepNext/>
        <w:keepLines/>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EU/1/11/697/021 (5 Kapseln in einer Blisterpackung)</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EU/1/11/697/022 (20 Kapseln in einer Blisterpackung)</w:t>
      </w:r>
    </w:p>
    <w:p w:rsidR="004A6EA5" w:rsidRPr="0014102B" w:rsidRDefault="004A6EA5" w:rsidP="00BA159D">
      <w:pPr>
        <w:spacing w:after="0" w:line="240" w:lineRule="auto"/>
        <w:rPr>
          <w:lang w:val="nl-NL"/>
        </w:rPr>
      </w:pPr>
    </w:p>
    <w:p w:rsidR="004A6EA5" w:rsidRPr="004A6EA5" w:rsidRDefault="004A6EA5" w:rsidP="004A6EA5">
      <w:pPr>
        <w:pStyle w:val="Heading1"/>
      </w:pPr>
      <w:r>
        <w:t>2</w:t>
      </w:r>
      <w:r w:rsidRPr="004A6EA5">
        <w:t>5</w:t>
      </w:r>
      <w:r>
        <w:t>0</w:t>
      </w:r>
      <w:r w:rsidRPr="004A6EA5">
        <w:t> mg Hartkapseln</w:t>
      </w:r>
    </w:p>
    <w:p w:rsidR="004A6EA5"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EU/1/11/697/023 (5 Kapseln in einer Blisterpackung)</w:t>
      </w:r>
    </w:p>
    <w:p w:rsidR="004A6EA5" w:rsidRPr="00534F71" w:rsidRDefault="004A6EA5" w:rsidP="004A6EA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EU/1/11/697/024 (20 Kapseln in einer Blisterpackung)</w:t>
      </w:r>
    </w:p>
    <w:p w:rsidR="004A6EA5" w:rsidRPr="00534F71" w:rsidRDefault="004A6EA5">
      <w:pPr>
        <w:pStyle w:val="Revisie1"/>
        <w:autoSpaceDE w:val="0"/>
        <w:autoSpaceDN w:val="0"/>
        <w:adjustRightInd w:val="0"/>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rsidP="001F6488">
      <w:pPr>
        <w:tabs>
          <w:tab w:val="left" w:pos="567"/>
        </w:tabs>
        <w:autoSpaceDE w:val="0"/>
        <w:autoSpaceDN w:val="0"/>
        <w:adjustRightInd w:val="0"/>
        <w:spacing w:after="0" w:line="240" w:lineRule="auto"/>
        <w:ind w:left="567" w:hanging="567"/>
        <w:rPr>
          <w:rFonts w:ascii="Times New Roman" w:hAnsi="Times New Roman"/>
          <w:b/>
          <w:szCs w:val="24"/>
          <w:lang w:val="de-DE"/>
        </w:rPr>
      </w:pPr>
      <w:r w:rsidRPr="00534F71">
        <w:rPr>
          <w:rFonts w:ascii="Times New Roman" w:hAnsi="Times New Roman"/>
          <w:b/>
          <w:szCs w:val="24"/>
          <w:lang w:val="de-DE"/>
        </w:rPr>
        <w:t>9.</w:t>
      </w:r>
      <w:r w:rsidRPr="00534F71">
        <w:rPr>
          <w:rFonts w:ascii="Times New Roman" w:hAnsi="Times New Roman"/>
          <w:b/>
          <w:szCs w:val="24"/>
          <w:lang w:val="de-DE"/>
        </w:rPr>
        <w:tab/>
      </w:r>
      <w:r w:rsidRPr="004B7009">
        <w:rPr>
          <w:rFonts w:ascii="Times New Roman" w:hAnsi="Times New Roman"/>
          <w:b/>
          <w:noProof/>
          <w:lang w:val="de-DE"/>
        </w:rPr>
        <w:t>DATUM DER ERTEILUNG DER ZULASSUNG/VERLÄNGERUNG DER ZULASSUNG</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462E14" w:rsidRPr="00534F71" w:rsidRDefault="00462E14" w:rsidP="00462E14">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Datum der ersten Zulassung: 13. Juli 2011</w:t>
      </w:r>
    </w:p>
    <w:p w:rsidR="00AE07FF" w:rsidRPr="00534F71" w:rsidRDefault="0006579C">
      <w:pPr>
        <w:autoSpaceDE w:val="0"/>
        <w:autoSpaceDN w:val="0"/>
        <w:adjustRightInd w:val="0"/>
        <w:spacing w:after="0" w:line="240" w:lineRule="auto"/>
        <w:rPr>
          <w:rFonts w:ascii="Times New Roman" w:hAnsi="Times New Roman"/>
          <w:szCs w:val="24"/>
          <w:lang w:val="de-DE"/>
        </w:rPr>
      </w:pPr>
      <w:r w:rsidRPr="0006579C">
        <w:rPr>
          <w:rFonts w:ascii="Times New Roman" w:hAnsi="Times New Roman"/>
          <w:szCs w:val="24"/>
          <w:lang w:val="de-DE"/>
        </w:rPr>
        <w:t>Datum der letzten Verlängerung der Zulassung:</w:t>
      </w:r>
      <w:r w:rsidR="00B67B95">
        <w:rPr>
          <w:rFonts w:ascii="Times New Roman" w:hAnsi="Times New Roman"/>
          <w:szCs w:val="24"/>
          <w:lang w:val="de-DE"/>
        </w:rPr>
        <w:t xml:space="preserve"> 21. April 2016</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tabs>
          <w:tab w:val="left" w:pos="567"/>
        </w:tabs>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10.</w:t>
      </w:r>
      <w:r w:rsidRPr="00534F71">
        <w:rPr>
          <w:rFonts w:ascii="Times New Roman" w:hAnsi="Times New Roman"/>
          <w:b/>
          <w:szCs w:val="24"/>
          <w:lang w:val="de-DE"/>
        </w:rPr>
        <w:tab/>
        <w:t>STAND DER INFORMATION</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1D7C69">
      <w:pPr>
        <w:autoSpaceDE w:val="0"/>
        <w:autoSpaceDN w:val="0"/>
        <w:adjustRightInd w:val="0"/>
        <w:spacing w:after="0" w:line="240" w:lineRule="auto"/>
        <w:rPr>
          <w:rFonts w:ascii="Times New Roman" w:hAnsi="Times New Roman"/>
          <w:szCs w:val="24"/>
          <w:lang w:val="de-DE"/>
        </w:rPr>
      </w:pPr>
      <w:r w:rsidRPr="00BF37B4">
        <w:rPr>
          <w:rFonts w:ascii="Times New Roman" w:hAnsi="Times New Roman"/>
          <w:noProof/>
          <w:lang w:val="de-DE"/>
        </w:rPr>
        <w:t xml:space="preserve">Ausführliche Informationen zu diesem </w:t>
      </w:r>
      <w:r w:rsidR="00AA73FD" w:rsidRPr="00BF37B4">
        <w:rPr>
          <w:rFonts w:ascii="Times New Roman" w:hAnsi="Times New Roman"/>
          <w:noProof/>
          <w:lang w:val="de-DE"/>
        </w:rPr>
        <w:t>A</w:t>
      </w:r>
      <w:r w:rsidRPr="00BF37B4">
        <w:rPr>
          <w:rFonts w:ascii="Times New Roman" w:hAnsi="Times New Roman"/>
          <w:noProof/>
          <w:lang w:val="de-DE"/>
        </w:rPr>
        <w:t xml:space="preserve">rzneimittel sind auf </w:t>
      </w:r>
      <w:r w:rsidR="00462E14" w:rsidRPr="00462E14">
        <w:rPr>
          <w:rFonts w:ascii="Times New Roman" w:hAnsi="Times New Roman"/>
          <w:noProof/>
          <w:lang w:val="de-DE"/>
        </w:rPr>
        <w:t>den Internetseiten</w:t>
      </w:r>
      <w:r w:rsidRPr="00BF37B4">
        <w:rPr>
          <w:rFonts w:ascii="Times New Roman" w:hAnsi="Times New Roman"/>
          <w:noProof/>
          <w:lang w:val="de-DE"/>
        </w:rPr>
        <w:t xml:space="preserve"> der Europäischen Arzneimittel-Agentur </w:t>
      </w:r>
      <w:hyperlink r:id="rId10" w:history="1">
        <w:r w:rsidRPr="0062179A">
          <w:rPr>
            <w:rStyle w:val="Hyperlink"/>
            <w:rFonts w:ascii="Times New Roman" w:hAnsi="Times New Roman"/>
            <w:noProof/>
            <w:color w:val="auto"/>
            <w:u w:val="none"/>
            <w:lang w:val="de-DE"/>
          </w:rPr>
          <w:t>http://www.ema.europa.eu</w:t>
        </w:r>
      </w:hyperlink>
      <w:r w:rsidRPr="007C5B3C">
        <w:rPr>
          <w:rFonts w:ascii="Times New Roman" w:hAnsi="Times New Roman"/>
          <w:noProof/>
          <w:lang w:val="de-DE"/>
        </w:rPr>
        <w:t>/ v</w:t>
      </w:r>
      <w:r w:rsidRPr="00BF37B4">
        <w:rPr>
          <w:rFonts w:ascii="Times New Roman" w:hAnsi="Times New Roman"/>
          <w:noProof/>
          <w:lang w:val="de-DE"/>
        </w:rPr>
        <w:t>erfügbar</w:t>
      </w:r>
      <w:r w:rsidR="00AE07FF" w:rsidRPr="001D7C69">
        <w:rPr>
          <w:rFonts w:ascii="Times New Roman" w:hAnsi="Times New Roman"/>
          <w:szCs w:val="24"/>
          <w:lang w:val="de-DE"/>
        </w:rPr>
        <w:t>.</w:t>
      </w:r>
    </w:p>
    <w:p w:rsidR="00AE07FF" w:rsidRPr="00534F71" w:rsidRDefault="00AE07FF" w:rsidP="00BA159D">
      <w:pPr>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br w:type="page"/>
      </w: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r w:rsidRPr="00534F71">
        <w:rPr>
          <w:rFonts w:ascii="Times New Roman" w:hAnsi="Times New Roman"/>
          <w:b/>
          <w:szCs w:val="24"/>
          <w:lang w:val="de-DE"/>
        </w:rPr>
        <w:t>ANHANG II</w:t>
      </w: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Default="00AE07FF" w:rsidP="00BF37B4">
      <w:pPr>
        <w:autoSpaceDE w:val="0"/>
        <w:autoSpaceDN w:val="0"/>
        <w:adjustRightInd w:val="0"/>
        <w:spacing w:after="0" w:line="240" w:lineRule="auto"/>
        <w:ind w:left="1701" w:right="1412" w:hanging="567"/>
        <w:rPr>
          <w:rFonts w:ascii="Times New Roman" w:hAnsi="Times New Roman"/>
          <w:b/>
          <w:szCs w:val="24"/>
          <w:lang w:val="de-DE"/>
        </w:rPr>
      </w:pPr>
      <w:r w:rsidRPr="00534F71">
        <w:rPr>
          <w:rFonts w:ascii="Times New Roman" w:hAnsi="Times New Roman"/>
          <w:b/>
          <w:szCs w:val="24"/>
          <w:lang w:val="de-DE"/>
        </w:rPr>
        <w:t>A.</w:t>
      </w:r>
      <w:r w:rsidRPr="00534F71">
        <w:rPr>
          <w:rFonts w:ascii="Times New Roman" w:hAnsi="Times New Roman"/>
          <w:b/>
          <w:szCs w:val="24"/>
          <w:lang w:val="de-DE"/>
        </w:rPr>
        <w:tab/>
      </w:r>
      <w:r w:rsidR="0006594B" w:rsidRPr="0006594B">
        <w:rPr>
          <w:rFonts w:ascii="Times New Roman" w:hAnsi="Times New Roman"/>
          <w:b/>
          <w:szCs w:val="24"/>
          <w:lang w:val="de-DE"/>
        </w:rPr>
        <w:t>HERSTELLER</w:t>
      </w:r>
      <w:r w:rsidRPr="00534F71">
        <w:rPr>
          <w:rFonts w:ascii="Times New Roman" w:hAnsi="Times New Roman"/>
          <w:b/>
          <w:szCs w:val="24"/>
          <w:lang w:val="de-DE"/>
        </w:rPr>
        <w:t>, DER (DIE) FÜR DIE CHARGENFREIGABE VERANTWORTLICH IST (SIND)</w:t>
      </w:r>
    </w:p>
    <w:p w:rsidR="00636C6C" w:rsidRPr="00534F71" w:rsidRDefault="00636C6C" w:rsidP="00BF37B4">
      <w:pPr>
        <w:autoSpaceDE w:val="0"/>
        <w:autoSpaceDN w:val="0"/>
        <w:adjustRightInd w:val="0"/>
        <w:spacing w:after="0" w:line="240" w:lineRule="auto"/>
        <w:ind w:left="1701" w:right="1412" w:hanging="567"/>
        <w:rPr>
          <w:rFonts w:ascii="Times New Roman" w:hAnsi="Times New Roman"/>
          <w:szCs w:val="24"/>
          <w:lang w:val="de-DE"/>
        </w:rPr>
      </w:pPr>
    </w:p>
    <w:p w:rsidR="00AE07FF" w:rsidRDefault="00AE07FF" w:rsidP="00BF37B4">
      <w:pPr>
        <w:autoSpaceDE w:val="0"/>
        <w:autoSpaceDN w:val="0"/>
        <w:adjustRightInd w:val="0"/>
        <w:spacing w:after="0" w:line="240" w:lineRule="auto"/>
        <w:ind w:left="1701" w:right="1412" w:hanging="567"/>
        <w:rPr>
          <w:rFonts w:ascii="Times New Roman" w:hAnsi="Times New Roman"/>
          <w:b/>
          <w:szCs w:val="24"/>
          <w:lang w:val="de-DE"/>
        </w:rPr>
      </w:pPr>
      <w:r w:rsidRPr="00534F71">
        <w:rPr>
          <w:rFonts w:ascii="Times New Roman" w:hAnsi="Times New Roman"/>
          <w:b/>
          <w:szCs w:val="24"/>
          <w:lang w:val="de-DE"/>
        </w:rPr>
        <w:t>B.</w:t>
      </w:r>
      <w:r w:rsidRPr="00534F71">
        <w:rPr>
          <w:rFonts w:ascii="Times New Roman" w:hAnsi="Times New Roman"/>
          <w:b/>
          <w:szCs w:val="24"/>
          <w:lang w:val="de-DE"/>
        </w:rPr>
        <w:tab/>
        <w:t xml:space="preserve">BEDINGUNGEN </w:t>
      </w:r>
      <w:r w:rsidR="0006594B" w:rsidRPr="0006594B">
        <w:rPr>
          <w:rFonts w:ascii="Times New Roman" w:hAnsi="Times New Roman"/>
          <w:b/>
          <w:szCs w:val="24"/>
          <w:lang w:val="de-DE"/>
        </w:rPr>
        <w:t>ODER EINSCHRÄNKUNGEN FÜR DIE A</w:t>
      </w:r>
      <w:smartTag w:uri="urn:schemas-microsoft-com:office:smarttags" w:element="PersonName">
        <w:r w:rsidR="0006594B" w:rsidRPr="0006594B">
          <w:rPr>
            <w:rFonts w:ascii="Times New Roman" w:hAnsi="Times New Roman"/>
            <w:b/>
            <w:szCs w:val="24"/>
            <w:lang w:val="de-DE"/>
          </w:rPr>
          <w:t>BG</w:t>
        </w:r>
      </w:smartTag>
      <w:r w:rsidR="0006594B" w:rsidRPr="0006594B">
        <w:rPr>
          <w:rFonts w:ascii="Times New Roman" w:hAnsi="Times New Roman"/>
          <w:b/>
          <w:szCs w:val="24"/>
          <w:lang w:val="de-DE"/>
        </w:rPr>
        <w:t xml:space="preserve">ABE UND </w:t>
      </w:r>
      <w:smartTag w:uri="urn:schemas-microsoft-com:office:smarttags" w:element="PersonName">
        <w:r w:rsidR="0006594B" w:rsidRPr="0006594B">
          <w:rPr>
            <w:rFonts w:ascii="Times New Roman" w:hAnsi="Times New Roman"/>
            <w:b/>
            <w:szCs w:val="24"/>
            <w:lang w:val="de-DE"/>
          </w:rPr>
          <w:t>DE</w:t>
        </w:r>
      </w:smartTag>
      <w:r w:rsidR="0006594B" w:rsidRPr="0006594B">
        <w:rPr>
          <w:rFonts w:ascii="Times New Roman" w:hAnsi="Times New Roman"/>
          <w:b/>
          <w:szCs w:val="24"/>
          <w:lang w:val="de-DE"/>
        </w:rPr>
        <w:t xml:space="preserve">N GEBRAUCH </w:t>
      </w:r>
    </w:p>
    <w:p w:rsidR="00636C6C" w:rsidRPr="00CD0AED" w:rsidRDefault="00636C6C" w:rsidP="00BF37B4">
      <w:pPr>
        <w:autoSpaceDE w:val="0"/>
        <w:autoSpaceDN w:val="0"/>
        <w:adjustRightInd w:val="0"/>
        <w:spacing w:after="0" w:line="240" w:lineRule="auto"/>
        <w:ind w:left="1701" w:right="1412" w:hanging="567"/>
        <w:rPr>
          <w:rFonts w:ascii="Times New Roman" w:hAnsi="Times New Roman"/>
          <w:bCs/>
          <w:szCs w:val="24"/>
          <w:lang w:val="de-DE"/>
        </w:rPr>
      </w:pPr>
    </w:p>
    <w:p w:rsidR="0006594B" w:rsidRPr="0006594B" w:rsidRDefault="0006594B" w:rsidP="0006594B">
      <w:pPr>
        <w:autoSpaceDE w:val="0"/>
        <w:autoSpaceDN w:val="0"/>
        <w:adjustRightInd w:val="0"/>
        <w:spacing w:after="0" w:line="240" w:lineRule="auto"/>
        <w:ind w:left="1701" w:right="1412" w:hanging="567"/>
        <w:rPr>
          <w:rFonts w:ascii="Times New Roman" w:hAnsi="Times New Roman"/>
          <w:b/>
          <w:szCs w:val="24"/>
          <w:lang w:val="de-DE"/>
        </w:rPr>
      </w:pPr>
      <w:r>
        <w:rPr>
          <w:rFonts w:ascii="Times New Roman" w:hAnsi="Times New Roman"/>
          <w:b/>
          <w:szCs w:val="24"/>
          <w:lang w:val="de-DE"/>
        </w:rPr>
        <w:t>C.</w:t>
      </w:r>
      <w:r>
        <w:rPr>
          <w:rFonts w:ascii="Times New Roman" w:hAnsi="Times New Roman"/>
          <w:b/>
          <w:szCs w:val="24"/>
          <w:lang w:val="de-DE"/>
        </w:rPr>
        <w:tab/>
      </w:r>
      <w:r w:rsidRPr="0006594B">
        <w:rPr>
          <w:rFonts w:ascii="Times New Roman" w:hAnsi="Times New Roman"/>
          <w:b/>
          <w:szCs w:val="24"/>
          <w:lang w:val="de-DE"/>
        </w:rPr>
        <w:t>SONSTIGE BEDINGUNGEN UND AUFLAGEN DER GENEHMIGUNG FÜR DAS INVERKEHRBRINGEN</w:t>
      </w:r>
    </w:p>
    <w:p w:rsidR="0006594B" w:rsidRPr="00534F71" w:rsidRDefault="0006594B" w:rsidP="00BF37B4">
      <w:pPr>
        <w:autoSpaceDE w:val="0"/>
        <w:autoSpaceDN w:val="0"/>
        <w:adjustRightInd w:val="0"/>
        <w:spacing w:after="0" w:line="240" w:lineRule="auto"/>
        <w:ind w:left="1701" w:right="1412" w:hanging="567"/>
        <w:rPr>
          <w:rFonts w:ascii="Times New Roman" w:hAnsi="Times New Roman"/>
          <w:szCs w:val="24"/>
          <w:lang w:val="de-DE"/>
        </w:rPr>
      </w:pPr>
    </w:p>
    <w:p w:rsidR="00AE07FF" w:rsidRPr="005D1AE8" w:rsidRDefault="005D1AE8" w:rsidP="005D1AE8">
      <w:pPr>
        <w:autoSpaceDE w:val="0"/>
        <w:autoSpaceDN w:val="0"/>
        <w:adjustRightInd w:val="0"/>
        <w:spacing w:after="0" w:line="240" w:lineRule="auto"/>
        <w:ind w:left="1701" w:hanging="567"/>
        <w:rPr>
          <w:rFonts w:ascii="Times New Roman" w:hAnsi="Times New Roman"/>
          <w:lang w:val="de-DE"/>
        </w:rPr>
      </w:pPr>
      <w:r>
        <w:rPr>
          <w:rFonts w:ascii="Times New Roman" w:hAnsi="Times New Roman"/>
          <w:b/>
          <w:bCs/>
          <w:lang w:val="de-DE"/>
        </w:rPr>
        <w:t>D.</w:t>
      </w:r>
      <w:r w:rsidRPr="005D1AE8">
        <w:rPr>
          <w:rFonts w:ascii="Times New Roman" w:hAnsi="Times New Roman"/>
          <w:b/>
          <w:bCs/>
          <w:lang w:val="de-DE"/>
        </w:rPr>
        <w:tab/>
        <w:t>BEDINGUNGEN ODER EINSCHRÄNKUNGEN FÜR DIE SICHERE UND WIRKSAME ANWENDUNG DES ARZNEIMITTELS</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br w:type="page"/>
      </w:r>
    </w:p>
    <w:p w:rsidR="00AE07FF" w:rsidRPr="00534F71" w:rsidRDefault="00AE07FF" w:rsidP="00BF37B4">
      <w:pPr>
        <w:autoSpaceDE w:val="0"/>
        <w:autoSpaceDN w:val="0"/>
        <w:adjustRightInd w:val="0"/>
        <w:spacing w:after="0" w:line="240" w:lineRule="auto"/>
        <w:ind w:left="567" w:hanging="567"/>
        <w:rPr>
          <w:rFonts w:ascii="Times New Roman" w:hAnsi="Times New Roman"/>
          <w:szCs w:val="24"/>
          <w:lang w:val="de-DE"/>
        </w:rPr>
      </w:pPr>
      <w:r w:rsidRPr="00534F71">
        <w:rPr>
          <w:rFonts w:ascii="Times New Roman" w:hAnsi="Times New Roman"/>
          <w:b/>
          <w:szCs w:val="24"/>
          <w:lang w:val="de-DE"/>
        </w:rPr>
        <w:lastRenderedPageBreak/>
        <w:t>A.</w:t>
      </w:r>
      <w:r w:rsidRPr="00534F71">
        <w:rPr>
          <w:rFonts w:ascii="Times New Roman" w:hAnsi="Times New Roman"/>
          <w:b/>
          <w:szCs w:val="24"/>
          <w:lang w:val="de-DE"/>
        </w:rPr>
        <w:tab/>
      </w:r>
      <w:r w:rsidR="0006594B" w:rsidRPr="0006594B">
        <w:rPr>
          <w:rFonts w:ascii="Times New Roman" w:hAnsi="Times New Roman"/>
          <w:b/>
          <w:szCs w:val="24"/>
          <w:lang w:val="de-DE"/>
        </w:rPr>
        <w:t>HERSTELLER</w:t>
      </w:r>
      <w:r w:rsidRPr="00534F71">
        <w:rPr>
          <w:rFonts w:ascii="Times New Roman" w:hAnsi="Times New Roman"/>
          <w:b/>
          <w:szCs w:val="24"/>
          <w:lang w:val="de-DE"/>
        </w:rPr>
        <w:t>, DIE FÜR DIE CHARGENFREIGABE VERANTWORTLICH SIND</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u w:val="single"/>
          <w:lang w:val="de-DE"/>
        </w:rPr>
      </w:pPr>
      <w:r w:rsidRPr="004B7009">
        <w:rPr>
          <w:rFonts w:ascii="Times New Roman" w:hAnsi="Times New Roman"/>
          <w:noProof/>
          <w:u w:val="single"/>
          <w:lang w:val="de-DE"/>
        </w:rPr>
        <w:t>Name und Anschrift des Herstellers, der für die Chargenfreigabe verantwortlich ist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4B7009" w:rsidRDefault="00AE07FF">
      <w:pPr>
        <w:autoSpaceDE w:val="0"/>
        <w:autoSpaceDN w:val="0"/>
        <w:adjustRightInd w:val="0"/>
        <w:spacing w:after="0" w:line="240" w:lineRule="auto"/>
        <w:rPr>
          <w:rFonts w:ascii="Times New Roman" w:hAnsi="Times New Roman"/>
          <w:szCs w:val="24"/>
          <w:lang w:val="fr-FR"/>
        </w:rPr>
      </w:pPr>
      <w:r w:rsidRPr="004B7009">
        <w:rPr>
          <w:rFonts w:ascii="Times New Roman" w:hAnsi="Times New Roman"/>
          <w:szCs w:val="24"/>
          <w:lang w:val="fr-FR"/>
        </w:rPr>
        <w:t>Sun Pharmaceutical Industries Europe BV</w:t>
      </w:r>
    </w:p>
    <w:p w:rsidR="00AE07FF" w:rsidRPr="004B7009" w:rsidRDefault="00AE07FF">
      <w:pPr>
        <w:autoSpaceDE w:val="0"/>
        <w:autoSpaceDN w:val="0"/>
        <w:adjustRightInd w:val="0"/>
        <w:spacing w:after="0" w:line="240" w:lineRule="auto"/>
        <w:rPr>
          <w:rFonts w:ascii="Times New Roman" w:hAnsi="Times New Roman"/>
          <w:szCs w:val="24"/>
          <w:lang w:val="fr-FR"/>
        </w:rPr>
      </w:pPr>
      <w:r w:rsidRPr="004B7009">
        <w:rPr>
          <w:rFonts w:ascii="Times New Roman" w:hAnsi="Times New Roman"/>
          <w:szCs w:val="24"/>
          <w:lang w:val="fr-FR"/>
        </w:rPr>
        <w:t>Polarisavenue 87</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2132 JH Hoofddorp</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Niederlande</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607FE8">
      <w:pPr>
        <w:autoSpaceDE w:val="0"/>
        <w:autoSpaceDN w:val="0"/>
        <w:adjustRightInd w:val="0"/>
        <w:spacing w:after="0" w:line="240" w:lineRule="auto"/>
        <w:rPr>
          <w:rFonts w:ascii="Times New Roman" w:hAnsi="Times New Roman"/>
          <w:szCs w:val="24"/>
          <w:lang w:val="de-DE"/>
        </w:rPr>
      </w:pPr>
      <w:r>
        <w:rPr>
          <w:rFonts w:ascii="Times New Roman" w:hAnsi="Times New Roman"/>
          <w:noProof/>
          <w:lang w:val="de-DE"/>
        </w:rPr>
        <w:t>In der Druckversion</w:t>
      </w:r>
      <w:r w:rsidRPr="004B7009">
        <w:rPr>
          <w:rFonts w:ascii="Times New Roman" w:hAnsi="Times New Roman"/>
          <w:noProof/>
          <w:lang w:val="de-DE"/>
        </w:rPr>
        <w:t xml:space="preserve"> </w:t>
      </w:r>
      <w:r w:rsidR="00AE07FF" w:rsidRPr="004B7009">
        <w:rPr>
          <w:rFonts w:ascii="Times New Roman" w:hAnsi="Times New Roman"/>
          <w:noProof/>
          <w:lang w:val="de-DE"/>
        </w:rPr>
        <w:t>der Packungsbeilage des Arzneimittels müssen Name und Anschrift des Herstellers, der</w:t>
      </w:r>
      <w:r w:rsidR="004D2C3A">
        <w:rPr>
          <w:rFonts w:ascii="Times New Roman" w:hAnsi="Times New Roman"/>
          <w:noProof/>
          <w:lang w:val="de-DE"/>
        </w:rPr>
        <w:t xml:space="preserve"> </w:t>
      </w:r>
      <w:r w:rsidR="00AE07FF" w:rsidRPr="004B7009">
        <w:rPr>
          <w:rFonts w:ascii="Times New Roman" w:hAnsi="Times New Roman"/>
          <w:noProof/>
          <w:lang w:val="de-DE"/>
        </w:rPr>
        <w:t>für die Freigabe der betreffenden Charge verantwortlich ist, angegeben werden.</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p>
    <w:p w:rsidR="0006594B" w:rsidRPr="0006594B" w:rsidRDefault="00AE07FF" w:rsidP="009A659E">
      <w:pPr>
        <w:autoSpaceDE w:val="0"/>
        <w:autoSpaceDN w:val="0"/>
        <w:adjustRightInd w:val="0"/>
        <w:spacing w:after="0" w:line="240" w:lineRule="auto"/>
        <w:ind w:left="567" w:hanging="567"/>
        <w:rPr>
          <w:rFonts w:ascii="Times New Roman" w:hAnsi="Times New Roman"/>
          <w:b/>
          <w:szCs w:val="24"/>
          <w:lang w:val="de-DE"/>
        </w:rPr>
      </w:pPr>
      <w:r w:rsidRPr="00534F71">
        <w:rPr>
          <w:rFonts w:ascii="Times New Roman" w:hAnsi="Times New Roman"/>
          <w:b/>
          <w:szCs w:val="24"/>
          <w:lang w:val="de-DE"/>
        </w:rPr>
        <w:t>B.</w:t>
      </w:r>
      <w:r w:rsidRPr="00534F71">
        <w:rPr>
          <w:rFonts w:ascii="Times New Roman" w:hAnsi="Times New Roman"/>
          <w:b/>
          <w:szCs w:val="24"/>
          <w:lang w:val="de-DE"/>
        </w:rPr>
        <w:tab/>
        <w:t xml:space="preserve">BEDINGUNGEN </w:t>
      </w:r>
      <w:r w:rsidR="0006594B" w:rsidRPr="0006594B">
        <w:rPr>
          <w:rFonts w:ascii="Times New Roman" w:hAnsi="Times New Roman"/>
          <w:b/>
          <w:szCs w:val="24"/>
          <w:lang w:val="de-DE"/>
        </w:rPr>
        <w:t>ODER EINSCHRÄNKUNGEN FÜR DIE ABGABE UND DEN GEBRAUCH</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Arzneimittel auf eingeschränkte ärztliche Verschreibung (siehe Anhang I: Zusammenfassung der Merkmale des Arzneimittels, Abschnitt 4.2).</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p>
    <w:p w:rsidR="0006594B" w:rsidRDefault="0006594B" w:rsidP="009A659E">
      <w:pPr>
        <w:autoSpaceDE w:val="0"/>
        <w:autoSpaceDN w:val="0"/>
        <w:adjustRightInd w:val="0"/>
        <w:spacing w:after="0" w:line="240" w:lineRule="auto"/>
        <w:ind w:left="567" w:hanging="567"/>
        <w:rPr>
          <w:rFonts w:ascii="Times New Roman" w:hAnsi="Times New Roman"/>
          <w:b/>
          <w:szCs w:val="24"/>
          <w:lang w:val="de-DE"/>
        </w:rPr>
      </w:pPr>
      <w:r>
        <w:rPr>
          <w:rFonts w:ascii="Times New Roman" w:hAnsi="Times New Roman"/>
          <w:b/>
          <w:szCs w:val="24"/>
          <w:lang w:val="de-DE"/>
        </w:rPr>
        <w:t>C.</w:t>
      </w:r>
      <w:r>
        <w:rPr>
          <w:rFonts w:ascii="Times New Roman" w:hAnsi="Times New Roman"/>
          <w:b/>
          <w:szCs w:val="24"/>
          <w:lang w:val="de-DE"/>
        </w:rPr>
        <w:tab/>
      </w:r>
      <w:r w:rsidRPr="0006594B">
        <w:rPr>
          <w:rFonts w:ascii="Times New Roman" w:hAnsi="Times New Roman"/>
          <w:b/>
          <w:szCs w:val="24"/>
          <w:lang w:val="de-DE"/>
        </w:rPr>
        <w:t>SONSTIGE BEDINGUNGEN UND AUFLAGEN DER GENEHMIGUNG FÜR DAS INVERKEHRBRINGEN</w:t>
      </w:r>
      <w:r w:rsidRPr="0006594B" w:rsidDel="0006594B">
        <w:rPr>
          <w:rFonts w:ascii="Times New Roman" w:hAnsi="Times New Roman"/>
          <w:b/>
          <w:szCs w:val="24"/>
          <w:lang w:val="de-DE"/>
        </w:rPr>
        <w:t xml:space="preserve"> </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07280C" w:rsidRDefault="00FF496E" w:rsidP="007F440B">
      <w:pPr>
        <w:numPr>
          <w:ilvl w:val="0"/>
          <w:numId w:val="52"/>
        </w:numPr>
        <w:autoSpaceDE w:val="0"/>
        <w:autoSpaceDN w:val="0"/>
        <w:adjustRightInd w:val="0"/>
        <w:spacing w:after="0" w:line="240" w:lineRule="auto"/>
        <w:ind w:left="567" w:hanging="567"/>
        <w:rPr>
          <w:rFonts w:ascii="Times New Roman" w:hAnsi="Times New Roman"/>
          <w:snapToGrid/>
          <w:color w:val="000000"/>
          <w:lang w:val="de-DE" w:eastAsia="en-US" w:bidi="he-IL"/>
        </w:rPr>
      </w:pPr>
      <w:r w:rsidRPr="0007280C">
        <w:rPr>
          <w:rFonts w:ascii="Times New Roman" w:hAnsi="Times New Roman"/>
          <w:b/>
          <w:bCs/>
          <w:snapToGrid/>
          <w:color w:val="000000"/>
          <w:lang w:val="de-DE" w:eastAsia="en-US" w:bidi="he-IL"/>
        </w:rPr>
        <w:t xml:space="preserve">Regelmäßig aktualisierte Unbedenklichkeitsberichte </w:t>
      </w:r>
      <w:r w:rsidR="00C475FB" w:rsidRPr="0007280C">
        <w:rPr>
          <w:rFonts w:ascii="Times New Roman" w:hAnsi="Times New Roman"/>
          <w:b/>
          <w:bCs/>
          <w:snapToGrid/>
          <w:color w:val="000000"/>
          <w:lang w:val="de-DE" w:eastAsia="en-US" w:bidi="de-DE"/>
        </w:rPr>
        <w:t>[Periodic Safety Update Reports (PSURs)]</w:t>
      </w:r>
    </w:p>
    <w:p w:rsidR="00F63883" w:rsidRPr="0007280C" w:rsidRDefault="00F63883" w:rsidP="00F63883">
      <w:pPr>
        <w:autoSpaceDE w:val="0"/>
        <w:autoSpaceDN w:val="0"/>
        <w:adjustRightInd w:val="0"/>
        <w:spacing w:after="0" w:line="240" w:lineRule="auto"/>
        <w:rPr>
          <w:rFonts w:ascii="Times New Roman" w:hAnsi="Times New Roman"/>
          <w:snapToGrid/>
          <w:color w:val="000000"/>
          <w:lang w:val="de-DE" w:eastAsia="en-US" w:bidi="he-IL"/>
        </w:rPr>
      </w:pPr>
    </w:p>
    <w:p w:rsidR="00FF496E" w:rsidRPr="00FF496E" w:rsidRDefault="00C475FB" w:rsidP="00FF496E">
      <w:pPr>
        <w:autoSpaceDE w:val="0"/>
        <w:autoSpaceDN w:val="0"/>
        <w:adjustRightInd w:val="0"/>
        <w:spacing w:after="0" w:line="240" w:lineRule="auto"/>
        <w:rPr>
          <w:rFonts w:ascii="Times New Roman" w:hAnsi="Times New Roman"/>
          <w:snapToGrid/>
          <w:color w:val="000000"/>
          <w:lang w:val="de-DE" w:eastAsia="en-US" w:bidi="he-IL"/>
        </w:rPr>
      </w:pPr>
      <w:r>
        <w:rPr>
          <w:rFonts w:ascii="Times New Roman" w:hAnsi="Times New Roman"/>
          <w:lang w:val="de-DE"/>
        </w:rPr>
        <w:t xml:space="preserve">Die Anfroderungen an die Einreichung von PSURs </w:t>
      </w:r>
      <w:r w:rsidR="00FF496E" w:rsidRPr="00FF496E">
        <w:rPr>
          <w:rFonts w:ascii="Times New Roman" w:hAnsi="Times New Roman"/>
          <w:lang w:val="de-DE"/>
        </w:rPr>
        <w:t xml:space="preserve">für dieses Arzneimittel </w:t>
      </w:r>
      <w:r>
        <w:rPr>
          <w:rFonts w:ascii="Times New Roman" w:hAnsi="Times New Roman"/>
          <w:lang w:val="de-DE"/>
        </w:rPr>
        <w:t>sind in der</w:t>
      </w:r>
      <w:r w:rsidR="00FF496E" w:rsidRPr="00FF496E">
        <w:rPr>
          <w:rFonts w:ascii="Times New Roman" w:hAnsi="Times New Roman"/>
          <w:lang w:val="de-DE"/>
        </w:rPr>
        <w:t xml:space="preserve"> nach Artikel 107 c Absatz 7 der Richtlinie 2001/83/EG vorgesehenen und im europäischen Internetportal für Arzneimittel veröffentlichten Liste der in der Union festgelegten Stichtage (EURD-Liste</w:t>
      </w:r>
      <w:r>
        <w:rPr>
          <w:rFonts w:ascii="Times New Roman" w:hAnsi="Times New Roman"/>
          <w:lang w:val="de-DE"/>
        </w:rPr>
        <w:t>)</w:t>
      </w:r>
      <w:r w:rsidR="00FF496E" w:rsidRPr="00FF496E">
        <w:rPr>
          <w:rFonts w:ascii="Times New Roman" w:hAnsi="Times New Roman"/>
          <w:lang w:val="de-DE"/>
        </w:rPr>
        <w:t xml:space="preserve"> </w:t>
      </w:r>
      <w:r>
        <w:rPr>
          <w:rFonts w:ascii="Times New Roman" w:hAnsi="Times New Roman"/>
          <w:lang w:val="de-DE"/>
        </w:rPr>
        <w:t>- und allen künftigen Aktualisierungen - festgelegt</w:t>
      </w:r>
      <w:r w:rsidR="00FF496E" w:rsidRPr="00FF496E">
        <w:rPr>
          <w:rFonts w:ascii="Times New Roman" w:hAnsi="Times New Roman"/>
          <w:lang w:val="de-DE"/>
        </w:rPr>
        <w:t>.</w:t>
      </w:r>
    </w:p>
    <w:p w:rsidR="0006594B" w:rsidRDefault="0006594B">
      <w:pPr>
        <w:autoSpaceDE w:val="0"/>
        <w:autoSpaceDN w:val="0"/>
        <w:adjustRightInd w:val="0"/>
        <w:spacing w:after="0" w:line="240" w:lineRule="auto"/>
        <w:rPr>
          <w:rFonts w:ascii="Times New Roman" w:hAnsi="Times New Roman"/>
          <w:szCs w:val="24"/>
          <w:lang w:val="de-DE"/>
        </w:rPr>
      </w:pPr>
    </w:p>
    <w:p w:rsidR="007F440B" w:rsidRDefault="007F440B">
      <w:pPr>
        <w:autoSpaceDE w:val="0"/>
        <w:autoSpaceDN w:val="0"/>
        <w:adjustRightInd w:val="0"/>
        <w:spacing w:after="0" w:line="240" w:lineRule="auto"/>
        <w:rPr>
          <w:rFonts w:ascii="Times New Roman" w:hAnsi="Times New Roman"/>
          <w:szCs w:val="24"/>
          <w:lang w:val="de-DE"/>
        </w:rPr>
      </w:pPr>
    </w:p>
    <w:p w:rsidR="0006594B" w:rsidRPr="0006594B" w:rsidRDefault="0006594B" w:rsidP="007F440B">
      <w:pPr>
        <w:numPr>
          <w:ilvl w:val="0"/>
          <w:numId w:val="53"/>
        </w:numPr>
        <w:autoSpaceDE w:val="0"/>
        <w:autoSpaceDN w:val="0"/>
        <w:adjustRightInd w:val="0"/>
        <w:spacing w:after="0" w:line="240" w:lineRule="auto"/>
        <w:ind w:left="567" w:hanging="567"/>
        <w:rPr>
          <w:rFonts w:ascii="Times New Roman" w:hAnsi="Times New Roman"/>
          <w:b/>
          <w:szCs w:val="24"/>
          <w:lang w:val="de-DE"/>
        </w:rPr>
      </w:pPr>
      <w:r w:rsidRPr="0006594B">
        <w:rPr>
          <w:rFonts w:ascii="Times New Roman" w:hAnsi="Times New Roman"/>
          <w:b/>
          <w:szCs w:val="24"/>
          <w:lang w:val="de-DE"/>
        </w:rPr>
        <w:t>BEDINGUNGEN ODER EINSCHRÄNKUNGEN FÜR DIE SICHERE UND WIRKSAME ANWENDUNG DES ARZNEIMITTELS</w:t>
      </w:r>
    </w:p>
    <w:p w:rsidR="0006594B" w:rsidRDefault="0006594B" w:rsidP="0006594B">
      <w:pPr>
        <w:autoSpaceDE w:val="0"/>
        <w:autoSpaceDN w:val="0"/>
        <w:adjustRightInd w:val="0"/>
        <w:spacing w:after="0" w:line="240" w:lineRule="auto"/>
        <w:rPr>
          <w:rFonts w:ascii="Times New Roman" w:hAnsi="Times New Roman"/>
          <w:szCs w:val="24"/>
          <w:lang w:val="de-DE"/>
        </w:rPr>
      </w:pPr>
    </w:p>
    <w:p w:rsidR="007F440B" w:rsidRPr="007F440B" w:rsidRDefault="007F440B" w:rsidP="007F440B">
      <w:pPr>
        <w:numPr>
          <w:ilvl w:val="0"/>
          <w:numId w:val="52"/>
        </w:numPr>
        <w:autoSpaceDE w:val="0"/>
        <w:autoSpaceDN w:val="0"/>
        <w:adjustRightInd w:val="0"/>
        <w:spacing w:after="0" w:line="240" w:lineRule="auto"/>
        <w:ind w:left="567" w:hanging="567"/>
        <w:rPr>
          <w:rFonts w:ascii="Times New Roman" w:hAnsi="Times New Roman"/>
          <w:snapToGrid/>
          <w:color w:val="000000"/>
          <w:lang w:eastAsia="en-US" w:bidi="he-IL"/>
        </w:rPr>
      </w:pPr>
      <w:r w:rsidRPr="007F440B">
        <w:rPr>
          <w:rFonts w:ascii="Times New Roman" w:hAnsi="Times New Roman"/>
          <w:b/>
          <w:bCs/>
          <w:snapToGrid/>
          <w:color w:val="000000"/>
          <w:lang w:eastAsia="en-US" w:bidi="he-IL"/>
        </w:rPr>
        <w:t xml:space="preserve">Risikomanagement-Plan (RMP) </w:t>
      </w:r>
    </w:p>
    <w:p w:rsidR="001B3C63" w:rsidRDefault="001B3C63" w:rsidP="0006594B">
      <w:pPr>
        <w:autoSpaceDE w:val="0"/>
        <w:autoSpaceDN w:val="0"/>
        <w:adjustRightInd w:val="0"/>
        <w:spacing w:after="0" w:line="240" w:lineRule="auto"/>
        <w:rPr>
          <w:rFonts w:ascii="Times New Roman" w:hAnsi="Times New Roman"/>
          <w:noProof/>
          <w:lang w:val="de-DE"/>
        </w:rPr>
      </w:pPr>
    </w:p>
    <w:p w:rsidR="0006594B" w:rsidRPr="00534F71" w:rsidRDefault="0006594B" w:rsidP="0006594B">
      <w:pPr>
        <w:autoSpaceDE w:val="0"/>
        <w:autoSpaceDN w:val="0"/>
        <w:adjustRightInd w:val="0"/>
        <w:spacing w:after="0" w:line="240" w:lineRule="auto"/>
        <w:rPr>
          <w:rFonts w:ascii="Times New Roman" w:hAnsi="Times New Roman"/>
          <w:szCs w:val="24"/>
          <w:lang w:val="de-DE"/>
        </w:rPr>
      </w:pPr>
      <w:r w:rsidRPr="004B7009">
        <w:rPr>
          <w:rFonts w:ascii="Times New Roman" w:hAnsi="Times New Roman"/>
          <w:noProof/>
          <w:lang w:val="de-DE"/>
        </w:rPr>
        <w:t>Nicht zutreffend</w:t>
      </w:r>
      <w:r w:rsidRPr="00534F71">
        <w:rPr>
          <w:rFonts w:ascii="Times New Roman" w:hAnsi="Times New Roman"/>
          <w:szCs w:val="24"/>
          <w:lang w:val="de-DE"/>
        </w:rPr>
        <w:t>.</w:t>
      </w:r>
    </w:p>
    <w:p w:rsidR="0006594B" w:rsidRPr="00534F71" w:rsidRDefault="0006594B">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r w:rsidRPr="00534F71">
        <w:rPr>
          <w:rFonts w:ascii="Times New Roman" w:hAnsi="Times New Roman"/>
          <w:szCs w:val="24"/>
          <w:lang w:val="de-DE"/>
        </w:rPr>
        <w:br w:type="page"/>
      </w: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r w:rsidRPr="00534F71">
        <w:rPr>
          <w:rFonts w:ascii="Times New Roman" w:hAnsi="Times New Roman"/>
          <w:b/>
          <w:szCs w:val="24"/>
          <w:lang w:val="de-DE"/>
        </w:rPr>
        <w:t>ANHANG III</w:t>
      </w:r>
    </w:p>
    <w:p w:rsidR="00AE07FF" w:rsidRPr="00534F71" w:rsidRDefault="00AE07FF">
      <w:pPr>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spacing w:after="0" w:line="240" w:lineRule="auto"/>
        <w:jc w:val="center"/>
        <w:rPr>
          <w:rFonts w:ascii="Times New Roman" w:hAnsi="Times New Roman"/>
          <w:szCs w:val="24"/>
          <w:lang w:val="de-DE"/>
        </w:rPr>
      </w:pPr>
      <w:r w:rsidRPr="00534F71">
        <w:rPr>
          <w:rFonts w:ascii="Times New Roman" w:hAnsi="Times New Roman"/>
          <w:b/>
          <w:szCs w:val="24"/>
          <w:lang w:val="de-DE"/>
        </w:rPr>
        <w:t>ETIKETTIERUNG UND PACKUNGSBEILAGE</w:t>
      </w: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r w:rsidRPr="00534F71">
        <w:rPr>
          <w:rFonts w:ascii="Times New Roman" w:hAnsi="Times New Roman"/>
          <w:szCs w:val="24"/>
          <w:lang w:val="de-DE"/>
        </w:rPr>
        <w:br w:type="page"/>
      </w: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rPr>
          <w:rFonts w:ascii="Times New Roman" w:hAnsi="Times New Roman"/>
          <w:szCs w:val="24"/>
          <w:lang w:val="de-DE"/>
        </w:rPr>
      </w:pPr>
    </w:p>
    <w:p w:rsidR="00AE07FF" w:rsidRPr="00534F71" w:rsidRDefault="00AE07FF">
      <w:pPr>
        <w:spacing w:after="0" w:line="240" w:lineRule="auto"/>
        <w:jc w:val="center"/>
        <w:outlineLvl w:val="0"/>
        <w:rPr>
          <w:rFonts w:ascii="Times New Roman" w:hAnsi="Times New Roman"/>
          <w:szCs w:val="24"/>
          <w:lang w:val="de-DE"/>
        </w:rPr>
      </w:pPr>
      <w:r w:rsidRPr="00534F71">
        <w:rPr>
          <w:rFonts w:ascii="Times New Roman" w:hAnsi="Times New Roman"/>
          <w:b/>
          <w:szCs w:val="24"/>
          <w:lang w:val="de-DE"/>
        </w:rPr>
        <w:t xml:space="preserve">A. </w:t>
      </w:r>
      <w:r w:rsidRPr="004B7009">
        <w:rPr>
          <w:rFonts w:ascii="Times New Roman" w:hAnsi="Times New Roman"/>
          <w:b/>
          <w:noProof/>
          <w:lang w:val="de-DE"/>
        </w:rPr>
        <w:t>ETIKETTIERUNG</w:t>
      </w:r>
    </w:p>
    <w:p w:rsidR="00BB2329" w:rsidRPr="00534F71" w:rsidRDefault="00AE07FF" w:rsidP="00BB2329">
      <w:pPr>
        <w:shd w:val="clear" w:color="auto" w:fill="FFFFFF"/>
        <w:spacing w:after="0" w:line="240" w:lineRule="auto"/>
        <w:rPr>
          <w:rFonts w:ascii="Times New Roman" w:hAnsi="Times New Roman"/>
          <w:szCs w:val="24"/>
          <w:lang w:val="de-DE"/>
        </w:rPr>
      </w:pPr>
      <w:r w:rsidRPr="00534F71">
        <w:rPr>
          <w:rFonts w:ascii="Times New Roman" w:hAnsi="Times New Roman"/>
          <w:szCs w:val="24"/>
          <w:lang w:val="de-DE"/>
        </w:rPr>
        <w:br w:type="page"/>
      </w:r>
    </w:p>
    <w:p w:rsidR="00BB2329" w:rsidRPr="00534F71" w:rsidRDefault="00BB2329" w:rsidP="00BB232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Cs w:val="24"/>
          <w:lang w:val="de-DE"/>
        </w:rPr>
      </w:pPr>
      <w:r w:rsidRPr="00534F71">
        <w:rPr>
          <w:rFonts w:ascii="Times New Roman" w:hAnsi="Times New Roman"/>
          <w:b/>
          <w:szCs w:val="24"/>
          <w:lang w:val="de-DE"/>
        </w:rPr>
        <w:lastRenderedPageBreak/>
        <w:t xml:space="preserve">ANGABEN AUF DER ÄUSSEREN UMHÜLLUNG </w:t>
      </w:r>
    </w:p>
    <w:p w:rsidR="00BB2329" w:rsidRPr="00534F71" w:rsidRDefault="00BB2329" w:rsidP="00BB232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de-DE"/>
        </w:rPr>
      </w:pPr>
    </w:p>
    <w:p w:rsidR="00BB2329" w:rsidRPr="00534F71" w:rsidRDefault="00BB2329" w:rsidP="00BB232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de-DE"/>
        </w:rPr>
      </w:pPr>
      <w:r w:rsidRPr="00534F71">
        <w:rPr>
          <w:rFonts w:ascii="Times New Roman" w:hAnsi="Times New Roman"/>
          <w:b/>
          <w:szCs w:val="24"/>
          <w:lang w:val="de-DE"/>
        </w:rPr>
        <w:t>KARTON</w:t>
      </w:r>
      <w:r>
        <w:rPr>
          <w:rFonts w:ascii="Times New Roman" w:hAnsi="Times New Roman"/>
          <w:b/>
          <w:szCs w:val="24"/>
          <w:lang w:val="de-DE"/>
        </w:rPr>
        <w:t xml:space="preserve"> (BLISTERPACKUNG)</w:t>
      </w:r>
    </w:p>
    <w:p w:rsidR="00BB2329" w:rsidRPr="00534F71" w:rsidRDefault="00BB2329" w:rsidP="00BB2329">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1.</w:t>
      </w:r>
      <w:r w:rsidRPr="00534F71">
        <w:rPr>
          <w:rFonts w:ascii="Times New Roman" w:hAnsi="Times New Roman"/>
          <w:b/>
          <w:szCs w:val="24"/>
          <w:lang w:val="de-DE"/>
        </w:rPr>
        <w:tab/>
        <w:t>BEZEICHNUNG DES ARZNEIMITTELS</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Temozolomide SUN 5 mg Hartkapseln</w:t>
      </w: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lang w:val="de-DE"/>
        </w:rPr>
        <w:t>Temozolomid</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szCs w:val="24"/>
          <w:lang w:val="de-DE"/>
        </w:rPr>
      </w:pPr>
      <w:r w:rsidRPr="00534F71">
        <w:rPr>
          <w:rFonts w:ascii="Times New Roman" w:hAnsi="Times New Roman"/>
          <w:b/>
          <w:szCs w:val="24"/>
          <w:lang w:val="de-DE"/>
        </w:rPr>
        <w:t>2.</w:t>
      </w:r>
      <w:r w:rsidRPr="00534F71">
        <w:rPr>
          <w:rFonts w:ascii="Times New Roman" w:hAnsi="Times New Roman"/>
          <w:b/>
          <w:szCs w:val="24"/>
          <w:lang w:val="de-DE"/>
        </w:rPr>
        <w:tab/>
        <w:t>WIRKSTOFF(E)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 xml:space="preserve">Jede Hartkapsel enthält 5 mg </w:t>
      </w:r>
      <w:r>
        <w:rPr>
          <w:rFonts w:ascii="Times New Roman" w:hAnsi="Times New Roman"/>
          <w:szCs w:val="24"/>
          <w:lang w:val="de-DE"/>
        </w:rPr>
        <w:t>Temozolomid</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3.</w:t>
      </w:r>
      <w:r w:rsidRPr="00534F71">
        <w:rPr>
          <w:rFonts w:ascii="Times New Roman" w:hAnsi="Times New Roman"/>
          <w:b/>
          <w:szCs w:val="24"/>
          <w:lang w:val="de-DE"/>
        </w:rPr>
        <w:tab/>
        <w:t>SONSTIGE BESTANDTEILE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 xml:space="preserve">Enthält </w:t>
      </w:r>
      <w:r>
        <w:rPr>
          <w:rFonts w:ascii="Times New Roman" w:hAnsi="Times New Roman"/>
          <w:szCs w:val="24"/>
          <w:lang w:val="de-DE"/>
        </w:rPr>
        <w:t>Lactose</w:t>
      </w:r>
      <w:r w:rsidRPr="00534F71">
        <w:rPr>
          <w:rFonts w:ascii="Times New Roman" w:hAnsi="Times New Roman"/>
          <w:szCs w:val="24"/>
          <w:lang w:val="de-DE"/>
        </w:rPr>
        <w:t>.</w:t>
      </w:r>
      <w:r w:rsidR="00A25524">
        <w:rPr>
          <w:rFonts w:ascii="Times New Roman" w:hAnsi="Times New Roman"/>
          <w:szCs w:val="24"/>
          <w:lang w:val="de-DE"/>
        </w:rPr>
        <w:t xml:space="preserve"> </w:t>
      </w:r>
      <w:r w:rsidR="00A25524" w:rsidRPr="00A25524">
        <w:rPr>
          <w:rFonts w:ascii="Times New Roman" w:hAnsi="Times New Roman"/>
          <w:szCs w:val="24"/>
          <w:lang w:val="de-DE"/>
        </w:rPr>
        <w:t>Weitere Informationen siehe Packungsbeilage.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4.</w:t>
      </w:r>
      <w:r w:rsidRPr="00534F71">
        <w:rPr>
          <w:rFonts w:ascii="Times New Roman" w:hAnsi="Times New Roman"/>
          <w:b/>
          <w:szCs w:val="24"/>
          <w:lang w:val="de-DE"/>
        </w:rPr>
        <w:tab/>
        <w:t>DARREICHUNGSFORM UND INHALT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5</w:t>
      </w:r>
      <w:r w:rsidR="00A25524">
        <w:rPr>
          <w:rFonts w:ascii="Times New Roman" w:hAnsi="Times New Roman"/>
          <w:szCs w:val="24"/>
          <w:lang w:val="de-DE"/>
        </w:rPr>
        <w:t>x1</w:t>
      </w:r>
      <w:r w:rsidRPr="00DC0FFC">
        <w:rPr>
          <w:rFonts w:ascii="Times New Roman" w:hAnsi="Times New Roman"/>
          <w:szCs w:val="24"/>
          <w:lang w:val="de-DE"/>
        </w:rPr>
        <w:t> </w:t>
      </w:r>
      <w:r w:rsidRPr="00534F71">
        <w:rPr>
          <w:rFonts w:ascii="Times New Roman" w:hAnsi="Times New Roman"/>
          <w:szCs w:val="24"/>
          <w:lang w:val="de-DE"/>
        </w:rPr>
        <w:t>Hartkapseln</w:t>
      </w: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highlight w:val="lightGray"/>
          <w:lang w:val="de-DE"/>
        </w:rPr>
        <w:t>20</w:t>
      </w:r>
      <w:r w:rsidR="00A25524">
        <w:rPr>
          <w:rFonts w:ascii="Times New Roman" w:hAnsi="Times New Roman"/>
          <w:szCs w:val="24"/>
          <w:highlight w:val="lightGray"/>
          <w:lang w:val="de-DE"/>
        </w:rPr>
        <w:t>x1</w:t>
      </w:r>
      <w:r w:rsidRPr="00DC615A">
        <w:rPr>
          <w:rFonts w:ascii="TimesNewRomanPSMT" w:hAnsi="TimesNewRomanPSMT" w:cs="TimesNewRomanPSMT"/>
          <w:highlight w:val="lightGray"/>
          <w:lang w:val="de-DE"/>
        </w:rPr>
        <w:t> </w:t>
      </w:r>
      <w:r w:rsidRPr="00534F71">
        <w:rPr>
          <w:rFonts w:ascii="Times New Roman" w:hAnsi="Times New Roman"/>
          <w:szCs w:val="24"/>
          <w:highlight w:val="lightGray"/>
          <w:lang w:val="de-DE"/>
        </w:rPr>
        <w:t>Hartkapseln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i/>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5.</w:t>
      </w:r>
      <w:r w:rsidRPr="00534F71">
        <w:rPr>
          <w:rFonts w:ascii="Times New Roman" w:hAnsi="Times New Roman"/>
          <w:b/>
          <w:szCs w:val="24"/>
          <w:lang w:val="de-DE"/>
        </w:rPr>
        <w:tab/>
        <w:t>HINWEISE ZUR UND ART(EN) DER ANWENDUNG</w:t>
      </w:r>
    </w:p>
    <w:p w:rsidR="009E2994" w:rsidRPr="00534F71" w:rsidRDefault="009E2994" w:rsidP="009E2994">
      <w:pPr>
        <w:spacing w:after="0" w:line="240" w:lineRule="auto"/>
        <w:rPr>
          <w:rFonts w:ascii="Times New Roman" w:hAnsi="Times New Roman"/>
          <w:i/>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Packungsbeilage beachten.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Zum Einnehmen.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6.</w:t>
      </w:r>
      <w:r w:rsidRPr="00534F71">
        <w:rPr>
          <w:rFonts w:ascii="Times New Roman" w:hAnsi="Times New Roman"/>
          <w:b/>
          <w:szCs w:val="24"/>
          <w:lang w:val="de-DE"/>
        </w:rPr>
        <w:tab/>
        <w:t>WARNHINWEIS, DASS DAS ARZNEIMITTEL FÜR KINDER UNERREICHBAR UND NICHT SICHTBAR AUFZUBEWAHREN IST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lang w:val="de-DE"/>
        </w:rPr>
        <w:t>Arzneimittel f</w:t>
      </w:r>
      <w:r w:rsidRPr="00534F71">
        <w:rPr>
          <w:rFonts w:ascii="Times New Roman" w:hAnsi="Times New Roman"/>
          <w:szCs w:val="24"/>
          <w:lang w:val="de-DE"/>
        </w:rPr>
        <w:t xml:space="preserve">ür Kinder </w:t>
      </w:r>
      <w:r>
        <w:rPr>
          <w:rFonts w:ascii="Times New Roman" w:hAnsi="Times New Roman"/>
          <w:szCs w:val="24"/>
          <w:lang w:val="de-DE"/>
        </w:rPr>
        <w:t xml:space="preserve">unzugänglich </w:t>
      </w:r>
      <w:r w:rsidRPr="00534F71">
        <w:rPr>
          <w:rFonts w:ascii="Times New Roman" w:hAnsi="Times New Roman"/>
          <w:szCs w:val="24"/>
          <w:lang w:val="de-DE"/>
        </w:rPr>
        <w:t xml:space="preserve">aufbewahren, vorzugsweise in einem </w:t>
      </w:r>
      <w:r>
        <w:rPr>
          <w:rFonts w:ascii="Times New Roman" w:hAnsi="Times New Roman"/>
          <w:szCs w:val="24"/>
          <w:lang w:val="de-DE"/>
        </w:rPr>
        <w:t>abschliessbaren</w:t>
      </w:r>
      <w:r w:rsidRPr="00534F71">
        <w:rPr>
          <w:rFonts w:ascii="Times New Roman" w:hAnsi="Times New Roman"/>
          <w:szCs w:val="24"/>
          <w:lang w:val="de-DE"/>
        </w:rPr>
        <w:t xml:space="preserve"> Schrank. </w:t>
      </w:r>
      <w:r w:rsidRPr="00BF37B4">
        <w:rPr>
          <w:rFonts w:ascii="Times New Roman" w:hAnsi="Times New Roman"/>
          <w:lang w:val="de-DE"/>
        </w:rPr>
        <w:t>Eine unbeabsichtigte</w:t>
      </w:r>
      <w:r w:rsidRPr="00BF37B4">
        <w:rPr>
          <w:lang w:val="de-DE"/>
        </w:rPr>
        <w:t xml:space="preserve"> </w:t>
      </w:r>
      <w:r w:rsidRPr="00534F71">
        <w:rPr>
          <w:rFonts w:ascii="Times New Roman" w:hAnsi="Times New Roman"/>
          <w:szCs w:val="24"/>
          <w:lang w:val="de-DE"/>
        </w:rPr>
        <w:t>Einnahme kann für Kinder tödlich sein.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7.</w:t>
      </w:r>
      <w:r w:rsidRPr="00534F71">
        <w:rPr>
          <w:rFonts w:ascii="Times New Roman" w:hAnsi="Times New Roman"/>
          <w:b/>
          <w:szCs w:val="24"/>
          <w:lang w:val="de-DE"/>
        </w:rPr>
        <w:tab/>
        <w:t>WEITERE WARNHINWEISE, FALLS ERFORDERLICH</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Zytotoxisch.</w:t>
      </w: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Die Kapseln </w:t>
      </w:r>
      <w:r>
        <w:rPr>
          <w:rFonts w:ascii="Times New Roman" w:hAnsi="Times New Roman"/>
          <w:szCs w:val="24"/>
          <w:lang w:val="de-DE"/>
        </w:rPr>
        <w:t>nicht</w:t>
      </w:r>
      <w:r w:rsidRPr="00534F71">
        <w:rPr>
          <w:rFonts w:ascii="Times New Roman" w:hAnsi="Times New Roman"/>
          <w:szCs w:val="24"/>
          <w:lang w:val="de-DE"/>
        </w:rPr>
        <w:t xml:space="preserve"> öffnen</w:t>
      </w:r>
      <w:r>
        <w:rPr>
          <w:rFonts w:ascii="Times New Roman" w:hAnsi="Times New Roman"/>
          <w:szCs w:val="24"/>
          <w:lang w:val="de-DE"/>
        </w:rPr>
        <w:t>,</w:t>
      </w:r>
      <w:r w:rsidRPr="00534F71">
        <w:rPr>
          <w:rFonts w:ascii="Times New Roman" w:hAnsi="Times New Roman"/>
          <w:szCs w:val="24"/>
          <w:lang w:val="de-DE"/>
        </w:rPr>
        <w:t xml:space="preserve"> zerbrechen oder zerkauen. Ganz schlucken.</w:t>
      </w:r>
      <w:r>
        <w:rPr>
          <w:rFonts w:ascii="Times New Roman" w:hAnsi="Times New Roman"/>
          <w:szCs w:val="24"/>
          <w:lang w:val="de-DE"/>
        </w:rPr>
        <w:t xml:space="preserve"> </w:t>
      </w:r>
      <w:r w:rsidRPr="00BF37B4">
        <w:rPr>
          <w:rFonts w:ascii="Times New Roman" w:hAnsi="Times New Roman"/>
          <w:lang w:val="de-DE"/>
        </w:rPr>
        <w:t>Sollte eine Kapsel beschädigt sein,</w:t>
      </w:r>
      <w:r w:rsidRPr="00534F71">
        <w:rPr>
          <w:rFonts w:ascii="Times New Roman" w:hAnsi="Times New Roman"/>
          <w:szCs w:val="24"/>
          <w:lang w:val="de-DE"/>
        </w:rPr>
        <w:t xml:space="preserve"> den Kontakt mit Haut, Augen </w:t>
      </w:r>
      <w:r>
        <w:rPr>
          <w:rFonts w:ascii="Times New Roman" w:hAnsi="Times New Roman"/>
          <w:szCs w:val="24"/>
          <w:lang w:val="de-DE"/>
        </w:rPr>
        <w:t>oder</w:t>
      </w:r>
      <w:r w:rsidRPr="00534F71">
        <w:rPr>
          <w:rFonts w:ascii="Times New Roman" w:hAnsi="Times New Roman"/>
          <w:szCs w:val="24"/>
          <w:lang w:val="de-DE"/>
        </w:rPr>
        <w:t xml:space="preserve"> Nase</w:t>
      </w:r>
      <w:r>
        <w:rPr>
          <w:rFonts w:ascii="Times New Roman" w:hAnsi="Times New Roman"/>
          <w:szCs w:val="24"/>
          <w:lang w:val="de-DE"/>
        </w:rPr>
        <w:t xml:space="preserve"> vermeiden</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8.</w:t>
      </w:r>
      <w:r w:rsidRPr="00534F71">
        <w:rPr>
          <w:rFonts w:ascii="Times New Roman" w:hAnsi="Times New Roman"/>
          <w:b/>
          <w:szCs w:val="24"/>
          <w:lang w:val="de-DE"/>
        </w:rPr>
        <w:tab/>
        <w:t>VERFALLDATUM</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Verwendbar bis</w:t>
      </w:r>
    </w:p>
    <w:p w:rsidR="009E2994" w:rsidRPr="00534F71" w:rsidRDefault="009E2994" w:rsidP="009E2994">
      <w:pPr>
        <w:pStyle w:val="Revisie1"/>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lastRenderedPageBreak/>
        <w:t>9.</w:t>
      </w:r>
      <w:r w:rsidRPr="00534F71">
        <w:rPr>
          <w:rFonts w:ascii="Times New Roman" w:hAnsi="Times New Roman"/>
          <w:b/>
          <w:szCs w:val="24"/>
          <w:lang w:val="de-DE"/>
        </w:rPr>
        <w:tab/>
        <w:t>BESONDERE LAGERUNGSHINWEISE</w:t>
      </w:r>
    </w:p>
    <w:p w:rsidR="009E2994" w:rsidRPr="00534F71" w:rsidRDefault="009E2994" w:rsidP="009E2994">
      <w:pPr>
        <w:keepNext/>
        <w:keepLines/>
        <w:spacing w:after="0" w:line="240" w:lineRule="auto"/>
        <w:ind w:left="567" w:hanging="567"/>
        <w:rPr>
          <w:rFonts w:ascii="Times New Roman" w:hAnsi="Times New Roman"/>
          <w:szCs w:val="24"/>
          <w:lang w:val="de-DE"/>
        </w:rPr>
      </w:pPr>
    </w:p>
    <w:p w:rsidR="009E2994" w:rsidRPr="00534F71" w:rsidRDefault="009E2994" w:rsidP="009E2994">
      <w:pPr>
        <w:pStyle w:val="Default"/>
        <w:keepNext/>
        <w:keepLines/>
        <w:rPr>
          <w:color w:val="auto"/>
          <w:lang w:val="de-DE"/>
        </w:rPr>
      </w:pPr>
      <w:r w:rsidRPr="00534F71">
        <w:rPr>
          <w:color w:val="auto"/>
          <w:sz w:val="22"/>
          <w:lang w:val="de-DE"/>
        </w:rPr>
        <w:t xml:space="preserve">Nicht über </w:t>
      </w:r>
      <w:r w:rsidR="00105DF0">
        <w:rPr>
          <w:color w:val="auto"/>
          <w:sz w:val="22"/>
          <w:lang w:val="de-DE"/>
        </w:rPr>
        <w:t>25</w:t>
      </w:r>
      <w:r w:rsidRPr="00534F71">
        <w:rPr>
          <w:color w:val="auto"/>
          <w:sz w:val="22"/>
          <w:lang w:val="de-DE"/>
        </w:rPr>
        <w:t xml:space="preserve">°C lagern. </w:t>
      </w:r>
    </w:p>
    <w:p w:rsidR="009E2994" w:rsidRPr="00534F71" w:rsidRDefault="009E2994" w:rsidP="009E2994">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In der Originalverpackung aufbewahren.</w:t>
      </w:r>
    </w:p>
    <w:p w:rsidR="009E2994" w:rsidRDefault="009E2994" w:rsidP="009E2994">
      <w:pPr>
        <w:spacing w:after="0" w:line="240" w:lineRule="auto"/>
        <w:ind w:left="567" w:hanging="567"/>
        <w:rPr>
          <w:rFonts w:ascii="Times New Roman" w:hAnsi="Times New Roman"/>
          <w:szCs w:val="24"/>
          <w:lang w:val="de-DE"/>
        </w:rPr>
      </w:pPr>
    </w:p>
    <w:p w:rsidR="009E2994" w:rsidRPr="00534F71" w:rsidRDefault="009E2994" w:rsidP="009E2994">
      <w:pPr>
        <w:spacing w:after="0" w:line="240" w:lineRule="auto"/>
        <w:ind w:left="567" w:hanging="567"/>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szCs w:val="24"/>
          <w:lang w:val="de-DE"/>
        </w:rPr>
      </w:pPr>
      <w:r w:rsidRPr="00534F71">
        <w:rPr>
          <w:rFonts w:ascii="Times New Roman" w:hAnsi="Times New Roman"/>
          <w:b/>
          <w:szCs w:val="24"/>
          <w:lang w:val="de-DE"/>
        </w:rPr>
        <w:t>10.</w:t>
      </w:r>
      <w:r w:rsidRPr="00534F71">
        <w:rPr>
          <w:rFonts w:ascii="Times New Roman" w:hAnsi="Times New Roman"/>
          <w:b/>
          <w:szCs w:val="24"/>
          <w:lang w:val="de-DE"/>
        </w:rPr>
        <w:tab/>
        <w:t>GEGEBENENFALLS BESONDERE VORSICHTSMASSNAHMEN FÜR DIE BESEITIGUNG VON NICHT VERWENDETEM ARZNEIMITTEL ODER DAVON STAMMENDEN ABFALLMATERIALIEN</w:t>
      </w:r>
    </w:p>
    <w:p w:rsidR="009E2994" w:rsidRPr="00534F71" w:rsidRDefault="009E2994" w:rsidP="009E2994">
      <w:pPr>
        <w:spacing w:after="0" w:line="240" w:lineRule="auto"/>
        <w:rPr>
          <w:rFonts w:ascii="Times New Roman" w:hAnsi="Times New Roman"/>
          <w:szCs w:val="24"/>
          <w:lang w:val="de-DE"/>
        </w:rPr>
      </w:pPr>
    </w:p>
    <w:p w:rsidR="009E2994" w:rsidRDefault="009E2994" w:rsidP="009E2994">
      <w:pPr>
        <w:tabs>
          <w:tab w:val="left" w:pos="567"/>
        </w:tabs>
        <w:autoSpaceDE w:val="0"/>
        <w:autoSpaceDN w:val="0"/>
        <w:adjustRightInd w:val="0"/>
        <w:spacing w:after="0" w:line="240" w:lineRule="auto"/>
        <w:rPr>
          <w:rFonts w:ascii="Times New Roman" w:hAnsi="Times New Roman"/>
          <w:szCs w:val="24"/>
          <w:lang w:val="de-DE"/>
        </w:rPr>
      </w:pPr>
      <w:r w:rsidRPr="00DC0FFC">
        <w:rPr>
          <w:rFonts w:ascii="Times New Roman" w:hAnsi="Times New Roman"/>
          <w:szCs w:val="24"/>
          <w:lang w:val="de-DE"/>
        </w:rPr>
        <w:t>Nicht verwendetes Arzneimittel oder Abfallmaterial ist entsprechend den nationalen Anforderungen zu entsorgen</w:t>
      </w:r>
      <w:r>
        <w:rPr>
          <w:rFonts w:ascii="Times New Roman" w:hAnsi="Times New Roman"/>
          <w:szCs w:val="24"/>
          <w:lang w:val="de-DE"/>
        </w:rPr>
        <w:t>.</w:t>
      </w:r>
    </w:p>
    <w:p w:rsidR="009E2994" w:rsidRPr="00534F71" w:rsidRDefault="009E2994" w:rsidP="009E2994">
      <w:pPr>
        <w:tabs>
          <w:tab w:val="left" w:pos="567"/>
        </w:tabs>
        <w:autoSpaceDE w:val="0"/>
        <w:autoSpaceDN w:val="0"/>
        <w:adjustRightInd w:val="0"/>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szCs w:val="24"/>
          <w:lang w:val="de-DE"/>
        </w:rPr>
      </w:pPr>
      <w:r w:rsidRPr="00534F71">
        <w:rPr>
          <w:rFonts w:ascii="Times New Roman" w:hAnsi="Times New Roman"/>
          <w:b/>
          <w:szCs w:val="24"/>
          <w:lang w:val="de-DE"/>
        </w:rPr>
        <w:t>11.</w:t>
      </w:r>
      <w:r w:rsidRPr="00534F71">
        <w:rPr>
          <w:rFonts w:ascii="Times New Roman" w:hAnsi="Times New Roman"/>
          <w:b/>
          <w:szCs w:val="24"/>
          <w:lang w:val="de-DE"/>
        </w:rPr>
        <w:tab/>
        <w:t xml:space="preserve">NAME UND ANSCHRIFT </w:t>
      </w:r>
      <w:r w:rsidRPr="00534F71">
        <w:rPr>
          <w:rFonts w:ascii="Times New Roman" w:hAnsi="Times New Roman"/>
          <w:b/>
          <w:caps/>
          <w:szCs w:val="24"/>
          <w:lang w:val="de-DE"/>
        </w:rPr>
        <w:t xml:space="preserve">des </w:t>
      </w:r>
      <w:r w:rsidRPr="004B7009">
        <w:rPr>
          <w:rFonts w:ascii="Times New Roman" w:hAnsi="Times New Roman"/>
          <w:b/>
          <w:noProof/>
          <w:lang w:val="de-DE"/>
        </w:rPr>
        <w:t>PHARMAZEUTISCHEN UNTERNEHMERS</w:t>
      </w:r>
    </w:p>
    <w:p w:rsidR="009E2994" w:rsidRPr="00534F71" w:rsidRDefault="009E2994" w:rsidP="009E2994">
      <w:pPr>
        <w:spacing w:after="0" w:line="240" w:lineRule="auto"/>
        <w:rPr>
          <w:rFonts w:ascii="Times New Roman" w:hAnsi="Times New Roman"/>
          <w:szCs w:val="24"/>
          <w:lang w:val="de-DE"/>
        </w:rPr>
      </w:pPr>
    </w:p>
    <w:p w:rsidR="009E2994" w:rsidRPr="004B7009" w:rsidRDefault="009E2994" w:rsidP="009E2994">
      <w:pPr>
        <w:tabs>
          <w:tab w:val="left" w:pos="567"/>
        </w:tabs>
        <w:snapToGrid w:val="0"/>
        <w:spacing w:after="0" w:line="240" w:lineRule="auto"/>
        <w:rPr>
          <w:rFonts w:ascii="Times New Roman" w:hAnsi="Times New Roman"/>
          <w:szCs w:val="24"/>
          <w:lang w:val="fr-FR"/>
        </w:rPr>
      </w:pPr>
      <w:r w:rsidRPr="004B7009">
        <w:rPr>
          <w:rFonts w:ascii="Times New Roman" w:hAnsi="Times New Roman"/>
          <w:szCs w:val="24"/>
          <w:lang w:val="fr-FR"/>
        </w:rPr>
        <w:t>Sun Pharmaceutical Industries Europe B.V.</w:t>
      </w:r>
    </w:p>
    <w:p w:rsidR="009E2994" w:rsidRPr="004B7009" w:rsidRDefault="009E2994" w:rsidP="009E2994">
      <w:pPr>
        <w:tabs>
          <w:tab w:val="left" w:pos="567"/>
        </w:tabs>
        <w:spacing w:after="0" w:line="240" w:lineRule="auto"/>
        <w:rPr>
          <w:rFonts w:ascii="Times New Roman" w:hAnsi="Times New Roman"/>
          <w:szCs w:val="24"/>
          <w:lang w:val="fr-FR"/>
        </w:rPr>
      </w:pPr>
      <w:r w:rsidRPr="004B7009">
        <w:rPr>
          <w:rFonts w:ascii="Times New Roman" w:hAnsi="Times New Roman"/>
          <w:szCs w:val="24"/>
          <w:lang w:val="fr-FR"/>
        </w:rPr>
        <w:t>Polarisavenue 87</w:t>
      </w:r>
    </w:p>
    <w:p w:rsidR="009E2994" w:rsidRPr="00686E64" w:rsidRDefault="009E2994" w:rsidP="009E2994">
      <w:pPr>
        <w:tabs>
          <w:tab w:val="left" w:pos="567"/>
        </w:tabs>
        <w:spacing w:after="0" w:line="240" w:lineRule="auto"/>
        <w:rPr>
          <w:rFonts w:ascii="Times New Roman" w:hAnsi="Times New Roman"/>
          <w:szCs w:val="24"/>
          <w:lang w:val="fr-FR"/>
        </w:rPr>
      </w:pPr>
      <w:r w:rsidRPr="00686E64">
        <w:rPr>
          <w:rFonts w:ascii="Times New Roman" w:hAnsi="Times New Roman"/>
          <w:szCs w:val="24"/>
          <w:lang w:val="fr-FR"/>
        </w:rPr>
        <w:t>2132 JH Hoofddorp</w:t>
      </w:r>
    </w:p>
    <w:p w:rsidR="009E2994" w:rsidRPr="00686E64" w:rsidRDefault="009E2994" w:rsidP="009E2994">
      <w:pPr>
        <w:spacing w:after="0" w:line="240" w:lineRule="auto"/>
        <w:rPr>
          <w:rFonts w:ascii="Times New Roman" w:hAnsi="Times New Roman"/>
          <w:szCs w:val="24"/>
          <w:lang w:val="fr-FR"/>
        </w:rPr>
      </w:pPr>
      <w:r w:rsidRPr="00686E64">
        <w:rPr>
          <w:rFonts w:ascii="Times New Roman" w:hAnsi="Times New Roman"/>
          <w:szCs w:val="24"/>
          <w:lang w:val="fr-FR"/>
        </w:rPr>
        <w:t>Niederlande</w:t>
      </w:r>
    </w:p>
    <w:p w:rsidR="009E2994" w:rsidRPr="00686E64" w:rsidRDefault="009E2994" w:rsidP="009E2994">
      <w:pPr>
        <w:spacing w:after="0" w:line="240" w:lineRule="auto"/>
        <w:rPr>
          <w:rFonts w:ascii="Times New Roman" w:hAnsi="Times New Roman"/>
          <w:szCs w:val="24"/>
          <w:lang w:val="fr-FR"/>
        </w:rPr>
      </w:pPr>
    </w:p>
    <w:p w:rsidR="009E2994" w:rsidRPr="00686E64" w:rsidRDefault="009E2994" w:rsidP="009E2994">
      <w:pPr>
        <w:spacing w:after="0" w:line="240" w:lineRule="auto"/>
        <w:rPr>
          <w:rFonts w:ascii="Times New Roman" w:hAnsi="Times New Roman"/>
          <w:szCs w:val="24"/>
          <w:lang w:val="fr-FR"/>
        </w:rPr>
      </w:pPr>
    </w:p>
    <w:p w:rsidR="009E2994" w:rsidRPr="00686E64"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fr-FR"/>
        </w:rPr>
      </w:pPr>
      <w:r w:rsidRPr="00686E64">
        <w:rPr>
          <w:rFonts w:ascii="Times New Roman" w:hAnsi="Times New Roman"/>
          <w:b/>
          <w:szCs w:val="24"/>
          <w:lang w:val="fr-FR"/>
        </w:rPr>
        <w:t>12.</w:t>
      </w:r>
      <w:r w:rsidRPr="00686E64">
        <w:rPr>
          <w:rFonts w:ascii="Times New Roman" w:hAnsi="Times New Roman"/>
          <w:b/>
          <w:szCs w:val="24"/>
          <w:lang w:val="fr-FR"/>
        </w:rPr>
        <w:tab/>
        <w:t>ZULASSUNGS</w:t>
      </w:r>
      <w:r w:rsidRPr="00686E64">
        <w:rPr>
          <w:rFonts w:ascii="Times New Roman" w:hAnsi="Times New Roman"/>
          <w:b/>
          <w:caps/>
          <w:szCs w:val="24"/>
          <w:lang w:val="fr-FR"/>
        </w:rPr>
        <w:t>Nummer(n)</w:t>
      </w:r>
      <w:r w:rsidRPr="00686E64">
        <w:rPr>
          <w:rFonts w:ascii="Times New Roman" w:hAnsi="Times New Roman"/>
          <w:b/>
          <w:szCs w:val="24"/>
          <w:lang w:val="fr-FR"/>
        </w:rPr>
        <w:t xml:space="preserve"> </w:t>
      </w:r>
    </w:p>
    <w:p w:rsidR="009E2994" w:rsidRPr="00686E64" w:rsidRDefault="009E2994" w:rsidP="009E2994">
      <w:pPr>
        <w:spacing w:after="0" w:line="240" w:lineRule="auto"/>
        <w:rPr>
          <w:rFonts w:ascii="Times New Roman" w:hAnsi="Times New Roman"/>
          <w:szCs w:val="24"/>
          <w:lang w:val="fr-FR"/>
        </w:rPr>
      </w:pPr>
    </w:p>
    <w:p w:rsidR="00491D0B" w:rsidRPr="00491D0B" w:rsidRDefault="00491D0B" w:rsidP="00491D0B">
      <w:pPr>
        <w:spacing w:after="0" w:line="240" w:lineRule="auto"/>
        <w:rPr>
          <w:rFonts w:ascii="Times New Roman" w:hAnsi="Times New Roman"/>
          <w:szCs w:val="24"/>
          <w:lang w:val="de-DE"/>
        </w:rPr>
      </w:pPr>
      <w:r w:rsidRPr="00491D0B">
        <w:rPr>
          <w:rFonts w:ascii="Times New Roman" w:hAnsi="Times New Roman"/>
          <w:szCs w:val="24"/>
          <w:lang w:val="de-DE"/>
        </w:rPr>
        <w:t>EU/1/11/697/01</w:t>
      </w:r>
      <w:r>
        <w:rPr>
          <w:rFonts w:ascii="Times New Roman" w:hAnsi="Times New Roman"/>
          <w:szCs w:val="24"/>
          <w:lang w:val="de-DE"/>
        </w:rPr>
        <w:t>3</w:t>
      </w:r>
      <w:r w:rsidRPr="00491D0B">
        <w:rPr>
          <w:rFonts w:ascii="Times New Roman" w:hAnsi="Times New Roman"/>
          <w:szCs w:val="24"/>
          <w:lang w:val="de-DE"/>
        </w:rPr>
        <w:t xml:space="preserve"> (5 Hartkapseln)</w:t>
      </w:r>
    </w:p>
    <w:p w:rsidR="00491D0B" w:rsidRPr="00491D0B" w:rsidRDefault="00491D0B" w:rsidP="00491D0B">
      <w:pPr>
        <w:spacing w:after="0" w:line="240" w:lineRule="auto"/>
        <w:rPr>
          <w:rFonts w:ascii="Times New Roman" w:hAnsi="Times New Roman"/>
          <w:szCs w:val="24"/>
          <w:lang w:val="de-DE"/>
        </w:rPr>
      </w:pPr>
      <w:r w:rsidRPr="00491D0B">
        <w:rPr>
          <w:rFonts w:ascii="Times New Roman" w:hAnsi="Times New Roman"/>
          <w:szCs w:val="24"/>
          <w:lang w:val="de-DE"/>
        </w:rPr>
        <w:t>EU/1/11/697/01</w:t>
      </w:r>
      <w:r>
        <w:rPr>
          <w:rFonts w:ascii="Times New Roman" w:hAnsi="Times New Roman"/>
          <w:szCs w:val="24"/>
          <w:lang w:val="de-DE"/>
        </w:rPr>
        <w:t>4</w:t>
      </w:r>
      <w:r w:rsidRPr="00491D0B">
        <w:rPr>
          <w:rFonts w:ascii="Times New Roman" w:hAnsi="Times New Roman"/>
          <w:szCs w:val="24"/>
          <w:lang w:val="de-DE"/>
        </w:rPr>
        <w:t xml:space="preserve"> (20 Hartkapseln)</w:t>
      </w:r>
    </w:p>
    <w:p w:rsidR="00491D0B" w:rsidRDefault="00491D0B"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13.</w:t>
      </w:r>
      <w:r w:rsidRPr="00534F71">
        <w:rPr>
          <w:rFonts w:ascii="Times New Roman" w:hAnsi="Times New Roman"/>
          <w:b/>
          <w:szCs w:val="24"/>
          <w:lang w:val="de-DE"/>
        </w:rPr>
        <w:tab/>
        <w:t>CHARGENBEZEICHNUNG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Ch.-B.:</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14.</w:t>
      </w:r>
      <w:r w:rsidRPr="00534F71">
        <w:rPr>
          <w:rFonts w:ascii="Times New Roman" w:hAnsi="Times New Roman"/>
          <w:b/>
          <w:szCs w:val="24"/>
          <w:lang w:val="de-DE"/>
        </w:rPr>
        <w:tab/>
        <w:t>VERKAUFSABGRENZUNG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BF37B4">
        <w:rPr>
          <w:rFonts w:ascii="Times New Roman" w:hAnsi="Times New Roman"/>
          <w:lang w:val="de-DE"/>
        </w:rPr>
        <w:t>Verschreibungspflichtig</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15.</w:t>
      </w:r>
      <w:r w:rsidRPr="00534F71">
        <w:rPr>
          <w:rFonts w:ascii="Times New Roman" w:hAnsi="Times New Roman"/>
          <w:b/>
          <w:szCs w:val="24"/>
          <w:lang w:val="de-DE"/>
        </w:rPr>
        <w:tab/>
        <w:t>HINWEISE FÜR DEN GEBRAUCH</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16.</w:t>
      </w:r>
      <w:r w:rsidRPr="00534F71">
        <w:rPr>
          <w:rFonts w:ascii="Times New Roman" w:hAnsi="Times New Roman"/>
          <w:b/>
          <w:szCs w:val="24"/>
          <w:lang w:val="de-DE"/>
        </w:rPr>
        <w:tab/>
      </w:r>
      <w:r w:rsidR="00AA5B7C">
        <w:rPr>
          <w:rFonts w:ascii="Times New Roman" w:hAnsi="Times New Roman"/>
          <w:b/>
          <w:szCs w:val="24"/>
          <w:lang w:val="de-DE"/>
        </w:rPr>
        <w:t>ANGABEN</w:t>
      </w:r>
      <w:r w:rsidR="00AA5B7C" w:rsidRPr="00534F71">
        <w:rPr>
          <w:rFonts w:ascii="Times New Roman" w:hAnsi="Times New Roman"/>
          <w:b/>
          <w:szCs w:val="24"/>
          <w:lang w:val="de-DE"/>
        </w:rPr>
        <w:t xml:space="preserve"> </w:t>
      </w:r>
      <w:r w:rsidRPr="00534F71">
        <w:rPr>
          <w:rFonts w:ascii="Times New Roman" w:hAnsi="Times New Roman"/>
          <w:b/>
          <w:szCs w:val="24"/>
          <w:lang w:val="de-DE"/>
        </w:rPr>
        <w:t>IN BRAILLE-SCHRIFT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tabs>
          <w:tab w:val="left" w:pos="567"/>
        </w:tabs>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5 mg </w:t>
      </w:r>
    </w:p>
    <w:p w:rsidR="002D5E41" w:rsidRDefault="002D5E41" w:rsidP="002D5E41">
      <w:pPr>
        <w:spacing w:after="0" w:line="240" w:lineRule="auto"/>
        <w:rPr>
          <w:rFonts w:ascii="Times New Roman" w:hAnsi="Times New Roman"/>
          <w:lang w:val="de-DE"/>
        </w:rPr>
      </w:pPr>
    </w:p>
    <w:p w:rsidR="002D5E41" w:rsidRDefault="002D5E41" w:rsidP="002D5E41">
      <w:pPr>
        <w:spacing w:after="0" w:line="240" w:lineRule="auto"/>
        <w:rPr>
          <w:rFonts w:ascii="Times New Roman" w:hAnsi="Times New Roman"/>
          <w:lang w:val="de-DE"/>
        </w:rPr>
      </w:pPr>
    </w:p>
    <w:p w:rsidR="002D5E41" w:rsidRPr="0023163B" w:rsidRDefault="002D5E41" w:rsidP="008519D6">
      <w:pPr>
        <w:keepNext/>
        <w:numPr>
          <w:ilvl w:val="0"/>
          <w:numId w:val="60"/>
        </w:numPr>
        <w:pBdr>
          <w:top w:val="single" w:sz="4" w:space="1" w:color="auto"/>
          <w:left w:val="single" w:sz="4" w:space="4" w:color="auto"/>
          <w:bottom w:val="single" w:sz="4" w:space="1" w:color="auto"/>
          <w:right w:val="single" w:sz="4" w:space="4" w:color="auto"/>
        </w:pBdr>
        <w:spacing w:after="0" w:line="240" w:lineRule="auto"/>
        <w:ind w:left="567"/>
        <w:outlineLvl w:val="0"/>
        <w:rPr>
          <w:rFonts w:ascii="Times New Roman" w:hAnsi="Times New Roman"/>
          <w:i/>
          <w:noProof/>
          <w:szCs w:val="20"/>
          <w:lang w:val="de-DE" w:eastAsia="de-DE" w:bidi="de-DE"/>
        </w:rPr>
      </w:pPr>
      <w:r w:rsidRPr="0023163B">
        <w:rPr>
          <w:rFonts w:ascii="Times New Roman" w:hAnsi="Times New Roman"/>
          <w:b/>
          <w:noProof/>
          <w:szCs w:val="20"/>
          <w:lang w:val="de-DE" w:eastAsia="de-DE" w:bidi="de-DE"/>
        </w:rPr>
        <w:t>INDIVIDUELLES ERKENNUNGSMERKMAL – 2D-BARCODE</w:t>
      </w:r>
    </w:p>
    <w:p w:rsidR="002D5E41" w:rsidRPr="0023163B" w:rsidRDefault="002D5E41" w:rsidP="002D5E41">
      <w:pPr>
        <w:spacing w:after="0" w:line="240" w:lineRule="auto"/>
        <w:rPr>
          <w:rFonts w:ascii="Times New Roman" w:hAnsi="Times New Roman"/>
          <w:noProof/>
          <w:szCs w:val="20"/>
          <w:lang w:val="de-DE" w:eastAsia="de-DE" w:bidi="de-DE"/>
        </w:rPr>
      </w:pPr>
    </w:p>
    <w:p w:rsidR="002D5E41" w:rsidRPr="0023163B" w:rsidRDefault="002D5E41" w:rsidP="002D5E41">
      <w:pPr>
        <w:tabs>
          <w:tab w:val="left" w:pos="567"/>
        </w:tabs>
        <w:spacing w:after="0" w:line="240" w:lineRule="auto"/>
        <w:rPr>
          <w:rFonts w:ascii="Times New Roman" w:hAnsi="Times New Roman"/>
          <w:noProof/>
          <w:shd w:val="clear" w:color="auto" w:fill="CCCCCC"/>
          <w:lang w:val="de-DE" w:eastAsia="de-DE" w:bidi="de-DE"/>
        </w:rPr>
      </w:pPr>
      <w:r w:rsidRPr="0023163B">
        <w:rPr>
          <w:rFonts w:ascii="Times New Roman" w:hAnsi="Times New Roman"/>
          <w:noProof/>
          <w:szCs w:val="20"/>
          <w:highlight w:val="lightGray"/>
          <w:lang w:val="de-DE" w:eastAsia="de-DE" w:bidi="de-DE"/>
        </w:rPr>
        <w:t>2D-Barcode mit individuellem Erkennungsmerkmal.</w:t>
      </w:r>
    </w:p>
    <w:p w:rsidR="002D5E41" w:rsidRPr="0023163B" w:rsidRDefault="002D5E41" w:rsidP="002D5E41">
      <w:pPr>
        <w:tabs>
          <w:tab w:val="left" w:pos="567"/>
        </w:tabs>
        <w:spacing w:after="0" w:line="240" w:lineRule="auto"/>
        <w:rPr>
          <w:rFonts w:ascii="Times New Roman" w:hAnsi="Times New Roman"/>
          <w:noProof/>
          <w:shd w:val="clear" w:color="auto" w:fill="CCCCCC"/>
          <w:lang w:val="de-DE" w:eastAsia="de-DE" w:bidi="de-DE"/>
        </w:rPr>
      </w:pPr>
    </w:p>
    <w:p w:rsidR="002D5E41" w:rsidRPr="0023163B" w:rsidRDefault="002D5E41" w:rsidP="002D5E41">
      <w:pPr>
        <w:tabs>
          <w:tab w:val="left" w:pos="567"/>
        </w:tabs>
        <w:spacing w:after="0" w:line="240" w:lineRule="auto"/>
        <w:rPr>
          <w:rFonts w:ascii="Times New Roman" w:hAnsi="Times New Roman"/>
          <w:noProof/>
          <w:vanish/>
          <w:lang w:val="de-DE" w:eastAsia="de-DE" w:bidi="de-DE"/>
        </w:rPr>
      </w:pPr>
    </w:p>
    <w:p w:rsidR="002D5E41" w:rsidRPr="0023163B" w:rsidRDefault="002D5E41" w:rsidP="008519D6">
      <w:pPr>
        <w:keepNext/>
        <w:numPr>
          <w:ilvl w:val="0"/>
          <w:numId w:val="60"/>
        </w:numPr>
        <w:pBdr>
          <w:top w:val="single" w:sz="4" w:space="1" w:color="auto"/>
          <w:left w:val="single" w:sz="4" w:space="4" w:color="auto"/>
          <w:bottom w:val="single" w:sz="4" w:space="1" w:color="auto"/>
          <w:right w:val="single" w:sz="4" w:space="4" w:color="auto"/>
        </w:pBdr>
        <w:spacing w:after="0" w:line="240" w:lineRule="auto"/>
        <w:ind w:left="567"/>
        <w:outlineLvl w:val="0"/>
        <w:rPr>
          <w:rFonts w:ascii="Times New Roman" w:hAnsi="Times New Roman"/>
          <w:i/>
          <w:noProof/>
          <w:szCs w:val="20"/>
          <w:lang w:val="de-DE" w:eastAsia="de-DE" w:bidi="de-DE"/>
        </w:rPr>
      </w:pPr>
      <w:r w:rsidRPr="0023163B">
        <w:rPr>
          <w:rFonts w:ascii="Times New Roman" w:hAnsi="Times New Roman"/>
          <w:b/>
          <w:noProof/>
          <w:szCs w:val="20"/>
          <w:lang w:val="de-DE" w:eastAsia="de-DE" w:bidi="de-DE"/>
        </w:rPr>
        <w:t>INDIVIDUELLES ERKENNUNGSMERKMAL – VOM MENSCHEN LESBARES FORMAT</w:t>
      </w:r>
    </w:p>
    <w:p w:rsidR="002D5E41" w:rsidRPr="0023163B" w:rsidRDefault="002D5E41" w:rsidP="002D5E41">
      <w:pPr>
        <w:spacing w:after="0" w:line="240" w:lineRule="auto"/>
        <w:rPr>
          <w:rFonts w:ascii="Times New Roman" w:hAnsi="Times New Roman"/>
          <w:noProof/>
          <w:szCs w:val="20"/>
          <w:lang w:val="de-DE" w:eastAsia="de-DE" w:bidi="de-DE"/>
        </w:rPr>
      </w:pP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t>PC</w:t>
      </w: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lastRenderedPageBreak/>
        <w:t xml:space="preserve">SN </w:t>
      </w: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t xml:space="preserve">NN </w:t>
      </w:r>
    </w:p>
    <w:p w:rsidR="00C475FB" w:rsidRPr="00534F71" w:rsidRDefault="009E2994" w:rsidP="00C475FB">
      <w:pPr>
        <w:tabs>
          <w:tab w:val="left" w:pos="567"/>
        </w:tabs>
        <w:spacing w:after="0" w:line="240" w:lineRule="auto"/>
        <w:rPr>
          <w:rFonts w:ascii="Times New Roman" w:hAnsi="Times New Roman"/>
          <w:szCs w:val="24"/>
          <w:lang w:val="de-DE"/>
        </w:rPr>
      </w:pPr>
      <w:r>
        <w:rPr>
          <w:rFonts w:ascii="Times New Roman" w:hAnsi="Times New Roman"/>
          <w:szCs w:val="24"/>
          <w:lang w:val="de-DE"/>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14102B" w:rsidTr="003237FA">
        <w:trPr>
          <w:trHeight w:val="785"/>
        </w:trPr>
        <w:tc>
          <w:tcPr>
            <w:tcW w:w="9287" w:type="dxa"/>
          </w:tcPr>
          <w:p w:rsidR="00C475FB" w:rsidRPr="00534F71" w:rsidRDefault="00C475FB" w:rsidP="003237FA">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lastRenderedPageBreak/>
              <w:t>MINDESTANGABEN AUF KLEINEN BEHÄLTNISSEN</w:t>
            </w:r>
          </w:p>
          <w:p w:rsidR="00C475FB" w:rsidRPr="00534F71" w:rsidRDefault="00C475FB" w:rsidP="003237FA">
            <w:pPr>
              <w:spacing w:after="0" w:line="240" w:lineRule="auto"/>
              <w:rPr>
                <w:rFonts w:ascii="Times New Roman" w:hAnsi="Times New Roman"/>
                <w:b/>
                <w:szCs w:val="24"/>
                <w:lang w:val="de-DE"/>
              </w:rPr>
            </w:pPr>
          </w:p>
          <w:p w:rsidR="00C475FB" w:rsidRPr="00534F71" w:rsidRDefault="00C475FB" w:rsidP="003237FA">
            <w:pPr>
              <w:spacing w:after="0" w:line="240" w:lineRule="auto"/>
              <w:rPr>
                <w:rFonts w:ascii="Times New Roman" w:hAnsi="Times New Roman"/>
                <w:szCs w:val="24"/>
                <w:lang w:val="de-DE"/>
              </w:rPr>
            </w:pPr>
            <w:r>
              <w:rPr>
                <w:rFonts w:ascii="Times New Roman" w:hAnsi="Times New Roman"/>
                <w:b/>
                <w:szCs w:val="24"/>
                <w:lang w:val="de-DE"/>
              </w:rPr>
              <w:t>BLISTERPACKUNG</w:t>
            </w:r>
          </w:p>
        </w:tc>
      </w:tr>
    </w:tbl>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14102B"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1.</w:t>
            </w:r>
            <w:r w:rsidRPr="00534F71">
              <w:rPr>
                <w:rFonts w:ascii="Times New Roman" w:hAnsi="Times New Roman"/>
                <w:b/>
                <w:szCs w:val="24"/>
                <w:lang w:val="de-DE"/>
              </w:rPr>
              <w:tab/>
              <w:t>BEZEICHNUNG DES ARZNEIMITTELS SOWIE ART(EN) DER ANWENDUNG</w:t>
            </w:r>
          </w:p>
        </w:tc>
      </w:tr>
    </w:tbl>
    <w:p w:rsidR="00C475FB" w:rsidRPr="00534F71" w:rsidRDefault="00C475FB" w:rsidP="00C475FB">
      <w:pPr>
        <w:spacing w:after="0" w:line="240" w:lineRule="auto"/>
        <w:ind w:left="567" w:hanging="567"/>
        <w:rPr>
          <w:rFonts w:ascii="Times New Roman" w:hAnsi="Times New Roman"/>
          <w:szCs w:val="24"/>
          <w:lang w:val="de-DE"/>
        </w:rPr>
      </w:pPr>
    </w:p>
    <w:p w:rsidR="00C475FB" w:rsidRPr="00534F71" w:rsidRDefault="00C475FB" w:rsidP="00C475FB">
      <w:pPr>
        <w:spacing w:after="0" w:line="240" w:lineRule="auto"/>
        <w:rPr>
          <w:rFonts w:ascii="Times New Roman" w:hAnsi="Times New Roman"/>
          <w:szCs w:val="24"/>
          <w:lang w:val="de-DE"/>
        </w:rPr>
      </w:pPr>
      <w:r w:rsidRPr="00534F71">
        <w:rPr>
          <w:rFonts w:ascii="Times New Roman" w:hAnsi="Times New Roman"/>
          <w:szCs w:val="24"/>
          <w:lang w:val="de-DE"/>
        </w:rPr>
        <w:t>Temozolomide SUN 5</w:t>
      </w:r>
      <w:r w:rsidRPr="004B7009">
        <w:rPr>
          <w:rFonts w:ascii="Times New Roman" w:hAnsi="Times New Roman"/>
          <w:noProof/>
          <w:szCs w:val="20"/>
          <w:lang w:val="de-DE"/>
        </w:rPr>
        <w:t> </w:t>
      </w:r>
      <w:r w:rsidRPr="00534F71">
        <w:rPr>
          <w:rFonts w:ascii="Times New Roman" w:hAnsi="Times New Roman"/>
          <w:szCs w:val="24"/>
          <w:lang w:val="de-DE"/>
        </w:rPr>
        <w:t xml:space="preserve">mg </w:t>
      </w:r>
      <w:r w:rsidRPr="008D7FFB">
        <w:rPr>
          <w:rFonts w:ascii="Times New Roman" w:hAnsi="Times New Roman"/>
          <w:szCs w:val="24"/>
          <w:highlight w:val="lightGray"/>
          <w:lang w:val="de-DE"/>
          <w:rPrChange w:id="13" w:author="Author">
            <w:rPr>
              <w:rFonts w:ascii="Times New Roman" w:hAnsi="Times New Roman"/>
              <w:szCs w:val="24"/>
              <w:lang w:val="de-DE"/>
            </w:rPr>
          </w:rPrChange>
        </w:rPr>
        <w:t>Hart</w:t>
      </w:r>
      <w:r w:rsidRPr="00534F71">
        <w:rPr>
          <w:rFonts w:ascii="Times New Roman" w:hAnsi="Times New Roman"/>
          <w:szCs w:val="24"/>
          <w:lang w:val="de-DE"/>
        </w:rPr>
        <w:t>kapseln</w:t>
      </w:r>
    </w:p>
    <w:p w:rsidR="00C475FB" w:rsidRPr="008D7FFB" w:rsidRDefault="00C475FB" w:rsidP="00C475FB">
      <w:pPr>
        <w:spacing w:after="0" w:line="240" w:lineRule="auto"/>
        <w:rPr>
          <w:rFonts w:ascii="Times New Roman" w:hAnsi="Times New Roman"/>
          <w:szCs w:val="24"/>
          <w:highlight w:val="lightGray"/>
          <w:lang w:val="de-DE"/>
          <w:rPrChange w:id="14" w:author="Author">
            <w:rPr>
              <w:rFonts w:ascii="Times New Roman" w:hAnsi="Times New Roman"/>
              <w:szCs w:val="24"/>
              <w:lang w:val="de-DE"/>
            </w:rPr>
          </w:rPrChange>
        </w:rPr>
      </w:pPr>
      <w:r w:rsidRPr="008D7FFB">
        <w:rPr>
          <w:rFonts w:ascii="Times New Roman" w:hAnsi="Times New Roman"/>
          <w:szCs w:val="24"/>
          <w:highlight w:val="lightGray"/>
          <w:lang w:val="de-DE"/>
          <w:rPrChange w:id="15" w:author="Author">
            <w:rPr>
              <w:rFonts w:ascii="Times New Roman" w:hAnsi="Times New Roman"/>
              <w:szCs w:val="24"/>
              <w:lang w:val="de-DE"/>
            </w:rPr>
          </w:rPrChange>
        </w:rPr>
        <w:t>Temozolomid</w:t>
      </w:r>
    </w:p>
    <w:p w:rsidR="00C475FB" w:rsidRDefault="00C475FB" w:rsidP="00C475FB">
      <w:pPr>
        <w:spacing w:after="0" w:line="240" w:lineRule="auto"/>
        <w:rPr>
          <w:rFonts w:ascii="Times New Roman" w:hAnsi="Times New Roman"/>
          <w:szCs w:val="24"/>
          <w:lang w:val="de-DE"/>
        </w:rPr>
      </w:pPr>
      <w:r w:rsidRPr="008D7FFB">
        <w:rPr>
          <w:rFonts w:ascii="Times New Roman" w:hAnsi="Times New Roman"/>
          <w:szCs w:val="24"/>
          <w:highlight w:val="lightGray"/>
          <w:lang w:val="de-DE"/>
          <w:rPrChange w:id="16" w:author="Author">
            <w:rPr>
              <w:rFonts w:ascii="Times New Roman" w:hAnsi="Times New Roman"/>
              <w:szCs w:val="24"/>
              <w:lang w:val="de-DE"/>
            </w:rPr>
          </w:rPrChange>
        </w:rPr>
        <w:t>Zum Einnehmen</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2.</w:t>
            </w:r>
            <w:r w:rsidRPr="00534F71">
              <w:rPr>
                <w:rFonts w:ascii="Times New Roman" w:hAnsi="Times New Roman"/>
                <w:b/>
                <w:szCs w:val="24"/>
                <w:lang w:val="de-DE"/>
              </w:rPr>
              <w:tab/>
            </w:r>
            <w:r>
              <w:rPr>
                <w:rFonts w:ascii="Times New Roman" w:hAnsi="Times New Roman"/>
                <w:b/>
                <w:szCs w:val="24"/>
                <w:lang w:val="de-DE"/>
              </w:rPr>
              <w:t>ZULASSUNGSINHABER</w:t>
            </w:r>
          </w:p>
        </w:tc>
      </w:tr>
    </w:tbl>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szCs w:val="24"/>
          <w:lang w:val="de-DE"/>
        </w:rPr>
      </w:pPr>
      <w:r>
        <w:rPr>
          <w:rFonts w:ascii="Times New Roman" w:hAnsi="Times New Roman"/>
          <w:szCs w:val="24"/>
          <w:lang w:val="de-DE"/>
        </w:rPr>
        <w:t>Sun Pharma Logo</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3.</w:t>
            </w:r>
            <w:r w:rsidRPr="00534F71">
              <w:rPr>
                <w:rFonts w:ascii="Times New Roman" w:hAnsi="Times New Roman"/>
                <w:b/>
                <w:szCs w:val="24"/>
                <w:lang w:val="de-DE"/>
              </w:rPr>
              <w:tab/>
              <w:t>VERFALLDATUM</w:t>
            </w:r>
          </w:p>
        </w:tc>
      </w:tr>
    </w:tbl>
    <w:p w:rsidR="00C475FB" w:rsidRPr="00534F71" w:rsidRDefault="00C475FB" w:rsidP="00C475FB">
      <w:pPr>
        <w:spacing w:after="0" w:line="240" w:lineRule="auto"/>
        <w:rPr>
          <w:rFonts w:ascii="Times New Roman" w:hAnsi="Times New Roman"/>
          <w:i/>
          <w:szCs w:val="24"/>
          <w:lang w:val="de-DE"/>
        </w:rPr>
      </w:pPr>
    </w:p>
    <w:p w:rsidR="00C475FB" w:rsidRPr="00534F71" w:rsidRDefault="00C475FB" w:rsidP="00C475FB">
      <w:pPr>
        <w:spacing w:after="0" w:line="240" w:lineRule="auto"/>
        <w:rPr>
          <w:rFonts w:ascii="Times New Roman" w:hAnsi="Times New Roman"/>
          <w:szCs w:val="24"/>
          <w:lang w:val="de-DE"/>
        </w:rPr>
      </w:pPr>
      <w:r>
        <w:rPr>
          <w:rFonts w:ascii="Times New Roman" w:hAnsi="Times New Roman"/>
          <w:szCs w:val="24"/>
          <w:lang w:val="de-DE"/>
        </w:rPr>
        <w:t>Verw.bis:</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4.</w:t>
            </w:r>
            <w:r w:rsidRPr="00534F71">
              <w:rPr>
                <w:rFonts w:ascii="Times New Roman" w:hAnsi="Times New Roman"/>
                <w:b/>
                <w:szCs w:val="24"/>
                <w:lang w:val="de-DE"/>
              </w:rPr>
              <w:tab/>
              <w:t>CHARGENBEZEICHNUNG</w:t>
            </w:r>
          </w:p>
        </w:tc>
      </w:tr>
    </w:tbl>
    <w:p w:rsidR="00C475FB" w:rsidRPr="00534F71" w:rsidRDefault="00C475FB" w:rsidP="00C475FB">
      <w:pPr>
        <w:spacing w:after="0" w:line="240" w:lineRule="auto"/>
        <w:ind w:right="113"/>
        <w:rPr>
          <w:rFonts w:ascii="Times New Roman" w:hAnsi="Times New Roman"/>
          <w:szCs w:val="24"/>
          <w:lang w:val="de-DE"/>
        </w:rPr>
      </w:pPr>
    </w:p>
    <w:p w:rsidR="00C475FB" w:rsidRPr="00534F71" w:rsidRDefault="00C475FB" w:rsidP="00C475FB">
      <w:pPr>
        <w:spacing w:after="0" w:line="240" w:lineRule="auto"/>
        <w:ind w:right="113"/>
        <w:rPr>
          <w:rFonts w:ascii="Times New Roman" w:hAnsi="Times New Roman"/>
          <w:szCs w:val="24"/>
          <w:lang w:val="de-DE"/>
        </w:rPr>
      </w:pPr>
      <w:r w:rsidRPr="00534F71">
        <w:rPr>
          <w:rFonts w:ascii="Times New Roman" w:hAnsi="Times New Roman"/>
          <w:szCs w:val="24"/>
          <w:lang w:val="de-DE"/>
        </w:rPr>
        <w:t>Ch.-B.:</w:t>
      </w:r>
    </w:p>
    <w:p w:rsidR="00C475FB" w:rsidRPr="00534F71" w:rsidRDefault="00C475FB" w:rsidP="00C475FB">
      <w:pPr>
        <w:spacing w:after="0" w:line="240" w:lineRule="auto"/>
        <w:ind w:right="113"/>
        <w:rPr>
          <w:rFonts w:ascii="Times New Roman" w:hAnsi="Times New Roman"/>
          <w:szCs w:val="24"/>
          <w:lang w:val="de-DE"/>
        </w:rPr>
      </w:pPr>
    </w:p>
    <w:p w:rsidR="00C475FB" w:rsidRPr="00534F71" w:rsidRDefault="00C475FB" w:rsidP="00C475FB">
      <w:pPr>
        <w:spacing w:after="0" w:line="240" w:lineRule="auto"/>
        <w:ind w:right="113"/>
        <w:rPr>
          <w:rFonts w:ascii="Times New Roman" w:hAnsi="Times New Roman"/>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Pr>
                <w:rFonts w:ascii="Times New Roman" w:hAnsi="Times New Roman"/>
                <w:b/>
                <w:szCs w:val="24"/>
                <w:lang w:val="de-DE"/>
              </w:rPr>
              <w:t>5</w:t>
            </w:r>
            <w:r w:rsidRPr="00534F71">
              <w:rPr>
                <w:rFonts w:ascii="Times New Roman" w:hAnsi="Times New Roman"/>
                <w:b/>
                <w:szCs w:val="24"/>
                <w:lang w:val="de-DE"/>
              </w:rPr>
              <w:t>.</w:t>
            </w:r>
            <w:r w:rsidRPr="00534F71">
              <w:rPr>
                <w:rFonts w:ascii="Times New Roman" w:hAnsi="Times New Roman"/>
                <w:b/>
                <w:szCs w:val="24"/>
                <w:lang w:val="de-DE"/>
              </w:rPr>
              <w:tab/>
              <w:t>WEITERE ANGABEN</w:t>
            </w:r>
          </w:p>
        </w:tc>
      </w:tr>
    </w:tbl>
    <w:p w:rsidR="00C475FB" w:rsidRDefault="00C475FB" w:rsidP="00C475FB">
      <w:pPr>
        <w:spacing w:after="0" w:line="240" w:lineRule="auto"/>
        <w:ind w:right="113"/>
        <w:rPr>
          <w:rFonts w:ascii="Times New Roman" w:hAnsi="Times New Roman"/>
          <w:szCs w:val="24"/>
          <w:lang w:val="de-DE"/>
        </w:rPr>
      </w:pPr>
    </w:p>
    <w:p w:rsidR="00C475FB" w:rsidRPr="00534F71" w:rsidRDefault="0037311E" w:rsidP="00C475FB">
      <w:pPr>
        <w:spacing w:after="0" w:line="240" w:lineRule="auto"/>
        <w:ind w:right="113"/>
        <w:rPr>
          <w:rFonts w:ascii="Times New Roman" w:hAnsi="Times New Roman"/>
          <w:szCs w:val="24"/>
          <w:lang w:val="de-DE"/>
        </w:rPr>
      </w:pPr>
      <w:r>
        <w:rPr>
          <w:rFonts w:ascii="Times New Roman" w:hAnsi="Times New Roman"/>
          <w:szCs w:val="24"/>
          <w:lang w:val="de-DE"/>
        </w:rPr>
        <w:t xml:space="preserve">HIER </w:t>
      </w:r>
      <w:r w:rsidR="00C475FB" w:rsidRPr="00CB4B6D">
        <w:rPr>
          <w:rFonts w:ascii="Times New Roman" w:hAnsi="Times New Roman"/>
          <w:szCs w:val="24"/>
          <w:lang w:val="de-DE"/>
        </w:rPr>
        <w:t>ABZIEHEN</w:t>
      </w:r>
    </w:p>
    <w:p w:rsidR="009E2994" w:rsidRPr="00534F71" w:rsidRDefault="00C475FB" w:rsidP="00C475FB">
      <w:pPr>
        <w:shd w:val="clear" w:color="auto" w:fill="FFFFFF"/>
        <w:spacing w:after="0" w:line="240" w:lineRule="auto"/>
        <w:rPr>
          <w:rFonts w:ascii="Times New Roman" w:hAnsi="Times New Roman"/>
          <w:szCs w:val="24"/>
          <w:lang w:val="de-DE"/>
        </w:rPr>
      </w:pPr>
      <w:r>
        <w:rPr>
          <w:rFonts w:ascii="Times New Roman" w:hAnsi="Times New Roman"/>
          <w:szCs w:val="24"/>
          <w:lang w:val="de-DE"/>
        </w:rPr>
        <w:br w:type="page"/>
      </w: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Cs w:val="24"/>
          <w:lang w:val="de-DE"/>
        </w:rPr>
      </w:pPr>
      <w:r w:rsidRPr="00534F71">
        <w:rPr>
          <w:rFonts w:ascii="Times New Roman" w:hAnsi="Times New Roman"/>
          <w:b/>
          <w:szCs w:val="24"/>
          <w:lang w:val="de-DE"/>
        </w:rPr>
        <w:lastRenderedPageBreak/>
        <w:t xml:space="preserve">ANGABEN AUF DER ÄUSSEREN UMHÜLLUNG </w:t>
      </w: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de-DE"/>
        </w:rPr>
      </w:pPr>
      <w:r w:rsidRPr="00534F71">
        <w:rPr>
          <w:rFonts w:ascii="Times New Roman" w:hAnsi="Times New Roman"/>
          <w:b/>
          <w:szCs w:val="24"/>
          <w:lang w:val="de-DE"/>
        </w:rPr>
        <w:t>KARTON</w:t>
      </w:r>
      <w:r>
        <w:rPr>
          <w:rFonts w:ascii="Times New Roman" w:hAnsi="Times New Roman"/>
          <w:b/>
          <w:szCs w:val="24"/>
          <w:lang w:val="de-DE"/>
        </w:rPr>
        <w:t xml:space="preserve"> (BLISTERPACKUNG)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1.</w:t>
      </w:r>
      <w:r w:rsidRPr="00534F71">
        <w:rPr>
          <w:rFonts w:ascii="Times New Roman" w:hAnsi="Times New Roman"/>
          <w:b/>
          <w:szCs w:val="24"/>
          <w:lang w:val="de-DE"/>
        </w:rPr>
        <w:tab/>
        <w:t>BEZEICHNUNG DES ARZNEIMITTELS</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Temozolomide SUN 20</w:t>
      </w:r>
      <w:r w:rsidRPr="004B7009">
        <w:rPr>
          <w:rFonts w:ascii="Times New Roman" w:hAnsi="Times New Roman"/>
          <w:noProof/>
          <w:szCs w:val="20"/>
          <w:lang w:val="de-DE"/>
        </w:rPr>
        <w:t> </w:t>
      </w:r>
      <w:r w:rsidRPr="00534F71">
        <w:rPr>
          <w:rFonts w:ascii="Times New Roman" w:hAnsi="Times New Roman"/>
          <w:szCs w:val="24"/>
          <w:lang w:val="de-DE"/>
        </w:rPr>
        <w:t>mg Hartkapseln</w:t>
      </w: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lang w:val="de-DE"/>
        </w:rPr>
        <w:t>Temozolomid</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szCs w:val="24"/>
          <w:lang w:val="de-DE"/>
        </w:rPr>
      </w:pPr>
      <w:r w:rsidRPr="00534F71">
        <w:rPr>
          <w:rFonts w:ascii="Times New Roman" w:hAnsi="Times New Roman"/>
          <w:b/>
          <w:szCs w:val="24"/>
          <w:lang w:val="de-DE"/>
        </w:rPr>
        <w:t>2.</w:t>
      </w:r>
      <w:r w:rsidRPr="00534F71">
        <w:rPr>
          <w:rFonts w:ascii="Times New Roman" w:hAnsi="Times New Roman"/>
          <w:b/>
          <w:szCs w:val="24"/>
          <w:lang w:val="de-DE"/>
        </w:rPr>
        <w:tab/>
        <w:t>WIRKSTOFF(E)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Jede Hartkapsel enthält 20</w:t>
      </w:r>
      <w:r w:rsidRPr="00534F71">
        <w:rPr>
          <w:rFonts w:ascii="Times New Roman" w:hAnsi="Times New Roman"/>
          <w:noProof/>
          <w:szCs w:val="20"/>
          <w:lang w:val="de-DE"/>
        </w:rPr>
        <w:t> </w:t>
      </w:r>
      <w:r w:rsidRPr="00534F71">
        <w:rPr>
          <w:rFonts w:ascii="Times New Roman" w:hAnsi="Times New Roman"/>
          <w:szCs w:val="24"/>
          <w:lang w:val="de-DE"/>
        </w:rPr>
        <w:t xml:space="preserve">mg </w:t>
      </w:r>
      <w:r>
        <w:rPr>
          <w:rFonts w:ascii="Times New Roman" w:hAnsi="Times New Roman"/>
          <w:szCs w:val="24"/>
          <w:lang w:val="de-DE"/>
        </w:rPr>
        <w:t>Temozolomid</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3.</w:t>
      </w:r>
      <w:r w:rsidRPr="00534F71">
        <w:rPr>
          <w:rFonts w:ascii="Times New Roman" w:hAnsi="Times New Roman"/>
          <w:b/>
          <w:szCs w:val="24"/>
          <w:lang w:val="de-DE"/>
        </w:rPr>
        <w:tab/>
        <w:t>SONSTIGE BESTANDTEILE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 xml:space="preserve">Enthält </w:t>
      </w:r>
      <w:r>
        <w:rPr>
          <w:rFonts w:ascii="Times New Roman" w:hAnsi="Times New Roman"/>
          <w:szCs w:val="24"/>
          <w:lang w:val="de-DE"/>
        </w:rPr>
        <w:t>Lactose</w:t>
      </w:r>
      <w:r w:rsidRPr="00534F71">
        <w:rPr>
          <w:rFonts w:ascii="Times New Roman" w:hAnsi="Times New Roman"/>
          <w:szCs w:val="24"/>
          <w:lang w:val="de-DE"/>
        </w:rPr>
        <w:t>.</w:t>
      </w:r>
      <w:r w:rsidR="00A25524">
        <w:rPr>
          <w:rFonts w:ascii="Times New Roman" w:hAnsi="Times New Roman"/>
          <w:szCs w:val="24"/>
          <w:lang w:val="de-DE"/>
        </w:rPr>
        <w:t xml:space="preserve"> W</w:t>
      </w:r>
      <w:r w:rsidR="00A25524" w:rsidRPr="00534F71">
        <w:rPr>
          <w:rFonts w:ascii="Times New Roman" w:hAnsi="Times New Roman"/>
          <w:szCs w:val="24"/>
          <w:lang w:val="de-DE"/>
        </w:rPr>
        <w:t>eitere Informationen siehe Packungsbeilage.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4.</w:t>
      </w:r>
      <w:r w:rsidRPr="00534F71">
        <w:rPr>
          <w:rFonts w:ascii="Times New Roman" w:hAnsi="Times New Roman"/>
          <w:b/>
          <w:szCs w:val="24"/>
          <w:lang w:val="de-DE"/>
        </w:rPr>
        <w:tab/>
        <w:t>DARREICHUNGSFORM UND INHALT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5</w:t>
      </w:r>
      <w:r w:rsidR="00A25524">
        <w:rPr>
          <w:rFonts w:ascii="Times New Roman" w:hAnsi="Times New Roman"/>
          <w:szCs w:val="24"/>
          <w:lang w:val="de-DE"/>
        </w:rPr>
        <w:t>x1</w:t>
      </w:r>
      <w:r w:rsidRPr="00DC0FFC">
        <w:rPr>
          <w:rFonts w:ascii="Times New Roman" w:hAnsi="Times New Roman"/>
          <w:szCs w:val="24"/>
          <w:lang w:val="de-DE"/>
        </w:rPr>
        <w:t> </w:t>
      </w:r>
      <w:r w:rsidRPr="00534F71">
        <w:rPr>
          <w:rFonts w:ascii="Times New Roman" w:hAnsi="Times New Roman"/>
          <w:szCs w:val="24"/>
          <w:lang w:val="de-DE"/>
        </w:rPr>
        <w:t>Hartkapseln</w:t>
      </w: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highlight w:val="lightGray"/>
          <w:lang w:val="de-DE"/>
        </w:rPr>
        <w:t>20</w:t>
      </w:r>
      <w:r w:rsidR="00A25524">
        <w:rPr>
          <w:rFonts w:ascii="Times New Roman" w:hAnsi="Times New Roman"/>
          <w:szCs w:val="24"/>
          <w:highlight w:val="lightGray"/>
          <w:lang w:val="de-DE"/>
        </w:rPr>
        <w:t>x1</w:t>
      </w:r>
      <w:r w:rsidRPr="00DC615A">
        <w:rPr>
          <w:rFonts w:ascii="TimesNewRomanPSMT" w:hAnsi="TimesNewRomanPSMT" w:cs="TimesNewRomanPSMT"/>
          <w:highlight w:val="lightGray"/>
          <w:lang w:val="de-DE"/>
        </w:rPr>
        <w:t> </w:t>
      </w:r>
      <w:r w:rsidRPr="00534F71">
        <w:rPr>
          <w:rFonts w:ascii="Times New Roman" w:hAnsi="Times New Roman"/>
          <w:szCs w:val="24"/>
          <w:highlight w:val="lightGray"/>
          <w:lang w:val="de-DE"/>
        </w:rPr>
        <w:t>Hartkapseln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i/>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5.</w:t>
      </w:r>
      <w:r w:rsidRPr="00534F71">
        <w:rPr>
          <w:rFonts w:ascii="Times New Roman" w:hAnsi="Times New Roman"/>
          <w:b/>
          <w:szCs w:val="24"/>
          <w:lang w:val="de-DE"/>
        </w:rPr>
        <w:tab/>
        <w:t>HINWEISE ZUR UND ART(EN) DER ANWENDUNG</w:t>
      </w:r>
    </w:p>
    <w:p w:rsidR="009E2994" w:rsidRPr="00534F71" w:rsidRDefault="009E2994" w:rsidP="009E2994">
      <w:pPr>
        <w:spacing w:after="0" w:line="240" w:lineRule="auto"/>
        <w:rPr>
          <w:rFonts w:ascii="Times New Roman" w:hAnsi="Times New Roman"/>
          <w:i/>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Packungsbeilage beachten.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Zum Einnehmen.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6.</w:t>
      </w:r>
      <w:r w:rsidRPr="00534F71">
        <w:rPr>
          <w:rFonts w:ascii="Times New Roman" w:hAnsi="Times New Roman"/>
          <w:b/>
          <w:szCs w:val="24"/>
          <w:lang w:val="de-DE"/>
        </w:rPr>
        <w:tab/>
        <w:t>WARNHINWEIS, DASS DAS ARZNEIMITTEL FÜR KINDER UNERREICHBAR UND NICHT SICHTBAR AUFZUBEWAHREN IST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lang w:val="de-DE"/>
        </w:rPr>
        <w:t>Arzneimittel f</w:t>
      </w:r>
      <w:r w:rsidRPr="00534F71">
        <w:rPr>
          <w:rFonts w:ascii="Times New Roman" w:hAnsi="Times New Roman"/>
          <w:szCs w:val="24"/>
          <w:lang w:val="de-DE"/>
        </w:rPr>
        <w:t xml:space="preserve">ür Kinder </w:t>
      </w:r>
      <w:r>
        <w:rPr>
          <w:rFonts w:ascii="Times New Roman" w:hAnsi="Times New Roman"/>
          <w:szCs w:val="24"/>
          <w:lang w:val="de-DE"/>
        </w:rPr>
        <w:t xml:space="preserve">unzugänglich </w:t>
      </w:r>
      <w:r w:rsidRPr="00534F71">
        <w:rPr>
          <w:rFonts w:ascii="Times New Roman" w:hAnsi="Times New Roman"/>
          <w:szCs w:val="24"/>
          <w:lang w:val="de-DE"/>
        </w:rPr>
        <w:t xml:space="preserve">aufbewahren, vorzugsweise in einem </w:t>
      </w:r>
      <w:r>
        <w:rPr>
          <w:rFonts w:ascii="Times New Roman" w:hAnsi="Times New Roman"/>
          <w:szCs w:val="24"/>
          <w:lang w:val="de-DE"/>
        </w:rPr>
        <w:t>abschliessbaren</w:t>
      </w:r>
      <w:r w:rsidRPr="00534F71">
        <w:rPr>
          <w:rFonts w:ascii="Times New Roman" w:hAnsi="Times New Roman"/>
          <w:szCs w:val="24"/>
          <w:lang w:val="de-DE"/>
        </w:rPr>
        <w:t xml:space="preserve"> Schrank. </w:t>
      </w:r>
      <w:r w:rsidRPr="00BF37B4">
        <w:rPr>
          <w:rFonts w:ascii="Times New Roman" w:hAnsi="Times New Roman"/>
          <w:lang w:val="de-DE"/>
        </w:rPr>
        <w:t>Eine unbeabsichtigte</w:t>
      </w:r>
      <w:r w:rsidRPr="00BF37B4">
        <w:rPr>
          <w:lang w:val="de-DE"/>
        </w:rPr>
        <w:t xml:space="preserve"> </w:t>
      </w:r>
      <w:r w:rsidRPr="00534F71">
        <w:rPr>
          <w:rFonts w:ascii="Times New Roman" w:hAnsi="Times New Roman"/>
          <w:szCs w:val="24"/>
          <w:lang w:val="de-DE"/>
        </w:rPr>
        <w:t>Einnahme kann für Kinder tödlich sein.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7.</w:t>
      </w:r>
      <w:r w:rsidRPr="00534F71">
        <w:rPr>
          <w:rFonts w:ascii="Times New Roman" w:hAnsi="Times New Roman"/>
          <w:b/>
          <w:szCs w:val="24"/>
          <w:lang w:val="de-DE"/>
        </w:rPr>
        <w:tab/>
        <w:t>WEITERE WARNHINWEISE, FALLS ERFORDERLICH</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Zytotoxisch.</w:t>
      </w: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Die Kapseln </w:t>
      </w:r>
      <w:r>
        <w:rPr>
          <w:rFonts w:ascii="Times New Roman" w:hAnsi="Times New Roman"/>
          <w:szCs w:val="24"/>
          <w:lang w:val="de-DE"/>
        </w:rPr>
        <w:t>nicht</w:t>
      </w:r>
      <w:r w:rsidRPr="00534F71">
        <w:rPr>
          <w:rFonts w:ascii="Times New Roman" w:hAnsi="Times New Roman"/>
          <w:szCs w:val="24"/>
          <w:lang w:val="de-DE"/>
        </w:rPr>
        <w:t xml:space="preserve"> öffnen</w:t>
      </w:r>
      <w:r>
        <w:rPr>
          <w:rFonts w:ascii="Times New Roman" w:hAnsi="Times New Roman"/>
          <w:szCs w:val="24"/>
          <w:lang w:val="de-DE"/>
        </w:rPr>
        <w:t>,</w:t>
      </w:r>
      <w:r w:rsidRPr="00534F71">
        <w:rPr>
          <w:rFonts w:ascii="Times New Roman" w:hAnsi="Times New Roman"/>
          <w:szCs w:val="24"/>
          <w:lang w:val="de-DE"/>
        </w:rPr>
        <w:t xml:space="preserve"> zerbrechen oder zerkauen. Ganz schlucken.</w:t>
      </w:r>
      <w:r>
        <w:rPr>
          <w:rFonts w:ascii="Times New Roman" w:hAnsi="Times New Roman"/>
          <w:szCs w:val="24"/>
          <w:lang w:val="de-DE"/>
        </w:rPr>
        <w:t xml:space="preserve"> </w:t>
      </w:r>
      <w:r w:rsidRPr="00BF37B4">
        <w:rPr>
          <w:rFonts w:ascii="Times New Roman" w:hAnsi="Times New Roman"/>
          <w:lang w:val="de-DE"/>
        </w:rPr>
        <w:t>Sollte eine Kapsel beschädigt sein,</w:t>
      </w:r>
      <w:r w:rsidRPr="00534F71">
        <w:rPr>
          <w:rFonts w:ascii="Times New Roman" w:hAnsi="Times New Roman"/>
          <w:szCs w:val="24"/>
          <w:lang w:val="de-DE"/>
        </w:rPr>
        <w:t xml:space="preserve"> den Kontakt mit Haut, Augen </w:t>
      </w:r>
      <w:r>
        <w:rPr>
          <w:rFonts w:ascii="Times New Roman" w:hAnsi="Times New Roman"/>
          <w:szCs w:val="24"/>
          <w:lang w:val="de-DE"/>
        </w:rPr>
        <w:t>oder</w:t>
      </w:r>
      <w:r w:rsidRPr="00534F71">
        <w:rPr>
          <w:rFonts w:ascii="Times New Roman" w:hAnsi="Times New Roman"/>
          <w:szCs w:val="24"/>
          <w:lang w:val="de-DE"/>
        </w:rPr>
        <w:t xml:space="preserve"> Nase</w:t>
      </w:r>
      <w:r>
        <w:rPr>
          <w:rFonts w:ascii="Times New Roman" w:hAnsi="Times New Roman"/>
          <w:szCs w:val="24"/>
          <w:lang w:val="de-DE"/>
        </w:rPr>
        <w:t xml:space="preserve"> vermeiden</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8.</w:t>
      </w:r>
      <w:r w:rsidRPr="00534F71">
        <w:rPr>
          <w:rFonts w:ascii="Times New Roman" w:hAnsi="Times New Roman"/>
          <w:b/>
          <w:szCs w:val="24"/>
          <w:lang w:val="de-DE"/>
        </w:rPr>
        <w:tab/>
        <w:t>VERFALLDATUM</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Verwendbar bis</w:t>
      </w:r>
    </w:p>
    <w:p w:rsidR="009E2994" w:rsidRPr="00534F71" w:rsidRDefault="009E2994" w:rsidP="009E2994">
      <w:pPr>
        <w:pStyle w:val="Revisie1"/>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lastRenderedPageBreak/>
        <w:t>9.</w:t>
      </w:r>
      <w:r w:rsidRPr="00534F71">
        <w:rPr>
          <w:rFonts w:ascii="Times New Roman" w:hAnsi="Times New Roman"/>
          <w:b/>
          <w:szCs w:val="24"/>
          <w:lang w:val="de-DE"/>
        </w:rPr>
        <w:tab/>
        <w:t>BESONDERE LAGERUNGSHINWEISE</w:t>
      </w:r>
    </w:p>
    <w:p w:rsidR="009E2994" w:rsidRPr="00534F71" w:rsidRDefault="009E2994" w:rsidP="009E2994">
      <w:pPr>
        <w:keepNext/>
        <w:keepLines/>
        <w:spacing w:after="0" w:line="240" w:lineRule="auto"/>
        <w:ind w:left="567" w:hanging="567"/>
        <w:rPr>
          <w:rFonts w:ascii="Times New Roman" w:hAnsi="Times New Roman"/>
          <w:szCs w:val="24"/>
          <w:lang w:val="de-DE"/>
        </w:rPr>
      </w:pPr>
    </w:p>
    <w:p w:rsidR="009E2994" w:rsidRPr="00534F71" w:rsidRDefault="009E2994" w:rsidP="009E2994">
      <w:pPr>
        <w:pStyle w:val="Default"/>
        <w:keepNext/>
        <w:keepLines/>
        <w:rPr>
          <w:color w:val="auto"/>
          <w:lang w:val="de-DE"/>
        </w:rPr>
      </w:pPr>
      <w:r w:rsidRPr="00534F71">
        <w:rPr>
          <w:color w:val="auto"/>
          <w:sz w:val="22"/>
          <w:lang w:val="de-DE"/>
        </w:rPr>
        <w:t xml:space="preserve">Nicht über </w:t>
      </w:r>
      <w:r w:rsidR="00105DF0">
        <w:rPr>
          <w:color w:val="auto"/>
          <w:sz w:val="22"/>
          <w:lang w:val="de-DE"/>
        </w:rPr>
        <w:t>25</w:t>
      </w:r>
      <w:r w:rsidRPr="00534F71">
        <w:rPr>
          <w:color w:val="auto"/>
          <w:sz w:val="22"/>
          <w:lang w:val="de-DE"/>
        </w:rPr>
        <w:t xml:space="preserve">°C lagern. </w:t>
      </w:r>
    </w:p>
    <w:p w:rsidR="009E2994" w:rsidRPr="00534F71" w:rsidRDefault="009E2994" w:rsidP="009E2994">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In der Originalverpackung aufbewahren.</w:t>
      </w:r>
    </w:p>
    <w:p w:rsidR="009E2994" w:rsidRPr="00534F71" w:rsidRDefault="009E2994" w:rsidP="009E2994">
      <w:pPr>
        <w:tabs>
          <w:tab w:val="left" w:pos="567"/>
        </w:tabs>
        <w:autoSpaceDE w:val="0"/>
        <w:autoSpaceDN w:val="0"/>
        <w:adjustRightInd w:val="0"/>
        <w:spacing w:after="0" w:line="240" w:lineRule="auto"/>
        <w:rPr>
          <w:rFonts w:ascii="Times New Roman" w:hAnsi="Times New Roman"/>
          <w:b/>
          <w:szCs w:val="24"/>
          <w:lang w:val="de-DE"/>
        </w:rPr>
      </w:pPr>
    </w:p>
    <w:p w:rsidR="009E2994" w:rsidRPr="00534F71" w:rsidRDefault="009E2994" w:rsidP="009E2994">
      <w:pPr>
        <w:spacing w:after="0" w:line="240" w:lineRule="auto"/>
        <w:ind w:left="567" w:hanging="567"/>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szCs w:val="24"/>
          <w:lang w:val="de-DE"/>
        </w:rPr>
      </w:pPr>
      <w:r w:rsidRPr="00534F71">
        <w:rPr>
          <w:rFonts w:ascii="Times New Roman" w:hAnsi="Times New Roman"/>
          <w:b/>
          <w:szCs w:val="24"/>
          <w:lang w:val="de-DE"/>
        </w:rPr>
        <w:t>10.</w:t>
      </w:r>
      <w:r w:rsidRPr="00534F71">
        <w:rPr>
          <w:rFonts w:ascii="Times New Roman" w:hAnsi="Times New Roman"/>
          <w:b/>
          <w:szCs w:val="24"/>
          <w:lang w:val="de-DE"/>
        </w:rPr>
        <w:tab/>
        <w:t>GEGEBENENFALLS BESONDERE VORSICHTSMASSNAHMEN FÜR DIE BESEITIGUNG VON NICHT VERWENDETEM ARZNEIMITTEL ODER DAVON STAMMENDEN ABFALLMATERIALIEN</w:t>
      </w:r>
    </w:p>
    <w:p w:rsidR="009E2994" w:rsidRPr="00534F71" w:rsidRDefault="009E2994" w:rsidP="009E2994">
      <w:pPr>
        <w:spacing w:after="0" w:line="240" w:lineRule="auto"/>
        <w:rPr>
          <w:rFonts w:ascii="Times New Roman" w:hAnsi="Times New Roman"/>
          <w:szCs w:val="24"/>
          <w:lang w:val="de-DE"/>
        </w:rPr>
      </w:pPr>
    </w:p>
    <w:p w:rsidR="009E2994" w:rsidRDefault="009E2994" w:rsidP="009E2994">
      <w:pPr>
        <w:tabs>
          <w:tab w:val="left" w:pos="567"/>
        </w:tabs>
        <w:autoSpaceDE w:val="0"/>
        <w:autoSpaceDN w:val="0"/>
        <w:adjustRightInd w:val="0"/>
        <w:spacing w:after="0" w:line="240" w:lineRule="auto"/>
        <w:rPr>
          <w:rFonts w:ascii="Times New Roman" w:hAnsi="Times New Roman"/>
          <w:szCs w:val="24"/>
          <w:lang w:val="de-DE"/>
        </w:rPr>
      </w:pPr>
      <w:r w:rsidRPr="00DC0FFC">
        <w:rPr>
          <w:rFonts w:ascii="Times New Roman" w:hAnsi="Times New Roman"/>
          <w:szCs w:val="24"/>
          <w:lang w:val="de-DE"/>
        </w:rPr>
        <w:t>Nicht verwendetes Arzneimittel oder Abfallmaterial ist entsprechend den nationalen Anforderungen zu entsorgen</w:t>
      </w:r>
      <w:r>
        <w:rPr>
          <w:rFonts w:ascii="Times New Roman" w:hAnsi="Times New Roman"/>
          <w:szCs w:val="24"/>
          <w:lang w:val="de-DE"/>
        </w:rPr>
        <w:t>.</w:t>
      </w:r>
    </w:p>
    <w:p w:rsidR="009E2994" w:rsidRPr="00534F71" w:rsidRDefault="009E2994" w:rsidP="009E2994">
      <w:pPr>
        <w:tabs>
          <w:tab w:val="left" w:pos="567"/>
        </w:tabs>
        <w:autoSpaceDE w:val="0"/>
        <w:autoSpaceDN w:val="0"/>
        <w:adjustRightInd w:val="0"/>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szCs w:val="24"/>
          <w:lang w:val="de-DE"/>
        </w:rPr>
      </w:pPr>
      <w:r w:rsidRPr="00534F71">
        <w:rPr>
          <w:rFonts w:ascii="Times New Roman" w:hAnsi="Times New Roman"/>
          <w:b/>
          <w:szCs w:val="24"/>
          <w:lang w:val="de-DE"/>
        </w:rPr>
        <w:t>11.</w:t>
      </w:r>
      <w:r w:rsidRPr="00534F71">
        <w:rPr>
          <w:rFonts w:ascii="Times New Roman" w:hAnsi="Times New Roman"/>
          <w:b/>
          <w:szCs w:val="24"/>
          <w:lang w:val="de-DE"/>
        </w:rPr>
        <w:tab/>
        <w:t xml:space="preserve">NAME UND ANSCHRIFT </w:t>
      </w:r>
      <w:r w:rsidRPr="00534F71">
        <w:rPr>
          <w:rFonts w:ascii="Times New Roman" w:hAnsi="Times New Roman"/>
          <w:b/>
          <w:caps/>
          <w:szCs w:val="24"/>
          <w:lang w:val="de-DE"/>
        </w:rPr>
        <w:t xml:space="preserve">des </w:t>
      </w:r>
      <w:r w:rsidRPr="004B7009">
        <w:rPr>
          <w:rFonts w:ascii="Times New Roman" w:hAnsi="Times New Roman"/>
          <w:b/>
          <w:noProof/>
          <w:lang w:val="de-DE"/>
        </w:rPr>
        <w:t>PHARMAZEUTISCHEN UNTERNEHMERS</w:t>
      </w:r>
    </w:p>
    <w:p w:rsidR="009E2994" w:rsidRPr="00534F71" w:rsidRDefault="009E2994" w:rsidP="009E2994">
      <w:pPr>
        <w:spacing w:after="0" w:line="240" w:lineRule="auto"/>
        <w:rPr>
          <w:rFonts w:ascii="Times New Roman" w:hAnsi="Times New Roman"/>
          <w:szCs w:val="24"/>
          <w:lang w:val="de-DE"/>
        </w:rPr>
      </w:pPr>
    </w:p>
    <w:p w:rsidR="009E2994" w:rsidRPr="004B7009" w:rsidRDefault="009E2994" w:rsidP="009E2994">
      <w:pPr>
        <w:tabs>
          <w:tab w:val="left" w:pos="567"/>
        </w:tabs>
        <w:snapToGrid w:val="0"/>
        <w:spacing w:after="0" w:line="240" w:lineRule="auto"/>
        <w:rPr>
          <w:rFonts w:ascii="Times New Roman" w:hAnsi="Times New Roman"/>
          <w:szCs w:val="24"/>
          <w:lang w:val="fr-FR"/>
        </w:rPr>
      </w:pPr>
      <w:r w:rsidRPr="004B7009">
        <w:rPr>
          <w:rFonts w:ascii="Times New Roman" w:hAnsi="Times New Roman"/>
          <w:szCs w:val="24"/>
          <w:lang w:val="fr-FR"/>
        </w:rPr>
        <w:t>Sun Pharmaceutical Industries Europe B.V.</w:t>
      </w:r>
    </w:p>
    <w:p w:rsidR="009E2994" w:rsidRPr="004B7009" w:rsidRDefault="009E2994" w:rsidP="009E2994">
      <w:pPr>
        <w:tabs>
          <w:tab w:val="left" w:pos="567"/>
        </w:tabs>
        <w:spacing w:after="0" w:line="240" w:lineRule="auto"/>
        <w:rPr>
          <w:rFonts w:ascii="Times New Roman" w:hAnsi="Times New Roman"/>
          <w:szCs w:val="24"/>
          <w:lang w:val="fr-FR"/>
        </w:rPr>
      </w:pPr>
      <w:r w:rsidRPr="004B7009">
        <w:rPr>
          <w:rFonts w:ascii="Times New Roman" w:hAnsi="Times New Roman"/>
          <w:szCs w:val="24"/>
          <w:lang w:val="fr-FR"/>
        </w:rPr>
        <w:t>Polarisavenue 87</w:t>
      </w:r>
    </w:p>
    <w:p w:rsidR="009E2994" w:rsidRPr="00686E64" w:rsidRDefault="009E2994" w:rsidP="009E2994">
      <w:pPr>
        <w:tabs>
          <w:tab w:val="left" w:pos="567"/>
        </w:tabs>
        <w:spacing w:after="0" w:line="240" w:lineRule="auto"/>
        <w:rPr>
          <w:rFonts w:ascii="Times New Roman" w:hAnsi="Times New Roman"/>
          <w:szCs w:val="24"/>
          <w:lang w:val="fr-FR"/>
        </w:rPr>
      </w:pPr>
      <w:r w:rsidRPr="00686E64">
        <w:rPr>
          <w:rFonts w:ascii="Times New Roman" w:hAnsi="Times New Roman"/>
          <w:szCs w:val="24"/>
          <w:lang w:val="fr-FR"/>
        </w:rPr>
        <w:t>2132 JH Hoofddorp</w:t>
      </w:r>
    </w:p>
    <w:p w:rsidR="009E2994" w:rsidRPr="00686E64" w:rsidRDefault="009E2994" w:rsidP="009E2994">
      <w:pPr>
        <w:spacing w:after="0" w:line="240" w:lineRule="auto"/>
        <w:rPr>
          <w:rFonts w:ascii="Times New Roman" w:hAnsi="Times New Roman"/>
          <w:szCs w:val="24"/>
          <w:lang w:val="fr-FR"/>
        </w:rPr>
      </w:pPr>
      <w:r w:rsidRPr="00686E64">
        <w:rPr>
          <w:rFonts w:ascii="Times New Roman" w:hAnsi="Times New Roman"/>
          <w:szCs w:val="24"/>
          <w:lang w:val="fr-FR"/>
        </w:rPr>
        <w:t>Niederlande</w:t>
      </w:r>
    </w:p>
    <w:p w:rsidR="009E2994" w:rsidRPr="00686E64" w:rsidRDefault="009E2994" w:rsidP="009E2994">
      <w:pPr>
        <w:spacing w:after="0" w:line="240" w:lineRule="auto"/>
        <w:rPr>
          <w:rFonts w:ascii="Times New Roman" w:hAnsi="Times New Roman"/>
          <w:szCs w:val="24"/>
          <w:lang w:val="fr-FR"/>
        </w:rPr>
      </w:pPr>
    </w:p>
    <w:p w:rsidR="009E2994" w:rsidRPr="00686E64" w:rsidRDefault="009E2994" w:rsidP="009E2994">
      <w:pPr>
        <w:spacing w:after="0" w:line="240" w:lineRule="auto"/>
        <w:rPr>
          <w:rFonts w:ascii="Times New Roman" w:hAnsi="Times New Roman"/>
          <w:szCs w:val="24"/>
          <w:lang w:val="fr-FR"/>
        </w:rPr>
      </w:pPr>
    </w:p>
    <w:p w:rsidR="009E2994" w:rsidRPr="00686E64"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fr-FR"/>
        </w:rPr>
      </w:pPr>
      <w:r w:rsidRPr="00686E64">
        <w:rPr>
          <w:rFonts w:ascii="Times New Roman" w:hAnsi="Times New Roman"/>
          <w:b/>
          <w:szCs w:val="24"/>
          <w:lang w:val="fr-FR"/>
        </w:rPr>
        <w:t>12.</w:t>
      </w:r>
      <w:r w:rsidRPr="00686E64">
        <w:rPr>
          <w:rFonts w:ascii="Times New Roman" w:hAnsi="Times New Roman"/>
          <w:b/>
          <w:szCs w:val="24"/>
          <w:lang w:val="fr-FR"/>
        </w:rPr>
        <w:tab/>
        <w:t>ZULASSUNGS</w:t>
      </w:r>
      <w:r w:rsidRPr="00686E64">
        <w:rPr>
          <w:rFonts w:ascii="Times New Roman" w:hAnsi="Times New Roman"/>
          <w:b/>
          <w:caps/>
          <w:szCs w:val="24"/>
          <w:lang w:val="fr-FR"/>
        </w:rPr>
        <w:t>Nummer(n)</w:t>
      </w:r>
      <w:r w:rsidRPr="00686E64">
        <w:rPr>
          <w:rFonts w:ascii="Times New Roman" w:hAnsi="Times New Roman"/>
          <w:b/>
          <w:szCs w:val="24"/>
          <w:lang w:val="fr-FR"/>
        </w:rPr>
        <w:t xml:space="preserve"> </w:t>
      </w:r>
    </w:p>
    <w:p w:rsidR="009E2994" w:rsidRPr="00686E64" w:rsidRDefault="009E2994" w:rsidP="009E2994">
      <w:pPr>
        <w:spacing w:after="0" w:line="240" w:lineRule="auto"/>
        <w:outlineLvl w:val="0"/>
        <w:rPr>
          <w:rFonts w:ascii="Times New Roman" w:hAnsi="Times New Roman"/>
          <w:szCs w:val="24"/>
          <w:lang w:val="fr-FR"/>
        </w:rPr>
      </w:pPr>
    </w:p>
    <w:p w:rsidR="00491D0B" w:rsidRPr="00491D0B" w:rsidRDefault="00491D0B" w:rsidP="00491D0B">
      <w:pPr>
        <w:spacing w:after="0" w:line="240" w:lineRule="auto"/>
        <w:outlineLvl w:val="0"/>
        <w:rPr>
          <w:rFonts w:ascii="Times New Roman" w:hAnsi="Times New Roman"/>
          <w:szCs w:val="24"/>
          <w:lang w:val="de-DE"/>
        </w:rPr>
      </w:pPr>
      <w:r w:rsidRPr="00491D0B">
        <w:rPr>
          <w:rFonts w:ascii="Times New Roman" w:hAnsi="Times New Roman"/>
          <w:szCs w:val="24"/>
          <w:lang w:val="de-DE"/>
        </w:rPr>
        <w:t>EU/1/11/697/01</w:t>
      </w:r>
      <w:r>
        <w:rPr>
          <w:rFonts w:ascii="Times New Roman" w:hAnsi="Times New Roman"/>
          <w:szCs w:val="24"/>
          <w:lang w:val="de-DE"/>
        </w:rPr>
        <w:t>5</w:t>
      </w:r>
      <w:r w:rsidRPr="00491D0B">
        <w:rPr>
          <w:rFonts w:ascii="Times New Roman" w:hAnsi="Times New Roman"/>
          <w:szCs w:val="24"/>
          <w:lang w:val="de-DE"/>
        </w:rPr>
        <w:t xml:space="preserve"> (5 Hartkapseln)</w:t>
      </w:r>
    </w:p>
    <w:p w:rsidR="00491D0B" w:rsidRPr="00491D0B" w:rsidRDefault="00491D0B" w:rsidP="00491D0B">
      <w:pPr>
        <w:spacing w:after="0" w:line="240" w:lineRule="auto"/>
        <w:outlineLvl w:val="0"/>
        <w:rPr>
          <w:rFonts w:ascii="Times New Roman" w:hAnsi="Times New Roman"/>
          <w:szCs w:val="24"/>
          <w:lang w:val="de-DE"/>
        </w:rPr>
      </w:pPr>
      <w:r w:rsidRPr="00491D0B">
        <w:rPr>
          <w:rFonts w:ascii="Times New Roman" w:hAnsi="Times New Roman"/>
          <w:szCs w:val="24"/>
          <w:lang w:val="de-DE"/>
        </w:rPr>
        <w:t>EU/1/11/697/01</w:t>
      </w:r>
      <w:r>
        <w:rPr>
          <w:rFonts w:ascii="Times New Roman" w:hAnsi="Times New Roman"/>
          <w:szCs w:val="24"/>
          <w:lang w:val="de-DE"/>
        </w:rPr>
        <w:t>6</w:t>
      </w:r>
      <w:r w:rsidRPr="00491D0B">
        <w:rPr>
          <w:rFonts w:ascii="Times New Roman" w:hAnsi="Times New Roman"/>
          <w:szCs w:val="24"/>
          <w:lang w:val="de-DE"/>
        </w:rPr>
        <w:t xml:space="preserve"> (20 Hartkapseln)</w:t>
      </w:r>
    </w:p>
    <w:p w:rsidR="00491D0B" w:rsidRPr="00534F71" w:rsidRDefault="00491D0B" w:rsidP="009E2994">
      <w:pPr>
        <w:spacing w:after="0" w:line="240" w:lineRule="auto"/>
        <w:outlineLvl w:val="0"/>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13.</w:t>
      </w:r>
      <w:r w:rsidRPr="00534F71">
        <w:rPr>
          <w:rFonts w:ascii="Times New Roman" w:hAnsi="Times New Roman"/>
          <w:b/>
          <w:szCs w:val="24"/>
          <w:lang w:val="de-DE"/>
        </w:rPr>
        <w:tab/>
        <w:t>CHARGENBEZEICHNUNG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Ch.-B.:</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14.</w:t>
      </w:r>
      <w:r w:rsidRPr="00534F71">
        <w:rPr>
          <w:rFonts w:ascii="Times New Roman" w:hAnsi="Times New Roman"/>
          <w:b/>
          <w:szCs w:val="24"/>
          <w:lang w:val="de-DE"/>
        </w:rPr>
        <w:tab/>
        <w:t>VERKAUFSABGRENZUNG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BF37B4">
        <w:rPr>
          <w:rFonts w:ascii="Times New Roman" w:hAnsi="Times New Roman"/>
          <w:lang w:val="de-DE"/>
        </w:rPr>
        <w:t>Verschreibungspflichtig</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15.</w:t>
      </w:r>
      <w:r w:rsidRPr="00534F71">
        <w:rPr>
          <w:rFonts w:ascii="Times New Roman" w:hAnsi="Times New Roman"/>
          <w:b/>
          <w:szCs w:val="24"/>
          <w:lang w:val="de-DE"/>
        </w:rPr>
        <w:tab/>
        <w:t>HINWEISE FÜR DEN GEBRAUCH</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16.</w:t>
      </w:r>
      <w:r w:rsidRPr="00534F71">
        <w:rPr>
          <w:rFonts w:ascii="Times New Roman" w:hAnsi="Times New Roman"/>
          <w:b/>
          <w:szCs w:val="24"/>
          <w:lang w:val="de-DE"/>
        </w:rPr>
        <w:tab/>
      </w:r>
      <w:r w:rsidR="00AA5B7C">
        <w:rPr>
          <w:rFonts w:ascii="Times New Roman" w:hAnsi="Times New Roman"/>
          <w:b/>
          <w:szCs w:val="24"/>
          <w:lang w:val="de-DE"/>
        </w:rPr>
        <w:t>ANGABEN</w:t>
      </w:r>
      <w:r w:rsidR="00AA5B7C" w:rsidRPr="00534F71">
        <w:rPr>
          <w:rFonts w:ascii="Times New Roman" w:hAnsi="Times New Roman"/>
          <w:b/>
          <w:szCs w:val="24"/>
          <w:lang w:val="de-DE"/>
        </w:rPr>
        <w:t xml:space="preserve"> </w:t>
      </w:r>
      <w:r w:rsidRPr="00534F71">
        <w:rPr>
          <w:rFonts w:ascii="Times New Roman" w:hAnsi="Times New Roman"/>
          <w:b/>
          <w:szCs w:val="24"/>
          <w:lang w:val="de-DE"/>
        </w:rPr>
        <w:t>IN BRAILLE-SCHRIFT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tabs>
          <w:tab w:val="left" w:pos="567"/>
        </w:tabs>
        <w:spacing w:after="0" w:line="240" w:lineRule="auto"/>
        <w:rPr>
          <w:rFonts w:ascii="Times New Roman" w:hAnsi="Times New Roman"/>
          <w:szCs w:val="24"/>
          <w:lang w:val="de-DE"/>
        </w:rPr>
      </w:pPr>
      <w:r w:rsidRPr="00534F71">
        <w:rPr>
          <w:rFonts w:ascii="Times New Roman" w:hAnsi="Times New Roman"/>
          <w:szCs w:val="24"/>
          <w:lang w:val="de-DE"/>
        </w:rPr>
        <w:t>Temozolomide SUN</w:t>
      </w:r>
      <w:r w:rsidRPr="004B7009">
        <w:rPr>
          <w:rFonts w:ascii="Times New Roman" w:hAnsi="Times New Roman"/>
          <w:noProof/>
          <w:szCs w:val="20"/>
          <w:lang w:val="de-DE"/>
        </w:rPr>
        <w:t> </w:t>
      </w:r>
      <w:r w:rsidRPr="00534F71">
        <w:rPr>
          <w:rFonts w:ascii="Times New Roman" w:hAnsi="Times New Roman"/>
          <w:szCs w:val="24"/>
          <w:lang w:val="de-DE"/>
        </w:rPr>
        <w:t xml:space="preserve">20 mg </w:t>
      </w:r>
    </w:p>
    <w:p w:rsidR="002D5E41" w:rsidRDefault="002D5E41" w:rsidP="002D5E41">
      <w:pPr>
        <w:spacing w:after="0" w:line="240" w:lineRule="auto"/>
        <w:rPr>
          <w:rFonts w:ascii="Times New Roman" w:hAnsi="Times New Roman"/>
          <w:lang w:val="de-DE"/>
        </w:rPr>
      </w:pPr>
    </w:p>
    <w:p w:rsidR="002D5E41" w:rsidRDefault="002D5E41" w:rsidP="002D5E41">
      <w:pPr>
        <w:spacing w:after="0" w:line="240" w:lineRule="auto"/>
        <w:rPr>
          <w:rFonts w:ascii="Times New Roman" w:hAnsi="Times New Roman"/>
          <w:lang w:val="de-DE"/>
        </w:rPr>
      </w:pPr>
    </w:p>
    <w:p w:rsidR="002D5E41" w:rsidRPr="0023163B" w:rsidRDefault="002D5E41" w:rsidP="008519D6">
      <w:pPr>
        <w:keepNext/>
        <w:numPr>
          <w:ilvl w:val="0"/>
          <w:numId w:val="61"/>
        </w:numPr>
        <w:pBdr>
          <w:top w:val="single" w:sz="4" w:space="1" w:color="auto"/>
          <w:left w:val="single" w:sz="4" w:space="4" w:color="auto"/>
          <w:bottom w:val="single" w:sz="4" w:space="1" w:color="auto"/>
          <w:right w:val="single" w:sz="4" w:space="4" w:color="auto"/>
        </w:pBdr>
        <w:spacing w:after="0" w:line="240" w:lineRule="auto"/>
        <w:ind w:left="567"/>
        <w:outlineLvl w:val="0"/>
        <w:rPr>
          <w:rFonts w:ascii="Times New Roman" w:hAnsi="Times New Roman"/>
          <w:i/>
          <w:noProof/>
          <w:szCs w:val="20"/>
          <w:lang w:val="de-DE" w:eastAsia="de-DE" w:bidi="de-DE"/>
        </w:rPr>
      </w:pPr>
      <w:r w:rsidRPr="0023163B">
        <w:rPr>
          <w:rFonts w:ascii="Times New Roman" w:hAnsi="Times New Roman"/>
          <w:b/>
          <w:noProof/>
          <w:szCs w:val="20"/>
          <w:lang w:val="de-DE" w:eastAsia="de-DE" w:bidi="de-DE"/>
        </w:rPr>
        <w:t>INDIVIDUELLES ERKENNUNGSMERKMAL – 2D-BARCODE</w:t>
      </w:r>
    </w:p>
    <w:p w:rsidR="002D5E41" w:rsidRPr="0023163B" w:rsidRDefault="002D5E41" w:rsidP="002D5E41">
      <w:pPr>
        <w:spacing w:after="0" w:line="240" w:lineRule="auto"/>
        <w:rPr>
          <w:rFonts w:ascii="Times New Roman" w:hAnsi="Times New Roman"/>
          <w:noProof/>
          <w:szCs w:val="20"/>
          <w:lang w:val="de-DE" w:eastAsia="de-DE" w:bidi="de-DE"/>
        </w:rPr>
      </w:pPr>
    </w:p>
    <w:p w:rsidR="002D5E41" w:rsidRPr="0023163B" w:rsidRDefault="002D5E41" w:rsidP="002D5E41">
      <w:pPr>
        <w:tabs>
          <w:tab w:val="left" w:pos="567"/>
        </w:tabs>
        <w:spacing w:after="0" w:line="240" w:lineRule="auto"/>
        <w:rPr>
          <w:rFonts w:ascii="Times New Roman" w:hAnsi="Times New Roman"/>
          <w:noProof/>
          <w:shd w:val="clear" w:color="auto" w:fill="CCCCCC"/>
          <w:lang w:val="de-DE" w:eastAsia="de-DE" w:bidi="de-DE"/>
        </w:rPr>
      </w:pPr>
      <w:r w:rsidRPr="0023163B">
        <w:rPr>
          <w:rFonts w:ascii="Times New Roman" w:hAnsi="Times New Roman"/>
          <w:noProof/>
          <w:szCs w:val="20"/>
          <w:highlight w:val="lightGray"/>
          <w:lang w:val="de-DE" w:eastAsia="de-DE" w:bidi="de-DE"/>
        </w:rPr>
        <w:t>2D-Barcode mit individuellem Erkennungsmerkmal.</w:t>
      </w:r>
    </w:p>
    <w:p w:rsidR="002D5E41" w:rsidRPr="0023163B" w:rsidRDefault="002D5E41" w:rsidP="002D5E41">
      <w:pPr>
        <w:tabs>
          <w:tab w:val="left" w:pos="567"/>
        </w:tabs>
        <w:spacing w:after="0" w:line="240" w:lineRule="auto"/>
        <w:rPr>
          <w:rFonts w:ascii="Times New Roman" w:hAnsi="Times New Roman"/>
          <w:noProof/>
          <w:shd w:val="clear" w:color="auto" w:fill="CCCCCC"/>
          <w:lang w:val="de-DE" w:eastAsia="de-DE" w:bidi="de-DE"/>
        </w:rPr>
      </w:pPr>
    </w:p>
    <w:p w:rsidR="002D5E41" w:rsidRPr="0023163B" w:rsidRDefault="002D5E41" w:rsidP="002D5E41">
      <w:pPr>
        <w:tabs>
          <w:tab w:val="left" w:pos="567"/>
        </w:tabs>
        <w:spacing w:after="0" w:line="240" w:lineRule="auto"/>
        <w:rPr>
          <w:rFonts w:ascii="Times New Roman" w:hAnsi="Times New Roman"/>
          <w:noProof/>
          <w:vanish/>
          <w:lang w:val="de-DE" w:eastAsia="de-DE" w:bidi="de-DE"/>
        </w:rPr>
      </w:pPr>
    </w:p>
    <w:p w:rsidR="002D5E41" w:rsidRPr="0023163B" w:rsidRDefault="002D5E41" w:rsidP="008519D6">
      <w:pPr>
        <w:keepNext/>
        <w:numPr>
          <w:ilvl w:val="0"/>
          <w:numId w:val="61"/>
        </w:numPr>
        <w:pBdr>
          <w:top w:val="single" w:sz="4" w:space="1" w:color="auto"/>
          <w:left w:val="single" w:sz="4" w:space="4" w:color="auto"/>
          <w:bottom w:val="single" w:sz="4" w:space="1" w:color="auto"/>
          <w:right w:val="single" w:sz="4" w:space="4" w:color="auto"/>
        </w:pBdr>
        <w:spacing w:after="0" w:line="240" w:lineRule="auto"/>
        <w:ind w:left="567"/>
        <w:outlineLvl w:val="0"/>
        <w:rPr>
          <w:rFonts w:ascii="Times New Roman" w:hAnsi="Times New Roman"/>
          <w:i/>
          <w:noProof/>
          <w:szCs w:val="20"/>
          <w:lang w:val="de-DE" w:eastAsia="de-DE" w:bidi="de-DE"/>
        </w:rPr>
      </w:pPr>
      <w:r w:rsidRPr="0023163B">
        <w:rPr>
          <w:rFonts w:ascii="Times New Roman" w:hAnsi="Times New Roman"/>
          <w:b/>
          <w:noProof/>
          <w:szCs w:val="20"/>
          <w:lang w:val="de-DE" w:eastAsia="de-DE" w:bidi="de-DE"/>
        </w:rPr>
        <w:t>INDIVIDUELLES ERKENNUNGSMERKMAL – VOM MENSCHEN LESBARES FORMAT</w:t>
      </w:r>
    </w:p>
    <w:p w:rsidR="002D5E41" w:rsidRPr="0023163B" w:rsidRDefault="002D5E41" w:rsidP="002D5E41">
      <w:pPr>
        <w:spacing w:after="0" w:line="240" w:lineRule="auto"/>
        <w:rPr>
          <w:rFonts w:ascii="Times New Roman" w:hAnsi="Times New Roman"/>
          <w:noProof/>
          <w:szCs w:val="20"/>
          <w:lang w:val="de-DE" w:eastAsia="de-DE" w:bidi="de-DE"/>
        </w:rPr>
      </w:pP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t>PC</w:t>
      </w: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lastRenderedPageBreak/>
        <w:t xml:space="preserve">SN </w:t>
      </w: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t xml:space="preserve">NN </w:t>
      </w:r>
    </w:p>
    <w:p w:rsidR="00C475FB" w:rsidRPr="00534F71" w:rsidRDefault="009E2994" w:rsidP="00C475FB">
      <w:pPr>
        <w:tabs>
          <w:tab w:val="left" w:pos="567"/>
        </w:tabs>
        <w:spacing w:after="0" w:line="240" w:lineRule="auto"/>
        <w:rPr>
          <w:rFonts w:ascii="Times New Roman" w:hAnsi="Times New Roman"/>
          <w:b/>
          <w:szCs w:val="24"/>
          <w:lang w:val="de-DE"/>
        </w:rPr>
      </w:pPr>
      <w:r>
        <w:rPr>
          <w:rFonts w:ascii="Times New Roman" w:hAnsi="Times New Roman"/>
          <w:szCs w:val="24"/>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14102B" w:rsidTr="003237FA">
        <w:trPr>
          <w:trHeight w:val="785"/>
        </w:trPr>
        <w:tc>
          <w:tcPr>
            <w:tcW w:w="9287" w:type="dxa"/>
          </w:tcPr>
          <w:p w:rsidR="00C475FB" w:rsidRPr="00534F71" w:rsidRDefault="00C475FB" w:rsidP="003237FA">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lastRenderedPageBreak/>
              <w:t>MINDESTANGABEN AUF KLEINEN BEHÄLTNISSEN</w:t>
            </w:r>
          </w:p>
          <w:p w:rsidR="00C475FB" w:rsidRPr="00534F71" w:rsidRDefault="00C475FB" w:rsidP="003237FA">
            <w:pPr>
              <w:spacing w:after="0" w:line="240" w:lineRule="auto"/>
              <w:rPr>
                <w:rFonts w:ascii="Times New Roman" w:hAnsi="Times New Roman"/>
                <w:b/>
                <w:szCs w:val="24"/>
                <w:lang w:val="de-DE"/>
              </w:rPr>
            </w:pPr>
          </w:p>
          <w:p w:rsidR="00C475FB" w:rsidRPr="00534F71" w:rsidRDefault="00C475FB" w:rsidP="003237FA">
            <w:pPr>
              <w:spacing w:after="0" w:line="240" w:lineRule="auto"/>
              <w:rPr>
                <w:rFonts w:ascii="Times New Roman" w:hAnsi="Times New Roman"/>
                <w:szCs w:val="24"/>
                <w:lang w:val="de-DE"/>
              </w:rPr>
            </w:pPr>
            <w:r>
              <w:rPr>
                <w:rFonts w:ascii="Times New Roman" w:hAnsi="Times New Roman"/>
                <w:b/>
                <w:szCs w:val="24"/>
                <w:lang w:val="de-DE"/>
              </w:rPr>
              <w:t>BLISTERPACKUNG</w:t>
            </w:r>
          </w:p>
        </w:tc>
      </w:tr>
    </w:tbl>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14102B"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1.</w:t>
            </w:r>
            <w:r w:rsidRPr="00534F71">
              <w:rPr>
                <w:rFonts w:ascii="Times New Roman" w:hAnsi="Times New Roman"/>
                <w:b/>
                <w:szCs w:val="24"/>
                <w:lang w:val="de-DE"/>
              </w:rPr>
              <w:tab/>
              <w:t>BEZEICHNUNG DES ARZNEIMITTELS SOWIE ART(EN) DER ANWENDUNG</w:t>
            </w:r>
          </w:p>
        </w:tc>
      </w:tr>
    </w:tbl>
    <w:p w:rsidR="00C475FB" w:rsidRPr="00534F71" w:rsidRDefault="00C475FB" w:rsidP="00C475FB">
      <w:pPr>
        <w:spacing w:after="0" w:line="240" w:lineRule="auto"/>
        <w:ind w:left="567" w:hanging="567"/>
        <w:rPr>
          <w:rFonts w:ascii="Times New Roman" w:hAnsi="Times New Roman"/>
          <w:szCs w:val="24"/>
          <w:lang w:val="de-DE"/>
        </w:rPr>
      </w:pPr>
    </w:p>
    <w:p w:rsidR="00C475FB" w:rsidRPr="00534F71" w:rsidRDefault="00C475FB" w:rsidP="00C475FB">
      <w:pPr>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w:t>
      </w:r>
      <w:r>
        <w:rPr>
          <w:rFonts w:ascii="Times New Roman" w:hAnsi="Times New Roman"/>
          <w:szCs w:val="24"/>
          <w:lang w:val="de-DE"/>
        </w:rPr>
        <w:t>20</w:t>
      </w:r>
      <w:r w:rsidRPr="004B7009">
        <w:rPr>
          <w:rFonts w:ascii="Times New Roman" w:hAnsi="Times New Roman"/>
          <w:noProof/>
          <w:szCs w:val="20"/>
          <w:lang w:val="de-DE"/>
        </w:rPr>
        <w:t> </w:t>
      </w:r>
      <w:r w:rsidRPr="00534F71">
        <w:rPr>
          <w:rFonts w:ascii="Times New Roman" w:hAnsi="Times New Roman"/>
          <w:szCs w:val="24"/>
          <w:lang w:val="de-DE"/>
        </w:rPr>
        <w:t xml:space="preserve">mg </w:t>
      </w:r>
      <w:r w:rsidRPr="008D7FFB">
        <w:rPr>
          <w:rFonts w:ascii="Times New Roman" w:hAnsi="Times New Roman"/>
          <w:szCs w:val="24"/>
          <w:highlight w:val="lightGray"/>
          <w:lang w:val="de-DE"/>
          <w:rPrChange w:id="17" w:author="Author">
            <w:rPr>
              <w:rFonts w:ascii="Times New Roman" w:hAnsi="Times New Roman"/>
              <w:szCs w:val="24"/>
              <w:lang w:val="de-DE"/>
            </w:rPr>
          </w:rPrChange>
        </w:rPr>
        <w:t>Hart</w:t>
      </w:r>
      <w:r w:rsidRPr="00534F71">
        <w:rPr>
          <w:rFonts w:ascii="Times New Roman" w:hAnsi="Times New Roman"/>
          <w:szCs w:val="24"/>
          <w:lang w:val="de-DE"/>
        </w:rPr>
        <w:t>kapseln</w:t>
      </w:r>
    </w:p>
    <w:p w:rsidR="00C475FB" w:rsidRPr="008D7FFB" w:rsidRDefault="00C475FB" w:rsidP="00C475FB">
      <w:pPr>
        <w:spacing w:after="0" w:line="240" w:lineRule="auto"/>
        <w:rPr>
          <w:rFonts w:ascii="Times New Roman" w:hAnsi="Times New Roman"/>
          <w:szCs w:val="24"/>
          <w:highlight w:val="lightGray"/>
          <w:lang w:val="de-DE"/>
          <w:rPrChange w:id="18" w:author="Author">
            <w:rPr>
              <w:rFonts w:ascii="Times New Roman" w:hAnsi="Times New Roman"/>
              <w:szCs w:val="24"/>
              <w:lang w:val="de-DE"/>
            </w:rPr>
          </w:rPrChange>
        </w:rPr>
      </w:pPr>
      <w:r w:rsidRPr="008D7FFB">
        <w:rPr>
          <w:rFonts w:ascii="Times New Roman" w:hAnsi="Times New Roman"/>
          <w:szCs w:val="24"/>
          <w:highlight w:val="lightGray"/>
          <w:lang w:val="de-DE"/>
          <w:rPrChange w:id="19" w:author="Author">
            <w:rPr>
              <w:rFonts w:ascii="Times New Roman" w:hAnsi="Times New Roman"/>
              <w:szCs w:val="24"/>
              <w:lang w:val="de-DE"/>
            </w:rPr>
          </w:rPrChange>
        </w:rPr>
        <w:t>Temozolomid</w:t>
      </w:r>
    </w:p>
    <w:p w:rsidR="00C475FB" w:rsidRDefault="00C475FB" w:rsidP="00C475FB">
      <w:pPr>
        <w:spacing w:after="0" w:line="240" w:lineRule="auto"/>
        <w:rPr>
          <w:rFonts w:ascii="Times New Roman" w:hAnsi="Times New Roman"/>
          <w:szCs w:val="24"/>
          <w:lang w:val="de-DE"/>
        </w:rPr>
      </w:pPr>
      <w:r w:rsidRPr="008D7FFB">
        <w:rPr>
          <w:rFonts w:ascii="Times New Roman" w:hAnsi="Times New Roman"/>
          <w:szCs w:val="24"/>
          <w:highlight w:val="lightGray"/>
          <w:lang w:val="de-DE"/>
          <w:rPrChange w:id="20" w:author="Author">
            <w:rPr>
              <w:rFonts w:ascii="Times New Roman" w:hAnsi="Times New Roman"/>
              <w:szCs w:val="24"/>
              <w:lang w:val="de-DE"/>
            </w:rPr>
          </w:rPrChange>
        </w:rPr>
        <w:t>Zum Einnehmen</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2.</w:t>
            </w:r>
            <w:r w:rsidRPr="00534F71">
              <w:rPr>
                <w:rFonts w:ascii="Times New Roman" w:hAnsi="Times New Roman"/>
                <w:b/>
                <w:szCs w:val="24"/>
                <w:lang w:val="de-DE"/>
              </w:rPr>
              <w:tab/>
            </w:r>
            <w:r>
              <w:rPr>
                <w:rFonts w:ascii="Times New Roman" w:hAnsi="Times New Roman"/>
                <w:b/>
                <w:szCs w:val="24"/>
                <w:lang w:val="de-DE"/>
              </w:rPr>
              <w:t>ZULASSUNGSINHABER</w:t>
            </w:r>
          </w:p>
        </w:tc>
      </w:tr>
    </w:tbl>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szCs w:val="24"/>
          <w:lang w:val="de-DE"/>
        </w:rPr>
      </w:pPr>
      <w:r>
        <w:rPr>
          <w:rFonts w:ascii="Times New Roman" w:hAnsi="Times New Roman"/>
          <w:szCs w:val="24"/>
          <w:lang w:val="de-DE"/>
        </w:rPr>
        <w:t>Sun Pharma Logo</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3.</w:t>
            </w:r>
            <w:r w:rsidRPr="00534F71">
              <w:rPr>
                <w:rFonts w:ascii="Times New Roman" w:hAnsi="Times New Roman"/>
                <w:b/>
                <w:szCs w:val="24"/>
                <w:lang w:val="de-DE"/>
              </w:rPr>
              <w:tab/>
              <w:t>VERFALLDATUM</w:t>
            </w:r>
          </w:p>
        </w:tc>
      </w:tr>
    </w:tbl>
    <w:p w:rsidR="00C475FB" w:rsidRPr="00534F71" w:rsidRDefault="00C475FB" w:rsidP="00C475FB">
      <w:pPr>
        <w:spacing w:after="0" w:line="240" w:lineRule="auto"/>
        <w:rPr>
          <w:rFonts w:ascii="Times New Roman" w:hAnsi="Times New Roman"/>
          <w:i/>
          <w:szCs w:val="24"/>
          <w:lang w:val="de-DE"/>
        </w:rPr>
      </w:pPr>
    </w:p>
    <w:p w:rsidR="00C475FB" w:rsidRPr="00534F71" w:rsidRDefault="00C475FB" w:rsidP="00C475FB">
      <w:pPr>
        <w:spacing w:after="0" w:line="240" w:lineRule="auto"/>
        <w:rPr>
          <w:rFonts w:ascii="Times New Roman" w:hAnsi="Times New Roman"/>
          <w:szCs w:val="24"/>
          <w:lang w:val="de-DE"/>
        </w:rPr>
      </w:pPr>
      <w:r>
        <w:rPr>
          <w:rFonts w:ascii="Times New Roman" w:hAnsi="Times New Roman"/>
          <w:szCs w:val="24"/>
          <w:lang w:val="de-DE"/>
        </w:rPr>
        <w:t>Verw.bis:</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4.</w:t>
            </w:r>
            <w:r w:rsidRPr="00534F71">
              <w:rPr>
                <w:rFonts w:ascii="Times New Roman" w:hAnsi="Times New Roman"/>
                <w:b/>
                <w:szCs w:val="24"/>
                <w:lang w:val="de-DE"/>
              </w:rPr>
              <w:tab/>
              <w:t>CHARGENBEZEICHNUNG</w:t>
            </w:r>
          </w:p>
        </w:tc>
      </w:tr>
    </w:tbl>
    <w:p w:rsidR="00C475FB" w:rsidRPr="00534F71" w:rsidRDefault="00C475FB" w:rsidP="00C475FB">
      <w:pPr>
        <w:spacing w:after="0" w:line="240" w:lineRule="auto"/>
        <w:ind w:right="113"/>
        <w:rPr>
          <w:rFonts w:ascii="Times New Roman" w:hAnsi="Times New Roman"/>
          <w:szCs w:val="24"/>
          <w:lang w:val="de-DE"/>
        </w:rPr>
      </w:pPr>
    </w:p>
    <w:p w:rsidR="00C475FB" w:rsidRPr="00534F71" w:rsidRDefault="00C475FB" w:rsidP="00C475FB">
      <w:pPr>
        <w:spacing w:after="0" w:line="240" w:lineRule="auto"/>
        <w:ind w:right="113"/>
        <w:rPr>
          <w:rFonts w:ascii="Times New Roman" w:hAnsi="Times New Roman"/>
          <w:szCs w:val="24"/>
          <w:lang w:val="de-DE"/>
        </w:rPr>
      </w:pPr>
      <w:r w:rsidRPr="00534F71">
        <w:rPr>
          <w:rFonts w:ascii="Times New Roman" w:hAnsi="Times New Roman"/>
          <w:szCs w:val="24"/>
          <w:lang w:val="de-DE"/>
        </w:rPr>
        <w:t>Ch.-B.:</w:t>
      </w:r>
    </w:p>
    <w:p w:rsidR="00C475FB" w:rsidRDefault="00C475FB" w:rsidP="00C475FB">
      <w:pPr>
        <w:tabs>
          <w:tab w:val="left" w:pos="2975"/>
        </w:tabs>
        <w:spacing w:after="0" w:line="240" w:lineRule="auto"/>
        <w:ind w:right="113"/>
        <w:rPr>
          <w:rFonts w:ascii="Times New Roman" w:hAnsi="Times New Roman"/>
          <w:szCs w:val="24"/>
          <w:lang w:val="de-DE"/>
        </w:rPr>
      </w:pPr>
    </w:p>
    <w:p w:rsidR="00C475FB" w:rsidRPr="00534F71" w:rsidRDefault="00C475FB" w:rsidP="00C475FB">
      <w:pPr>
        <w:spacing w:after="0" w:line="240" w:lineRule="auto"/>
        <w:ind w:right="113"/>
        <w:rPr>
          <w:rFonts w:ascii="Times New Roman" w:hAnsi="Times New Roman"/>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Pr>
                <w:rFonts w:ascii="Times New Roman" w:hAnsi="Times New Roman"/>
                <w:b/>
                <w:szCs w:val="24"/>
                <w:lang w:val="de-DE"/>
              </w:rPr>
              <w:t>5</w:t>
            </w:r>
            <w:r w:rsidRPr="00534F71">
              <w:rPr>
                <w:rFonts w:ascii="Times New Roman" w:hAnsi="Times New Roman"/>
                <w:b/>
                <w:szCs w:val="24"/>
                <w:lang w:val="de-DE"/>
              </w:rPr>
              <w:t>.</w:t>
            </w:r>
            <w:r w:rsidRPr="00534F71">
              <w:rPr>
                <w:rFonts w:ascii="Times New Roman" w:hAnsi="Times New Roman"/>
                <w:b/>
                <w:szCs w:val="24"/>
                <w:lang w:val="de-DE"/>
              </w:rPr>
              <w:tab/>
              <w:t>WEITERE ANGABEN</w:t>
            </w:r>
          </w:p>
        </w:tc>
      </w:tr>
    </w:tbl>
    <w:p w:rsidR="00C475FB" w:rsidRDefault="00C475FB" w:rsidP="00C475FB">
      <w:pPr>
        <w:spacing w:after="0" w:line="240" w:lineRule="auto"/>
        <w:ind w:right="113"/>
        <w:rPr>
          <w:rFonts w:ascii="Times New Roman" w:hAnsi="Times New Roman"/>
          <w:szCs w:val="24"/>
          <w:lang w:val="de-DE"/>
        </w:rPr>
      </w:pPr>
    </w:p>
    <w:p w:rsidR="00C475FB" w:rsidRPr="00534F71" w:rsidRDefault="0037311E" w:rsidP="00C475FB">
      <w:pPr>
        <w:spacing w:after="0" w:line="240" w:lineRule="auto"/>
        <w:ind w:right="113"/>
        <w:rPr>
          <w:rFonts w:ascii="Times New Roman" w:hAnsi="Times New Roman"/>
          <w:szCs w:val="24"/>
          <w:lang w:val="de-DE"/>
        </w:rPr>
      </w:pPr>
      <w:r>
        <w:rPr>
          <w:rFonts w:ascii="Times New Roman" w:hAnsi="Times New Roman"/>
          <w:szCs w:val="24"/>
          <w:lang w:val="de-DE"/>
        </w:rPr>
        <w:t>HIER</w:t>
      </w:r>
      <w:r w:rsidR="00C475FB" w:rsidRPr="00CB4B6D">
        <w:rPr>
          <w:rFonts w:ascii="Times New Roman" w:hAnsi="Times New Roman"/>
          <w:szCs w:val="24"/>
          <w:lang w:val="de-DE"/>
        </w:rPr>
        <w:t>ABZIEHEN</w:t>
      </w:r>
    </w:p>
    <w:p w:rsidR="009E2994" w:rsidRPr="00534F71" w:rsidRDefault="00C475FB" w:rsidP="00C475FB">
      <w:pPr>
        <w:shd w:val="clear" w:color="auto" w:fill="FFFFFF"/>
        <w:spacing w:after="0" w:line="240" w:lineRule="auto"/>
        <w:rPr>
          <w:rFonts w:ascii="Times New Roman" w:hAnsi="Times New Roman"/>
          <w:szCs w:val="24"/>
          <w:lang w:val="de-DE"/>
        </w:rPr>
      </w:pPr>
      <w:r>
        <w:rPr>
          <w:rFonts w:ascii="Times New Roman" w:hAnsi="Times New Roman"/>
          <w:szCs w:val="24"/>
          <w:lang w:val="de-DE"/>
        </w:rPr>
        <w:br w:type="page"/>
      </w: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Cs w:val="24"/>
          <w:lang w:val="de-DE"/>
        </w:rPr>
      </w:pPr>
      <w:r w:rsidRPr="00534F71">
        <w:rPr>
          <w:rFonts w:ascii="Times New Roman" w:hAnsi="Times New Roman"/>
          <w:b/>
          <w:szCs w:val="24"/>
          <w:lang w:val="de-DE"/>
        </w:rPr>
        <w:lastRenderedPageBreak/>
        <w:t xml:space="preserve">ANGABEN AUF DER ÄUSSEREN UMHÜLLUNG </w:t>
      </w: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de-DE"/>
        </w:rPr>
      </w:pPr>
      <w:r w:rsidRPr="00534F71">
        <w:rPr>
          <w:rFonts w:ascii="Times New Roman" w:hAnsi="Times New Roman"/>
          <w:b/>
          <w:szCs w:val="24"/>
          <w:lang w:val="de-DE"/>
        </w:rPr>
        <w:t>KARTON</w:t>
      </w:r>
      <w:r>
        <w:rPr>
          <w:rFonts w:ascii="Times New Roman" w:hAnsi="Times New Roman"/>
          <w:b/>
          <w:szCs w:val="24"/>
          <w:lang w:val="de-DE"/>
        </w:rPr>
        <w:t xml:space="preserve"> (BLISTERPACKUNG)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1.</w:t>
      </w:r>
      <w:r w:rsidRPr="00534F71">
        <w:rPr>
          <w:rFonts w:ascii="Times New Roman" w:hAnsi="Times New Roman"/>
          <w:b/>
          <w:szCs w:val="24"/>
          <w:lang w:val="de-DE"/>
        </w:rPr>
        <w:tab/>
        <w:t>BEZEICHNUNG DES ARZNEIMITTELS</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Temozolomide SUN 100</w:t>
      </w:r>
      <w:r w:rsidRPr="004B7009">
        <w:rPr>
          <w:rFonts w:ascii="Times New Roman" w:hAnsi="Times New Roman"/>
          <w:noProof/>
          <w:szCs w:val="20"/>
          <w:lang w:val="de-DE"/>
        </w:rPr>
        <w:t> </w:t>
      </w:r>
      <w:r w:rsidRPr="00534F71">
        <w:rPr>
          <w:rFonts w:ascii="Times New Roman" w:hAnsi="Times New Roman"/>
          <w:szCs w:val="24"/>
          <w:lang w:val="de-DE"/>
        </w:rPr>
        <w:t>mg Hartkapseln</w:t>
      </w: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lang w:val="de-DE"/>
        </w:rPr>
        <w:t>Temozolomid</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szCs w:val="24"/>
          <w:lang w:val="de-DE"/>
        </w:rPr>
      </w:pPr>
      <w:r w:rsidRPr="00534F71">
        <w:rPr>
          <w:rFonts w:ascii="Times New Roman" w:hAnsi="Times New Roman"/>
          <w:b/>
          <w:szCs w:val="24"/>
          <w:lang w:val="de-DE"/>
        </w:rPr>
        <w:t>2.</w:t>
      </w:r>
      <w:r w:rsidRPr="00534F71">
        <w:rPr>
          <w:rFonts w:ascii="Times New Roman" w:hAnsi="Times New Roman"/>
          <w:b/>
          <w:szCs w:val="24"/>
          <w:lang w:val="de-DE"/>
        </w:rPr>
        <w:tab/>
        <w:t>WIRKSTOFF(E)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Jede Hartkapsel enthält 100</w:t>
      </w:r>
      <w:r w:rsidRPr="00534F71">
        <w:rPr>
          <w:rFonts w:ascii="Times New Roman" w:hAnsi="Times New Roman"/>
          <w:noProof/>
          <w:szCs w:val="20"/>
          <w:lang w:val="de-DE"/>
        </w:rPr>
        <w:t> </w:t>
      </w:r>
      <w:r w:rsidRPr="00534F71">
        <w:rPr>
          <w:rFonts w:ascii="Times New Roman" w:hAnsi="Times New Roman"/>
          <w:szCs w:val="24"/>
          <w:lang w:val="de-DE"/>
        </w:rPr>
        <w:t xml:space="preserve">mg </w:t>
      </w:r>
      <w:r>
        <w:rPr>
          <w:rFonts w:ascii="Times New Roman" w:hAnsi="Times New Roman"/>
          <w:szCs w:val="24"/>
          <w:lang w:val="de-DE"/>
        </w:rPr>
        <w:t>Temozolomid</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3.</w:t>
      </w:r>
      <w:r w:rsidRPr="00534F71">
        <w:rPr>
          <w:rFonts w:ascii="Times New Roman" w:hAnsi="Times New Roman"/>
          <w:b/>
          <w:szCs w:val="24"/>
          <w:lang w:val="de-DE"/>
        </w:rPr>
        <w:tab/>
        <w:t>SONSTIGE BESTANDTEILE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 xml:space="preserve">Enthält </w:t>
      </w:r>
      <w:r>
        <w:rPr>
          <w:rFonts w:ascii="Times New Roman" w:hAnsi="Times New Roman"/>
          <w:szCs w:val="24"/>
          <w:lang w:val="de-DE"/>
        </w:rPr>
        <w:t>Lactose</w:t>
      </w:r>
      <w:r w:rsidRPr="00534F71">
        <w:rPr>
          <w:rFonts w:ascii="Times New Roman" w:hAnsi="Times New Roman"/>
          <w:szCs w:val="24"/>
          <w:lang w:val="de-DE"/>
        </w:rPr>
        <w:t>.</w:t>
      </w:r>
      <w:r w:rsidR="00A25524">
        <w:rPr>
          <w:rFonts w:ascii="Times New Roman" w:hAnsi="Times New Roman"/>
          <w:szCs w:val="24"/>
          <w:lang w:val="de-DE"/>
        </w:rPr>
        <w:t xml:space="preserve"> W</w:t>
      </w:r>
      <w:r w:rsidR="00A25524" w:rsidRPr="00534F71">
        <w:rPr>
          <w:rFonts w:ascii="Times New Roman" w:hAnsi="Times New Roman"/>
          <w:szCs w:val="24"/>
          <w:lang w:val="de-DE"/>
        </w:rPr>
        <w:t>eitere Informationen siehe Packungsbeilage.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4.</w:t>
      </w:r>
      <w:r w:rsidRPr="00534F71">
        <w:rPr>
          <w:rFonts w:ascii="Times New Roman" w:hAnsi="Times New Roman"/>
          <w:b/>
          <w:szCs w:val="24"/>
          <w:lang w:val="de-DE"/>
        </w:rPr>
        <w:tab/>
        <w:t>DARREICHUNGSFORM UND INHALT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5</w:t>
      </w:r>
      <w:r w:rsidR="00A25524">
        <w:rPr>
          <w:rFonts w:ascii="Times New Roman" w:hAnsi="Times New Roman"/>
          <w:szCs w:val="24"/>
          <w:lang w:val="de-DE"/>
        </w:rPr>
        <w:t>x1</w:t>
      </w:r>
      <w:r w:rsidRPr="00DC0FFC">
        <w:rPr>
          <w:rFonts w:ascii="Times New Roman" w:hAnsi="Times New Roman"/>
          <w:szCs w:val="24"/>
          <w:lang w:val="de-DE"/>
        </w:rPr>
        <w:t> </w:t>
      </w:r>
      <w:r w:rsidRPr="00534F71">
        <w:rPr>
          <w:rFonts w:ascii="Times New Roman" w:hAnsi="Times New Roman"/>
          <w:szCs w:val="24"/>
          <w:lang w:val="de-DE"/>
        </w:rPr>
        <w:t>Hartkapseln</w:t>
      </w: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highlight w:val="lightGray"/>
          <w:lang w:val="de-DE"/>
        </w:rPr>
        <w:t>20</w:t>
      </w:r>
      <w:r w:rsidR="00A25524">
        <w:rPr>
          <w:rFonts w:ascii="Times New Roman" w:hAnsi="Times New Roman"/>
          <w:szCs w:val="24"/>
          <w:highlight w:val="lightGray"/>
          <w:lang w:val="de-DE"/>
        </w:rPr>
        <w:t>x1</w:t>
      </w:r>
      <w:r w:rsidRPr="00DC615A">
        <w:rPr>
          <w:rFonts w:ascii="TimesNewRomanPSMT" w:hAnsi="TimesNewRomanPSMT" w:cs="TimesNewRomanPSMT"/>
          <w:highlight w:val="lightGray"/>
          <w:lang w:val="de-DE"/>
        </w:rPr>
        <w:t> </w:t>
      </w:r>
      <w:r w:rsidRPr="00534F71">
        <w:rPr>
          <w:rFonts w:ascii="Times New Roman" w:hAnsi="Times New Roman"/>
          <w:szCs w:val="24"/>
          <w:highlight w:val="lightGray"/>
          <w:lang w:val="de-DE"/>
        </w:rPr>
        <w:t>Hartkapseln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i/>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5.</w:t>
      </w:r>
      <w:r w:rsidRPr="00534F71">
        <w:rPr>
          <w:rFonts w:ascii="Times New Roman" w:hAnsi="Times New Roman"/>
          <w:b/>
          <w:szCs w:val="24"/>
          <w:lang w:val="de-DE"/>
        </w:rPr>
        <w:tab/>
        <w:t>HINWEISE ZUR UND ART(EN) DER ANWENDUNG</w:t>
      </w:r>
    </w:p>
    <w:p w:rsidR="009E2994" w:rsidRPr="00534F71" w:rsidRDefault="009E2994" w:rsidP="009E2994">
      <w:pPr>
        <w:spacing w:after="0" w:line="240" w:lineRule="auto"/>
        <w:rPr>
          <w:rFonts w:ascii="Times New Roman" w:hAnsi="Times New Roman"/>
          <w:i/>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Packungsbeilage beachten.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Zum Einnehmen.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6.</w:t>
      </w:r>
      <w:r w:rsidRPr="00534F71">
        <w:rPr>
          <w:rFonts w:ascii="Times New Roman" w:hAnsi="Times New Roman"/>
          <w:b/>
          <w:szCs w:val="24"/>
          <w:lang w:val="de-DE"/>
        </w:rPr>
        <w:tab/>
        <w:t>WARNHINWEIS, DASS DAS ARZNEIMITTEL FÜR KINDER UNERREICHBAR UND NICHT SICHTBAR AUFZUBEWAHREN IST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lang w:val="de-DE"/>
        </w:rPr>
        <w:t>Arzneimittel f</w:t>
      </w:r>
      <w:r w:rsidRPr="00534F71">
        <w:rPr>
          <w:rFonts w:ascii="Times New Roman" w:hAnsi="Times New Roman"/>
          <w:szCs w:val="24"/>
          <w:lang w:val="de-DE"/>
        </w:rPr>
        <w:t xml:space="preserve">ür Kinder </w:t>
      </w:r>
      <w:r>
        <w:rPr>
          <w:rFonts w:ascii="Times New Roman" w:hAnsi="Times New Roman"/>
          <w:szCs w:val="24"/>
          <w:lang w:val="de-DE"/>
        </w:rPr>
        <w:t xml:space="preserve">unzugänglich </w:t>
      </w:r>
      <w:r w:rsidRPr="00534F71">
        <w:rPr>
          <w:rFonts w:ascii="Times New Roman" w:hAnsi="Times New Roman"/>
          <w:szCs w:val="24"/>
          <w:lang w:val="de-DE"/>
        </w:rPr>
        <w:t xml:space="preserve">aufbewahren, vorzugsweise in einem </w:t>
      </w:r>
      <w:r>
        <w:rPr>
          <w:rFonts w:ascii="Times New Roman" w:hAnsi="Times New Roman"/>
          <w:szCs w:val="24"/>
          <w:lang w:val="de-DE"/>
        </w:rPr>
        <w:t>abschliessbaren</w:t>
      </w:r>
      <w:r w:rsidRPr="00534F71">
        <w:rPr>
          <w:rFonts w:ascii="Times New Roman" w:hAnsi="Times New Roman"/>
          <w:szCs w:val="24"/>
          <w:lang w:val="de-DE"/>
        </w:rPr>
        <w:t xml:space="preserve"> Schrank. </w:t>
      </w:r>
      <w:r w:rsidRPr="00BF37B4">
        <w:rPr>
          <w:rFonts w:ascii="Times New Roman" w:hAnsi="Times New Roman"/>
          <w:lang w:val="de-DE"/>
        </w:rPr>
        <w:t>Eine unbeabsichtigte</w:t>
      </w:r>
      <w:r w:rsidRPr="00BF37B4">
        <w:rPr>
          <w:lang w:val="de-DE"/>
        </w:rPr>
        <w:t xml:space="preserve"> </w:t>
      </w:r>
      <w:r w:rsidRPr="00534F71">
        <w:rPr>
          <w:rFonts w:ascii="Times New Roman" w:hAnsi="Times New Roman"/>
          <w:szCs w:val="24"/>
          <w:lang w:val="de-DE"/>
        </w:rPr>
        <w:t>Einnahme kann für Kinder tödlich sein.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7.</w:t>
      </w:r>
      <w:r w:rsidRPr="00534F71">
        <w:rPr>
          <w:rFonts w:ascii="Times New Roman" w:hAnsi="Times New Roman"/>
          <w:b/>
          <w:szCs w:val="24"/>
          <w:lang w:val="de-DE"/>
        </w:rPr>
        <w:tab/>
        <w:t>WEITERE WARNHINWEISE, FALLS ERFORDERLICH</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Zytotoxisch.</w:t>
      </w: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Die Kapseln </w:t>
      </w:r>
      <w:r>
        <w:rPr>
          <w:rFonts w:ascii="Times New Roman" w:hAnsi="Times New Roman"/>
          <w:szCs w:val="24"/>
          <w:lang w:val="de-DE"/>
        </w:rPr>
        <w:t>nicht</w:t>
      </w:r>
      <w:r w:rsidRPr="00534F71">
        <w:rPr>
          <w:rFonts w:ascii="Times New Roman" w:hAnsi="Times New Roman"/>
          <w:szCs w:val="24"/>
          <w:lang w:val="de-DE"/>
        </w:rPr>
        <w:t xml:space="preserve"> öffnen</w:t>
      </w:r>
      <w:r>
        <w:rPr>
          <w:rFonts w:ascii="Times New Roman" w:hAnsi="Times New Roman"/>
          <w:szCs w:val="24"/>
          <w:lang w:val="de-DE"/>
        </w:rPr>
        <w:t>,</w:t>
      </w:r>
      <w:r w:rsidRPr="00534F71">
        <w:rPr>
          <w:rFonts w:ascii="Times New Roman" w:hAnsi="Times New Roman"/>
          <w:szCs w:val="24"/>
          <w:lang w:val="de-DE"/>
        </w:rPr>
        <w:t xml:space="preserve"> zerbrechen oder zerkauen. Ganz schlucken.</w:t>
      </w:r>
      <w:r>
        <w:rPr>
          <w:rFonts w:ascii="Times New Roman" w:hAnsi="Times New Roman"/>
          <w:szCs w:val="24"/>
          <w:lang w:val="de-DE"/>
        </w:rPr>
        <w:t xml:space="preserve"> </w:t>
      </w:r>
      <w:r w:rsidRPr="00BF37B4">
        <w:rPr>
          <w:rFonts w:ascii="Times New Roman" w:hAnsi="Times New Roman"/>
          <w:lang w:val="de-DE"/>
        </w:rPr>
        <w:t>Sollte eine Kapsel beschädigt sein,</w:t>
      </w:r>
      <w:r w:rsidRPr="00534F71">
        <w:rPr>
          <w:rFonts w:ascii="Times New Roman" w:hAnsi="Times New Roman"/>
          <w:szCs w:val="24"/>
          <w:lang w:val="de-DE"/>
        </w:rPr>
        <w:t xml:space="preserve"> den Kontakt mit Haut, Augen </w:t>
      </w:r>
      <w:r>
        <w:rPr>
          <w:rFonts w:ascii="Times New Roman" w:hAnsi="Times New Roman"/>
          <w:szCs w:val="24"/>
          <w:lang w:val="de-DE"/>
        </w:rPr>
        <w:t>oder</w:t>
      </w:r>
      <w:r w:rsidRPr="00534F71">
        <w:rPr>
          <w:rFonts w:ascii="Times New Roman" w:hAnsi="Times New Roman"/>
          <w:szCs w:val="24"/>
          <w:lang w:val="de-DE"/>
        </w:rPr>
        <w:t xml:space="preserve"> Nase</w:t>
      </w:r>
      <w:r>
        <w:rPr>
          <w:rFonts w:ascii="Times New Roman" w:hAnsi="Times New Roman"/>
          <w:szCs w:val="24"/>
          <w:lang w:val="de-DE"/>
        </w:rPr>
        <w:t xml:space="preserve"> vermeiden</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8.</w:t>
      </w:r>
      <w:r w:rsidRPr="00534F71">
        <w:rPr>
          <w:rFonts w:ascii="Times New Roman" w:hAnsi="Times New Roman"/>
          <w:b/>
          <w:szCs w:val="24"/>
          <w:lang w:val="de-DE"/>
        </w:rPr>
        <w:tab/>
        <w:t>VERFALLDATUM</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Verwendbar bis</w:t>
      </w:r>
    </w:p>
    <w:p w:rsidR="009E2994" w:rsidRPr="00534F71" w:rsidRDefault="009E2994" w:rsidP="009E2994">
      <w:pPr>
        <w:pStyle w:val="Revisie1"/>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lastRenderedPageBreak/>
        <w:t>9.</w:t>
      </w:r>
      <w:r w:rsidRPr="00534F71">
        <w:rPr>
          <w:rFonts w:ascii="Times New Roman" w:hAnsi="Times New Roman"/>
          <w:b/>
          <w:szCs w:val="24"/>
          <w:lang w:val="de-DE"/>
        </w:rPr>
        <w:tab/>
        <w:t>BESONDERE LAGERUNGSHINWEISE</w:t>
      </w:r>
    </w:p>
    <w:p w:rsidR="009E2994" w:rsidRPr="00534F71" w:rsidRDefault="009E2994" w:rsidP="009E2994">
      <w:pPr>
        <w:keepNext/>
        <w:keepLines/>
        <w:spacing w:after="0" w:line="240" w:lineRule="auto"/>
        <w:ind w:left="567" w:hanging="567"/>
        <w:rPr>
          <w:rFonts w:ascii="Times New Roman" w:hAnsi="Times New Roman"/>
          <w:szCs w:val="24"/>
          <w:lang w:val="de-DE"/>
        </w:rPr>
      </w:pPr>
    </w:p>
    <w:p w:rsidR="009E2994" w:rsidRPr="00534F71" w:rsidRDefault="009E2994" w:rsidP="009E2994">
      <w:pPr>
        <w:pStyle w:val="Default"/>
        <w:keepNext/>
        <w:keepLines/>
        <w:rPr>
          <w:color w:val="auto"/>
          <w:lang w:val="de-DE"/>
        </w:rPr>
      </w:pPr>
      <w:r w:rsidRPr="00534F71">
        <w:rPr>
          <w:color w:val="auto"/>
          <w:sz w:val="22"/>
          <w:lang w:val="de-DE"/>
        </w:rPr>
        <w:t xml:space="preserve">Nicht über </w:t>
      </w:r>
      <w:r w:rsidR="00105DF0">
        <w:rPr>
          <w:color w:val="auto"/>
          <w:sz w:val="22"/>
          <w:lang w:val="de-DE"/>
        </w:rPr>
        <w:t>25</w:t>
      </w:r>
      <w:r w:rsidRPr="00534F71">
        <w:rPr>
          <w:color w:val="auto"/>
          <w:sz w:val="22"/>
          <w:lang w:val="de-DE"/>
        </w:rPr>
        <w:t xml:space="preserve">°C lagern. </w:t>
      </w:r>
    </w:p>
    <w:p w:rsidR="009E2994" w:rsidRPr="00534F71" w:rsidRDefault="009E2994" w:rsidP="009E2994">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In der Originalverpackung aufbewahren.</w:t>
      </w:r>
    </w:p>
    <w:p w:rsidR="009E2994" w:rsidRPr="00534F71" w:rsidRDefault="009E2994" w:rsidP="009E2994">
      <w:pPr>
        <w:tabs>
          <w:tab w:val="left" w:pos="567"/>
        </w:tabs>
        <w:autoSpaceDE w:val="0"/>
        <w:autoSpaceDN w:val="0"/>
        <w:adjustRightInd w:val="0"/>
        <w:spacing w:after="0" w:line="240" w:lineRule="auto"/>
        <w:rPr>
          <w:rFonts w:ascii="Times New Roman" w:hAnsi="Times New Roman"/>
          <w:b/>
          <w:szCs w:val="24"/>
          <w:lang w:val="de-DE"/>
        </w:rPr>
      </w:pPr>
    </w:p>
    <w:p w:rsidR="009E2994" w:rsidRPr="00534F71" w:rsidRDefault="009E2994" w:rsidP="009E2994">
      <w:pPr>
        <w:spacing w:after="0" w:line="240" w:lineRule="auto"/>
        <w:ind w:left="567" w:hanging="567"/>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szCs w:val="24"/>
          <w:lang w:val="de-DE"/>
        </w:rPr>
      </w:pPr>
      <w:r w:rsidRPr="00534F71">
        <w:rPr>
          <w:rFonts w:ascii="Times New Roman" w:hAnsi="Times New Roman"/>
          <w:b/>
          <w:szCs w:val="24"/>
          <w:lang w:val="de-DE"/>
        </w:rPr>
        <w:t>10.</w:t>
      </w:r>
      <w:r w:rsidRPr="00534F71">
        <w:rPr>
          <w:rFonts w:ascii="Times New Roman" w:hAnsi="Times New Roman"/>
          <w:b/>
          <w:szCs w:val="24"/>
          <w:lang w:val="de-DE"/>
        </w:rPr>
        <w:tab/>
        <w:t>GEGEBENENFALLS BESONDERE VORSICHTSMASSNAHMEN FÜR DIE BESEITIGUNG VON NICHT VERWENDETEM ARZNEIMITTEL ODER DAVON STAMMENDEN ABFALLMATERIALIEN</w:t>
      </w:r>
    </w:p>
    <w:p w:rsidR="009E2994" w:rsidRPr="00534F71" w:rsidRDefault="009E2994" w:rsidP="009E2994">
      <w:pPr>
        <w:spacing w:after="0" w:line="240" w:lineRule="auto"/>
        <w:rPr>
          <w:rFonts w:ascii="Times New Roman" w:hAnsi="Times New Roman"/>
          <w:szCs w:val="24"/>
          <w:lang w:val="de-DE"/>
        </w:rPr>
      </w:pPr>
    </w:p>
    <w:p w:rsidR="009E2994" w:rsidRDefault="009E2994" w:rsidP="009E2994">
      <w:pPr>
        <w:tabs>
          <w:tab w:val="left" w:pos="567"/>
        </w:tabs>
        <w:autoSpaceDE w:val="0"/>
        <w:autoSpaceDN w:val="0"/>
        <w:adjustRightInd w:val="0"/>
        <w:spacing w:after="0" w:line="240" w:lineRule="auto"/>
        <w:rPr>
          <w:rFonts w:ascii="Times New Roman" w:hAnsi="Times New Roman"/>
          <w:szCs w:val="24"/>
          <w:lang w:val="de-DE"/>
        </w:rPr>
      </w:pPr>
      <w:r w:rsidRPr="00DC0FFC">
        <w:rPr>
          <w:rFonts w:ascii="Times New Roman" w:hAnsi="Times New Roman"/>
          <w:szCs w:val="24"/>
          <w:lang w:val="de-DE"/>
        </w:rPr>
        <w:t>Nicht verwendetes Arzneimittel oder Abfallmaterial ist entsprechend den nationalen Anforderungen zu entsorgen</w:t>
      </w:r>
      <w:r>
        <w:rPr>
          <w:rFonts w:ascii="Times New Roman" w:hAnsi="Times New Roman"/>
          <w:szCs w:val="24"/>
          <w:lang w:val="de-DE"/>
        </w:rPr>
        <w:t>.</w:t>
      </w:r>
    </w:p>
    <w:p w:rsidR="009E2994" w:rsidRPr="00534F71" w:rsidRDefault="009E2994" w:rsidP="009E2994">
      <w:pPr>
        <w:tabs>
          <w:tab w:val="left" w:pos="567"/>
        </w:tabs>
        <w:autoSpaceDE w:val="0"/>
        <w:autoSpaceDN w:val="0"/>
        <w:adjustRightInd w:val="0"/>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szCs w:val="24"/>
          <w:lang w:val="de-DE"/>
        </w:rPr>
      </w:pPr>
      <w:r w:rsidRPr="00534F71">
        <w:rPr>
          <w:rFonts w:ascii="Times New Roman" w:hAnsi="Times New Roman"/>
          <w:b/>
          <w:szCs w:val="24"/>
          <w:lang w:val="de-DE"/>
        </w:rPr>
        <w:t>11.</w:t>
      </w:r>
      <w:r w:rsidRPr="00534F71">
        <w:rPr>
          <w:rFonts w:ascii="Times New Roman" w:hAnsi="Times New Roman"/>
          <w:b/>
          <w:szCs w:val="24"/>
          <w:lang w:val="de-DE"/>
        </w:rPr>
        <w:tab/>
        <w:t xml:space="preserve">NAME UND ANSCHRIFT </w:t>
      </w:r>
      <w:r w:rsidRPr="00534F71">
        <w:rPr>
          <w:rFonts w:ascii="Times New Roman" w:hAnsi="Times New Roman"/>
          <w:b/>
          <w:caps/>
          <w:szCs w:val="24"/>
          <w:lang w:val="de-DE"/>
        </w:rPr>
        <w:t xml:space="preserve">des </w:t>
      </w:r>
      <w:r w:rsidRPr="004B7009">
        <w:rPr>
          <w:rFonts w:ascii="Times New Roman" w:hAnsi="Times New Roman"/>
          <w:b/>
          <w:noProof/>
          <w:lang w:val="de-DE"/>
        </w:rPr>
        <w:t>PHARMAZEUTISCHEN UNTERNEHMERS</w:t>
      </w:r>
    </w:p>
    <w:p w:rsidR="009E2994" w:rsidRPr="00534F71" w:rsidRDefault="009E2994" w:rsidP="009E2994">
      <w:pPr>
        <w:spacing w:after="0" w:line="240" w:lineRule="auto"/>
        <w:rPr>
          <w:rFonts w:ascii="Times New Roman" w:hAnsi="Times New Roman"/>
          <w:szCs w:val="24"/>
          <w:lang w:val="de-DE"/>
        </w:rPr>
      </w:pPr>
    </w:p>
    <w:p w:rsidR="009E2994" w:rsidRPr="004B7009" w:rsidRDefault="009E2994" w:rsidP="009E2994">
      <w:pPr>
        <w:tabs>
          <w:tab w:val="left" w:pos="567"/>
        </w:tabs>
        <w:snapToGrid w:val="0"/>
        <w:spacing w:after="0" w:line="240" w:lineRule="auto"/>
        <w:rPr>
          <w:rFonts w:ascii="Times New Roman" w:hAnsi="Times New Roman"/>
          <w:szCs w:val="24"/>
          <w:lang w:val="fr-FR"/>
        </w:rPr>
      </w:pPr>
      <w:r w:rsidRPr="004B7009">
        <w:rPr>
          <w:rFonts w:ascii="Times New Roman" w:hAnsi="Times New Roman"/>
          <w:szCs w:val="24"/>
          <w:lang w:val="fr-FR"/>
        </w:rPr>
        <w:t>Sun Pharmaceutical Industries Europe B.V.</w:t>
      </w:r>
    </w:p>
    <w:p w:rsidR="009E2994" w:rsidRPr="004B7009" w:rsidRDefault="009E2994" w:rsidP="009E2994">
      <w:pPr>
        <w:tabs>
          <w:tab w:val="left" w:pos="567"/>
        </w:tabs>
        <w:spacing w:after="0" w:line="240" w:lineRule="auto"/>
        <w:rPr>
          <w:rFonts w:ascii="Times New Roman" w:hAnsi="Times New Roman"/>
          <w:szCs w:val="24"/>
          <w:lang w:val="fr-FR"/>
        </w:rPr>
      </w:pPr>
      <w:r w:rsidRPr="004B7009">
        <w:rPr>
          <w:rFonts w:ascii="Times New Roman" w:hAnsi="Times New Roman"/>
          <w:szCs w:val="24"/>
          <w:lang w:val="fr-FR"/>
        </w:rPr>
        <w:t>Polarisavenue 87</w:t>
      </w:r>
    </w:p>
    <w:p w:rsidR="009E2994" w:rsidRPr="00686E64" w:rsidRDefault="009E2994" w:rsidP="009E2994">
      <w:pPr>
        <w:tabs>
          <w:tab w:val="left" w:pos="567"/>
        </w:tabs>
        <w:spacing w:after="0" w:line="240" w:lineRule="auto"/>
        <w:rPr>
          <w:rFonts w:ascii="Times New Roman" w:hAnsi="Times New Roman"/>
          <w:szCs w:val="24"/>
          <w:lang w:val="fr-FR"/>
        </w:rPr>
      </w:pPr>
      <w:r w:rsidRPr="00686E64">
        <w:rPr>
          <w:rFonts w:ascii="Times New Roman" w:hAnsi="Times New Roman"/>
          <w:szCs w:val="24"/>
          <w:lang w:val="fr-FR"/>
        </w:rPr>
        <w:t>2132 JH Hoofddorp</w:t>
      </w:r>
    </w:p>
    <w:p w:rsidR="009E2994" w:rsidRPr="00686E64" w:rsidRDefault="009E2994" w:rsidP="009E2994">
      <w:pPr>
        <w:spacing w:after="0" w:line="240" w:lineRule="auto"/>
        <w:rPr>
          <w:rFonts w:ascii="Times New Roman" w:hAnsi="Times New Roman"/>
          <w:szCs w:val="24"/>
          <w:lang w:val="fr-FR"/>
        </w:rPr>
      </w:pPr>
      <w:r w:rsidRPr="00686E64">
        <w:rPr>
          <w:rFonts w:ascii="Times New Roman" w:hAnsi="Times New Roman"/>
          <w:szCs w:val="24"/>
          <w:lang w:val="fr-FR"/>
        </w:rPr>
        <w:t>Niederlande</w:t>
      </w:r>
    </w:p>
    <w:p w:rsidR="009E2994" w:rsidRPr="00686E64" w:rsidRDefault="009E2994" w:rsidP="009E2994">
      <w:pPr>
        <w:spacing w:after="0" w:line="240" w:lineRule="auto"/>
        <w:rPr>
          <w:rFonts w:ascii="Times New Roman" w:hAnsi="Times New Roman"/>
          <w:szCs w:val="24"/>
          <w:lang w:val="fr-FR"/>
        </w:rPr>
      </w:pPr>
    </w:p>
    <w:p w:rsidR="009E2994" w:rsidRPr="00686E64" w:rsidRDefault="009E2994" w:rsidP="009E2994">
      <w:pPr>
        <w:spacing w:after="0" w:line="240" w:lineRule="auto"/>
        <w:rPr>
          <w:rFonts w:ascii="Times New Roman" w:hAnsi="Times New Roman"/>
          <w:szCs w:val="24"/>
          <w:lang w:val="fr-FR"/>
        </w:rPr>
      </w:pPr>
    </w:p>
    <w:p w:rsidR="009E2994" w:rsidRPr="00686E64"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fr-FR"/>
        </w:rPr>
      </w:pPr>
      <w:r w:rsidRPr="00686E64">
        <w:rPr>
          <w:rFonts w:ascii="Times New Roman" w:hAnsi="Times New Roman"/>
          <w:b/>
          <w:szCs w:val="24"/>
          <w:lang w:val="fr-FR"/>
        </w:rPr>
        <w:t>12.</w:t>
      </w:r>
      <w:r w:rsidRPr="00686E64">
        <w:rPr>
          <w:rFonts w:ascii="Times New Roman" w:hAnsi="Times New Roman"/>
          <w:b/>
          <w:szCs w:val="24"/>
          <w:lang w:val="fr-FR"/>
        </w:rPr>
        <w:tab/>
        <w:t>ZULASSUNGS</w:t>
      </w:r>
      <w:r w:rsidRPr="00686E64">
        <w:rPr>
          <w:rFonts w:ascii="Times New Roman" w:hAnsi="Times New Roman"/>
          <w:b/>
          <w:caps/>
          <w:szCs w:val="24"/>
          <w:lang w:val="fr-FR"/>
        </w:rPr>
        <w:t>Nummer(n)</w:t>
      </w:r>
      <w:r w:rsidRPr="00686E64">
        <w:rPr>
          <w:rFonts w:ascii="Times New Roman" w:hAnsi="Times New Roman"/>
          <w:b/>
          <w:szCs w:val="24"/>
          <w:lang w:val="fr-FR"/>
        </w:rPr>
        <w:t xml:space="preserve"> </w:t>
      </w:r>
    </w:p>
    <w:p w:rsidR="009E2994" w:rsidRPr="00686E64" w:rsidRDefault="009E2994" w:rsidP="009E2994">
      <w:pPr>
        <w:spacing w:after="0" w:line="240" w:lineRule="auto"/>
        <w:rPr>
          <w:rFonts w:ascii="Times New Roman" w:hAnsi="Times New Roman"/>
          <w:szCs w:val="24"/>
          <w:lang w:val="fr-FR"/>
        </w:rPr>
      </w:pPr>
    </w:p>
    <w:p w:rsidR="00491D0B" w:rsidRPr="00491D0B" w:rsidRDefault="00491D0B" w:rsidP="00491D0B">
      <w:pPr>
        <w:spacing w:after="0" w:line="240" w:lineRule="auto"/>
        <w:rPr>
          <w:rFonts w:ascii="Times New Roman" w:hAnsi="Times New Roman"/>
          <w:szCs w:val="24"/>
          <w:lang w:val="de-DE"/>
        </w:rPr>
      </w:pPr>
      <w:r w:rsidRPr="00491D0B">
        <w:rPr>
          <w:rFonts w:ascii="Times New Roman" w:hAnsi="Times New Roman"/>
          <w:szCs w:val="24"/>
          <w:lang w:val="de-DE"/>
        </w:rPr>
        <w:t>EU/1/11/697/01</w:t>
      </w:r>
      <w:r>
        <w:rPr>
          <w:rFonts w:ascii="Times New Roman" w:hAnsi="Times New Roman"/>
          <w:szCs w:val="24"/>
          <w:lang w:val="de-DE"/>
        </w:rPr>
        <w:t>7</w:t>
      </w:r>
      <w:r w:rsidRPr="00491D0B">
        <w:rPr>
          <w:rFonts w:ascii="Times New Roman" w:hAnsi="Times New Roman"/>
          <w:szCs w:val="24"/>
          <w:lang w:val="de-DE"/>
        </w:rPr>
        <w:t xml:space="preserve"> (5 Hartkapseln)</w:t>
      </w:r>
    </w:p>
    <w:p w:rsidR="00491D0B" w:rsidRPr="00491D0B" w:rsidRDefault="00491D0B" w:rsidP="00491D0B">
      <w:pPr>
        <w:spacing w:after="0" w:line="240" w:lineRule="auto"/>
        <w:rPr>
          <w:rFonts w:ascii="Times New Roman" w:hAnsi="Times New Roman"/>
          <w:szCs w:val="24"/>
          <w:lang w:val="de-DE"/>
        </w:rPr>
      </w:pPr>
      <w:r w:rsidRPr="00491D0B">
        <w:rPr>
          <w:rFonts w:ascii="Times New Roman" w:hAnsi="Times New Roman"/>
          <w:szCs w:val="24"/>
          <w:lang w:val="de-DE"/>
        </w:rPr>
        <w:t>EU/1/11/697/01</w:t>
      </w:r>
      <w:r>
        <w:rPr>
          <w:rFonts w:ascii="Times New Roman" w:hAnsi="Times New Roman"/>
          <w:szCs w:val="24"/>
          <w:lang w:val="de-DE"/>
        </w:rPr>
        <w:t>8</w:t>
      </w:r>
      <w:r w:rsidRPr="00491D0B">
        <w:rPr>
          <w:rFonts w:ascii="Times New Roman" w:hAnsi="Times New Roman"/>
          <w:szCs w:val="24"/>
          <w:lang w:val="de-DE"/>
        </w:rPr>
        <w:t xml:space="preserve"> (20 Hartkapseln)</w:t>
      </w:r>
    </w:p>
    <w:p w:rsidR="00491D0B" w:rsidRDefault="00491D0B"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13.</w:t>
      </w:r>
      <w:r w:rsidRPr="00534F71">
        <w:rPr>
          <w:rFonts w:ascii="Times New Roman" w:hAnsi="Times New Roman"/>
          <w:b/>
          <w:szCs w:val="24"/>
          <w:lang w:val="de-DE"/>
        </w:rPr>
        <w:tab/>
        <w:t>CHARGENBEZEICHNUNG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Ch.-B.:</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14.</w:t>
      </w:r>
      <w:r w:rsidRPr="00534F71">
        <w:rPr>
          <w:rFonts w:ascii="Times New Roman" w:hAnsi="Times New Roman"/>
          <w:b/>
          <w:szCs w:val="24"/>
          <w:lang w:val="de-DE"/>
        </w:rPr>
        <w:tab/>
        <w:t>VERKAUFSABGRENZUNG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BF37B4">
        <w:rPr>
          <w:rFonts w:ascii="Times New Roman" w:hAnsi="Times New Roman"/>
          <w:lang w:val="de-DE"/>
        </w:rPr>
        <w:t>Verschreibungspflichtig</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15.</w:t>
      </w:r>
      <w:r w:rsidRPr="00534F71">
        <w:rPr>
          <w:rFonts w:ascii="Times New Roman" w:hAnsi="Times New Roman"/>
          <w:b/>
          <w:szCs w:val="24"/>
          <w:lang w:val="de-DE"/>
        </w:rPr>
        <w:tab/>
        <w:t>HINWEISE FÜR DEN GEBRAUCH</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16.</w:t>
      </w:r>
      <w:r w:rsidRPr="00534F71">
        <w:rPr>
          <w:rFonts w:ascii="Times New Roman" w:hAnsi="Times New Roman"/>
          <w:b/>
          <w:szCs w:val="24"/>
          <w:lang w:val="de-DE"/>
        </w:rPr>
        <w:tab/>
      </w:r>
      <w:r w:rsidR="00AA5B7C">
        <w:rPr>
          <w:rFonts w:ascii="Times New Roman" w:hAnsi="Times New Roman"/>
          <w:b/>
          <w:szCs w:val="24"/>
          <w:lang w:val="de-DE"/>
        </w:rPr>
        <w:t>ANGABEN</w:t>
      </w:r>
      <w:r w:rsidR="00AA5B7C" w:rsidRPr="00534F71">
        <w:rPr>
          <w:rFonts w:ascii="Times New Roman" w:hAnsi="Times New Roman"/>
          <w:b/>
          <w:szCs w:val="24"/>
          <w:lang w:val="de-DE"/>
        </w:rPr>
        <w:t xml:space="preserve"> </w:t>
      </w:r>
      <w:r w:rsidRPr="00534F71">
        <w:rPr>
          <w:rFonts w:ascii="Times New Roman" w:hAnsi="Times New Roman"/>
          <w:b/>
          <w:szCs w:val="24"/>
          <w:lang w:val="de-DE"/>
        </w:rPr>
        <w:t>IN BRAILLE-SCHRIFT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tabs>
          <w:tab w:val="left" w:pos="567"/>
        </w:tabs>
        <w:spacing w:after="0" w:line="240" w:lineRule="auto"/>
        <w:rPr>
          <w:rFonts w:ascii="Times New Roman" w:hAnsi="Times New Roman"/>
          <w:szCs w:val="24"/>
          <w:lang w:val="de-DE"/>
        </w:rPr>
      </w:pPr>
      <w:r w:rsidRPr="00534F71">
        <w:rPr>
          <w:rFonts w:ascii="Times New Roman" w:hAnsi="Times New Roman"/>
          <w:szCs w:val="24"/>
          <w:lang w:val="de-DE"/>
        </w:rPr>
        <w:t>Temozolomide SUN 100</w:t>
      </w:r>
      <w:r w:rsidRPr="004B7009">
        <w:rPr>
          <w:rFonts w:ascii="Times New Roman" w:hAnsi="Times New Roman"/>
          <w:noProof/>
          <w:szCs w:val="20"/>
          <w:lang w:val="de-DE"/>
        </w:rPr>
        <w:t> </w:t>
      </w:r>
      <w:r w:rsidRPr="00534F71">
        <w:rPr>
          <w:rFonts w:ascii="Times New Roman" w:hAnsi="Times New Roman"/>
          <w:szCs w:val="24"/>
          <w:lang w:val="de-DE"/>
        </w:rPr>
        <w:t xml:space="preserve">mg </w:t>
      </w:r>
    </w:p>
    <w:p w:rsidR="002D5E41" w:rsidRDefault="002D5E41" w:rsidP="002D5E41">
      <w:pPr>
        <w:spacing w:after="0" w:line="240" w:lineRule="auto"/>
        <w:rPr>
          <w:rFonts w:ascii="Times New Roman" w:hAnsi="Times New Roman"/>
          <w:lang w:val="de-DE"/>
        </w:rPr>
      </w:pPr>
    </w:p>
    <w:p w:rsidR="002D5E41" w:rsidRDefault="002D5E41" w:rsidP="002D5E41">
      <w:pPr>
        <w:spacing w:after="0" w:line="240" w:lineRule="auto"/>
        <w:rPr>
          <w:rFonts w:ascii="Times New Roman" w:hAnsi="Times New Roman"/>
          <w:lang w:val="de-DE"/>
        </w:rPr>
      </w:pPr>
    </w:p>
    <w:p w:rsidR="002D5E41" w:rsidRPr="0023163B" w:rsidRDefault="002D5E41" w:rsidP="008519D6">
      <w:pPr>
        <w:keepNext/>
        <w:numPr>
          <w:ilvl w:val="0"/>
          <w:numId w:val="62"/>
        </w:numPr>
        <w:pBdr>
          <w:top w:val="single" w:sz="4" w:space="1" w:color="auto"/>
          <w:left w:val="single" w:sz="4" w:space="4" w:color="auto"/>
          <w:bottom w:val="single" w:sz="4" w:space="1" w:color="auto"/>
          <w:right w:val="single" w:sz="4" w:space="4" w:color="auto"/>
        </w:pBdr>
        <w:spacing w:after="0" w:line="240" w:lineRule="auto"/>
        <w:ind w:left="567"/>
        <w:outlineLvl w:val="0"/>
        <w:rPr>
          <w:rFonts w:ascii="Times New Roman" w:hAnsi="Times New Roman"/>
          <w:i/>
          <w:noProof/>
          <w:szCs w:val="20"/>
          <w:lang w:val="de-DE" w:eastAsia="de-DE" w:bidi="de-DE"/>
        </w:rPr>
      </w:pPr>
      <w:r w:rsidRPr="0023163B">
        <w:rPr>
          <w:rFonts w:ascii="Times New Roman" w:hAnsi="Times New Roman"/>
          <w:b/>
          <w:noProof/>
          <w:szCs w:val="20"/>
          <w:lang w:val="de-DE" w:eastAsia="de-DE" w:bidi="de-DE"/>
        </w:rPr>
        <w:t>INDIVIDUELLES ERKENNUNGSMERKMAL – 2D-BARCODE</w:t>
      </w:r>
    </w:p>
    <w:p w:rsidR="002D5E41" w:rsidRPr="0023163B" w:rsidRDefault="002D5E41" w:rsidP="002D5E41">
      <w:pPr>
        <w:spacing w:after="0" w:line="240" w:lineRule="auto"/>
        <w:rPr>
          <w:rFonts w:ascii="Times New Roman" w:hAnsi="Times New Roman"/>
          <w:noProof/>
          <w:szCs w:val="20"/>
          <w:lang w:val="de-DE" w:eastAsia="de-DE" w:bidi="de-DE"/>
        </w:rPr>
      </w:pPr>
    </w:p>
    <w:p w:rsidR="002D5E41" w:rsidRPr="0023163B" w:rsidRDefault="002D5E41" w:rsidP="002D5E41">
      <w:pPr>
        <w:tabs>
          <w:tab w:val="left" w:pos="567"/>
        </w:tabs>
        <w:spacing w:after="0" w:line="240" w:lineRule="auto"/>
        <w:rPr>
          <w:rFonts w:ascii="Times New Roman" w:hAnsi="Times New Roman"/>
          <w:noProof/>
          <w:shd w:val="clear" w:color="auto" w:fill="CCCCCC"/>
          <w:lang w:val="de-DE" w:eastAsia="de-DE" w:bidi="de-DE"/>
        </w:rPr>
      </w:pPr>
      <w:r w:rsidRPr="0023163B">
        <w:rPr>
          <w:rFonts w:ascii="Times New Roman" w:hAnsi="Times New Roman"/>
          <w:noProof/>
          <w:szCs w:val="20"/>
          <w:highlight w:val="lightGray"/>
          <w:lang w:val="de-DE" w:eastAsia="de-DE" w:bidi="de-DE"/>
        </w:rPr>
        <w:t>2D-Barcode mit individuellem Erkennungsmerkmal.</w:t>
      </w:r>
    </w:p>
    <w:p w:rsidR="002D5E41" w:rsidRPr="0023163B" w:rsidRDefault="002D5E41" w:rsidP="002D5E41">
      <w:pPr>
        <w:tabs>
          <w:tab w:val="left" w:pos="567"/>
        </w:tabs>
        <w:spacing w:after="0" w:line="240" w:lineRule="auto"/>
        <w:rPr>
          <w:rFonts w:ascii="Times New Roman" w:hAnsi="Times New Roman"/>
          <w:noProof/>
          <w:shd w:val="clear" w:color="auto" w:fill="CCCCCC"/>
          <w:lang w:val="de-DE" w:eastAsia="de-DE" w:bidi="de-DE"/>
        </w:rPr>
      </w:pPr>
    </w:p>
    <w:p w:rsidR="002D5E41" w:rsidRPr="0023163B" w:rsidRDefault="002D5E41" w:rsidP="002D5E41">
      <w:pPr>
        <w:tabs>
          <w:tab w:val="left" w:pos="567"/>
        </w:tabs>
        <w:spacing w:after="0" w:line="240" w:lineRule="auto"/>
        <w:rPr>
          <w:rFonts w:ascii="Times New Roman" w:hAnsi="Times New Roman"/>
          <w:noProof/>
          <w:vanish/>
          <w:lang w:val="de-DE" w:eastAsia="de-DE" w:bidi="de-DE"/>
        </w:rPr>
      </w:pPr>
    </w:p>
    <w:p w:rsidR="002D5E41" w:rsidRPr="0023163B" w:rsidRDefault="002D5E41" w:rsidP="008519D6">
      <w:pPr>
        <w:keepNext/>
        <w:numPr>
          <w:ilvl w:val="0"/>
          <w:numId w:val="62"/>
        </w:numPr>
        <w:pBdr>
          <w:top w:val="single" w:sz="4" w:space="1" w:color="auto"/>
          <w:left w:val="single" w:sz="4" w:space="4" w:color="auto"/>
          <w:bottom w:val="single" w:sz="4" w:space="1" w:color="auto"/>
          <w:right w:val="single" w:sz="4" w:space="4" w:color="auto"/>
        </w:pBdr>
        <w:spacing w:after="0" w:line="240" w:lineRule="auto"/>
        <w:ind w:left="567"/>
        <w:outlineLvl w:val="0"/>
        <w:rPr>
          <w:rFonts w:ascii="Times New Roman" w:hAnsi="Times New Roman"/>
          <w:i/>
          <w:noProof/>
          <w:szCs w:val="20"/>
          <w:lang w:val="de-DE" w:eastAsia="de-DE" w:bidi="de-DE"/>
        </w:rPr>
      </w:pPr>
      <w:r w:rsidRPr="0023163B">
        <w:rPr>
          <w:rFonts w:ascii="Times New Roman" w:hAnsi="Times New Roman"/>
          <w:b/>
          <w:noProof/>
          <w:szCs w:val="20"/>
          <w:lang w:val="de-DE" w:eastAsia="de-DE" w:bidi="de-DE"/>
        </w:rPr>
        <w:t>INDIVIDUELLES ERKENNUNGSMERKMAL – VOM MENSCHEN LESBARES FORMAT</w:t>
      </w:r>
    </w:p>
    <w:p w:rsidR="002D5E41" w:rsidRPr="0023163B" w:rsidRDefault="002D5E41" w:rsidP="002D5E41">
      <w:pPr>
        <w:spacing w:after="0" w:line="240" w:lineRule="auto"/>
        <w:rPr>
          <w:rFonts w:ascii="Times New Roman" w:hAnsi="Times New Roman"/>
          <w:noProof/>
          <w:szCs w:val="20"/>
          <w:lang w:val="de-DE" w:eastAsia="de-DE" w:bidi="de-DE"/>
        </w:rPr>
      </w:pP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t>PC</w:t>
      </w: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lastRenderedPageBreak/>
        <w:t xml:space="preserve">SN </w:t>
      </w: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t xml:space="preserve">NN </w:t>
      </w:r>
    </w:p>
    <w:p w:rsidR="00C475FB" w:rsidRPr="00534F71" w:rsidRDefault="009E2994" w:rsidP="00C475FB">
      <w:pPr>
        <w:tabs>
          <w:tab w:val="left" w:pos="567"/>
        </w:tabs>
        <w:spacing w:after="0" w:line="240" w:lineRule="auto"/>
        <w:rPr>
          <w:rFonts w:ascii="Times New Roman" w:hAnsi="Times New Roman"/>
          <w:b/>
          <w:szCs w:val="24"/>
          <w:lang w:val="de-DE"/>
        </w:rPr>
      </w:pPr>
      <w:r>
        <w:rPr>
          <w:rFonts w:ascii="Times New Roman" w:hAnsi="Times New Roman"/>
          <w:szCs w:val="24"/>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14102B" w:rsidTr="003237FA">
        <w:trPr>
          <w:trHeight w:val="785"/>
        </w:trPr>
        <w:tc>
          <w:tcPr>
            <w:tcW w:w="9287" w:type="dxa"/>
          </w:tcPr>
          <w:p w:rsidR="00C475FB" w:rsidRPr="00534F71" w:rsidRDefault="00C475FB" w:rsidP="003237FA">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lastRenderedPageBreak/>
              <w:t>MINDESTANGABEN AUF KLEINEN BEHÄLTNISSEN</w:t>
            </w:r>
          </w:p>
          <w:p w:rsidR="00C475FB" w:rsidRPr="00534F71" w:rsidRDefault="00C475FB" w:rsidP="003237FA">
            <w:pPr>
              <w:spacing w:after="0" w:line="240" w:lineRule="auto"/>
              <w:rPr>
                <w:rFonts w:ascii="Times New Roman" w:hAnsi="Times New Roman"/>
                <w:b/>
                <w:szCs w:val="24"/>
                <w:lang w:val="de-DE"/>
              </w:rPr>
            </w:pPr>
          </w:p>
          <w:p w:rsidR="00C475FB" w:rsidRPr="00534F71" w:rsidRDefault="00C475FB" w:rsidP="003237FA">
            <w:pPr>
              <w:spacing w:after="0" w:line="240" w:lineRule="auto"/>
              <w:rPr>
                <w:rFonts w:ascii="Times New Roman" w:hAnsi="Times New Roman"/>
                <w:szCs w:val="24"/>
                <w:lang w:val="de-DE"/>
              </w:rPr>
            </w:pPr>
            <w:r>
              <w:rPr>
                <w:rFonts w:ascii="Times New Roman" w:hAnsi="Times New Roman"/>
                <w:b/>
                <w:szCs w:val="24"/>
                <w:lang w:val="de-DE"/>
              </w:rPr>
              <w:t>BLISTERPACKUNG</w:t>
            </w:r>
          </w:p>
        </w:tc>
      </w:tr>
    </w:tbl>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14102B"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1.</w:t>
            </w:r>
            <w:r w:rsidRPr="00534F71">
              <w:rPr>
                <w:rFonts w:ascii="Times New Roman" w:hAnsi="Times New Roman"/>
                <w:b/>
                <w:szCs w:val="24"/>
                <w:lang w:val="de-DE"/>
              </w:rPr>
              <w:tab/>
              <w:t>BEZEICHNUNG DES ARZNEIMITTELS SOWIE ART(EN) DER ANWENDUNG</w:t>
            </w:r>
          </w:p>
        </w:tc>
      </w:tr>
    </w:tbl>
    <w:p w:rsidR="00C475FB" w:rsidRPr="00534F71" w:rsidRDefault="00C475FB" w:rsidP="00C475FB">
      <w:pPr>
        <w:spacing w:after="0" w:line="240" w:lineRule="auto"/>
        <w:ind w:left="567" w:hanging="567"/>
        <w:rPr>
          <w:rFonts w:ascii="Times New Roman" w:hAnsi="Times New Roman"/>
          <w:szCs w:val="24"/>
          <w:lang w:val="de-DE"/>
        </w:rPr>
      </w:pPr>
    </w:p>
    <w:p w:rsidR="00C475FB" w:rsidRPr="00534F71" w:rsidRDefault="00C475FB" w:rsidP="00C475FB">
      <w:pPr>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w:t>
      </w:r>
      <w:r>
        <w:rPr>
          <w:rFonts w:ascii="Times New Roman" w:hAnsi="Times New Roman"/>
          <w:szCs w:val="24"/>
          <w:lang w:val="de-DE"/>
        </w:rPr>
        <w:t>100</w:t>
      </w:r>
      <w:r w:rsidRPr="004B7009">
        <w:rPr>
          <w:rFonts w:ascii="Times New Roman" w:hAnsi="Times New Roman"/>
          <w:noProof/>
          <w:szCs w:val="20"/>
          <w:lang w:val="de-DE"/>
        </w:rPr>
        <w:t> </w:t>
      </w:r>
      <w:r w:rsidRPr="00534F71">
        <w:rPr>
          <w:rFonts w:ascii="Times New Roman" w:hAnsi="Times New Roman"/>
          <w:szCs w:val="24"/>
          <w:lang w:val="de-DE"/>
        </w:rPr>
        <w:t xml:space="preserve">mg </w:t>
      </w:r>
      <w:r w:rsidRPr="008D7FFB">
        <w:rPr>
          <w:rFonts w:ascii="Times New Roman" w:hAnsi="Times New Roman"/>
          <w:szCs w:val="24"/>
          <w:highlight w:val="lightGray"/>
          <w:lang w:val="de-DE"/>
          <w:rPrChange w:id="21" w:author="Author">
            <w:rPr>
              <w:rFonts w:ascii="Times New Roman" w:hAnsi="Times New Roman"/>
              <w:szCs w:val="24"/>
              <w:lang w:val="de-DE"/>
            </w:rPr>
          </w:rPrChange>
        </w:rPr>
        <w:t>Hart</w:t>
      </w:r>
      <w:r w:rsidRPr="00534F71">
        <w:rPr>
          <w:rFonts w:ascii="Times New Roman" w:hAnsi="Times New Roman"/>
          <w:szCs w:val="24"/>
          <w:lang w:val="de-DE"/>
        </w:rPr>
        <w:t>kapseln</w:t>
      </w:r>
    </w:p>
    <w:p w:rsidR="00C475FB" w:rsidRPr="008D7FFB" w:rsidRDefault="00C475FB" w:rsidP="00C475FB">
      <w:pPr>
        <w:spacing w:after="0" w:line="240" w:lineRule="auto"/>
        <w:rPr>
          <w:rFonts w:ascii="Times New Roman" w:hAnsi="Times New Roman"/>
          <w:szCs w:val="24"/>
          <w:highlight w:val="lightGray"/>
          <w:lang w:val="de-DE"/>
          <w:rPrChange w:id="22" w:author="Author">
            <w:rPr>
              <w:rFonts w:ascii="Times New Roman" w:hAnsi="Times New Roman"/>
              <w:szCs w:val="24"/>
              <w:lang w:val="de-DE"/>
            </w:rPr>
          </w:rPrChange>
        </w:rPr>
      </w:pPr>
      <w:r w:rsidRPr="008D7FFB">
        <w:rPr>
          <w:rFonts w:ascii="Times New Roman" w:hAnsi="Times New Roman"/>
          <w:szCs w:val="24"/>
          <w:highlight w:val="lightGray"/>
          <w:lang w:val="de-DE"/>
          <w:rPrChange w:id="23" w:author="Author">
            <w:rPr>
              <w:rFonts w:ascii="Times New Roman" w:hAnsi="Times New Roman"/>
              <w:szCs w:val="24"/>
              <w:lang w:val="de-DE"/>
            </w:rPr>
          </w:rPrChange>
        </w:rPr>
        <w:t>Temozolomid</w:t>
      </w:r>
    </w:p>
    <w:p w:rsidR="00C475FB" w:rsidRDefault="00C475FB" w:rsidP="00C475FB">
      <w:pPr>
        <w:spacing w:after="0" w:line="240" w:lineRule="auto"/>
        <w:rPr>
          <w:rFonts w:ascii="Times New Roman" w:hAnsi="Times New Roman"/>
          <w:szCs w:val="24"/>
          <w:lang w:val="de-DE"/>
        </w:rPr>
      </w:pPr>
      <w:r w:rsidRPr="008D7FFB">
        <w:rPr>
          <w:rFonts w:ascii="Times New Roman" w:hAnsi="Times New Roman"/>
          <w:szCs w:val="24"/>
          <w:highlight w:val="lightGray"/>
          <w:lang w:val="de-DE"/>
          <w:rPrChange w:id="24" w:author="Author">
            <w:rPr>
              <w:rFonts w:ascii="Times New Roman" w:hAnsi="Times New Roman"/>
              <w:szCs w:val="24"/>
              <w:lang w:val="de-DE"/>
            </w:rPr>
          </w:rPrChange>
        </w:rPr>
        <w:t>Zum Einnehmen</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2.</w:t>
            </w:r>
            <w:r w:rsidRPr="00534F71">
              <w:rPr>
                <w:rFonts w:ascii="Times New Roman" w:hAnsi="Times New Roman"/>
                <w:b/>
                <w:szCs w:val="24"/>
                <w:lang w:val="de-DE"/>
              </w:rPr>
              <w:tab/>
            </w:r>
            <w:r>
              <w:rPr>
                <w:rFonts w:ascii="Times New Roman" w:hAnsi="Times New Roman"/>
                <w:b/>
                <w:szCs w:val="24"/>
                <w:lang w:val="de-DE"/>
              </w:rPr>
              <w:t>ZULASSUNGSINHABER</w:t>
            </w:r>
          </w:p>
        </w:tc>
      </w:tr>
    </w:tbl>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szCs w:val="24"/>
          <w:lang w:val="de-DE"/>
        </w:rPr>
      </w:pPr>
      <w:r>
        <w:rPr>
          <w:rFonts w:ascii="Times New Roman" w:hAnsi="Times New Roman"/>
          <w:szCs w:val="24"/>
          <w:lang w:val="de-DE"/>
        </w:rPr>
        <w:t>Sun Pharma Logo</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3.</w:t>
            </w:r>
            <w:r w:rsidRPr="00534F71">
              <w:rPr>
                <w:rFonts w:ascii="Times New Roman" w:hAnsi="Times New Roman"/>
                <w:b/>
                <w:szCs w:val="24"/>
                <w:lang w:val="de-DE"/>
              </w:rPr>
              <w:tab/>
              <w:t>VERFALLDATUM</w:t>
            </w:r>
          </w:p>
        </w:tc>
      </w:tr>
    </w:tbl>
    <w:p w:rsidR="00C475FB" w:rsidRPr="00534F71" w:rsidRDefault="00C475FB" w:rsidP="00C475FB">
      <w:pPr>
        <w:spacing w:after="0" w:line="240" w:lineRule="auto"/>
        <w:rPr>
          <w:rFonts w:ascii="Times New Roman" w:hAnsi="Times New Roman"/>
          <w:i/>
          <w:szCs w:val="24"/>
          <w:lang w:val="de-DE"/>
        </w:rPr>
      </w:pPr>
    </w:p>
    <w:p w:rsidR="00C475FB" w:rsidRPr="00534F71" w:rsidRDefault="00C475FB" w:rsidP="00C475FB">
      <w:pPr>
        <w:spacing w:after="0" w:line="240" w:lineRule="auto"/>
        <w:rPr>
          <w:rFonts w:ascii="Times New Roman" w:hAnsi="Times New Roman"/>
          <w:szCs w:val="24"/>
          <w:lang w:val="de-DE"/>
        </w:rPr>
      </w:pPr>
      <w:r>
        <w:rPr>
          <w:rFonts w:ascii="Times New Roman" w:hAnsi="Times New Roman"/>
          <w:szCs w:val="24"/>
          <w:lang w:val="de-DE"/>
        </w:rPr>
        <w:t>Verw.bis:</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4.</w:t>
            </w:r>
            <w:r w:rsidRPr="00534F71">
              <w:rPr>
                <w:rFonts w:ascii="Times New Roman" w:hAnsi="Times New Roman"/>
                <w:b/>
                <w:szCs w:val="24"/>
                <w:lang w:val="de-DE"/>
              </w:rPr>
              <w:tab/>
              <w:t>CHARGENBEZEICHNUNG</w:t>
            </w:r>
          </w:p>
        </w:tc>
      </w:tr>
    </w:tbl>
    <w:p w:rsidR="00C475FB" w:rsidRPr="00534F71" w:rsidRDefault="00C475FB" w:rsidP="00C475FB">
      <w:pPr>
        <w:spacing w:after="0" w:line="240" w:lineRule="auto"/>
        <w:ind w:right="113"/>
        <w:rPr>
          <w:rFonts w:ascii="Times New Roman" w:hAnsi="Times New Roman"/>
          <w:szCs w:val="24"/>
          <w:lang w:val="de-DE"/>
        </w:rPr>
      </w:pPr>
    </w:p>
    <w:p w:rsidR="00C475FB" w:rsidRPr="00534F71" w:rsidRDefault="00C475FB" w:rsidP="00C475FB">
      <w:pPr>
        <w:spacing w:after="0" w:line="240" w:lineRule="auto"/>
        <w:ind w:right="113"/>
        <w:rPr>
          <w:rFonts w:ascii="Times New Roman" w:hAnsi="Times New Roman"/>
          <w:szCs w:val="24"/>
          <w:lang w:val="de-DE"/>
        </w:rPr>
      </w:pPr>
      <w:r w:rsidRPr="00534F71">
        <w:rPr>
          <w:rFonts w:ascii="Times New Roman" w:hAnsi="Times New Roman"/>
          <w:szCs w:val="24"/>
          <w:lang w:val="de-DE"/>
        </w:rPr>
        <w:t>Ch.-B.:</w:t>
      </w:r>
    </w:p>
    <w:p w:rsidR="00C475FB" w:rsidRDefault="00C475FB" w:rsidP="00C475FB">
      <w:pPr>
        <w:tabs>
          <w:tab w:val="left" w:pos="2975"/>
        </w:tabs>
        <w:spacing w:after="0" w:line="240" w:lineRule="auto"/>
        <w:ind w:right="113"/>
        <w:rPr>
          <w:rFonts w:ascii="Times New Roman" w:hAnsi="Times New Roman"/>
          <w:szCs w:val="24"/>
          <w:lang w:val="de-DE"/>
        </w:rPr>
      </w:pPr>
    </w:p>
    <w:p w:rsidR="00C475FB" w:rsidRPr="00534F71" w:rsidRDefault="00C475FB" w:rsidP="00C475FB">
      <w:pPr>
        <w:spacing w:after="0" w:line="240" w:lineRule="auto"/>
        <w:ind w:right="113"/>
        <w:rPr>
          <w:rFonts w:ascii="Times New Roman" w:hAnsi="Times New Roman"/>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Pr>
                <w:rFonts w:ascii="Times New Roman" w:hAnsi="Times New Roman"/>
                <w:b/>
                <w:szCs w:val="24"/>
                <w:lang w:val="de-DE"/>
              </w:rPr>
              <w:t>5</w:t>
            </w:r>
            <w:r w:rsidRPr="00534F71">
              <w:rPr>
                <w:rFonts w:ascii="Times New Roman" w:hAnsi="Times New Roman"/>
                <w:b/>
                <w:szCs w:val="24"/>
                <w:lang w:val="de-DE"/>
              </w:rPr>
              <w:t>.</w:t>
            </w:r>
            <w:r w:rsidRPr="00534F71">
              <w:rPr>
                <w:rFonts w:ascii="Times New Roman" w:hAnsi="Times New Roman"/>
                <w:b/>
                <w:szCs w:val="24"/>
                <w:lang w:val="de-DE"/>
              </w:rPr>
              <w:tab/>
              <w:t>WEITERE ANGABEN</w:t>
            </w:r>
          </w:p>
        </w:tc>
      </w:tr>
    </w:tbl>
    <w:p w:rsidR="00C475FB" w:rsidRDefault="00C475FB" w:rsidP="00C475FB">
      <w:pPr>
        <w:spacing w:after="0" w:line="240" w:lineRule="auto"/>
        <w:ind w:right="113"/>
        <w:rPr>
          <w:rFonts w:ascii="Times New Roman" w:hAnsi="Times New Roman"/>
          <w:szCs w:val="24"/>
          <w:lang w:val="de-DE"/>
        </w:rPr>
      </w:pPr>
    </w:p>
    <w:p w:rsidR="00C475FB" w:rsidRPr="00534F71" w:rsidRDefault="0037311E" w:rsidP="00C475FB">
      <w:pPr>
        <w:spacing w:after="0" w:line="240" w:lineRule="auto"/>
        <w:ind w:right="113"/>
        <w:rPr>
          <w:rFonts w:ascii="Times New Roman" w:hAnsi="Times New Roman"/>
          <w:szCs w:val="24"/>
          <w:lang w:val="de-DE"/>
        </w:rPr>
      </w:pPr>
      <w:r>
        <w:rPr>
          <w:rFonts w:ascii="Times New Roman" w:hAnsi="Times New Roman"/>
          <w:szCs w:val="24"/>
          <w:lang w:val="de-DE"/>
        </w:rPr>
        <w:t xml:space="preserve">HIER </w:t>
      </w:r>
      <w:r w:rsidR="00C475FB" w:rsidRPr="00CB4B6D">
        <w:rPr>
          <w:rFonts w:ascii="Times New Roman" w:hAnsi="Times New Roman"/>
          <w:szCs w:val="24"/>
          <w:lang w:val="de-DE"/>
        </w:rPr>
        <w:t>ABZIEHEN</w:t>
      </w:r>
    </w:p>
    <w:p w:rsidR="009E2994" w:rsidRPr="00534F71" w:rsidRDefault="00C475FB" w:rsidP="00C475FB">
      <w:pPr>
        <w:shd w:val="clear" w:color="auto" w:fill="FFFFFF"/>
        <w:spacing w:after="0" w:line="240" w:lineRule="auto"/>
        <w:rPr>
          <w:rFonts w:ascii="Times New Roman" w:hAnsi="Times New Roman"/>
          <w:szCs w:val="24"/>
          <w:lang w:val="de-DE"/>
        </w:rPr>
      </w:pPr>
      <w:r>
        <w:rPr>
          <w:rFonts w:ascii="Times New Roman" w:hAnsi="Times New Roman"/>
          <w:szCs w:val="24"/>
          <w:lang w:val="de-DE"/>
        </w:rPr>
        <w:br w:type="page"/>
      </w: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Cs w:val="24"/>
          <w:lang w:val="de-DE"/>
        </w:rPr>
      </w:pPr>
      <w:r w:rsidRPr="00534F71">
        <w:rPr>
          <w:rFonts w:ascii="Times New Roman" w:hAnsi="Times New Roman"/>
          <w:b/>
          <w:szCs w:val="24"/>
          <w:lang w:val="de-DE"/>
        </w:rPr>
        <w:lastRenderedPageBreak/>
        <w:t xml:space="preserve">ANGABEN AUF DER ÄUSSEREN UMHÜLLUNG </w:t>
      </w: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de-DE"/>
        </w:rPr>
      </w:pPr>
      <w:r w:rsidRPr="00534F71">
        <w:rPr>
          <w:rFonts w:ascii="Times New Roman" w:hAnsi="Times New Roman"/>
          <w:b/>
          <w:szCs w:val="24"/>
          <w:lang w:val="de-DE"/>
        </w:rPr>
        <w:t>KARTON</w:t>
      </w:r>
      <w:r>
        <w:rPr>
          <w:rFonts w:ascii="Times New Roman" w:hAnsi="Times New Roman"/>
          <w:b/>
          <w:szCs w:val="24"/>
          <w:lang w:val="de-DE"/>
        </w:rPr>
        <w:t xml:space="preserve"> (BLISTERPACKUNG)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1.</w:t>
      </w:r>
      <w:r w:rsidRPr="00534F71">
        <w:rPr>
          <w:rFonts w:ascii="Times New Roman" w:hAnsi="Times New Roman"/>
          <w:b/>
          <w:szCs w:val="24"/>
          <w:lang w:val="de-DE"/>
        </w:rPr>
        <w:tab/>
        <w:t>BEZEICHNUNG DES ARZNEIMITTELS</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Temozolomide SUN 140</w:t>
      </w:r>
      <w:r w:rsidRPr="004B7009">
        <w:rPr>
          <w:rFonts w:ascii="Times New Roman" w:hAnsi="Times New Roman"/>
          <w:noProof/>
          <w:szCs w:val="20"/>
          <w:lang w:val="de-DE"/>
        </w:rPr>
        <w:t> </w:t>
      </w:r>
      <w:r w:rsidRPr="00534F71">
        <w:rPr>
          <w:rFonts w:ascii="Times New Roman" w:hAnsi="Times New Roman"/>
          <w:szCs w:val="24"/>
          <w:lang w:val="de-DE"/>
        </w:rPr>
        <w:t>mg Hartkapseln</w:t>
      </w: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lang w:val="de-DE"/>
        </w:rPr>
        <w:t>Temozolomid</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szCs w:val="24"/>
          <w:lang w:val="de-DE"/>
        </w:rPr>
      </w:pPr>
      <w:r w:rsidRPr="00534F71">
        <w:rPr>
          <w:rFonts w:ascii="Times New Roman" w:hAnsi="Times New Roman"/>
          <w:b/>
          <w:szCs w:val="24"/>
          <w:lang w:val="de-DE"/>
        </w:rPr>
        <w:t>2.</w:t>
      </w:r>
      <w:r w:rsidRPr="00534F71">
        <w:rPr>
          <w:rFonts w:ascii="Times New Roman" w:hAnsi="Times New Roman"/>
          <w:b/>
          <w:szCs w:val="24"/>
          <w:lang w:val="de-DE"/>
        </w:rPr>
        <w:tab/>
        <w:t>WIRKSTOFF(E)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Jede Hartkapsel enthält 140</w:t>
      </w:r>
      <w:r w:rsidRPr="00534F71">
        <w:rPr>
          <w:rFonts w:ascii="Times New Roman" w:hAnsi="Times New Roman"/>
          <w:noProof/>
          <w:szCs w:val="20"/>
          <w:lang w:val="de-DE"/>
        </w:rPr>
        <w:t> </w:t>
      </w:r>
      <w:r w:rsidRPr="00534F71">
        <w:rPr>
          <w:rFonts w:ascii="Times New Roman" w:hAnsi="Times New Roman"/>
          <w:szCs w:val="24"/>
          <w:lang w:val="de-DE"/>
        </w:rPr>
        <w:t xml:space="preserve">mg </w:t>
      </w:r>
      <w:r>
        <w:rPr>
          <w:rFonts w:ascii="Times New Roman" w:hAnsi="Times New Roman"/>
          <w:szCs w:val="24"/>
          <w:lang w:val="de-DE"/>
        </w:rPr>
        <w:t>Temozolomid</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3.</w:t>
      </w:r>
      <w:r w:rsidRPr="00534F71">
        <w:rPr>
          <w:rFonts w:ascii="Times New Roman" w:hAnsi="Times New Roman"/>
          <w:b/>
          <w:szCs w:val="24"/>
          <w:lang w:val="de-DE"/>
        </w:rPr>
        <w:tab/>
        <w:t>SONSTIGE BESTANDTEILE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 xml:space="preserve">Enthält </w:t>
      </w:r>
      <w:r>
        <w:rPr>
          <w:rFonts w:ascii="Times New Roman" w:hAnsi="Times New Roman"/>
          <w:szCs w:val="24"/>
          <w:lang w:val="de-DE"/>
        </w:rPr>
        <w:t>Lactose</w:t>
      </w:r>
      <w:r w:rsidRPr="00534F71">
        <w:rPr>
          <w:rFonts w:ascii="Times New Roman" w:hAnsi="Times New Roman"/>
          <w:szCs w:val="24"/>
          <w:lang w:val="de-DE"/>
        </w:rPr>
        <w:t>.</w:t>
      </w:r>
      <w:r w:rsidR="00A25524">
        <w:rPr>
          <w:rFonts w:ascii="Times New Roman" w:hAnsi="Times New Roman"/>
          <w:szCs w:val="24"/>
          <w:lang w:val="de-DE"/>
        </w:rPr>
        <w:t xml:space="preserve"> W</w:t>
      </w:r>
      <w:r w:rsidR="00A25524" w:rsidRPr="00534F71">
        <w:rPr>
          <w:rFonts w:ascii="Times New Roman" w:hAnsi="Times New Roman"/>
          <w:szCs w:val="24"/>
          <w:lang w:val="de-DE"/>
        </w:rPr>
        <w:t>eitere Informationen siehe Packungsbeilage.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4.</w:t>
      </w:r>
      <w:r w:rsidRPr="00534F71">
        <w:rPr>
          <w:rFonts w:ascii="Times New Roman" w:hAnsi="Times New Roman"/>
          <w:b/>
          <w:szCs w:val="24"/>
          <w:lang w:val="de-DE"/>
        </w:rPr>
        <w:tab/>
        <w:t>DARREICHUNGSFORM UND INHALT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5</w:t>
      </w:r>
      <w:r w:rsidR="00A25524">
        <w:rPr>
          <w:rFonts w:ascii="Times New Roman" w:hAnsi="Times New Roman"/>
          <w:szCs w:val="24"/>
          <w:lang w:val="de-DE"/>
        </w:rPr>
        <w:t>x1</w:t>
      </w:r>
      <w:r w:rsidRPr="00DC0FFC">
        <w:rPr>
          <w:rFonts w:ascii="Times New Roman" w:hAnsi="Times New Roman"/>
          <w:szCs w:val="24"/>
          <w:lang w:val="de-DE"/>
        </w:rPr>
        <w:t> </w:t>
      </w:r>
      <w:r w:rsidRPr="00534F71">
        <w:rPr>
          <w:rFonts w:ascii="Times New Roman" w:hAnsi="Times New Roman"/>
          <w:szCs w:val="24"/>
          <w:lang w:val="de-DE"/>
        </w:rPr>
        <w:t>Hartkapseln</w:t>
      </w: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highlight w:val="lightGray"/>
          <w:lang w:val="de-DE"/>
        </w:rPr>
        <w:t>20</w:t>
      </w:r>
      <w:r w:rsidR="00A25524">
        <w:rPr>
          <w:rFonts w:ascii="Times New Roman" w:hAnsi="Times New Roman"/>
          <w:szCs w:val="24"/>
          <w:highlight w:val="lightGray"/>
          <w:lang w:val="de-DE"/>
        </w:rPr>
        <w:t>x1</w:t>
      </w:r>
      <w:r w:rsidRPr="00DC615A">
        <w:rPr>
          <w:rFonts w:ascii="TimesNewRomanPSMT" w:hAnsi="TimesNewRomanPSMT" w:cs="TimesNewRomanPSMT"/>
          <w:highlight w:val="lightGray"/>
          <w:lang w:val="de-DE"/>
        </w:rPr>
        <w:t> </w:t>
      </w:r>
      <w:r w:rsidRPr="00534F71">
        <w:rPr>
          <w:rFonts w:ascii="Times New Roman" w:hAnsi="Times New Roman"/>
          <w:szCs w:val="24"/>
          <w:highlight w:val="lightGray"/>
          <w:lang w:val="de-DE"/>
        </w:rPr>
        <w:t>Hartkapseln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i/>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5.</w:t>
      </w:r>
      <w:r w:rsidRPr="00534F71">
        <w:rPr>
          <w:rFonts w:ascii="Times New Roman" w:hAnsi="Times New Roman"/>
          <w:b/>
          <w:szCs w:val="24"/>
          <w:lang w:val="de-DE"/>
        </w:rPr>
        <w:tab/>
        <w:t>HINWEISE ZUR UND ART(EN) DER ANWENDUNG</w:t>
      </w:r>
    </w:p>
    <w:p w:rsidR="009E2994" w:rsidRPr="00534F71" w:rsidRDefault="009E2994" w:rsidP="009E2994">
      <w:pPr>
        <w:spacing w:after="0" w:line="240" w:lineRule="auto"/>
        <w:rPr>
          <w:rFonts w:ascii="Times New Roman" w:hAnsi="Times New Roman"/>
          <w:i/>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Packungsbeilage beachten.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Zum Einnehmen.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6.</w:t>
      </w:r>
      <w:r w:rsidRPr="00534F71">
        <w:rPr>
          <w:rFonts w:ascii="Times New Roman" w:hAnsi="Times New Roman"/>
          <w:b/>
          <w:szCs w:val="24"/>
          <w:lang w:val="de-DE"/>
        </w:rPr>
        <w:tab/>
        <w:t>WARNHINWEIS, DASS DAS ARZNEIMITTEL FÜR KINDER UNERREICHBAR UND NICHT SICHTBAR AUFZUBEWAHREN IST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lang w:val="de-DE"/>
        </w:rPr>
        <w:t>Arzneimittel f</w:t>
      </w:r>
      <w:r w:rsidRPr="00534F71">
        <w:rPr>
          <w:rFonts w:ascii="Times New Roman" w:hAnsi="Times New Roman"/>
          <w:szCs w:val="24"/>
          <w:lang w:val="de-DE"/>
        </w:rPr>
        <w:t xml:space="preserve">ür Kinder </w:t>
      </w:r>
      <w:r>
        <w:rPr>
          <w:rFonts w:ascii="Times New Roman" w:hAnsi="Times New Roman"/>
          <w:szCs w:val="24"/>
          <w:lang w:val="de-DE"/>
        </w:rPr>
        <w:t xml:space="preserve">unzugänglich </w:t>
      </w:r>
      <w:r w:rsidRPr="00534F71">
        <w:rPr>
          <w:rFonts w:ascii="Times New Roman" w:hAnsi="Times New Roman"/>
          <w:szCs w:val="24"/>
          <w:lang w:val="de-DE"/>
        </w:rPr>
        <w:t xml:space="preserve">aufbewahren, vorzugsweise in einem </w:t>
      </w:r>
      <w:r>
        <w:rPr>
          <w:rFonts w:ascii="Times New Roman" w:hAnsi="Times New Roman"/>
          <w:szCs w:val="24"/>
          <w:lang w:val="de-DE"/>
        </w:rPr>
        <w:t>abschliessbaren</w:t>
      </w:r>
      <w:r w:rsidRPr="00534F71">
        <w:rPr>
          <w:rFonts w:ascii="Times New Roman" w:hAnsi="Times New Roman"/>
          <w:szCs w:val="24"/>
          <w:lang w:val="de-DE"/>
        </w:rPr>
        <w:t xml:space="preserve"> Schrank. </w:t>
      </w:r>
      <w:r w:rsidRPr="00BF37B4">
        <w:rPr>
          <w:rFonts w:ascii="Times New Roman" w:hAnsi="Times New Roman"/>
          <w:lang w:val="de-DE"/>
        </w:rPr>
        <w:t>Eine unbeabsichtigte</w:t>
      </w:r>
      <w:r w:rsidRPr="00BF37B4">
        <w:rPr>
          <w:lang w:val="de-DE"/>
        </w:rPr>
        <w:t xml:space="preserve"> </w:t>
      </w:r>
      <w:r w:rsidRPr="00534F71">
        <w:rPr>
          <w:rFonts w:ascii="Times New Roman" w:hAnsi="Times New Roman"/>
          <w:szCs w:val="24"/>
          <w:lang w:val="de-DE"/>
        </w:rPr>
        <w:t>Einnahme kann für Kinder tödlich sein.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7.</w:t>
      </w:r>
      <w:r w:rsidRPr="00534F71">
        <w:rPr>
          <w:rFonts w:ascii="Times New Roman" w:hAnsi="Times New Roman"/>
          <w:b/>
          <w:szCs w:val="24"/>
          <w:lang w:val="de-DE"/>
        </w:rPr>
        <w:tab/>
        <w:t>WEITERE WARNHINWEISE, FALLS ERFORDERLICH</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Zytotoxisch.</w:t>
      </w: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Die Kapseln </w:t>
      </w:r>
      <w:r>
        <w:rPr>
          <w:rFonts w:ascii="Times New Roman" w:hAnsi="Times New Roman"/>
          <w:szCs w:val="24"/>
          <w:lang w:val="de-DE"/>
        </w:rPr>
        <w:t>nicht</w:t>
      </w:r>
      <w:r w:rsidRPr="00534F71">
        <w:rPr>
          <w:rFonts w:ascii="Times New Roman" w:hAnsi="Times New Roman"/>
          <w:szCs w:val="24"/>
          <w:lang w:val="de-DE"/>
        </w:rPr>
        <w:t xml:space="preserve"> öffnen</w:t>
      </w:r>
      <w:r>
        <w:rPr>
          <w:rFonts w:ascii="Times New Roman" w:hAnsi="Times New Roman"/>
          <w:szCs w:val="24"/>
          <w:lang w:val="de-DE"/>
        </w:rPr>
        <w:t>,</w:t>
      </w:r>
      <w:r w:rsidRPr="00534F71">
        <w:rPr>
          <w:rFonts w:ascii="Times New Roman" w:hAnsi="Times New Roman"/>
          <w:szCs w:val="24"/>
          <w:lang w:val="de-DE"/>
        </w:rPr>
        <w:t xml:space="preserve"> zerbrechen oder zerkauen. Ganz schlucken.</w:t>
      </w:r>
      <w:r>
        <w:rPr>
          <w:rFonts w:ascii="Times New Roman" w:hAnsi="Times New Roman"/>
          <w:szCs w:val="24"/>
          <w:lang w:val="de-DE"/>
        </w:rPr>
        <w:t xml:space="preserve"> </w:t>
      </w:r>
      <w:r w:rsidRPr="00BF37B4">
        <w:rPr>
          <w:rFonts w:ascii="Times New Roman" w:hAnsi="Times New Roman"/>
          <w:lang w:val="de-DE"/>
        </w:rPr>
        <w:t>Sollte eine Kapsel beschädigt sein,</w:t>
      </w:r>
      <w:r w:rsidRPr="00534F71">
        <w:rPr>
          <w:rFonts w:ascii="Times New Roman" w:hAnsi="Times New Roman"/>
          <w:szCs w:val="24"/>
          <w:lang w:val="de-DE"/>
        </w:rPr>
        <w:t xml:space="preserve"> den Kontakt mit Haut, Augen </w:t>
      </w:r>
      <w:r>
        <w:rPr>
          <w:rFonts w:ascii="Times New Roman" w:hAnsi="Times New Roman"/>
          <w:szCs w:val="24"/>
          <w:lang w:val="de-DE"/>
        </w:rPr>
        <w:t>oder</w:t>
      </w:r>
      <w:r w:rsidRPr="00534F71">
        <w:rPr>
          <w:rFonts w:ascii="Times New Roman" w:hAnsi="Times New Roman"/>
          <w:szCs w:val="24"/>
          <w:lang w:val="de-DE"/>
        </w:rPr>
        <w:t xml:space="preserve"> Nase</w:t>
      </w:r>
      <w:r>
        <w:rPr>
          <w:rFonts w:ascii="Times New Roman" w:hAnsi="Times New Roman"/>
          <w:szCs w:val="24"/>
          <w:lang w:val="de-DE"/>
        </w:rPr>
        <w:t xml:space="preserve"> vermeiden</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8.</w:t>
      </w:r>
      <w:r w:rsidRPr="00534F71">
        <w:rPr>
          <w:rFonts w:ascii="Times New Roman" w:hAnsi="Times New Roman"/>
          <w:b/>
          <w:szCs w:val="24"/>
          <w:lang w:val="de-DE"/>
        </w:rPr>
        <w:tab/>
        <w:t>VERFALLDATUM</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Verwendbar bis</w:t>
      </w:r>
    </w:p>
    <w:p w:rsidR="009E2994" w:rsidRPr="00534F71" w:rsidRDefault="009E2994" w:rsidP="009E2994">
      <w:pPr>
        <w:pStyle w:val="Revisie1"/>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lastRenderedPageBreak/>
        <w:t>9.</w:t>
      </w:r>
      <w:r w:rsidRPr="00534F71">
        <w:rPr>
          <w:rFonts w:ascii="Times New Roman" w:hAnsi="Times New Roman"/>
          <w:b/>
          <w:szCs w:val="24"/>
          <w:lang w:val="de-DE"/>
        </w:rPr>
        <w:tab/>
        <w:t>BESONDERE LAGERUNGSHINWEISE</w:t>
      </w:r>
    </w:p>
    <w:p w:rsidR="009E2994" w:rsidRPr="00534F71" w:rsidRDefault="009E2994" w:rsidP="009E2994">
      <w:pPr>
        <w:keepNext/>
        <w:keepLines/>
        <w:spacing w:after="0" w:line="240" w:lineRule="auto"/>
        <w:ind w:left="567" w:hanging="567"/>
        <w:rPr>
          <w:rFonts w:ascii="Times New Roman" w:hAnsi="Times New Roman"/>
          <w:szCs w:val="24"/>
          <w:lang w:val="de-DE"/>
        </w:rPr>
      </w:pPr>
    </w:p>
    <w:p w:rsidR="009E2994" w:rsidRPr="00534F71" w:rsidRDefault="009E2994" w:rsidP="009E2994">
      <w:pPr>
        <w:pStyle w:val="Default"/>
        <w:keepNext/>
        <w:keepLines/>
        <w:rPr>
          <w:color w:val="auto"/>
          <w:lang w:val="de-DE"/>
        </w:rPr>
      </w:pPr>
      <w:r w:rsidRPr="00534F71">
        <w:rPr>
          <w:color w:val="auto"/>
          <w:sz w:val="22"/>
          <w:lang w:val="de-DE"/>
        </w:rPr>
        <w:t xml:space="preserve">Nicht über </w:t>
      </w:r>
      <w:r w:rsidR="00105DF0">
        <w:rPr>
          <w:color w:val="auto"/>
          <w:sz w:val="22"/>
          <w:lang w:val="de-DE"/>
        </w:rPr>
        <w:t>25</w:t>
      </w:r>
      <w:r w:rsidRPr="00534F71">
        <w:rPr>
          <w:color w:val="auto"/>
          <w:sz w:val="22"/>
          <w:lang w:val="de-DE"/>
        </w:rPr>
        <w:t xml:space="preserve">°C lagern. </w:t>
      </w:r>
    </w:p>
    <w:p w:rsidR="009E2994" w:rsidRPr="00534F71" w:rsidRDefault="009E2994" w:rsidP="009E2994">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In der Originalverpackung aufbewahren.</w:t>
      </w:r>
    </w:p>
    <w:p w:rsidR="009E2994" w:rsidRPr="00534F71" w:rsidRDefault="009E2994" w:rsidP="009E2994">
      <w:pPr>
        <w:tabs>
          <w:tab w:val="left" w:pos="567"/>
        </w:tabs>
        <w:autoSpaceDE w:val="0"/>
        <w:autoSpaceDN w:val="0"/>
        <w:adjustRightInd w:val="0"/>
        <w:spacing w:after="0" w:line="240" w:lineRule="auto"/>
        <w:rPr>
          <w:rFonts w:ascii="Times New Roman" w:hAnsi="Times New Roman"/>
          <w:b/>
          <w:szCs w:val="24"/>
          <w:lang w:val="de-DE"/>
        </w:rPr>
      </w:pPr>
    </w:p>
    <w:p w:rsidR="009E2994" w:rsidRPr="00534F71" w:rsidRDefault="009E2994" w:rsidP="009E2994">
      <w:pPr>
        <w:spacing w:after="0" w:line="240" w:lineRule="auto"/>
        <w:ind w:left="567" w:hanging="567"/>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szCs w:val="24"/>
          <w:lang w:val="de-DE"/>
        </w:rPr>
      </w:pPr>
      <w:r w:rsidRPr="00534F71">
        <w:rPr>
          <w:rFonts w:ascii="Times New Roman" w:hAnsi="Times New Roman"/>
          <w:b/>
          <w:szCs w:val="24"/>
          <w:lang w:val="de-DE"/>
        </w:rPr>
        <w:t>10.</w:t>
      </w:r>
      <w:r w:rsidRPr="00534F71">
        <w:rPr>
          <w:rFonts w:ascii="Times New Roman" w:hAnsi="Times New Roman"/>
          <w:b/>
          <w:szCs w:val="24"/>
          <w:lang w:val="de-DE"/>
        </w:rPr>
        <w:tab/>
        <w:t>GEGEBENENFALLS BESONDERE VORSICHTSMASSNAHMEN FÜR DIE BESEITIGUNG VON NICHT VERWENDETEM ARZNEIMITTEL ODER DAVON STAMMENDEN ABFALLMATERIALIEN</w:t>
      </w:r>
    </w:p>
    <w:p w:rsidR="009E2994" w:rsidRPr="00534F71" w:rsidRDefault="009E2994" w:rsidP="009E2994">
      <w:pPr>
        <w:spacing w:after="0" w:line="240" w:lineRule="auto"/>
        <w:rPr>
          <w:rFonts w:ascii="Times New Roman" w:hAnsi="Times New Roman"/>
          <w:szCs w:val="24"/>
          <w:lang w:val="de-DE"/>
        </w:rPr>
      </w:pPr>
    </w:p>
    <w:p w:rsidR="009E2994" w:rsidRDefault="009E2994" w:rsidP="009E2994">
      <w:pPr>
        <w:tabs>
          <w:tab w:val="left" w:pos="567"/>
        </w:tabs>
        <w:autoSpaceDE w:val="0"/>
        <w:autoSpaceDN w:val="0"/>
        <w:adjustRightInd w:val="0"/>
        <w:spacing w:after="0" w:line="240" w:lineRule="auto"/>
        <w:rPr>
          <w:rFonts w:ascii="Times New Roman" w:hAnsi="Times New Roman"/>
          <w:szCs w:val="24"/>
          <w:lang w:val="de-DE"/>
        </w:rPr>
      </w:pPr>
      <w:r w:rsidRPr="00DC0FFC">
        <w:rPr>
          <w:rFonts w:ascii="Times New Roman" w:hAnsi="Times New Roman"/>
          <w:szCs w:val="24"/>
          <w:lang w:val="de-DE"/>
        </w:rPr>
        <w:t>Nicht verwendetes Arzneimittel oder Abfallmaterial ist entsprechend den nationalen Anforderungen zu entsorgen</w:t>
      </w:r>
      <w:r>
        <w:rPr>
          <w:rFonts w:ascii="Times New Roman" w:hAnsi="Times New Roman"/>
          <w:szCs w:val="24"/>
          <w:lang w:val="de-DE"/>
        </w:rPr>
        <w:t>.</w:t>
      </w:r>
    </w:p>
    <w:p w:rsidR="009E2994" w:rsidRPr="00534F71" w:rsidRDefault="009E2994" w:rsidP="009E2994">
      <w:pPr>
        <w:tabs>
          <w:tab w:val="left" w:pos="567"/>
        </w:tabs>
        <w:autoSpaceDE w:val="0"/>
        <w:autoSpaceDN w:val="0"/>
        <w:adjustRightInd w:val="0"/>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szCs w:val="24"/>
          <w:lang w:val="de-DE"/>
        </w:rPr>
      </w:pPr>
      <w:r w:rsidRPr="00534F71">
        <w:rPr>
          <w:rFonts w:ascii="Times New Roman" w:hAnsi="Times New Roman"/>
          <w:b/>
          <w:szCs w:val="24"/>
          <w:lang w:val="de-DE"/>
        </w:rPr>
        <w:t>11.</w:t>
      </w:r>
      <w:r w:rsidRPr="00534F71">
        <w:rPr>
          <w:rFonts w:ascii="Times New Roman" w:hAnsi="Times New Roman"/>
          <w:b/>
          <w:szCs w:val="24"/>
          <w:lang w:val="de-DE"/>
        </w:rPr>
        <w:tab/>
        <w:t xml:space="preserve">NAME UND ANSCHRIFT </w:t>
      </w:r>
      <w:r w:rsidRPr="00534F71">
        <w:rPr>
          <w:rFonts w:ascii="Times New Roman" w:hAnsi="Times New Roman"/>
          <w:b/>
          <w:caps/>
          <w:szCs w:val="24"/>
          <w:lang w:val="de-DE"/>
        </w:rPr>
        <w:t xml:space="preserve">des </w:t>
      </w:r>
      <w:r w:rsidRPr="004B7009">
        <w:rPr>
          <w:rFonts w:ascii="Times New Roman" w:hAnsi="Times New Roman"/>
          <w:b/>
          <w:noProof/>
          <w:lang w:val="de-DE"/>
        </w:rPr>
        <w:t>PHARMAZEUTISCHEN UNTERNEHMERS</w:t>
      </w:r>
    </w:p>
    <w:p w:rsidR="009E2994" w:rsidRPr="00534F71" w:rsidRDefault="009E2994" w:rsidP="009E2994">
      <w:pPr>
        <w:spacing w:after="0" w:line="240" w:lineRule="auto"/>
        <w:rPr>
          <w:rFonts w:ascii="Times New Roman" w:hAnsi="Times New Roman"/>
          <w:szCs w:val="24"/>
          <w:lang w:val="de-DE"/>
        </w:rPr>
      </w:pPr>
    </w:p>
    <w:p w:rsidR="009E2994" w:rsidRPr="004B7009" w:rsidRDefault="009E2994" w:rsidP="009E2994">
      <w:pPr>
        <w:tabs>
          <w:tab w:val="left" w:pos="567"/>
        </w:tabs>
        <w:snapToGrid w:val="0"/>
        <w:spacing w:after="0" w:line="240" w:lineRule="auto"/>
        <w:rPr>
          <w:rFonts w:ascii="Times New Roman" w:hAnsi="Times New Roman"/>
          <w:szCs w:val="24"/>
          <w:lang w:val="fr-FR"/>
        </w:rPr>
      </w:pPr>
      <w:r w:rsidRPr="004B7009">
        <w:rPr>
          <w:rFonts w:ascii="Times New Roman" w:hAnsi="Times New Roman"/>
          <w:szCs w:val="24"/>
          <w:lang w:val="fr-FR"/>
        </w:rPr>
        <w:t>Sun Pharmaceutical Industries Europe B.V.</w:t>
      </w:r>
    </w:p>
    <w:p w:rsidR="009E2994" w:rsidRPr="004B7009" w:rsidRDefault="009E2994" w:rsidP="009E2994">
      <w:pPr>
        <w:tabs>
          <w:tab w:val="left" w:pos="567"/>
        </w:tabs>
        <w:spacing w:after="0" w:line="240" w:lineRule="auto"/>
        <w:rPr>
          <w:rFonts w:ascii="Times New Roman" w:hAnsi="Times New Roman"/>
          <w:szCs w:val="24"/>
          <w:lang w:val="fr-FR"/>
        </w:rPr>
      </w:pPr>
      <w:r w:rsidRPr="004B7009">
        <w:rPr>
          <w:rFonts w:ascii="Times New Roman" w:hAnsi="Times New Roman"/>
          <w:szCs w:val="24"/>
          <w:lang w:val="fr-FR"/>
        </w:rPr>
        <w:t>Polarisavenue 87</w:t>
      </w:r>
    </w:p>
    <w:p w:rsidR="009E2994" w:rsidRPr="00686E64" w:rsidRDefault="009E2994" w:rsidP="009E2994">
      <w:pPr>
        <w:tabs>
          <w:tab w:val="left" w:pos="567"/>
        </w:tabs>
        <w:spacing w:after="0" w:line="240" w:lineRule="auto"/>
        <w:rPr>
          <w:rFonts w:ascii="Times New Roman" w:hAnsi="Times New Roman"/>
          <w:szCs w:val="24"/>
          <w:lang w:val="fr-FR"/>
        </w:rPr>
      </w:pPr>
      <w:r w:rsidRPr="00686E64">
        <w:rPr>
          <w:rFonts w:ascii="Times New Roman" w:hAnsi="Times New Roman"/>
          <w:szCs w:val="24"/>
          <w:lang w:val="fr-FR"/>
        </w:rPr>
        <w:t>2132 JH Hoofddorp</w:t>
      </w:r>
    </w:p>
    <w:p w:rsidR="009E2994" w:rsidRPr="00686E64" w:rsidRDefault="009E2994" w:rsidP="009E2994">
      <w:pPr>
        <w:spacing w:after="0" w:line="240" w:lineRule="auto"/>
        <w:rPr>
          <w:rFonts w:ascii="Times New Roman" w:hAnsi="Times New Roman"/>
          <w:szCs w:val="24"/>
          <w:lang w:val="fr-FR"/>
        </w:rPr>
      </w:pPr>
      <w:r w:rsidRPr="00686E64">
        <w:rPr>
          <w:rFonts w:ascii="Times New Roman" w:hAnsi="Times New Roman"/>
          <w:szCs w:val="24"/>
          <w:lang w:val="fr-FR"/>
        </w:rPr>
        <w:t>Niederlande</w:t>
      </w:r>
    </w:p>
    <w:p w:rsidR="009E2994" w:rsidRPr="00686E64" w:rsidRDefault="009E2994" w:rsidP="009E2994">
      <w:pPr>
        <w:spacing w:after="0" w:line="240" w:lineRule="auto"/>
        <w:rPr>
          <w:rFonts w:ascii="Times New Roman" w:hAnsi="Times New Roman"/>
          <w:szCs w:val="24"/>
          <w:lang w:val="fr-FR"/>
        </w:rPr>
      </w:pPr>
    </w:p>
    <w:p w:rsidR="009E2994" w:rsidRPr="00686E64" w:rsidRDefault="009E2994" w:rsidP="009E2994">
      <w:pPr>
        <w:spacing w:after="0" w:line="240" w:lineRule="auto"/>
        <w:rPr>
          <w:rFonts w:ascii="Times New Roman" w:hAnsi="Times New Roman"/>
          <w:szCs w:val="24"/>
          <w:lang w:val="fr-FR"/>
        </w:rPr>
      </w:pPr>
    </w:p>
    <w:p w:rsidR="009E2994" w:rsidRPr="00686E64"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fr-FR"/>
        </w:rPr>
      </w:pPr>
      <w:r w:rsidRPr="00686E64">
        <w:rPr>
          <w:rFonts w:ascii="Times New Roman" w:hAnsi="Times New Roman"/>
          <w:b/>
          <w:szCs w:val="24"/>
          <w:lang w:val="fr-FR"/>
        </w:rPr>
        <w:t>12.</w:t>
      </w:r>
      <w:r w:rsidRPr="00686E64">
        <w:rPr>
          <w:rFonts w:ascii="Times New Roman" w:hAnsi="Times New Roman"/>
          <w:b/>
          <w:szCs w:val="24"/>
          <w:lang w:val="fr-FR"/>
        </w:rPr>
        <w:tab/>
        <w:t>ZULASSUNGS</w:t>
      </w:r>
      <w:r w:rsidRPr="00686E64">
        <w:rPr>
          <w:rFonts w:ascii="Times New Roman" w:hAnsi="Times New Roman"/>
          <w:b/>
          <w:caps/>
          <w:szCs w:val="24"/>
          <w:lang w:val="fr-FR"/>
        </w:rPr>
        <w:t>Nummer(n)</w:t>
      </w:r>
      <w:r w:rsidRPr="00686E64">
        <w:rPr>
          <w:rFonts w:ascii="Times New Roman" w:hAnsi="Times New Roman"/>
          <w:b/>
          <w:szCs w:val="24"/>
          <w:lang w:val="fr-FR"/>
        </w:rPr>
        <w:t xml:space="preserve"> </w:t>
      </w:r>
    </w:p>
    <w:p w:rsidR="009E2994" w:rsidRPr="00686E64" w:rsidRDefault="009E2994" w:rsidP="009E2994">
      <w:pPr>
        <w:spacing w:after="0" w:line="240" w:lineRule="auto"/>
        <w:rPr>
          <w:rFonts w:ascii="Times New Roman" w:hAnsi="Times New Roman"/>
          <w:szCs w:val="24"/>
          <w:lang w:val="fr-FR"/>
        </w:rPr>
      </w:pPr>
    </w:p>
    <w:p w:rsidR="00491D0B" w:rsidRPr="00491D0B" w:rsidRDefault="00491D0B" w:rsidP="00491D0B">
      <w:pPr>
        <w:spacing w:after="0" w:line="240" w:lineRule="auto"/>
        <w:rPr>
          <w:rFonts w:ascii="Times New Roman" w:hAnsi="Times New Roman"/>
          <w:szCs w:val="24"/>
          <w:lang w:val="de-DE"/>
        </w:rPr>
      </w:pPr>
      <w:r w:rsidRPr="00491D0B">
        <w:rPr>
          <w:rFonts w:ascii="Times New Roman" w:hAnsi="Times New Roman"/>
          <w:szCs w:val="24"/>
          <w:lang w:val="de-DE"/>
        </w:rPr>
        <w:t>EU/1/11/697/0</w:t>
      </w:r>
      <w:r>
        <w:rPr>
          <w:rFonts w:ascii="Times New Roman" w:hAnsi="Times New Roman"/>
          <w:szCs w:val="24"/>
          <w:lang w:val="de-DE"/>
        </w:rPr>
        <w:t>19</w:t>
      </w:r>
      <w:r w:rsidRPr="00491D0B">
        <w:rPr>
          <w:rFonts w:ascii="Times New Roman" w:hAnsi="Times New Roman"/>
          <w:szCs w:val="24"/>
          <w:lang w:val="de-DE"/>
        </w:rPr>
        <w:t xml:space="preserve"> (5 Hartkapseln)</w:t>
      </w:r>
    </w:p>
    <w:p w:rsidR="00491D0B" w:rsidRPr="00491D0B" w:rsidRDefault="00491D0B" w:rsidP="00491D0B">
      <w:pPr>
        <w:spacing w:after="0" w:line="240" w:lineRule="auto"/>
        <w:rPr>
          <w:rFonts w:ascii="Times New Roman" w:hAnsi="Times New Roman"/>
          <w:szCs w:val="24"/>
          <w:lang w:val="de-DE"/>
        </w:rPr>
      </w:pPr>
      <w:r w:rsidRPr="00491D0B">
        <w:rPr>
          <w:rFonts w:ascii="Times New Roman" w:hAnsi="Times New Roman"/>
          <w:szCs w:val="24"/>
          <w:lang w:val="de-DE"/>
        </w:rPr>
        <w:t>EU/1/11/697/0</w:t>
      </w:r>
      <w:r>
        <w:rPr>
          <w:rFonts w:ascii="Times New Roman" w:hAnsi="Times New Roman"/>
          <w:szCs w:val="24"/>
          <w:lang w:val="de-DE"/>
        </w:rPr>
        <w:t>20</w:t>
      </w:r>
      <w:r w:rsidRPr="00491D0B">
        <w:rPr>
          <w:rFonts w:ascii="Times New Roman" w:hAnsi="Times New Roman"/>
          <w:szCs w:val="24"/>
          <w:lang w:val="de-DE"/>
        </w:rPr>
        <w:t xml:space="preserve"> (20 Hartkapseln)</w:t>
      </w:r>
    </w:p>
    <w:p w:rsidR="00491D0B" w:rsidRDefault="00491D0B"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13.</w:t>
      </w:r>
      <w:r w:rsidRPr="00534F71">
        <w:rPr>
          <w:rFonts w:ascii="Times New Roman" w:hAnsi="Times New Roman"/>
          <w:b/>
          <w:szCs w:val="24"/>
          <w:lang w:val="de-DE"/>
        </w:rPr>
        <w:tab/>
        <w:t>CHARGENBEZEICHNUNG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Ch.-B.:</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14.</w:t>
      </w:r>
      <w:r w:rsidRPr="00534F71">
        <w:rPr>
          <w:rFonts w:ascii="Times New Roman" w:hAnsi="Times New Roman"/>
          <w:b/>
          <w:szCs w:val="24"/>
          <w:lang w:val="de-DE"/>
        </w:rPr>
        <w:tab/>
        <w:t>VERKAUFSABGRENZUNG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BF37B4">
        <w:rPr>
          <w:rFonts w:ascii="Times New Roman" w:hAnsi="Times New Roman"/>
          <w:lang w:val="de-DE"/>
        </w:rPr>
        <w:t>Verschreibungspflichtig</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15.</w:t>
      </w:r>
      <w:r w:rsidRPr="00534F71">
        <w:rPr>
          <w:rFonts w:ascii="Times New Roman" w:hAnsi="Times New Roman"/>
          <w:b/>
          <w:szCs w:val="24"/>
          <w:lang w:val="de-DE"/>
        </w:rPr>
        <w:tab/>
        <w:t>HINWEISE FÜR DEN GEBRAUCH</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16.</w:t>
      </w:r>
      <w:r w:rsidRPr="00534F71">
        <w:rPr>
          <w:rFonts w:ascii="Times New Roman" w:hAnsi="Times New Roman"/>
          <w:b/>
          <w:szCs w:val="24"/>
          <w:lang w:val="de-DE"/>
        </w:rPr>
        <w:tab/>
      </w:r>
      <w:r w:rsidR="00AA5B7C">
        <w:rPr>
          <w:rFonts w:ascii="Times New Roman" w:hAnsi="Times New Roman"/>
          <w:b/>
          <w:szCs w:val="24"/>
          <w:lang w:val="de-DE"/>
        </w:rPr>
        <w:t>ANGABEN</w:t>
      </w:r>
      <w:r w:rsidR="00AA5B7C" w:rsidRPr="00534F71">
        <w:rPr>
          <w:rFonts w:ascii="Times New Roman" w:hAnsi="Times New Roman"/>
          <w:b/>
          <w:szCs w:val="24"/>
          <w:lang w:val="de-DE"/>
        </w:rPr>
        <w:t xml:space="preserve"> </w:t>
      </w:r>
      <w:r w:rsidRPr="00534F71">
        <w:rPr>
          <w:rFonts w:ascii="Times New Roman" w:hAnsi="Times New Roman"/>
          <w:b/>
          <w:szCs w:val="24"/>
          <w:lang w:val="de-DE"/>
        </w:rPr>
        <w:t>IN BRAILLE-SCHRIFT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tabs>
          <w:tab w:val="left" w:pos="567"/>
        </w:tabs>
        <w:spacing w:after="0" w:line="240" w:lineRule="auto"/>
        <w:rPr>
          <w:rFonts w:ascii="Times New Roman" w:hAnsi="Times New Roman"/>
          <w:szCs w:val="24"/>
          <w:lang w:val="de-DE"/>
        </w:rPr>
      </w:pPr>
      <w:r w:rsidRPr="00534F71">
        <w:rPr>
          <w:rFonts w:ascii="Times New Roman" w:hAnsi="Times New Roman"/>
          <w:szCs w:val="24"/>
          <w:lang w:val="de-DE"/>
        </w:rPr>
        <w:t>Temozolomide SUN 140</w:t>
      </w:r>
      <w:r w:rsidRPr="004B7009">
        <w:rPr>
          <w:rFonts w:ascii="Times New Roman" w:hAnsi="Times New Roman"/>
          <w:noProof/>
          <w:szCs w:val="20"/>
          <w:lang w:val="de-DE"/>
        </w:rPr>
        <w:t> </w:t>
      </w:r>
      <w:r w:rsidRPr="00534F71">
        <w:rPr>
          <w:rFonts w:ascii="Times New Roman" w:hAnsi="Times New Roman"/>
          <w:szCs w:val="24"/>
          <w:lang w:val="de-DE"/>
        </w:rPr>
        <w:t xml:space="preserve">mg </w:t>
      </w:r>
    </w:p>
    <w:p w:rsidR="002D5E41" w:rsidRDefault="002D5E41" w:rsidP="002D5E41">
      <w:pPr>
        <w:spacing w:after="0" w:line="240" w:lineRule="auto"/>
        <w:rPr>
          <w:rFonts w:ascii="Times New Roman" w:hAnsi="Times New Roman"/>
          <w:lang w:val="de-DE"/>
        </w:rPr>
      </w:pPr>
    </w:p>
    <w:p w:rsidR="002D5E41" w:rsidRDefault="002D5E41" w:rsidP="002D5E41">
      <w:pPr>
        <w:spacing w:after="0" w:line="240" w:lineRule="auto"/>
        <w:rPr>
          <w:rFonts w:ascii="Times New Roman" w:hAnsi="Times New Roman"/>
          <w:lang w:val="de-DE"/>
        </w:rPr>
      </w:pPr>
    </w:p>
    <w:p w:rsidR="002D5E41" w:rsidRPr="0023163B" w:rsidRDefault="002D5E41" w:rsidP="008519D6">
      <w:pPr>
        <w:keepNext/>
        <w:numPr>
          <w:ilvl w:val="0"/>
          <w:numId w:val="63"/>
        </w:numPr>
        <w:pBdr>
          <w:top w:val="single" w:sz="4" w:space="1" w:color="auto"/>
          <w:left w:val="single" w:sz="4" w:space="4" w:color="auto"/>
          <w:bottom w:val="single" w:sz="4" w:space="1" w:color="auto"/>
          <w:right w:val="single" w:sz="4" w:space="4" w:color="auto"/>
        </w:pBdr>
        <w:spacing w:after="0" w:line="240" w:lineRule="auto"/>
        <w:ind w:left="567"/>
        <w:outlineLvl w:val="0"/>
        <w:rPr>
          <w:rFonts w:ascii="Times New Roman" w:hAnsi="Times New Roman"/>
          <w:i/>
          <w:noProof/>
          <w:szCs w:val="20"/>
          <w:lang w:val="de-DE" w:eastAsia="de-DE" w:bidi="de-DE"/>
        </w:rPr>
      </w:pPr>
      <w:r w:rsidRPr="0023163B">
        <w:rPr>
          <w:rFonts w:ascii="Times New Roman" w:hAnsi="Times New Roman"/>
          <w:b/>
          <w:noProof/>
          <w:szCs w:val="20"/>
          <w:lang w:val="de-DE" w:eastAsia="de-DE" w:bidi="de-DE"/>
        </w:rPr>
        <w:t>INDIVIDUELLES ERKENNUNGSMERKMAL – 2D-BARCODE</w:t>
      </w:r>
    </w:p>
    <w:p w:rsidR="002D5E41" w:rsidRPr="0023163B" w:rsidRDefault="002D5E41" w:rsidP="002D5E41">
      <w:pPr>
        <w:spacing w:after="0" w:line="240" w:lineRule="auto"/>
        <w:rPr>
          <w:rFonts w:ascii="Times New Roman" w:hAnsi="Times New Roman"/>
          <w:noProof/>
          <w:szCs w:val="20"/>
          <w:lang w:val="de-DE" w:eastAsia="de-DE" w:bidi="de-DE"/>
        </w:rPr>
      </w:pPr>
    </w:p>
    <w:p w:rsidR="002D5E41" w:rsidRPr="0023163B" w:rsidRDefault="002D5E41" w:rsidP="002D5E41">
      <w:pPr>
        <w:tabs>
          <w:tab w:val="left" w:pos="567"/>
        </w:tabs>
        <w:spacing w:after="0" w:line="240" w:lineRule="auto"/>
        <w:rPr>
          <w:rFonts w:ascii="Times New Roman" w:hAnsi="Times New Roman"/>
          <w:noProof/>
          <w:shd w:val="clear" w:color="auto" w:fill="CCCCCC"/>
          <w:lang w:val="de-DE" w:eastAsia="de-DE" w:bidi="de-DE"/>
        </w:rPr>
      </w:pPr>
      <w:r w:rsidRPr="0023163B">
        <w:rPr>
          <w:rFonts w:ascii="Times New Roman" w:hAnsi="Times New Roman"/>
          <w:noProof/>
          <w:szCs w:val="20"/>
          <w:highlight w:val="lightGray"/>
          <w:lang w:val="de-DE" w:eastAsia="de-DE" w:bidi="de-DE"/>
        </w:rPr>
        <w:t>2D-Barcode mit individuellem Erkennungsmerkmal.</w:t>
      </w:r>
    </w:p>
    <w:p w:rsidR="002D5E41" w:rsidRPr="0023163B" w:rsidRDefault="002D5E41" w:rsidP="002D5E41">
      <w:pPr>
        <w:tabs>
          <w:tab w:val="left" w:pos="567"/>
        </w:tabs>
        <w:spacing w:after="0" w:line="240" w:lineRule="auto"/>
        <w:rPr>
          <w:rFonts w:ascii="Times New Roman" w:hAnsi="Times New Roman"/>
          <w:noProof/>
          <w:shd w:val="clear" w:color="auto" w:fill="CCCCCC"/>
          <w:lang w:val="de-DE" w:eastAsia="de-DE" w:bidi="de-DE"/>
        </w:rPr>
      </w:pPr>
    </w:p>
    <w:p w:rsidR="002D5E41" w:rsidRPr="0023163B" w:rsidRDefault="002D5E41" w:rsidP="002D5E41">
      <w:pPr>
        <w:tabs>
          <w:tab w:val="left" w:pos="567"/>
        </w:tabs>
        <w:spacing w:after="0" w:line="240" w:lineRule="auto"/>
        <w:rPr>
          <w:rFonts w:ascii="Times New Roman" w:hAnsi="Times New Roman"/>
          <w:noProof/>
          <w:vanish/>
          <w:lang w:val="de-DE" w:eastAsia="de-DE" w:bidi="de-DE"/>
        </w:rPr>
      </w:pPr>
    </w:p>
    <w:p w:rsidR="002D5E41" w:rsidRPr="0023163B" w:rsidRDefault="002D5E41" w:rsidP="008519D6">
      <w:pPr>
        <w:keepNext/>
        <w:numPr>
          <w:ilvl w:val="0"/>
          <w:numId w:val="63"/>
        </w:numPr>
        <w:pBdr>
          <w:top w:val="single" w:sz="4" w:space="1" w:color="auto"/>
          <w:left w:val="single" w:sz="4" w:space="4" w:color="auto"/>
          <w:bottom w:val="single" w:sz="4" w:space="1" w:color="auto"/>
          <w:right w:val="single" w:sz="4" w:space="4" w:color="auto"/>
        </w:pBdr>
        <w:spacing w:after="0" w:line="240" w:lineRule="auto"/>
        <w:ind w:left="567"/>
        <w:outlineLvl w:val="0"/>
        <w:rPr>
          <w:rFonts w:ascii="Times New Roman" w:hAnsi="Times New Roman"/>
          <w:i/>
          <w:noProof/>
          <w:szCs w:val="20"/>
          <w:lang w:val="de-DE" w:eastAsia="de-DE" w:bidi="de-DE"/>
        </w:rPr>
      </w:pPr>
      <w:r w:rsidRPr="0023163B">
        <w:rPr>
          <w:rFonts w:ascii="Times New Roman" w:hAnsi="Times New Roman"/>
          <w:b/>
          <w:noProof/>
          <w:szCs w:val="20"/>
          <w:lang w:val="de-DE" w:eastAsia="de-DE" w:bidi="de-DE"/>
        </w:rPr>
        <w:t>INDIVIDUELLES ERKENNUNGSMERKMAL – VOM MENSCHEN LESBARES FORMAT</w:t>
      </w:r>
    </w:p>
    <w:p w:rsidR="002D5E41" w:rsidRPr="0023163B" w:rsidRDefault="002D5E41" w:rsidP="002D5E41">
      <w:pPr>
        <w:spacing w:after="0" w:line="240" w:lineRule="auto"/>
        <w:rPr>
          <w:rFonts w:ascii="Times New Roman" w:hAnsi="Times New Roman"/>
          <w:noProof/>
          <w:szCs w:val="20"/>
          <w:lang w:val="de-DE" w:eastAsia="de-DE" w:bidi="de-DE"/>
        </w:rPr>
      </w:pP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t>PC</w:t>
      </w: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lastRenderedPageBreak/>
        <w:t xml:space="preserve">SN </w:t>
      </w: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t xml:space="preserve">NN </w:t>
      </w:r>
    </w:p>
    <w:p w:rsidR="00C475FB" w:rsidRPr="00534F71" w:rsidRDefault="009E2994" w:rsidP="00C475FB">
      <w:pPr>
        <w:tabs>
          <w:tab w:val="left" w:pos="567"/>
        </w:tabs>
        <w:spacing w:after="0" w:line="240" w:lineRule="auto"/>
        <w:rPr>
          <w:rFonts w:ascii="Times New Roman" w:hAnsi="Times New Roman"/>
          <w:b/>
          <w:szCs w:val="24"/>
          <w:lang w:val="de-DE"/>
        </w:rPr>
      </w:pPr>
      <w:r>
        <w:rPr>
          <w:rFonts w:ascii="Times New Roman" w:hAnsi="Times New Roman"/>
          <w:szCs w:val="24"/>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14102B" w:rsidTr="003237FA">
        <w:trPr>
          <w:trHeight w:val="785"/>
        </w:trPr>
        <w:tc>
          <w:tcPr>
            <w:tcW w:w="9287" w:type="dxa"/>
          </w:tcPr>
          <w:p w:rsidR="00C475FB" w:rsidRPr="00534F71" w:rsidRDefault="00C475FB" w:rsidP="003237FA">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lastRenderedPageBreak/>
              <w:t>MINDESTANGABEN AUF KLEINEN BEHÄLTNISSEN</w:t>
            </w:r>
          </w:p>
          <w:p w:rsidR="00C475FB" w:rsidRPr="00534F71" w:rsidRDefault="00C475FB" w:rsidP="003237FA">
            <w:pPr>
              <w:spacing w:after="0" w:line="240" w:lineRule="auto"/>
              <w:rPr>
                <w:rFonts w:ascii="Times New Roman" w:hAnsi="Times New Roman"/>
                <w:b/>
                <w:szCs w:val="24"/>
                <w:lang w:val="de-DE"/>
              </w:rPr>
            </w:pPr>
          </w:p>
          <w:p w:rsidR="00C475FB" w:rsidRPr="00534F71" w:rsidRDefault="00C475FB" w:rsidP="003237FA">
            <w:pPr>
              <w:spacing w:after="0" w:line="240" w:lineRule="auto"/>
              <w:rPr>
                <w:rFonts w:ascii="Times New Roman" w:hAnsi="Times New Roman"/>
                <w:szCs w:val="24"/>
                <w:lang w:val="de-DE"/>
              </w:rPr>
            </w:pPr>
            <w:r>
              <w:rPr>
                <w:rFonts w:ascii="Times New Roman" w:hAnsi="Times New Roman"/>
                <w:b/>
                <w:szCs w:val="24"/>
                <w:lang w:val="de-DE"/>
              </w:rPr>
              <w:t>BLISTERPACKUNG</w:t>
            </w:r>
          </w:p>
        </w:tc>
      </w:tr>
    </w:tbl>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14102B"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1.</w:t>
            </w:r>
            <w:r w:rsidRPr="00534F71">
              <w:rPr>
                <w:rFonts w:ascii="Times New Roman" w:hAnsi="Times New Roman"/>
                <w:b/>
                <w:szCs w:val="24"/>
                <w:lang w:val="de-DE"/>
              </w:rPr>
              <w:tab/>
              <w:t>BEZEICHNUNG DES ARZNEIMITTELS SOWIE ART(EN) DER ANWENDUNG</w:t>
            </w:r>
          </w:p>
        </w:tc>
      </w:tr>
    </w:tbl>
    <w:p w:rsidR="00C475FB" w:rsidRPr="00534F71" w:rsidRDefault="00C475FB" w:rsidP="00C475FB">
      <w:pPr>
        <w:spacing w:after="0" w:line="240" w:lineRule="auto"/>
        <w:ind w:left="567" w:hanging="567"/>
        <w:rPr>
          <w:rFonts w:ascii="Times New Roman" w:hAnsi="Times New Roman"/>
          <w:szCs w:val="24"/>
          <w:lang w:val="de-DE"/>
        </w:rPr>
      </w:pPr>
    </w:p>
    <w:p w:rsidR="00C475FB" w:rsidRPr="00534F71" w:rsidRDefault="00C475FB" w:rsidP="00C475FB">
      <w:pPr>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w:t>
      </w:r>
      <w:r>
        <w:rPr>
          <w:rFonts w:ascii="Times New Roman" w:hAnsi="Times New Roman"/>
          <w:szCs w:val="24"/>
          <w:lang w:val="de-DE"/>
        </w:rPr>
        <w:t>140</w:t>
      </w:r>
      <w:r w:rsidRPr="004B7009">
        <w:rPr>
          <w:rFonts w:ascii="Times New Roman" w:hAnsi="Times New Roman"/>
          <w:noProof/>
          <w:szCs w:val="20"/>
          <w:lang w:val="de-DE"/>
        </w:rPr>
        <w:t> </w:t>
      </w:r>
      <w:r w:rsidRPr="00534F71">
        <w:rPr>
          <w:rFonts w:ascii="Times New Roman" w:hAnsi="Times New Roman"/>
          <w:szCs w:val="24"/>
          <w:lang w:val="de-DE"/>
        </w:rPr>
        <w:t xml:space="preserve">mg </w:t>
      </w:r>
      <w:r w:rsidRPr="008D7FFB">
        <w:rPr>
          <w:rFonts w:ascii="Times New Roman" w:hAnsi="Times New Roman"/>
          <w:szCs w:val="24"/>
          <w:highlight w:val="lightGray"/>
          <w:lang w:val="de-DE"/>
          <w:rPrChange w:id="25" w:author="Author">
            <w:rPr>
              <w:rFonts w:ascii="Times New Roman" w:hAnsi="Times New Roman"/>
              <w:szCs w:val="24"/>
              <w:lang w:val="de-DE"/>
            </w:rPr>
          </w:rPrChange>
        </w:rPr>
        <w:t>Hart</w:t>
      </w:r>
      <w:r w:rsidRPr="00534F71">
        <w:rPr>
          <w:rFonts w:ascii="Times New Roman" w:hAnsi="Times New Roman"/>
          <w:szCs w:val="24"/>
          <w:lang w:val="de-DE"/>
        </w:rPr>
        <w:t>kapseln</w:t>
      </w:r>
    </w:p>
    <w:p w:rsidR="00C475FB" w:rsidRPr="008D7FFB" w:rsidRDefault="00C475FB" w:rsidP="00C475FB">
      <w:pPr>
        <w:spacing w:after="0" w:line="240" w:lineRule="auto"/>
        <w:rPr>
          <w:rFonts w:ascii="Times New Roman" w:hAnsi="Times New Roman"/>
          <w:szCs w:val="24"/>
          <w:highlight w:val="lightGray"/>
          <w:lang w:val="de-DE"/>
          <w:rPrChange w:id="26" w:author="Author">
            <w:rPr>
              <w:rFonts w:ascii="Times New Roman" w:hAnsi="Times New Roman"/>
              <w:szCs w:val="24"/>
              <w:lang w:val="de-DE"/>
            </w:rPr>
          </w:rPrChange>
        </w:rPr>
      </w:pPr>
      <w:r w:rsidRPr="008D7FFB">
        <w:rPr>
          <w:rFonts w:ascii="Times New Roman" w:hAnsi="Times New Roman"/>
          <w:szCs w:val="24"/>
          <w:highlight w:val="lightGray"/>
          <w:lang w:val="de-DE"/>
          <w:rPrChange w:id="27" w:author="Author">
            <w:rPr>
              <w:rFonts w:ascii="Times New Roman" w:hAnsi="Times New Roman"/>
              <w:szCs w:val="24"/>
              <w:lang w:val="de-DE"/>
            </w:rPr>
          </w:rPrChange>
        </w:rPr>
        <w:t>Temozolomid</w:t>
      </w:r>
    </w:p>
    <w:p w:rsidR="00C475FB" w:rsidRDefault="00C475FB" w:rsidP="00C475FB">
      <w:pPr>
        <w:spacing w:after="0" w:line="240" w:lineRule="auto"/>
        <w:rPr>
          <w:rFonts w:ascii="Times New Roman" w:hAnsi="Times New Roman"/>
          <w:szCs w:val="24"/>
          <w:lang w:val="de-DE"/>
        </w:rPr>
      </w:pPr>
      <w:r w:rsidRPr="008D7FFB">
        <w:rPr>
          <w:rFonts w:ascii="Times New Roman" w:hAnsi="Times New Roman"/>
          <w:szCs w:val="24"/>
          <w:highlight w:val="lightGray"/>
          <w:lang w:val="de-DE"/>
          <w:rPrChange w:id="28" w:author="Author">
            <w:rPr>
              <w:rFonts w:ascii="Times New Roman" w:hAnsi="Times New Roman"/>
              <w:szCs w:val="24"/>
              <w:lang w:val="de-DE"/>
            </w:rPr>
          </w:rPrChange>
        </w:rPr>
        <w:t>Zum Einnehmen</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2.</w:t>
            </w:r>
            <w:r w:rsidRPr="00534F71">
              <w:rPr>
                <w:rFonts w:ascii="Times New Roman" w:hAnsi="Times New Roman"/>
                <w:b/>
                <w:szCs w:val="24"/>
                <w:lang w:val="de-DE"/>
              </w:rPr>
              <w:tab/>
            </w:r>
            <w:r>
              <w:rPr>
                <w:rFonts w:ascii="Times New Roman" w:hAnsi="Times New Roman"/>
                <w:b/>
                <w:szCs w:val="24"/>
                <w:lang w:val="de-DE"/>
              </w:rPr>
              <w:t>ZULASSUNGSINHABER</w:t>
            </w:r>
          </w:p>
        </w:tc>
      </w:tr>
    </w:tbl>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szCs w:val="24"/>
          <w:lang w:val="de-DE"/>
        </w:rPr>
      </w:pPr>
      <w:r>
        <w:rPr>
          <w:rFonts w:ascii="Times New Roman" w:hAnsi="Times New Roman"/>
          <w:szCs w:val="24"/>
          <w:lang w:val="de-DE"/>
        </w:rPr>
        <w:t>Sun Pharma Logo</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3.</w:t>
            </w:r>
            <w:r w:rsidRPr="00534F71">
              <w:rPr>
                <w:rFonts w:ascii="Times New Roman" w:hAnsi="Times New Roman"/>
                <w:b/>
                <w:szCs w:val="24"/>
                <w:lang w:val="de-DE"/>
              </w:rPr>
              <w:tab/>
              <w:t>VERFALLDATUM</w:t>
            </w:r>
          </w:p>
        </w:tc>
      </w:tr>
    </w:tbl>
    <w:p w:rsidR="00C475FB" w:rsidRPr="00534F71" w:rsidRDefault="00C475FB" w:rsidP="00C475FB">
      <w:pPr>
        <w:spacing w:after="0" w:line="240" w:lineRule="auto"/>
        <w:rPr>
          <w:rFonts w:ascii="Times New Roman" w:hAnsi="Times New Roman"/>
          <w:i/>
          <w:szCs w:val="24"/>
          <w:lang w:val="de-DE"/>
        </w:rPr>
      </w:pPr>
    </w:p>
    <w:p w:rsidR="00C475FB" w:rsidRPr="00534F71" w:rsidRDefault="00C475FB" w:rsidP="00C475FB">
      <w:pPr>
        <w:spacing w:after="0" w:line="240" w:lineRule="auto"/>
        <w:rPr>
          <w:rFonts w:ascii="Times New Roman" w:hAnsi="Times New Roman"/>
          <w:szCs w:val="24"/>
          <w:lang w:val="de-DE"/>
        </w:rPr>
      </w:pPr>
      <w:r>
        <w:rPr>
          <w:rFonts w:ascii="Times New Roman" w:hAnsi="Times New Roman"/>
          <w:szCs w:val="24"/>
          <w:lang w:val="de-DE"/>
        </w:rPr>
        <w:t>Verw.bis:</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4.</w:t>
            </w:r>
            <w:r w:rsidRPr="00534F71">
              <w:rPr>
                <w:rFonts w:ascii="Times New Roman" w:hAnsi="Times New Roman"/>
                <w:b/>
                <w:szCs w:val="24"/>
                <w:lang w:val="de-DE"/>
              </w:rPr>
              <w:tab/>
              <w:t>CHARGENBEZEICHNUNG</w:t>
            </w:r>
          </w:p>
        </w:tc>
      </w:tr>
    </w:tbl>
    <w:p w:rsidR="00C475FB" w:rsidRPr="00534F71" w:rsidRDefault="00C475FB" w:rsidP="00C475FB">
      <w:pPr>
        <w:spacing w:after="0" w:line="240" w:lineRule="auto"/>
        <w:ind w:right="113"/>
        <w:rPr>
          <w:rFonts w:ascii="Times New Roman" w:hAnsi="Times New Roman"/>
          <w:szCs w:val="24"/>
          <w:lang w:val="de-DE"/>
        </w:rPr>
      </w:pPr>
    </w:p>
    <w:p w:rsidR="00C475FB" w:rsidRPr="00534F71" w:rsidRDefault="00C475FB" w:rsidP="00C475FB">
      <w:pPr>
        <w:spacing w:after="0" w:line="240" w:lineRule="auto"/>
        <w:ind w:right="113"/>
        <w:rPr>
          <w:rFonts w:ascii="Times New Roman" w:hAnsi="Times New Roman"/>
          <w:szCs w:val="24"/>
          <w:lang w:val="de-DE"/>
        </w:rPr>
      </w:pPr>
      <w:r w:rsidRPr="00534F71">
        <w:rPr>
          <w:rFonts w:ascii="Times New Roman" w:hAnsi="Times New Roman"/>
          <w:szCs w:val="24"/>
          <w:lang w:val="de-DE"/>
        </w:rPr>
        <w:t>Ch.-B.:</w:t>
      </w:r>
    </w:p>
    <w:p w:rsidR="00C475FB" w:rsidRDefault="00C475FB" w:rsidP="00C475FB">
      <w:pPr>
        <w:tabs>
          <w:tab w:val="left" w:pos="2975"/>
        </w:tabs>
        <w:spacing w:after="0" w:line="240" w:lineRule="auto"/>
        <w:ind w:right="113"/>
        <w:rPr>
          <w:rFonts w:ascii="Times New Roman" w:hAnsi="Times New Roman"/>
          <w:szCs w:val="24"/>
          <w:lang w:val="de-DE"/>
        </w:rPr>
      </w:pPr>
    </w:p>
    <w:p w:rsidR="00C475FB" w:rsidRPr="00534F71" w:rsidRDefault="00C475FB" w:rsidP="00C475FB">
      <w:pPr>
        <w:spacing w:after="0" w:line="240" w:lineRule="auto"/>
        <w:ind w:right="113"/>
        <w:rPr>
          <w:rFonts w:ascii="Times New Roman" w:hAnsi="Times New Roman"/>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Pr>
                <w:rFonts w:ascii="Times New Roman" w:hAnsi="Times New Roman"/>
                <w:b/>
                <w:szCs w:val="24"/>
                <w:lang w:val="de-DE"/>
              </w:rPr>
              <w:t>5</w:t>
            </w:r>
            <w:r w:rsidRPr="00534F71">
              <w:rPr>
                <w:rFonts w:ascii="Times New Roman" w:hAnsi="Times New Roman"/>
                <w:b/>
                <w:szCs w:val="24"/>
                <w:lang w:val="de-DE"/>
              </w:rPr>
              <w:t>.</w:t>
            </w:r>
            <w:r w:rsidRPr="00534F71">
              <w:rPr>
                <w:rFonts w:ascii="Times New Roman" w:hAnsi="Times New Roman"/>
                <w:b/>
                <w:szCs w:val="24"/>
                <w:lang w:val="de-DE"/>
              </w:rPr>
              <w:tab/>
              <w:t>WEITERE ANGABEN</w:t>
            </w:r>
          </w:p>
        </w:tc>
      </w:tr>
    </w:tbl>
    <w:p w:rsidR="00C475FB" w:rsidRDefault="00C475FB" w:rsidP="00C475FB">
      <w:pPr>
        <w:spacing w:after="0" w:line="240" w:lineRule="auto"/>
        <w:ind w:right="113"/>
        <w:rPr>
          <w:rFonts w:ascii="Times New Roman" w:hAnsi="Times New Roman"/>
          <w:szCs w:val="24"/>
          <w:lang w:val="de-DE"/>
        </w:rPr>
      </w:pPr>
    </w:p>
    <w:p w:rsidR="00C475FB" w:rsidRPr="00534F71" w:rsidRDefault="0037311E" w:rsidP="00C475FB">
      <w:pPr>
        <w:spacing w:after="0" w:line="240" w:lineRule="auto"/>
        <w:ind w:right="113"/>
        <w:rPr>
          <w:rFonts w:ascii="Times New Roman" w:hAnsi="Times New Roman"/>
          <w:szCs w:val="24"/>
          <w:lang w:val="de-DE"/>
        </w:rPr>
      </w:pPr>
      <w:r>
        <w:rPr>
          <w:rFonts w:ascii="Times New Roman" w:hAnsi="Times New Roman"/>
          <w:szCs w:val="24"/>
          <w:lang w:val="de-DE"/>
        </w:rPr>
        <w:t xml:space="preserve">HIER </w:t>
      </w:r>
      <w:r w:rsidR="00C475FB" w:rsidRPr="00CB4B6D">
        <w:rPr>
          <w:rFonts w:ascii="Times New Roman" w:hAnsi="Times New Roman"/>
          <w:szCs w:val="24"/>
          <w:lang w:val="de-DE"/>
        </w:rPr>
        <w:t>ABZIEHEN</w:t>
      </w:r>
    </w:p>
    <w:p w:rsidR="009E2994" w:rsidRPr="00534F71" w:rsidRDefault="00C475FB" w:rsidP="00C475FB">
      <w:pPr>
        <w:shd w:val="clear" w:color="auto" w:fill="FFFFFF"/>
        <w:spacing w:after="0" w:line="240" w:lineRule="auto"/>
        <w:rPr>
          <w:rFonts w:ascii="Times New Roman" w:hAnsi="Times New Roman"/>
          <w:szCs w:val="24"/>
          <w:lang w:val="de-DE"/>
        </w:rPr>
      </w:pPr>
      <w:r>
        <w:rPr>
          <w:rFonts w:ascii="Times New Roman" w:hAnsi="Times New Roman"/>
          <w:szCs w:val="24"/>
          <w:lang w:val="de-DE"/>
        </w:rPr>
        <w:br w:type="page"/>
      </w: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Cs w:val="24"/>
          <w:lang w:val="de-DE"/>
        </w:rPr>
      </w:pPr>
      <w:r w:rsidRPr="00534F71">
        <w:rPr>
          <w:rFonts w:ascii="Times New Roman" w:hAnsi="Times New Roman"/>
          <w:b/>
          <w:szCs w:val="24"/>
          <w:lang w:val="de-DE"/>
        </w:rPr>
        <w:lastRenderedPageBreak/>
        <w:t xml:space="preserve">ANGABEN AUF DER ÄUSSEREN UMHÜLLUNG </w:t>
      </w: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de-DE"/>
        </w:rPr>
      </w:pPr>
      <w:r w:rsidRPr="00534F71">
        <w:rPr>
          <w:rFonts w:ascii="Times New Roman" w:hAnsi="Times New Roman"/>
          <w:b/>
          <w:szCs w:val="24"/>
          <w:lang w:val="de-DE"/>
        </w:rPr>
        <w:t>KARTON</w:t>
      </w:r>
      <w:r>
        <w:rPr>
          <w:rFonts w:ascii="Times New Roman" w:hAnsi="Times New Roman"/>
          <w:b/>
          <w:szCs w:val="24"/>
          <w:lang w:val="de-DE"/>
        </w:rPr>
        <w:t xml:space="preserve"> (BLISTERPACKUNG)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1.</w:t>
      </w:r>
      <w:r w:rsidRPr="00534F71">
        <w:rPr>
          <w:rFonts w:ascii="Times New Roman" w:hAnsi="Times New Roman"/>
          <w:b/>
          <w:szCs w:val="24"/>
          <w:lang w:val="de-DE"/>
        </w:rPr>
        <w:tab/>
        <w:t>BEZEICHNUNG DES ARZNEIMITTELS</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Temozolomide SUN 180</w:t>
      </w:r>
      <w:r w:rsidRPr="004B7009">
        <w:rPr>
          <w:rFonts w:ascii="Times New Roman" w:hAnsi="Times New Roman"/>
          <w:noProof/>
          <w:szCs w:val="20"/>
          <w:lang w:val="de-DE"/>
        </w:rPr>
        <w:t> </w:t>
      </w:r>
      <w:r w:rsidRPr="00534F71">
        <w:rPr>
          <w:rFonts w:ascii="Times New Roman" w:hAnsi="Times New Roman"/>
          <w:szCs w:val="24"/>
          <w:lang w:val="de-DE"/>
        </w:rPr>
        <w:t>mg Hartkapseln</w:t>
      </w: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lang w:val="de-DE"/>
        </w:rPr>
        <w:t>Temozolomid</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szCs w:val="24"/>
          <w:lang w:val="de-DE"/>
        </w:rPr>
      </w:pPr>
      <w:r w:rsidRPr="00534F71">
        <w:rPr>
          <w:rFonts w:ascii="Times New Roman" w:hAnsi="Times New Roman"/>
          <w:b/>
          <w:szCs w:val="24"/>
          <w:lang w:val="de-DE"/>
        </w:rPr>
        <w:t>2.</w:t>
      </w:r>
      <w:r w:rsidRPr="00534F71">
        <w:rPr>
          <w:rFonts w:ascii="Times New Roman" w:hAnsi="Times New Roman"/>
          <w:b/>
          <w:szCs w:val="24"/>
          <w:lang w:val="de-DE"/>
        </w:rPr>
        <w:tab/>
        <w:t>WIRKSTOFF(E)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Jede Hartkapsel enthält 180</w:t>
      </w:r>
      <w:r w:rsidRPr="00534F71">
        <w:rPr>
          <w:rFonts w:ascii="Times New Roman" w:hAnsi="Times New Roman"/>
          <w:noProof/>
          <w:szCs w:val="20"/>
          <w:lang w:val="de-DE"/>
        </w:rPr>
        <w:t> </w:t>
      </w:r>
      <w:r w:rsidRPr="00534F71">
        <w:rPr>
          <w:rFonts w:ascii="Times New Roman" w:hAnsi="Times New Roman"/>
          <w:szCs w:val="24"/>
          <w:lang w:val="de-DE"/>
        </w:rPr>
        <w:t>mg Temozolomid.</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3.</w:t>
      </w:r>
      <w:r w:rsidRPr="00534F71">
        <w:rPr>
          <w:rFonts w:ascii="Times New Roman" w:hAnsi="Times New Roman"/>
          <w:b/>
          <w:szCs w:val="24"/>
          <w:lang w:val="de-DE"/>
        </w:rPr>
        <w:tab/>
        <w:t>SONSTIGE BESTANDTEILE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 xml:space="preserve">Enthält </w:t>
      </w:r>
      <w:r>
        <w:rPr>
          <w:rFonts w:ascii="Times New Roman" w:hAnsi="Times New Roman"/>
          <w:szCs w:val="24"/>
          <w:lang w:val="de-DE"/>
        </w:rPr>
        <w:t>Lactose</w:t>
      </w:r>
      <w:r w:rsidRPr="00534F71">
        <w:rPr>
          <w:rFonts w:ascii="Times New Roman" w:hAnsi="Times New Roman"/>
          <w:szCs w:val="24"/>
          <w:lang w:val="de-DE"/>
        </w:rPr>
        <w:t>.</w:t>
      </w:r>
      <w:r w:rsidR="00A25524">
        <w:rPr>
          <w:rFonts w:ascii="Times New Roman" w:hAnsi="Times New Roman"/>
          <w:szCs w:val="24"/>
          <w:lang w:val="de-DE"/>
        </w:rPr>
        <w:t xml:space="preserve"> W</w:t>
      </w:r>
      <w:r w:rsidR="00A25524" w:rsidRPr="00534F71">
        <w:rPr>
          <w:rFonts w:ascii="Times New Roman" w:hAnsi="Times New Roman"/>
          <w:szCs w:val="24"/>
          <w:lang w:val="de-DE"/>
        </w:rPr>
        <w:t>eitere Informationen siehe Packungsbeilage.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4.</w:t>
      </w:r>
      <w:r w:rsidRPr="00534F71">
        <w:rPr>
          <w:rFonts w:ascii="Times New Roman" w:hAnsi="Times New Roman"/>
          <w:b/>
          <w:szCs w:val="24"/>
          <w:lang w:val="de-DE"/>
        </w:rPr>
        <w:tab/>
        <w:t>DARREICHUNGSFORM UND INHALT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5</w:t>
      </w:r>
      <w:r w:rsidR="00A25524">
        <w:rPr>
          <w:rFonts w:ascii="Times New Roman" w:hAnsi="Times New Roman"/>
          <w:szCs w:val="24"/>
          <w:lang w:val="de-DE"/>
        </w:rPr>
        <w:t>x1</w:t>
      </w:r>
      <w:r w:rsidRPr="00DC0FFC">
        <w:rPr>
          <w:rFonts w:ascii="Times New Roman" w:hAnsi="Times New Roman"/>
          <w:szCs w:val="24"/>
          <w:lang w:val="de-DE"/>
        </w:rPr>
        <w:t> </w:t>
      </w:r>
      <w:r w:rsidRPr="00534F71">
        <w:rPr>
          <w:rFonts w:ascii="Times New Roman" w:hAnsi="Times New Roman"/>
          <w:szCs w:val="24"/>
          <w:lang w:val="de-DE"/>
        </w:rPr>
        <w:t>Hartkapseln</w:t>
      </w: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highlight w:val="lightGray"/>
          <w:lang w:val="de-DE"/>
        </w:rPr>
        <w:t>20</w:t>
      </w:r>
      <w:r w:rsidR="00A25524">
        <w:rPr>
          <w:rFonts w:ascii="Times New Roman" w:hAnsi="Times New Roman"/>
          <w:szCs w:val="24"/>
          <w:highlight w:val="lightGray"/>
          <w:lang w:val="de-DE"/>
        </w:rPr>
        <w:t>x1</w:t>
      </w:r>
      <w:r w:rsidRPr="00DC615A">
        <w:rPr>
          <w:rFonts w:ascii="TimesNewRomanPSMT" w:hAnsi="TimesNewRomanPSMT" w:cs="TimesNewRomanPSMT"/>
          <w:highlight w:val="lightGray"/>
          <w:lang w:val="de-DE"/>
        </w:rPr>
        <w:t> </w:t>
      </w:r>
      <w:r w:rsidRPr="00534F71">
        <w:rPr>
          <w:rFonts w:ascii="Times New Roman" w:hAnsi="Times New Roman"/>
          <w:szCs w:val="24"/>
          <w:highlight w:val="lightGray"/>
          <w:lang w:val="de-DE"/>
        </w:rPr>
        <w:t>Hartkapseln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i/>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5.</w:t>
      </w:r>
      <w:r w:rsidRPr="00534F71">
        <w:rPr>
          <w:rFonts w:ascii="Times New Roman" w:hAnsi="Times New Roman"/>
          <w:b/>
          <w:szCs w:val="24"/>
          <w:lang w:val="de-DE"/>
        </w:rPr>
        <w:tab/>
        <w:t>HINWEISE ZUR UND ART(EN) DER ANWENDUNG</w:t>
      </w:r>
    </w:p>
    <w:p w:rsidR="009E2994" w:rsidRPr="00534F71" w:rsidRDefault="009E2994" w:rsidP="009E2994">
      <w:pPr>
        <w:spacing w:after="0" w:line="240" w:lineRule="auto"/>
        <w:rPr>
          <w:rFonts w:ascii="Times New Roman" w:hAnsi="Times New Roman"/>
          <w:i/>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Packungsbeilage beachten.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Zum Einnehmen.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6.</w:t>
      </w:r>
      <w:r w:rsidRPr="00534F71">
        <w:rPr>
          <w:rFonts w:ascii="Times New Roman" w:hAnsi="Times New Roman"/>
          <w:b/>
          <w:szCs w:val="24"/>
          <w:lang w:val="de-DE"/>
        </w:rPr>
        <w:tab/>
        <w:t>WARNHINWEIS, DASS DAS ARZNEIMITTEL FÜR KINDER UNERREICHBAR UND NICHT SICHTBAR AUFZUBEWAHREN IST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lang w:val="de-DE"/>
        </w:rPr>
        <w:t>Arzneimittel f</w:t>
      </w:r>
      <w:r w:rsidRPr="00534F71">
        <w:rPr>
          <w:rFonts w:ascii="Times New Roman" w:hAnsi="Times New Roman"/>
          <w:szCs w:val="24"/>
          <w:lang w:val="de-DE"/>
        </w:rPr>
        <w:t xml:space="preserve">ür Kinder </w:t>
      </w:r>
      <w:r>
        <w:rPr>
          <w:rFonts w:ascii="Times New Roman" w:hAnsi="Times New Roman"/>
          <w:szCs w:val="24"/>
          <w:lang w:val="de-DE"/>
        </w:rPr>
        <w:t xml:space="preserve">unzugänglich </w:t>
      </w:r>
      <w:r w:rsidRPr="00534F71">
        <w:rPr>
          <w:rFonts w:ascii="Times New Roman" w:hAnsi="Times New Roman"/>
          <w:szCs w:val="24"/>
          <w:lang w:val="de-DE"/>
        </w:rPr>
        <w:t xml:space="preserve">aufbewahren, vorzugsweise in einem </w:t>
      </w:r>
      <w:r>
        <w:rPr>
          <w:rFonts w:ascii="Times New Roman" w:hAnsi="Times New Roman"/>
          <w:szCs w:val="24"/>
          <w:lang w:val="de-DE"/>
        </w:rPr>
        <w:t>abschliessbaren</w:t>
      </w:r>
      <w:r w:rsidRPr="00534F71">
        <w:rPr>
          <w:rFonts w:ascii="Times New Roman" w:hAnsi="Times New Roman"/>
          <w:szCs w:val="24"/>
          <w:lang w:val="de-DE"/>
        </w:rPr>
        <w:t xml:space="preserve"> Schrank. </w:t>
      </w:r>
      <w:r w:rsidRPr="00BF37B4">
        <w:rPr>
          <w:rFonts w:ascii="Times New Roman" w:hAnsi="Times New Roman"/>
          <w:lang w:val="de-DE"/>
        </w:rPr>
        <w:t>Eine unbeabsichtigte</w:t>
      </w:r>
      <w:r w:rsidRPr="00BF37B4">
        <w:rPr>
          <w:lang w:val="de-DE"/>
        </w:rPr>
        <w:t xml:space="preserve"> </w:t>
      </w:r>
      <w:r w:rsidRPr="00534F71">
        <w:rPr>
          <w:rFonts w:ascii="Times New Roman" w:hAnsi="Times New Roman"/>
          <w:szCs w:val="24"/>
          <w:lang w:val="de-DE"/>
        </w:rPr>
        <w:t>Einnahme kann für Kinder tödlich sein.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7.</w:t>
      </w:r>
      <w:r w:rsidRPr="00534F71">
        <w:rPr>
          <w:rFonts w:ascii="Times New Roman" w:hAnsi="Times New Roman"/>
          <w:b/>
          <w:szCs w:val="24"/>
          <w:lang w:val="de-DE"/>
        </w:rPr>
        <w:tab/>
        <w:t>WEITERE WARNHINWEISE, FALLS ERFORDERLICH</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Zytotoxisch.</w:t>
      </w: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Die Kapseln </w:t>
      </w:r>
      <w:r>
        <w:rPr>
          <w:rFonts w:ascii="Times New Roman" w:hAnsi="Times New Roman"/>
          <w:szCs w:val="24"/>
          <w:lang w:val="de-DE"/>
        </w:rPr>
        <w:t>nicht</w:t>
      </w:r>
      <w:r w:rsidRPr="00534F71">
        <w:rPr>
          <w:rFonts w:ascii="Times New Roman" w:hAnsi="Times New Roman"/>
          <w:szCs w:val="24"/>
          <w:lang w:val="de-DE"/>
        </w:rPr>
        <w:t xml:space="preserve"> öffnen</w:t>
      </w:r>
      <w:r>
        <w:rPr>
          <w:rFonts w:ascii="Times New Roman" w:hAnsi="Times New Roman"/>
          <w:szCs w:val="24"/>
          <w:lang w:val="de-DE"/>
        </w:rPr>
        <w:t>,</w:t>
      </w:r>
      <w:r w:rsidRPr="00534F71">
        <w:rPr>
          <w:rFonts w:ascii="Times New Roman" w:hAnsi="Times New Roman"/>
          <w:szCs w:val="24"/>
          <w:lang w:val="de-DE"/>
        </w:rPr>
        <w:t xml:space="preserve"> zerbrechen oder zerkauen. Ganz schlucken.</w:t>
      </w:r>
      <w:r>
        <w:rPr>
          <w:rFonts w:ascii="Times New Roman" w:hAnsi="Times New Roman"/>
          <w:szCs w:val="24"/>
          <w:lang w:val="de-DE"/>
        </w:rPr>
        <w:t xml:space="preserve"> </w:t>
      </w:r>
      <w:r w:rsidRPr="00BF37B4">
        <w:rPr>
          <w:rFonts w:ascii="Times New Roman" w:hAnsi="Times New Roman"/>
          <w:lang w:val="de-DE"/>
        </w:rPr>
        <w:t>Sollte eine Kapsel beschädigt sein,</w:t>
      </w:r>
      <w:r w:rsidRPr="00534F71">
        <w:rPr>
          <w:rFonts w:ascii="Times New Roman" w:hAnsi="Times New Roman"/>
          <w:szCs w:val="24"/>
          <w:lang w:val="de-DE"/>
        </w:rPr>
        <w:t xml:space="preserve"> den Kontakt mit Haut, Augen </w:t>
      </w:r>
      <w:r>
        <w:rPr>
          <w:rFonts w:ascii="Times New Roman" w:hAnsi="Times New Roman"/>
          <w:szCs w:val="24"/>
          <w:lang w:val="de-DE"/>
        </w:rPr>
        <w:t>oder</w:t>
      </w:r>
      <w:r w:rsidRPr="00534F71">
        <w:rPr>
          <w:rFonts w:ascii="Times New Roman" w:hAnsi="Times New Roman"/>
          <w:szCs w:val="24"/>
          <w:lang w:val="de-DE"/>
        </w:rPr>
        <w:t xml:space="preserve"> Nase</w:t>
      </w:r>
      <w:r>
        <w:rPr>
          <w:rFonts w:ascii="Times New Roman" w:hAnsi="Times New Roman"/>
          <w:szCs w:val="24"/>
          <w:lang w:val="de-DE"/>
        </w:rPr>
        <w:t xml:space="preserve"> vermeiden</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8.</w:t>
      </w:r>
      <w:r w:rsidRPr="00534F71">
        <w:rPr>
          <w:rFonts w:ascii="Times New Roman" w:hAnsi="Times New Roman"/>
          <w:b/>
          <w:szCs w:val="24"/>
          <w:lang w:val="de-DE"/>
        </w:rPr>
        <w:tab/>
        <w:t>VERFALLDATUM</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Verwendbar bis</w:t>
      </w:r>
    </w:p>
    <w:p w:rsidR="009E2994" w:rsidRPr="00534F71" w:rsidRDefault="009E2994" w:rsidP="009E2994">
      <w:pPr>
        <w:pStyle w:val="Revisie1"/>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lastRenderedPageBreak/>
        <w:t>9.</w:t>
      </w:r>
      <w:r w:rsidRPr="00534F71">
        <w:rPr>
          <w:rFonts w:ascii="Times New Roman" w:hAnsi="Times New Roman"/>
          <w:b/>
          <w:szCs w:val="24"/>
          <w:lang w:val="de-DE"/>
        </w:rPr>
        <w:tab/>
        <w:t>BESONDERE LAGERUNGSHINWEISE</w:t>
      </w:r>
    </w:p>
    <w:p w:rsidR="009E2994" w:rsidRPr="00534F71" w:rsidRDefault="009E2994" w:rsidP="009E2994">
      <w:pPr>
        <w:keepNext/>
        <w:keepLines/>
        <w:spacing w:after="0" w:line="240" w:lineRule="auto"/>
        <w:ind w:left="567" w:hanging="567"/>
        <w:rPr>
          <w:rFonts w:ascii="Times New Roman" w:hAnsi="Times New Roman"/>
          <w:szCs w:val="24"/>
          <w:lang w:val="de-DE"/>
        </w:rPr>
      </w:pPr>
    </w:p>
    <w:p w:rsidR="009E2994" w:rsidRPr="00534F71" w:rsidRDefault="009E2994" w:rsidP="009E2994">
      <w:pPr>
        <w:pStyle w:val="Default"/>
        <w:keepNext/>
        <w:keepLines/>
        <w:rPr>
          <w:color w:val="auto"/>
          <w:lang w:val="de-DE"/>
        </w:rPr>
      </w:pPr>
      <w:r w:rsidRPr="00534F71">
        <w:rPr>
          <w:color w:val="auto"/>
          <w:sz w:val="22"/>
          <w:lang w:val="de-DE"/>
        </w:rPr>
        <w:t xml:space="preserve">Nicht über </w:t>
      </w:r>
      <w:r w:rsidR="00105DF0">
        <w:rPr>
          <w:color w:val="auto"/>
          <w:sz w:val="22"/>
          <w:lang w:val="de-DE"/>
        </w:rPr>
        <w:t>25</w:t>
      </w:r>
      <w:r w:rsidRPr="00534F71">
        <w:rPr>
          <w:color w:val="auto"/>
          <w:sz w:val="22"/>
          <w:lang w:val="de-DE"/>
        </w:rPr>
        <w:t xml:space="preserve">°C lagern. </w:t>
      </w:r>
    </w:p>
    <w:p w:rsidR="009E2994" w:rsidRPr="00534F71" w:rsidRDefault="009E2994" w:rsidP="009E2994">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In der Originalverpackung aufbewahren.</w:t>
      </w:r>
    </w:p>
    <w:p w:rsidR="009E2994" w:rsidRPr="00534F71" w:rsidRDefault="009E2994" w:rsidP="009E2994">
      <w:pPr>
        <w:tabs>
          <w:tab w:val="left" w:pos="567"/>
        </w:tabs>
        <w:autoSpaceDE w:val="0"/>
        <w:autoSpaceDN w:val="0"/>
        <w:adjustRightInd w:val="0"/>
        <w:spacing w:after="0" w:line="240" w:lineRule="auto"/>
        <w:rPr>
          <w:rFonts w:ascii="Times New Roman" w:hAnsi="Times New Roman"/>
          <w:b/>
          <w:szCs w:val="24"/>
          <w:lang w:val="de-DE"/>
        </w:rPr>
      </w:pPr>
    </w:p>
    <w:p w:rsidR="009E2994" w:rsidRPr="00534F71" w:rsidRDefault="009E2994" w:rsidP="009E2994">
      <w:pPr>
        <w:spacing w:after="0" w:line="240" w:lineRule="auto"/>
        <w:ind w:left="567" w:hanging="567"/>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szCs w:val="24"/>
          <w:lang w:val="de-DE"/>
        </w:rPr>
      </w:pPr>
      <w:r w:rsidRPr="00534F71">
        <w:rPr>
          <w:rFonts w:ascii="Times New Roman" w:hAnsi="Times New Roman"/>
          <w:b/>
          <w:szCs w:val="24"/>
          <w:lang w:val="de-DE"/>
        </w:rPr>
        <w:t>10.</w:t>
      </w:r>
      <w:r w:rsidRPr="00534F71">
        <w:rPr>
          <w:rFonts w:ascii="Times New Roman" w:hAnsi="Times New Roman"/>
          <w:b/>
          <w:szCs w:val="24"/>
          <w:lang w:val="de-DE"/>
        </w:rPr>
        <w:tab/>
        <w:t>GEGEBENENFALLS BESONDERE VORSICHTSMASSNAHMEN FÜR DIE BESEITIGUNG VON NICHT VERWENDETEM ARZNEIMITTEL ODER DAVON STAMMENDEN ABFALLMATERIALIEN</w:t>
      </w:r>
    </w:p>
    <w:p w:rsidR="009E2994" w:rsidRPr="00534F71" w:rsidRDefault="009E2994" w:rsidP="009E2994">
      <w:pPr>
        <w:spacing w:after="0" w:line="240" w:lineRule="auto"/>
        <w:rPr>
          <w:rFonts w:ascii="Times New Roman" w:hAnsi="Times New Roman"/>
          <w:szCs w:val="24"/>
          <w:lang w:val="de-DE"/>
        </w:rPr>
      </w:pPr>
    </w:p>
    <w:p w:rsidR="009E2994" w:rsidRDefault="009E2994" w:rsidP="009E2994">
      <w:pPr>
        <w:tabs>
          <w:tab w:val="left" w:pos="567"/>
        </w:tabs>
        <w:autoSpaceDE w:val="0"/>
        <w:autoSpaceDN w:val="0"/>
        <w:adjustRightInd w:val="0"/>
        <w:spacing w:after="0" w:line="240" w:lineRule="auto"/>
        <w:rPr>
          <w:rFonts w:ascii="Times New Roman" w:hAnsi="Times New Roman"/>
          <w:szCs w:val="24"/>
          <w:lang w:val="de-DE"/>
        </w:rPr>
      </w:pPr>
      <w:r w:rsidRPr="00DC0FFC">
        <w:rPr>
          <w:rFonts w:ascii="Times New Roman" w:hAnsi="Times New Roman"/>
          <w:szCs w:val="24"/>
          <w:lang w:val="de-DE"/>
        </w:rPr>
        <w:t>Nicht verwendetes Arzneimittel oder Abfallmaterial ist entsprechend den nationalen Anforderungen zu entsorgen</w:t>
      </w:r>
      <w:r>
        <w:rPr>
          <w:rFonts w:ascii="Times New Roman" w:hAnsi="Times New Roman"/>
          <w:szCs w:val="24"/>
          <w:lang w:val="de-DE"/>
        </w:rPr>
        <w:t>.</w:t>
      </w:r>
    </w:p>
    <w:p w:rsidR="009E2994" w:rsidRPr="00534F71" w:rsidRDefault="009E2994" w:rsidP="009E2994">
      <w:pPr>
        <w:tabs>
          <w:tab w:val="left" w:pos="567"/>
        </w:tabs>
        <w:autoSpaceDE w:val="0"/>
        <w:autoSpaceDN w:val="0"/>
        <w:adjustRightInd w:val="0"/>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szCs w:val="24"/>
          <w:lang w:val="de-DE"/>
        </w:rPr>
      </w:pPr>
      <w:r w:rsidRPr="00534F71">
        <w:rPr>
          <w:rFonts w:ascii="Times New Roman" w:hAnsi="Times New Roman"/>
          <w:b/>
          <w:szCs w:val="24"/>
          <w:lang w:val="de-DE"/>
        </w:rPr>
        <w:t>11.</w:t>
      </w:r>
      <w:r w:rsidRPr="00534F71">
        <w:rPr>
          <w:rFonts w:ascii="Times New Roman" w:hAnsi="Times New Roman"/>
          <w:b/>
          <w:szCs w:val="24"/>
          <w:lang w:val="de-DE"/>
        </w:rPr>
        <w:tab/>
        <w:t xml:space="preserve">NAME UND ANSCHRIFT </w:t>
      </w:r>
      <w:r w:rsidRPr="00534F71">
        <w:rPr>
          <w:rFonts w:ascii="Times New Roman" w:hAnsi="Times New Roman"/>
          <w:b/>
          <w:caps/>
          <w:szCs w:val="24"/>
          <w:lang w:val="de-DE"/>
        </w:rPr>
        <w:t xml:space="preserve">des </w:t>
      </w:r>
      <w:r w:rsidRPr="004B7009">
        <w:rPr>
          <w:rFonts w:ascii="Times New Roman" w:hAnsi="Times New Roman"/>
          <w:b/>
          <w:noProof/>
          <w:lang w:val="de-DE"/>
        </w:rPr>
        <w:t>PHARMAZEUTISCHEN UNTERNEHMERS</w:t>
      </w:r>
    </w:p>
    <w:p w:rsidR="009E2994" w:rsidRPr="00534F71" w:rsidRDefault="009E2994" w:rsidP="009E2994">
      <w:pPr>
        <w:spacing w:after="0" w:line="240" w:lineRule="auto"/>
        <w:rPr>
          <w:rFonts w:ascii="Times New Roman" w:hAnsi="Times New Roman"/>
          <w:szCs w:val="24"/>
          <w:lang w:val="de-DE"/>
        </w:rPr>
      </w:pPr>
    </w:p>
    <w:p w:rsidR="009E2994" w:rsidRPr="004B7009" w:rsidRDefault="009E2994" w:rsidP="009E2994">
      <w:pPr>
        <w:tabs>
          <w:tab w:val="left" w:pos="567"/>
        </w:tabs>
        <w:snapToGrid w:val="0"/>
        <w:spacing w:after="0" w:line="240" w:lineRule="auto"/>
        <w:rPr>
          <w:rFonts w:ascii="Times New Roman" w:hAnsi="Times New Roman"/>
          <w:szCs w:val="24"/>
          <w:lang w:val="fr-FR"/>
        </w:rPr>
      </w:pPr>
      <w:r w:rsidRPr="004B7009">
        <w:rPr>
          <w:rFonts w:ascii="Times New Roman" w:hAnsi="Times New Roman"/>
          <w:szCs w:val="24"/>
          <w:lang w:val="fr-FR"/>
        </w:rPr>
        <w:t>Sun Pharmaceutical Industries Europe B.V.</w:t>
      </w:r>
    </w:p>
    <w:p w:rsidR="009E2994" w:rsidRPr="004B7009" w:rsidRDefault="009E2994" w:rsidP="009E2994">
      <w:pPr>
        <w:tabs>
          <w:tab w:val="left" w:pos="567"/>
        </w:tabs>
        <w:spacing w:after="0" w:line="240" w:lineRule="auto"/>
        <w:rPr>
          <w:rFonts w:ascii="Times New Roman" w:hAnsi="Times New Roman"/>
          <w:szCs w:val="24"/>
          <w:lang w:val="fr-FR"/>
        </w:rPr>
      </w:pPr>
      <w:r w:rsidRPr="004B7009">
        <w:rPr>
          <w:rFonts w:ascii="Times New Roman" w:hAnsi="Times New Roman"/>
          <w:szCs w:val="24"/>
          <w:lang w:val="fr-FR"/>
        </w:rPr>
        <w:t>Polarisavenue 87</w:t>
      </w:r>
    </w:p>
    <w:p w:rsidR="009E2994" w:rsidRPr="00686E64" w:rsidRDefault="009E2994" w:rsidP="009E2994">
      <w:pPr>
        <w:tabs>
          <w:tab w:val="left" w:pos="567"/>
        </w:tabs>
        <w:spacing w:after="0" w:line="240" w:lineRule="auto"/>
        <w:rPr>
          <w:rFonts w:ascii="Times New Roman" w:hAnsi="Times New Roman"/>
          <w:szCs w:val="24"/>
          <w:lang w:val="fr-FR"/>
        </w:rPr>
      </w:pPr>
      <w:r w:rsidRPr="00686E64">
        <w:rPr>
          <w:rFonts w:ascii="Times New Roman" w:hAnsi="Times New Roman"/>
          <w:szCs w:val="24"/>
          <w:lang w:val="fr-FR"/>
        </w:rPr>
        <w:t>2132 JH Hoofddorp</w:t>
      </w:r>
    </w:p>
    <w:p w:rsidR="009E2994" w:rsidRPr="00686E64" w:rsidRDefault="009E2994" w:rsidP="009E2994">
      <w:pPr>
        <w:spacing w:after="0" w:line="240" w:lineRule="auto"/>
        <w:rPr>
          <w:rFonts w:ascii="Times New Roman" w:hAnsi="Times New Roman"/>
          <w:szCs w:val="24"/>
          <w:lang w:val="fr-FR"/>
        </w:rPr>
      </w:pPr>
      <w:r w:rsidRPr="00686E64">
        <w:rPr>
          <w:rFonts w:ascii="Times New Roman" w:hAnsi="Times New Roman"/>
          <w:szCs w:val="24"/>
          <w:lang w:val="fr-FR"/>
        </w:rPr>
        <w:t>Niederlande</w:t>
      </w:r>
    </w:p>
    <w:p w:rsidR="009E2994" w:rsidRPr="00686E64" w:rsidRDefault="009E2994" w:rsidP="009E2994">
      <w:pPr>
        <w:spacing w:after="0" w:line="240" w:lineRule="auto"/>
        <w:rPr>
          <w:rFonts w:ascii="Times New Roman" w:hAnsi="Times New Roman"/>
          <w:szCs w:val="24"/>
          <w:lang w:val="fr-FR"/>
        </w:rPr>
      </w:pPr>
    </w:p>
    <w:p w:rsidR="009E2994" w:rsidRPr="00686E64" w:rsidRDefault="009E2994" w:rsidP="009E2994">
      <w:pPr>
        <w:spacing w:after="0" w:line="240" w:lineRule="auto"/>
        <w:rPr>
          <w:rFonts w:ascii="Times New Roman" w:hAnsi="Times New Roman"/>
          <w:szCs w:val="24"/>
          <w:lang w:val="fr-FR"/>
        </w:rPr>
      </w:pPr>
    </w:p>
    <w:p w:rsidR="009E2994" w:rsidRPr="00686E64"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fr-FR"/>
        </w:rPr>
      </w:pPr>
      <w:r w:rsidRPr="00686E64">
        <w:rPr>
          <w:rFonts w:ascii="Times New Roman" w:hAnsi="Times New Roman"/>
          <w:b/>
          <w:szCs w:val="24"/>
          <w:lang w:val="fr-FR"/>
        </w:rPr>
        <w:t>12.</w:t>
      </w:r>
      <w:r w:rsidRPr="00686E64">
        <w:rPr>
          <w:rFonts w:ascii="Times New Roman" w:hAnsi="Times New Roman"/>
          <w:b/>
          <w:szCs w:val="24"/>
          <w:lang w:val="fr-FR"/>
        </w:rPr>
        <w:tab/>
        <w:t>ZULASSUNGS</w:t>
      </w:r>
      <w:r w:rsidRPr="00686E64">
        <w:rPr>
          <w:rFonts w:ascii="Times New Roman" w:hAnsi="Times New Roman"/>
          <w:b/>
          <w:caps/>
          <w:szCs w:val="24"/>
          <w:lang w:val="fr-FR"/>
        </w:rPr>
        <w:t>Nummer(n)</w:t>
      </w:r>
      <w:r w:rsidRPr="00686E64">
        <w:rPr>
          <w:rFonts w:ascii="Times New Roman" w:hAnsi="Times New Roman"/>
          <w:b/>
          <w:szCs w:val="24"/>
          <w:lang w:val="fr-FR"/>
        </w:rPr>
        <w:t xml:space="preserve"> </w:t>
      </w:r>
    </w:p>
    <w:p w:rsidR="009E2994" w:rsidRPr="00686E64" w:rsidRDefault="009E2994" w:rsidP="009E2994">
      <w:pPr>
        <w:spacing w:after="0" w:line="240" w:lineRule="auto"/>
        <w:rPr>
          <w:rFonts w:ascii="Times New Roman" w:hAnsi="Times New Roman"/>
          <w:szCs w:val="24"/>
          <w:lang w:val="fr-FR"/>
        </w:rPr>
      </w:pPr>
    </w:p>
    <w:p w:rsidR="00491D0B" w:rsidRPr="00491D0B" w:rsidRDefault="00491D0B" w:rsidP="00491D0B">
      <w:pPr>
        <w:spacing w:after="0" w:line="240" w:lineRule="auto"/>
        <w:rPr>
          <w:rFonts w:ascii="Times New Roman" w:hAnsi="Times New Roman"/>
          <w:szCs w:val="24"/>
          <w:lang w:val="de-DE"/>
        </w:rPr>
      </w:pPr>
      <w:r w:rsidRPr="00491D0B">
        <w:rPr>
          <w:rFonts w:ascii="Times New Roman" w:hAnsi="Times New Roman"/>
          <w:szCs w:val="24"/>
          <w:lang w:val="de-DE"/>
        </w:rPr>
        <w:t>EU/1/11/697/0</w:t>
      </w:r>
      <w:r>
        <w:rPr>
          <w:rFonts w:ascii="Times New Roman" w:hAnsi="Times New Roman"/>
          <w:szCs w:val="24"/>
          <w:lang w:val="de-DE"/>
        </w:rPr>
        <w:t>21</w:t>
      </w:r>
      <w:r w:rsidRPr="00491D0B">
        <w:rPr>
          <w:rFonts w:ascii="Times New Roman" w:hAnsi="Times New Roman"/>
          <w:szCs w:val="24"/>
          <w:lang w:val="de-DE"/>
        </w:rPr>
        <w:t xml:space="preserve"> (5 Hartkapseln)</w:t>
      </w:r>
    </w:p>
    <w:p w:rsidR="00491D0B" w:rsidRPr="00491D0B" w:rsidRDefault="00491D0B" w:rsidP="00491D0B">
      <w:pPr>
        <w:spacing w:after="0" w:line="240" w:lineRule="auto"/>
        <w:rPr>
          <w:rFonts w:ascii="Times New Roman" w:hAnsi="Times New Roman"/>
          <w:szCs w:val="24"/>
          <w:lang w:val="de-DE"/>
        </w:rPr>
      </w:pPr>
      <w:r w:rsidRPr="00491D0B">
        <w:rPr>
          <w:rFonts w:ascii="Times New Roman" w:hAnsi="Times New Roman"/>
          <w:szCs w:val="24"/>
          <w:lang w:val="de-DE"/>
        </w:rPr>
        <w:t>EU/1/11/697/0</w:t>
      </w:r>
      <w:r>
        <w:rPr>
          <w:rFonts w:ascii="Times New Roman" w:hAnsi="Times New Roman"/>
          <w:szCs w:val="24"/>
          <w:lang w:val="de-DE"/>
        </w:rPr>
        <w:t>22</w:t>
      </w:r>
      <w:r w:rsidRPr="00491D0B">
        <w:rPr>
          <w:rFonts w:ascii="Times New Roman" w:hAnsi="Times New Roman"/>
          <w:szCs w:val="24"/>
          <w:lang w:val="de-DE"/>
        </w:rPr>
        <w:t xml:space="preserve"> (20 Hartkapseln)</w:t>
      </w:r>
    </w:p>
    <w:p w:rsidR="00491D0B" w:rsidRDefault="00491D0B"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13.</w:t>
      </w:r>
      <w:r w:rsidRPr="00534F71">
        <w:rPr>
          <w:rFonts w:ascii="Times New Roman" w:hAnsi="Times New Roman"/>
          <w:b/>
          <w:szCs w:val="24"/>
          <w:lang w:val="de-DE"/>
        </w:rPr>
        <w:tab/>
        <w:t>CHARGENBEZEICHNUNG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Ch.-B.:</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14.</w:t>
      </w:r>
      <w:r w:rsidRPr="00534F71">
        <w:rPr>
          <w:rFonts w:ascii="Times New Roman" w:hAnsi="Times New Roman"/>
          <w:b/>
          <w:szCs w:val="24"/>
          <w:lang w:val="de-DE"/>
        </w:rPr>
        <w:tab/>
        <w:t>VERKAUFSABGRENZUNG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BF37B4">
        <w:rPr>
          <w:rFonts w:ascii="Times New Roman" w:hAnsi="Times New Roman"/>
          <w:lang w:val="de-DE"/>
        </w:rPr>
        <w:t>Verschreibungspflichtig</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15.</w:t>
      </w:r>
      <w:r w:rsidRPr="00534F71">
        <w:rPr>
          <w:rFonts w:ascii="Times New Roman" w:hAnsi="Times New Roman"/>
          <w:b/>
          <w:szCs w:val="24"/>
          <w:lang w:val="de-DE"/>
        </w:rPr>
        <w:tab/>
        <w:t>HINWEISE FÜR DEN GEBRAUCH</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16.</w:t>
      </w:r>
      <w:r w:rsidRPr="00534F71">
        <w:rPr>
          <w:rFonts w:ascii="Times New Roman" w:hAnsi="Times New Roman"/>
          <w:b/>
          <w:szCs w:val="24"/>
          <w:lang w:val="de-DE"/>
        </w:rPr>
        <w:tab/>
      </w:r>
      <w:r w:rsidR="00AA5B7C">
        <w:rPr>
          <w:rFonts w:ascii="Times New Roman" w:hAnsi="Times New Roman"/>
          <w:b/>
          <w:szCs w:val="24"/>
          <w:lang w:val="de-DE"/>
        </w:rPr>
        <w:t>ANGABEN</w:t>
      </w:r>
      <w:r w:rsidR="00AA5B7C" w:rsidRPr="00534F71">
        <w:rPr>
          <w:rFonts w:ascii="Times New Roman" w:hAnsi="Times New Roman"/>
          <w:b/>
          <w:szCs w:val="24"/>
          <w:lang w:val="de-DE"/>
        </w:rPr>
        <w:t xml:space="preserve"> </w:t>
      </w:r>
      <w:r w:rsidRPr="00534F71">
        <w:rPr>
          <w:rFonts w:ascii="Times New Roman" w:hAnsi="Times New Roman"/>
          <w:b/>
          <w:szCs w:val="24"/>
          <w:lang w:val="de-DE"/>
        </w:rPr>
        <w:t>IN BRAILLE-SCHRIFT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tabs>
          <w:tab w:val="left" w:pos="567"/>
        </w:tabs>
        <w:spacing w:after="0" w:line="240" w:lineRule="auto"/>
        <w:rPr>
          <w:rFonts w:ascii="Times New Roman" w:hAnsi="Times New Roman"/>
          <w:szCs w:val="24"/>
          <w:lang w:val="de-DE"/>
        </w:rPr>
      </w:pPr>
      <w:r w:rsidRPr="00534F71">
        <w:rPr>
          <w:rFonts w:ascii="Times New Roman" w:hAnsi="Times New Roman"/>
          <w:szCs w:val="24"/>
          <w:lang w:val="de-DE"/>
        </w:rPr>
        <w:t>Temozolomide SUN 180</w:t>
      </w:r>
      <w:r w:rsidRPr="004B7009">
        <w:rPr>
          <w:rFonts w:ascii="Times New Roman" w:hAnsi="Times New Roman"/>
          <w:noProof/>
          <w:szCs w:val="20"/>
          <w:lang w:val="de-DE"/>
        </w:rPr>
        <w:t> </w:t>
      </w:r>
      <w:r w:rsidRPr="00534F71">
        <w:rPr>
          <w:rFonts w:ascii="Times New Roman" w:hAnsi="Times New Roman"/>
          <w:szCs w:val="24"/>
          <w:lang w:val="de-DE"/>
        </w:rPr>
        <w:t xml:space="preserve">mg </w:t>
      </w:r>
    </w:p>
    <w:p w:rsidR="002D5E41" w:rsidRDefault="002D5E41" w:rsidP="002D5E41">
      <w:pPr>
        <w:spacing w:after="0" w:line="240" w:lineRule="auto"/>
        <w:rPr>
          <w:rFonts w:ascii="Times New Roman" w:hAnsi="Times New Roman"/>
          <w:lang w:val="de-DE"/>
        </w:rPr>
      </w:pPr>
    </w:p>
    <w:p w:rsidR="002D5E41" w:rsidRDefault="002D5E41" w:rsidP="002D5E41">
      <w:pPr>
        <w:spacing w:after="0" w:line="240" w:lineRule="auto"/>
        <w:rPr>
          <w:rFonts w:ascii="Times New Roman" w:hAnsi="Times New Roman"/>
          <w:lang w:val="de-DE"/>
        </w:rPr>
      </w:pPr>
    </w:p>
    <w:p w:rsidR="002D5E41" w:rsidRPr="0023163B" w:rsidRDefault="002D5E41" w:rsidP="008519D6">
      <w:pPr>
        <w:keepNext/>
        <w:numPr>
          <w:ilvl w:val="0"/>
          <w:numId w:val="64"/>
        </w:numPr>
        <w:pBdr>
          <w:top w:val="single" w:sz="4" w:space="1" w:color="auto"/>
          <w:left w:val="single" w:sz="4" w:space="4" w:color="auto"/>
          <w:bottom w:val="single" w:sz="4" w:space="1" w:color="auto"/>
          <w:right w:val="single" w:sz="4" w:space="4" w:color="auto"/>
        </w:pBdr>
        <w:spacing w:after="0" w:line="240" w:lineRule="auto"/>
        <w:ind w:left="567"/>
        <w:outlineLvl w:val="0"/>
        <w:rPr>
          <w:rFonts w:ascii="Times New Roman" w:hAnsi="Times New Roman"/>
          <w:i/>
          <w:noProof/>
          <w:szCs w:val="20"/>
          <w:lang w:val="de-DE" w:eastAsia="de-DE" w:bidi="de-DE"/>
        </w:rPr>
      </w:pPr>
      <w:r w:rsidRPr="0023163B">
        <w:rPr>
          <w:rFonts w:ascii="Times New Roman" w:hAnsi="Times New Roman"/>
          <w:b/>
          <w:noProof/>
          <w:szCs w:val="20"/>
          <w:lang w:val="de-DE" w:eastAsia="de-DE" w:bidi="de-DE"/>
        </w:rPr>
        <w:t>INDIVIDUELLES ERKENNUNGSMERKMAL – 2D-BARCODE</w:t>
      </w:r>
    </w:p>
    <w:p w:rsidR="002D5E41" w:rsidRPr="0023163B" w:rsidRDefault="002D5E41" w:rsidP="002D5E41">
      <w:pPr>
        <w:spacing w:after="0" w:line="240" w:lineRule="auto"/>
        <w:rPr>
          <w:rFonts w:ascii="Times New Roman" w:hAnsi="Times New Roman"/>
          <w:noProof/>
          <w:szCs w:val="20"/>
          <w:lang w:val="de-DE" w:eastAsia="de-DE" w:bidi="de-DE"/>
        </w:rPr>
      </w:pPr>
    </w:p>
    <w:p w:rsidR="002D5E41" w:rsidRPr="0023163B" w:rsidRDefault="002D5E41" w:rsidP="002D5E41">
      <w:pPr>
        <w:tabs>
          <w:tab w:val="left" w:pos="567"/>
        </w:tabs>
        <w:spacing w:after="0" w:line="240" w:lineRule="auto"/>
        <w:rPr>
          <w:rFonts w:ascii="Times New Roman" w:hAnsi="Times New Roman"/>
          <w:noProof/>
          <w:shd w:val="clear" w:color="auto" w:fill="CCCCCC"/>
          <w:lang w:val="de-DE" w:eastAsia="de-DE" w:bidi="de-DE"/>
        </w:rPr>
      </w:pPr>
      <w:r w:rsidRPr="0023163B">
        <w:rPr>
          <w:rFonts w:ascii="Times New Roman" w:hAnsi="Times New Roman"/>
          <w:noProof/>
          <w:szCs w:val="20"/>
          <w:highlight w:val="lightGray"/>
          <w:lang w:val="de-DE" w:eastAsia="de-DE" w:bidi="de-DE"/>
        </w:rPr>
        <w:t>2D-Barcode mit individuellem Erkennungsmerkmal.</w:t>
      </w:r>
    </w:p>
    <w:p w:rsidR="002D5E41" w:rsidRPr="0023163B" w:rsidRDefault="002D5E41" w:rsidP="002D5E41">
      <w:pPr>
        <w:tabs>
          <w:tab w:val="left" w:pos="567"/>
        </w:tabs>
        <w:spacing w:after="0" w:line="240" w:lineRule="auto"/>
        <w:rPr>
          <w:rFonts w:ascii="Times New Roman" w:hAnsi="Times New Roman"/>
          <w:noProof/>
          <w:shd w:val="clear" w:color="auto" w:fill="CCCCCC"/>
          <w:lang w:val="de-DE" w:eastAsia="de-DE" w:bidi="de-DE"/>
        </w:rPr>
      </w:pPr>
    </w:p>
    <w:p w:rsidR="002D5E41" w:rsidRPr="0023163B" w:rsidRDefault="002D5E41" w:rsidP="002D5E41">
      <w:pPr>
        <w:tabs>
          <w:tab w:val="left" w:pos="567"/>
        </w:tabs>
        <w:spacing w:after="0" w:line="240" w:lineRule="auto"/>
        <w:rPr>
          <w:rFonts w:ascii="Times New Roman" w:hAnsi="Times New Roman"/>
          <w:noProof/>
          <w:vanish/>
          <w:lang w:val="de-DE" w:eastAsia="de-DE" w:bidi="de-DE"/>
        </w:rPr>
      </w:pPr>
    </w:p>
    <w:p w:rsidR="002D5E41" w:rsidRPr="0023163B" w:rsidRDefault="002D5E41" w:rsidP="008519D6">
      <w:pPr>
        <w:keepNext/>
        <w:numPr>
          <w:ilvl w:val="0"/>
          <w:numId w:val="64"/>
        </w:numPr>
        <w:pBdr>
          <w:top w:val="single" w:sz="4" w:space="1" w:color="auto"/>
          <w:left w:val="single" w:sz="4" w:space="4" w:color="auto"/>
          <w:bottom w:val="single" w:sz="4" w:space="1" w:color="auto"/>
          <w:right w:val="single" w:sz="4" w:space="4" w:color="auto"/>
        </w:pBdr>
        <w:spacing w:after="0" w:line="240" w:lineRule="auto"/>
        <w:ind w:left="567"/>
        <w:outlineLvl w:val="0"/>
        <w:rPr>
          <w:rFonts w:ascii="Times New Roman" w:hAnsi="Times New Roman"/>
          <w:i/>
          <w:noProof/>
          <w:szCs w:val="20"/>
          <w:lang w:val="de-DE" w:eastAsia="de-DE" w:bidi="de-DE"/>
        </w:rPr>
      </w:pPr>
      <w:r w:rsidRPr="0023163B">
        <w:rPr>
          <w:rFonts w:ascii="Times New Roman" w:hAnsi="Times New Roman"/>
          <w:b/>
          <w:noProof/>
          <w:szCs w:val="20"/>
          <w:lang w:val="de-DE" w:eastAsia="de-DE" w:bidi="de-DE"/>
        </w:rPr>
        <w:t>INDIVIDUELLES ERKENNUNGSMERKMAL – VOM MENSCHEN LESBARES FORMAT</w:t>
      </w:r>
    </w:p>
    <w:p w:rsidR="002D5E41" w:rsidRPr="0023163B" w:rsidRDefault="002D5E41" w:rsidP="002D5E41">
      <w:pPr>
        <w:spacing w:after="0" w:line="240" w:lineRule="auto"/>
        <w:rPr>
          <w:rFonts w:ascii="Times New Roman" w:hAnsi="Times New Roman"/>
          <w:noProof/>
          <w:szCs w:val="20"/>
          <w:lang w:val="de-DE" w:eastAsia="de-DE" w:bidi="de-DE"/>
        </w:rPr>
      </w:pP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t>PC</w:t>
      </w: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lastRenderedPageBreak/>
        <w:t xml:space="preserve">SN </w:t>
      </w: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t xml:space="preserve">NN </w:t>
      </w:r>
    </w:p>
    <w:p w:rsidR="00C475FB" w:rsidRPr="00534F71" w:rsidRDefault="009E2994" w:rsidP="00C475FB">
      <w:pPr>
        <w:tabs>
          <w:tab w:val="left" w:pos="567"/>
        </w:tabs>
        <w:spacing w:after="0" w:line="240" w:lineRule="auto"/>
        <w:rPr>
          <w:rFonts w:ascii="Times New Roman" w:hAnsi="Times New Roman"/>
          <w:b/>
          <w:szCs w:val="24"/>
          <w:lang w:val="de-DE"/>
        </w:rPr>
      </w:pPr>
      <w:r>
        <w:rPr>
          <w:rFonts w:ascii="Times New Roman" w:hAnsi="Times New Roman"/>
          <w:szCs w:val="24"/>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14102B" w:rsidTr="003237FA">
        <w:trPr>
          <w:trHeight w:val="785"/>
        </w:trPr>
        <w:tc>
          <w:tcPr>
            <w:tcW w:w="9287" w:type="dxa"/>
          </w:tcPr>
          <w:p w:rsidR="00C475FB" w:rsidRPr="00534F71" w:rsidRDefault="00C475FB" w:rsidP="003237FA">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lastRenderedPageBreak/>
              <w:t>MINDESTANGABEN AUF KLEINEN BEHÄLTNISSEN</w:t>
            </w:r>
          </w:p>
          <w:p w:rsidR="00C475FB" w:rsidRPr="00534F71" w:rsidRDefault="00C475FB" w:rsidP="003237FA">
            <w:pPr>
              <w:spacing w:after="0" w:line="240" w:lineRule="auto"/>
              <w:rPr>
                <w:rFonts w:ascii="Times New Roman" w:hAnsi="Times New Roman"/>
                <w:b/>
                <w:szCs w:val="24"/>
                <w:lang w:val="de-DE"/>
              </w:rPr>
            </w:pPr>
          </w:p>
          <w:p w:rsidR="00C475FB" w:rsidRPr="00534F71" w:rsidRDefault="00C475FB" w:rsidP="003237FA">
            <w:pPr>
              <w:spacing w:after="0" w:line="240" w:lineRule="auto"/>
              <w:rPr>
                <w:rFonts w:ascii="Times New Roman" w:hAnsi="Times New Roman"/>
                <w:szCs w:val="24"/>
                <w:lang w:val="de-DE"/>
              </w:rPr>
            </w:pPr>
            <w:r>
              <w:rPr>
                <w:rFonts w:ascii="Times New Roman" w:hAnsi="Times New Roman"/>
                <w:b/>
                <w:szCs w:val="24"/>
                <w:lang w:val="de-DE"/>
              </w:rPr>
              <w:t>BLISTERPACKUNG</w:t>
            </w:r>
          </w:p>
        </w:tc>
      </w:tr>
    </w:tbl>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14102B"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1.</w:t>
            </w:r>
            <w:r w:rsidRPr="00534F71">
              <w:rPr>
                <w:rFonts w:ascii="Times New Roman" w:hAnsi="Times New Roman"/>
                <w:b/>
                <w:szCs w:val="24"/>
                <w:lang w:val="de-DE"/>
              </w:rPr>
              <w:tab/>
              <w:t>BEZEICHNUNG DES ARZNEIMITTELS SOWIE ART(EN) DER ANWENDUNG</w:t>
            </w:r>
          </w:p>
        </w:tc>
      </w:tr>
    </w:tbl>
    <w:p w:rsidR="00C475FB" w:rsidRPr="00534F71" w:rsidRDefault="00C475FB" w:rsidP="00C475FB">
      <w:pPr>
        <w:spacing w:after="0" w:line="240" w:lineRule="auto"/>
        <w:ind w:left="567" w:hanging="567"/>
        <w:rPr>
          <w:rFonts w:ascii="Times New Roman" w:hAnsi="Times New Roman"/>
          <w:szCs w:val="24"/>
          <w:lang w:val="de-DE"/>
        </w:rPr>
      </w:pPr>
    </w:p>
    <w:p w:rsidR="00C475FB" w:rsidRPr="00534F71" w:rsidRDefault="00C475FB" w:rsidP="00C475FB">
      <w:pPr>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w:t>
      </w:r>
      <w:r>
        <w:rPr>
          <w:rFonts w:ascii="Times New Roman" w:hAnsi="Times New Roman"/>
          <w:szCs w:val="24"/>
          <w:lang w:val="de-DE"/>
        </w:rPr>
        <w:t>180</w:t>
      </w:r>
      <w:r w:rsidRPr="004B7009">
        <w:rPr>
          <w:rFonts w:ascii="Times New Roman" w:hAnsi="Times New Roman"/>
          <w:noProof/>
          <w:szCs w:val="20"/>
          <w:lang w:val="de-DE"/>
        </w:rPr>
        <w:t> </w:t>
      </w:r>
      <w:r w:rsidRPr="00534F71">
        <w:rPr>
          <w:rFonts w:ascii="Times New Roman" w:hAnsi="Times New Roman"/>
          <w:szCs w:val="24"/>
          <w:lang w:val="de-DE"/>
        </w:rPr>
        <w:t xml:space="preserve">mg </w:t>
      </w:r>
      <w:r w:rsidRPr="008D7FFB">
        <w:rPr>
          <w:rFonts w:ascii="Times New Roman" w:hAnsi="Times New Roman"/>
          <w:szCs w:val="24"/>
          <w:highlight w:val="lightGray"/>
          <w:lang w:val="de-DE"/>
          <w:rPrChange w:id="29" w:author="Author">
            <w:rPr>
              <w:rFonts w:ascii="Times New Roman" w:hAnsi="Times New Roman"/>
              <w:szCs w:val="24"/>
              <w:lang w:val="de-DE"/>
            </w:rPr>
          </w:rPrChange>
        </w:rPr>
        <w:t>Hart</w:t>
      </w:r>
      <w:r w:rsidRPr="00534F71">
        <w:rPr>
          <w:rFonts w:ascii="Times New Roman" w:hAnsi="Times New Roman"/>
          <w:szCs w:val="24"/>
          <w:lang w:val="de-DE"/>
        </w:rPr>
        <w:t>kapseln</w:t>
      </w:r>
    </w:p>
    <w:p w:rsidR="00C475FB" w:rsidRPr="008D7FFB" w:rsidRDefault="00C475FB" w:rsidP="00C475FB">
      <w:pPr>
        <w:spacing w:after="0" w:line="240" w:lineRule="auto"/>
        <w:rPr>
          <w:rFonts w:ascii="Times New Roman" w:hAnsi="Times New Roman"/>
          <w:szCs w:val="24"/>
          <w:highlight w:val="lightGray"/>
          <w:lang w:val="de-DE"/>
          <w:rPrChange w:id="30" w:author="Author">
            <w:rPr>
              <w:rFonts w:ascii="Times New Roman" w:hAnsi="Times New Roman"/>
              <w:szCs w:val="24"/>
              <w:lang w:val="de-DE"/>
            </w:rPr>
          </w:rPrChange>
        </w:rPr>
      </w:pPr>
      <w:r w:rsidRPr="008D7FFB">
        <w:rPr>
          <w:rFonts w:ascii="Times New Roman" w:hAnsi="Times New Roman"/>
          <w:szCs w:val="24"/>
          <w:highlight w:val="lightGray"/>
          <w:lang w:val="de-DE"/>
          <w:rPrChange w:id="31" w:author="Author">
            <w:rPr>
              <w:rFonts w:ascii="Times New Roman" w:hAnsi="Times New Roman"/>
              <w:szCs w:val="24"/>
              <w:lang w:val="de-DE"/>
            </w:rPr>
          </w:rPrChange>
        </w:rPr>
        <w:t>Temozolomid</w:t>
      </w:r>
    </w:p>
    <w:p w:rsidR="00C475FB" w:rsidRDefault="00C475FB" w:rsidP="00C475FB">
      <w:pPr>
        <w:spacing w:after="0" w:line="240" w:lineRule="auto"/>
        <w:rPr>
          <w:rFonts w:ascii="Times New Roman" w:hAnsi="Times New Roman"/>
          <w:szCs w:val="24"/>
          <w:lang w:val="de-DE"/>
        </w:rPr>
      </w:pPr>
      <w:r w:rsidRPr="008D7FFB">
        <w:rPr>
          <w:rFonts w:ascii="Times New Roman" w:hAnsi="Times New Roman"/>
          <w:szCs w:val="24"/>
          <w:highlight w:val="lightGray"/>
          <w:lang w:val="de-DE"/>
          <w:rPrChange w:id="32" w:author="Author">
            <w:rPr>
              <w:rFonts w:ascii="Times New Roman" w:hAnsi="Times New Roman"/>
              <w:szCs w:val="24"/>
              <w:lang w:val="de-DE"/>
            </w:rPr>
          </w:rPrChange>
        </w:rPr>
        <w:t>Zum Einnehmen</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2.</w:t>
            </w:r>
            <w:r w:rsidRPr="00534F71">
              <w:rPr>
                <w:rFonts w:ascii="Times New Roman" w:hAnsi="Times New Roman"/>
                <w:b/>
                <w:szCs w:val="24"/>
                <w:lang w:val="de-DE"/>
              </w:rPr>
              <w:tab/>
            </w:r>
            <w:r>
              <w:rPr>
                <w:rFonts w:ascii="Times New Roman" w:hAnsi="Times New Roman"/>
                <w:b/>
                <w:szCs w:val="24"/>
                <w:lang w:val="de-DE"/>
              </w:rPr>
              <w:t>ZULASSUNGSINHABER</w:t>
            </w:r>
          </w:p>
        </w:tc>
      </w:tr>
    </w:tbl>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szCs w:val="24"/>
          <w:lang w:val="de-DE"/>
        </w:rPr>
      </w:pPr>
      <w:r>
        <w:rPr>
          <w:rFonts w:ascii="Times New Roman" w:hAnsi="Times New Roman"/>
          <w:szCs w:val="24"/>
          <w:lang w:val="de-DE"/>
        </w:rPr>
        <w:t>Sun Pharma Logo</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3.</w:t>
            </w:r>
            <w:r w:rsidRPr="00534F71">
              <w:rPr>
                <w:rFonts w:ascii="Times New Roman" w:hAnsi="Times New Roman"/>
                <w:b/>
                <w:szCs w:val="24"/>
                <w:lang w:val="de-DE"/>
              </w:rPr>
              <w:tab/>
              <w:t>VERFALLDATUM</w:t>
            </w:r>
          </w:p>
        </w:tc>
      </w:tr>
    </w:tbl>
    <w:p w:rsidR="00C475FB" w:rsidRPr="00534F71" w:rsidRDefault="00C475FB" w:rsidP="00C475FB">
      <w:pPr>
        <w:spacing w:after="0" w:line="240" w:lineRule="auto"/>
        <w:rPr>
          <w:rFonts w:ascii="Times New Roman" w:hAnsi="Times New Roman"/>
          <w:i/>
          <w:szCs w:val="24"/>
          <w:lang w:val="de-DE"/>
        </w:rPr>
      </w:pPr>
    </w:p>
    <w:p w:rsidR="00C475FB" w:rsidRPr="00534F71" w:rsidRDefault="00C475FB" w:rsidP="00C475FB">
      <w:pPr>
        <w:spacing w:after="0" w:line="240" w:lineRule="auto"/>
        <w:rPr>
          <w:rFonts w:ascii="Times New Roman" w:hAnsi="Times New Roman"/>
          <w:szCs w:val="24"/>
          <w:lang w:val="de-DE"/>
        </w:rPr>
      </w:pPr>
      <w:r>
        <w:rPr>
          <w:rFonts w:ascii="Times New Roman" w:hAnsi="Times New Roman"/>
          <w:szCs w:val="24"/>
          <w:lang w:val="de-DE"/>
        </w:rPr>
        <w:t>Verw.bis:</w:t>
      </w:r>
    </w:p>
    <w:p w:rsidR="00C475FB" w:rsidRPr="00534F71" w:rsidRDefault="00C475FB" w:rsidP="00C475FB">
      <w:pPr>
        <w:spacing w:after="0" w:line="240" w:lineRule="auto"/>
        <w:rPr>
          <w:rFonts w:ascii="Times New Roman" w:hAnsi="Times New Roman"/>
          <w:b/>
          <w:szCs w:val="24"/>
          <w:lang w:val="de-DE"/>
        </w:rPr>
      </w:pPr>
    </w:p>
    <w:p w:rsidR="00C475FB" w:rsidRPr="00534F71" w:rsidRDefault="00C475FB" w:rsidP="00C475FB">
      <w:pPr>
        <w:spacing w:after="0" w:line="240" w:lineRule="auto"/>
        <w:rPr>
          <w:rFonts w:ascii="Times New Roman" w:hAnsi="Times New Roman"/>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4.</w:t>
            </w:r>
            <w:r w:rsidRPr="00534F71">
              <w:rPr>
                <w:rFonts w:ascii="Times New Roman" w:hAnsi="Times New Roman"/>
                <w:b/>
                <w:szCs w:val="24"/>
                <w:lang w:val="de-DE"/>
              </w:rPr>
              <w:tab/>
              <w:t>CHARGENBEZEICHNUNG</w:t>
            </w:r>
          </w:p>
        </w:tc>
      </w:tr>
    </w:tbl>
    <w:p w:rsidR="00C475FB" w:rsidRPr="00534F71" w:rsidRDefault="00C475FB" w:rsidP="00C475FB">
      <w:pPr>
        <w:spacing w:after="0" w:line="240" w:lineRule="auto"/>
        <w:ind w:right="113"/>
        <w:rPr>
          <w:rFonts w:ascii="Times New Roman" w:hAnsi="Times New Roman"/>
          <w:szCs w:val="24"/>
          <w:lang w:val="de-DE"/>
        </w:rPr>
      </w:pPr>
    </w:p>
    <w:p w:rsidR="00C475FB" w:rsidRPr="00534F71" w:rsidRDefault="00C475FB" w:rsidP="00C475FB">
      <w:pPr>
        <w:spacing w:after="0" w:line="240" w:lineRule="auto"/>
        <w:ind w:right="113"/>
        <w:rPr>
          <w:rFonts w:ascii="Times New Roman" w:hAnsi="Times New Roman"/>
          <w:szCs w:val="24"/>
          <w:lang w:val="de-DE"/>
        </w:rPr>
      </w:pPr>
      <w:r w:rsidRPr="00534F71">
        <w:rPr>
          <w:rFonts w:ascii="Times New Roman" w:hAnsi="Times New Roman"/>
          <w:szCs w:val="24"/>
          <w:lang w:val="de-DE"/>
        </w:rPr>
        <w:t>Ch.-B.:</w:t>
      </w:r>
    </w:p>
    <w:p w:rsidR="00C475FB" w:rsidRDefault="00C475FB" w:rsidP="00C475FB">
      <w:pPr>
        <w:tabs>
          <w:tab w:val="left" w:pos="2975"/>
        </w:tabs>
        <w:spacing w:after="0" w:line="240" w:lineRule="auto"/>
        <w:ind w:right="113"/>
        <w:rPr>
          <w:rFonts w:ascii="Times New Roman" w:hAnsi="Times New Roman"/>
          <w:szCs w:val="24"/>
          <w:lang w:val="de-DE"/>
        </w:rPr>
      </w:pPr>
    </w:p>
    <w:p w:rsidR="00C475FB" w:rsidRPr="00534F71" w:rsidRDefault="00C475FB" w:rsidP="00C475FB">
      <w:pPr>
        <w:spacing w:after="0" w:line="240" w:lineRule="auto"/>
        <w:ind w:right="113"/>
        <w:rPr>
          <w:rFonts w:ascii="Times New Roman" w:hAnsi="Times New Roman"/>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5FB" w:rsidRPr="00534F71" w:rsidTr="003237FA">
        <w:tc>
          <w:tcPr>
            <w:tcW w:w="9287" w:type="dxa"/>
          </w:tcPr>
          <w:p w:rsidR="00C475FB" w:rsidRPr="00534F71" w:rsidRDefault="00C475FB" w:rsidP="003237FA">
            <w:pPr>
              <w:tabs>
                <w:tab w:val="left" w:pos="142"/>
              </w:tabs>
              <w:spacing w:after="0" w:line="240" w:lineRule="auto"/>
              <w:ind w:left="567" w:hanging="567"/>
              <w:rPr>
                <w:rFonts w:ascii="Times New Roman" w:hAnsi="Times New Roman"/>
                <w:szCs w:val="24"/>
                <w:lang w:val="de-DE"/>
              </w:rPr>
            </w:pPr>
            <w:r>
              <w:rPr>
                <w:rFonts w:ascii="Times New Roman" w:hAnsi="Times New Roman"/>
                <w:b/>
                <w:szCs w:val="24"/>
                <w:lang w:val="de-DE"/>
              </w:rPr>
              <w:t>5</w:t>
            </w:r>
            <w:r w:rsidRPr="00534F71">
              <w:rPr>
                <w:rFonts w:ascii="Times New Roman" w:hAnsi="Times New Roman"/>
                <w:b/>
                <w:szCs w:val="24"/>
                <w:lang w:val="de-DE"/>
              </w:rPr>
              <w:t>.</w:t>
            </w:r>
            <w:r w:rsidRPr="00534F71">
              <w:rPr>
                <w:rFonts w:ascii="Times New Roman" w:hAnsi="Times New Roman"/>
                <w:b/>
                <w:szCs w:val="24"/>
                <w:lang w:val="de-DE"/>
              </w:rPr>
              <w:tab/>
              <w:t>WEITERE ANGABEN</w:t>
            </w:r>
          </w:p>
        </w:tc>
      </w:tr>
    </w:tbl>
    <w:p w:rsidR="00C475FB" w:rsidRDefault="00C475FB" w:rsidP="00C475FB">
      <w:pPr>
        <w:spacing w:after="0" w:line="240" w:lineRule="auto"/>
        <w:ind w:right="113"/>
        <w:rPr>
          <w:rFonts w:ascii="Times New Roman" w:hAnsi="Times New Roman"/>
          <w:szCs w:val="24"/>
          <w:lang w:val="de-DE"/>
        </w:rPr>
      </w:pPr>
    </w:p>
    <w:p w:rsidR="00C475FB" w:rsidRPr="00534F71" w:rsidRDefault="0037311E" w:rsidP="00C475FB">
      <w:pPr>
        <w:spacing w:after="0" w:line="240" w:lineRule="auto"/>
        <w:ind w:right="113"/>
        <w:rPr>
          <w:rFonts w:ascii="Times New Roman" w:hAnsi="Times New Roman"/>
          <w:szCs w:val="24"/>
          <w:lang w:val="de-DE"/>
        </w:rPr>
      </w:pPr>
      <w:r>
        <w:rPr>
          <w:rFonts w:ascii="Times New Roman" w:hAnsi="Times New Roman"/>
          <w:szCs w:val="24"/>
          <w:lang w:val="de-DE"/>
        </w:rPr>
        <w:t xml:space="preserve">HIER </w:t>
      </w:r>
      <w:r w:rsidR="00C475FB" w:rsidRPr="00CB4B6D">
        <w:rPr>
          <w:rFonts w:ascii="Times New Roman" w:hAnsi="Times New Roman"/>
          <w:szCs w:val="24"/>
          <w:lang w:val="de-DE"/>
        </w:rPr>
        <w:t>ABZIEHEN</w:t>
      </w:r>
    </w:p>
    <w:p w:rsidR="009E2994" w:rsidRPr="00534F71" w:rsidRDefault="00C475FB" w:rsidP="00C475FB">
      <w:pPr>
        <w:shd w:val="clear" w:color="auto" w:fill="FFFFFF"/>
        <w:spacing w:after="0" w:line="240" w:lineRule="auto"/>
        <w:rPr>
          <w:rFonts w:ascii="Times New Roman" w:hAnsi="Times New Roman"/>
          <w:szCs w:val="24"/>
          <w:lang w:val="de-DE"/>
        </w:rPr>
      </w:pPr>
      <w:r>
        <w:rPr>
          <w:rFonts w:ascii="Times New Roman" w:hAnsi="Times New Roman"/>
          <w:szCs w:val="24"/>
          <w:lang w:val="de-DE"/>
        </w:rPr>
        <w:br w:type="page"/>
      </w: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Cs w:val="24"/>
          <w:lang w:val="de-DE"/>
        </w:rPr>
      </w:pPr>
      <w:r w:rsidRPr="00534F71">
        <w:rPr>
          <w:rFonts w:ascii="Times New Roman" w:hAnsi="Times New Roman"/>
          <w:b/>
          <w:szCs w:val="24"/>
          <w:lang w:val="de-DE"/>
        </w:rPr>
        <w:lastRenderedPageBreak/>
        <w:t xml:space="preserve">ANGABEN AUF DER ÄUSSEREN UMHÜLLUNG </w:t>
      </w: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de-DE"/>
        </w:rPr>
      </w:pPr>
      <w:r w:rsidRPr="00534F71">
        <w:rPr>
          <w:rFonts w:ascii="Times New Roman" w:hAnsi="Times New Roman"/>
          <w:b/>
          <w:szCs w:val="24"/>
          <w:lang w:val="de-DE"/>
        </w:rPr>
        <w:t>KARTON</w:t>
      </w:r>
      <w:r>
        <w:rPr>
          <w:rFonts w:ascii="Times New Roman" w:hAnsi="Times New Roman"/>
          <w:b/>
          <w:szCs w:val="24"/>
          <w:lang w:val="de-DE"/>
        </w:rPr>
        <w:t xml:space="preserve"> (BLISTERPACKUNG)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1.</w:t>
      </w:r>
      <w:r w:rsidRPr="00534F71">
        <w:rPr>
          <w:rFonts w:ascii="Times New Roman" w:hAnsi="Times New Roman"/>
          <w:b/>
          <w:szCs w:val="24"/>
          <w:lang w:val="de-DE"/>
        </w:rPr>
        <w:tab/>
        <w:t>BEZEICHNUNG DES ARZNEIMITTELS</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Temozolomide SUN 250</w:t>
      </w:r>
      <w:r w:rsidRPr="004B7009">
        <w:rPr>
          <w:rFonts w:ascii="Times New Roman" w:hAnsi="Times New Roman"/>
          <w:noProof/>
          <w:szCs w:val="20"/>
          <w:lang w:val="de-DE"/>
        </w:rPr>
        <w:t> </w:t>
      </w:r>
      <w:r w:rsidRPr="00534F71">
        <w:rPr>
          <w:rFonts w:ascii="Times New Roman" w:hAnsi="Times New Roman"/>
          <w:szCs w:val="24"/>
          <w:lang w:val="de-DE"/>
        </w:rPr>
        <w:t>mg Hartkapseln</w:t>
      </w: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lang w:val="de-DE"/>
        </w:rPr>
        <w:t>Temozolomid</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szCs w:val="24"/>
          <w:lang w:val="de-DE"/>
        </w:rPr>
      </w:pPr>
      <w:r w:rsidRPr="00534F71">
        <w:rPr>
          <w:rFonts w:ascii="Times New Roman" w:hAnsi="Times New Roman"/>
          <w:b/>
          <w:szCs w:val="24"/>
          <w:lang w:val="de-DE"/>
        </w:rPr>
        <w:t>2.</w:t>
      </w:r>
      <w:r w:rsidRPr="00534F71">
        <w:rPr>
          <w:rFonts w:ascii="Times New Roman" w:hAnsi="Times New Roman"/>
          <w:b/>
          <w:szCs w:val="24"/>
          <w:lang w:val="de-DE"/>
        </w:rPr>
        <w:tab/>
        <w:t>WIRKSTOFF(E)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Jede Hartkapsel enthält 250</w:t>
      </w:r>
      <w:r w:rsidRPr="00534F71">
        <w:rPr>
          <w:rFonts w:ascii="Times New Roman" w:hAnsi="Times New Roman"/>
          <w:noProof/>
          <w:szCs w:val="20"/>
          <w:lang w:val="de-DE"/>
        </w:rPr>
        <w:t> </w:t>
      </w:r>
      <w:r w:rsidRPr="00534F71">
        <w:rPr>
          <w:rFonts w:ascii="Times New Roman" w:hAnsi="Times New Roman"/>
          <w:szCs w:val="24"/>
          <w:lang w:val="de-DE"/>
        </w:rPr>
        <w:t xml:space="preserve">mg </w:t>
      </w:r>
      <w:r>
        <w:rPr>
          <w:rFonts w:ascii="Times New Roman" w:hAnsi="Times New Roman"/>
          <w:szCs w:val="24"/>
          <w:lang w:val="de-DE"/>
        </w:rPr>
        <w:t>Temozolomid</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3.</w:t>
      </w:r>
      <w:r w:rsidRPr="00534F71">
        <w:rPr>
          <w:rFonts w:ascii="Times New Roman" w:hAnsi="Times New Roman"/>
          <w:b/>
          <w:szCs w:val="24"/>
          <w:lang w:val="de-DE"/>
        </w:rPr>
        <w:tab/>
        <w:t>SONSTIGE BESTANDTEILE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 xml:space="preserve">Enthält </w:t>
      </w:r>
      <w:r>
        <w:rPr>
          <w:rFonts w:ascii="Times New Roman" w:hAnsi="Times New Roman"/>
          <w:szCs w:val="24"/>
          <w:lang w:val="de-DE"/>
        </w:rPr>
        <w:t>Lactose</w:t>
      </w:r>
      <w:r w:rsidRPr="00534F71">
        <w:rPr>
          <w:rFonts w:ascii="Times New Roman" w:hAnsi="Times New Roman"/>
          <w:szCs w:val="24"/>
          <w:lang w:val="de-DE"/>
        </w:rPr>
        <w:t>.</w:t>
      </w:r>
      <w:r w:rsidR="00A25524">
        <w:rPr>
          <w:rFonts w:ascii="Times New Roman" w:hAnsi="Times New Roman"/>
          <w:szCs w:val="24"/>
          <w:lang w:val="de-DE"/>
        </w:rPr>
        <w:t xml:space="preserve"> W</w:t>
      </w:r>
      <w:r w:rsidR="00A25524" w:rsidRPr="00534F71">
        <w:rPr>
          <w:rFonts w:ascii="Times New Roman" w:hAnsi="Times New Roman"/>
          <w:szCs w:val="24"/>
          <w:lang w:val="de-DE"/>
        </w:rPr>
        <w:t>eitere Informationen siehe Packungsbeilage.</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4.</w:t>
      </w:r>
      <w:r w:rsidRPr="00534F71">
        <w:rPr>
          <w:rFonts w:ascii="Times New Roman" w:hAnsi="Times New Roman"/>
          <w:b/>
          <w:szCs w:val="24"/>
          <w:lang w:val="de-DE"/>
        </w:rPr>
        <w:tab/>
        <w:t>DARREICHUNGSFORM UND INHALT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5</w:t>
      </w:r>
      <w:r w:rsidR="00A25524">
        <w:rPr>
          <w:rFonts w:ascii="Times New Roman" w:hAnsi="Times New Roman"/>
          <w:szCs w:val="24"/>
          <w:lang w:val="de-DE"/>
        </w:rPr>
        <w:t>x1</w:t>
      </w:r>
      <w:r w:rsidRPr="00DC0FFC">
        <w:rPr>
          <w:rFonts w:ascii="Times New Roman" w:hAnsi="Times New Roman"/>
          <w:szCs w:val="24"/>
          <w:lang w:val="de-DE"/>
        </w:rPr>
        <w:t> </w:t>
      </w:r>
      <w:r w:rsidRPr="00534F71">
        <w:rPr>
          <w:rFonts w:ascii="Times New Roman" w:hAnsi="Times New Roman"/>
          <w:szCs w:val="24"/>
          <w:lang w:val="de-DE"/>
        </w:rPr>
        <w:t>Hartkapseln</w:t>
      </w: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highlight w:val="lightGray"/>
          <w:lang w:val="de-DE"/>
        </w:rPr>
        <w:t>20</w:t>
      </w:r>
      <w:r w:rsidR="00A25524">
        <w:rPr>
          <w:rFonts w:ascii="Times New Roman" w:hAnsi="Times New Roman"/>
          <w:szCs w:val="24"/>
          <w:highlight w:val="lightGray"/>
          <w:lang w:val="de-DE"/>
        </w:rPr>
        <w:t>x1</w:t>
      </w:r>
      <w:r w:rsidRPr="00DC615A">
        <w:rPr>
          <w:rFonts w:ascii="TimesNewRomanPSMT" w:hAnsi="TimesNewRomanPSMT" w:cs="TimesNewRomanPSMT"/>
          <w:highlight w:val="lightGray"/>
          <w:lang w:val="de-DE"/>
        </w:rPr>
        <w:t> </w:t>
      </w:r>
      <w:r w:rsidRPr="00534F71">
        <w:rPr>
          <w:rFonts w:ascii="Times New Roman" w:hAnsi="Times New Roman"/>
          <w:szCs w:val="24"/>
          <w:highlight w:val="lightGray"/>
          <w:lang w:val="de-DE"/>
        </w:rPr>
        <w:t>Hartkapseln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i/>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5.</w:t>
      </w:r>
      <w:r w:rsidRPr="00534F71">
        <w:rPr>
          <w:rFonts w:ascii="Times New Roman" w:hAnsi="Times New Roman"/>
          <w:b/>
          <w:szCs w:val="24"/>
          <w:lang w:val="de-DE"/>
        </w:rPr>
        <w:tab/>
        <w:t>HINWEISE ZUR UND ART(EN) DER ANWENDUNG</w:t>
      </w:r>
    </w:p>
    <w:p w:rsidR="009E2994" w:rsidRPr="00534F71" w:rsidRDefault="009E2994" w:rsidP="009E2994">
      <w:pPr>
        <w:spacing w:after="0" w:line="240" w:lineRule="auto"/>
        <w:rPr>
          <w:rFonts w:ascii="Times New Roman" w:hAnsi="Times New Roman"/>
          <w:i/>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Packungsbeilage beachten.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Zum Einnehmen.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t>6.</w:t>
      </w:r>
      <w:r w:rsidRPr="00534F71">
        <w:rPr>
          <w:rFonts w:ascii="Times New Roman" w:hAnsi="Times New Roman"/>
          <w:b/>
          <w:szCs w:val="24"/>
          <w:lang w:val="de-DE"/>
        </w:rPr>
        <w:tab/>
        <w:t>WARNHINWEIS, DASS DAS ARZNEIMITTEL FÜR KINDER UNERREICHBAR UND NICHT SICHTBAR AUFZUBEWAHREN IST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lang w:val="de-DE"/>
        </w:rPr>
        <w:t>Arzneimittel f</w:t>
      </w:r>
      <w:r w:rsidRPr="00534F71">
        <w:rPr>
          <w:rFonts w:ascii="Times New Roman" w:hAnsi="Times New Roman"/>
          <w:szCs w:val="24"/>
          <w:lang w:val="de-DE"/>
        </w:rPr>
        <w:t xml:space="preserve">ür Kinder </w:t>
      </w:r>
      <w:r>
        <w:rPr>
          <w:rFonts w:ascii="Times New Roman" w:hAnsi="Times New Roman"/>
          <w:szCs w:val="24"/>
          <w:lang w:val="de-DE"/>
        </w:rPr>
        <w:t xml:space="preserve">unzugänglich </w:t>
      </w:r>
      <w:r w:rsidRPr="00534F71">
        <w:rPr>
          <w:rFonts w:ascii="Times New Roman" w:hAnsi="Times New Roman"/>
          <w:szCs w:val="24"/>
          <w:lang w:val="de-DE"/>
        </w:rPr>
        <w:t xml:space="preserve">aufbewahren, vorzugsweise in einem </w:t>
      </w:r>
      <w:r>
        <w:rPr>
          <w:rFonts w:ascii="Times New Roman" w:hAnsi="Times New Roman"/>
          <w:szCs w:val="24"/>
          <w:lang w:val="de-DE"/>
        </w:rPr>
        <w:t>abschliessbaren</w:t>
      </w:r>
      <w:r w:rsidRPr="00534F71">
        <w:rPr>
          <w:rFonts w:ascii="Times New Roman" w:hAnsi="Times New Roman"/>
          <w:szCs w:val="24"/>
          <w:lang w:val="de-DE"/>
        </w:rPr>
        <w:t xml:space="preserve"> Schrank. </w:t>
      </w:r>
      <w:r w:rsidRPr="00BF37B4">
        <w:rPr>
          <w:rFonts w:ascii="Times New Roman" w:hAnsi="Times New Roman"/>
          <w:lang w:val="de-DE"/>
        </w:rPr>
        <w:t>Eine unbeabsichtigte</w:t>
      </w:r>
      <w:r w:rsidRPr="00BF37B4">
        <w:rPr>
          <w:lang w:val="de-DE"/>
        </w:rPr>
        <w:t xml:space="preserve"> </w:t>
      </w:r>
      <w:r w:rsidRPr="00534F71">
        <w:rPr>
          <w:rFonts w:ascii="Times New Roman" w:hAnsi="Times New Roman"/>
          <w:szCs w:val="24"/>
          <w:lang w:val="de-DE"/>
        </w:rPr>
        <w:t>Einnahme kann für Kinder tödlich sein.</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7.</w:t>
      </w:r>
      <w:r w:rsidRPr="00534F71">
        <w:rPr>
          <w:rFonts w:ascii="Times New Roman" w:hAnsi="Times New Roman"/>
          <w:b/>
          <w:szCs w:val="24"/>
          <w:lang w:val="de-DE"/>
        </w:rPr>
        <w:tab/>
        <w:t>WEITERE WARNHINWEISE, FALLS ERFORDERLICH</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Zytotoxisch.</w:t>
      </w:r>
    </w:p>
    <w:p w:rsidR="009E2994" w:rsidRPr="00534F71" w:rsidRDefault="009E2994" w:rsidP="009E2994">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Die Kapseln </w:t>
      </w:r>
      <w:r>
        <w:rPr>
          <w:rFonts w:ascii="Times New Roman" w:hAnsi="Times New Roman"/>
          <w:szCs w:val="24"/>
          <w:lang w:val="de-DE"/>
        </w:rPr>
        <w:t>nicht</w:t>
      </w:r>
      <w:r w:rsidRPr="00534F71">
        <w:rPr>
          <w:rFonts w:ascii="Times New Roman" w:hAnsi="Times New Roman"/>
          <w:szCs w:val="24"/>
          <w:lang w:val="de-DE"/>
        </w:rPr>
        <w:t xml:space="preserve"> öffnen</w:t>
      </w:r>
      <w:r>
        <w:rPr>
          <w:rFonts w:ascii="Times New Roman" w:hAnsi="Times New Roman"/>
          <w:szCs w:val="24"/>
          <w:lang w:val="de-DE"/>
        </w:rPr>
        <w:t>,</w:t>
      </w:r>
      <w:r w:rsidRPr="00534F71">
        <w:rPr>
          <w:rFonts w:ascii="Times New Roman" w:hAnsi="Times New Roman"/>
          <w:szCs w:val="24"/>
          <w:lang w:val="de-DE"/>
        </w:rPr>
        <w:t xml:space="preserve"> zerbrechen oder zerkauen. Ganz schlucken.</w:t>
      </w:r>
      <w:r>
        <w:rPr>
          <w:rFonts w:ascii="Times New Roman" w:hAnsi="Times New Roman"/>
          <w:szCs w:val="24"/>
          <w:lang w:val="de-DE"/>
        </w:rPr>
        <w:t xml:space="preserve"> </w:t>
      </w:r>
      <w:r w:rsidRPr="00BF37B4">
        <w:rPr>
          <w:rFonts w:ascii="Times New Roman" w:hAnsi="Times New Roman"/>
          <w:lang w:val="de-DE"/>
        </w:rPr>
        <w:t>Sollte eine Kapsel beschädigt sein,</w:t>
      </w:r>
      <w:r w:rsidRPr="00534F71">
        <w:rPr>
          <w:rFonts w:ascii="Times New Roman" w:hAnsi="Times New Roman"/>
          <w:szCs w:val="24"/>
          <w:lang w:val="de-DE"/>
        </w:rPr>
        <w:t xml:space="preserve"> den Kontakt mit Haut, Augen </w:t>
      </w:r>
      <w:r>
        <w:rPr>
          <w:rFonts w:ascii="Times New Roman" w:hAnsi="Times New Roman"/>
          <w:szCs w:val="24"/>
          <w:lang w:val="de-DE"/>
        </w:rPr>
        <w:t>oder</w:t>
      </w:r>
      <w:r w:rsidRPr="00534F71">
        <w:rPr>
          <w:rFonts w:ascii="Times New Roman" w:hAnsi="Times New Roman"/>
          <w:szCs w:val="24"/>
          <w:lang w:val="de-DE"/>
        </w:rPr>
        <w:t xml:space="preserve"> Nase</w:t>
      </w:r>
      <w:r>
        <w:rPr>
          <w:rFonts w:ascii="Times New Roman" w:hAnsi="Times New Roman"/>
          <w:szCs w:val="24"/>
          <w:lang w:val="de-DE"/>
        </w:rPr>
        <w:t xml:space="preserve"> vermeiden</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de-DE"/>
        </w:rPr>
      </w:pPr>
      <w:r w:rsidRPr="00534F71">
        <w:rPr>
          <w:rFonts w:ascii="Times New Roman" w:hAnsi="Times New Roman"/>
          <w:b/>
          <w:szCs w:val="24"/>
          <w:lang w:val="de-DE"/>
        </w:rPr>
        <w:t>8.</w:t>
      </w:r>
      <w:r w:rsidRPr="00534F71">
        <w:rPr>
          <w:rFonts w:ascii="Times New Roman" w:hAnsi="Times New Roman"/>
          <w:b/>
          <w:szCs w:val="24"/>
          <w:lang w:val="de-DE"/>
        </w:rPr>
        <w:tab/>
        <w:t>VERFALLDATUM</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Verwendbar bis</w:t>
      </w:r>
    </w:p>
    <w:p w:rsidR="009E2994" w:rsidRPr="00534F71" w:rsidRDefault="009E2994" w:rsidP="009E2994">
      <w:pPr>
        <w:pStyle w:val="Revisie1"/>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de-DE"/>
        </w:rPr>
      </w:pPr>
      <w:r w:rsidRPr="00534F71">
        <w:rPr>
          <w:rFonts w:ascii="Times New Roman" w:hAnsi="Times New Roman"/>
          <w:b/>
          <w:szCs w:val="24"/>
          <w:lang w:val="de-DE"/>
        </w:rPr>
        <w:lastRenderedPageBreak/>
        <w:t>9.</w:t>
      </w:r>
      <w:r w:rsidRPr="00534F71">
        <w:rPr>
          <w:rFonts w:ascii="Times New Roman" w:hAnsi="Times New Roman"/>
          <w:b/>
          <w:szCs w:val="24"/>
          <w:lang w:val="de-DE"/>
        </w:rPr>
        <w:tab/>
        <w:t>BESONDERE LAGERUNGSHINWEISE</w:t>
      </w:r>
    </w:p>
    <w:p w:rsidR="009E2994" w:rsidRPr="00534F71" w:rsidRDefault="009E2994" w:rsidP="009E2994">
      <w:pPr>
        <w:keepNext/>
        <w:keepLines/>
        <w:spacing w:after="0" w:line="240" w:lineRule="auto"/>
        <w:ind w:left="567" w:hanging="567"/>
        <w:rPr>
          <w:rFonts w:ascii="Times New Roman" w:hAnsi="Times New Roman"/>
          <w:szCs w:val="24"/>
          <w:lang w:val="de-DE"/>
        </w:rPr>
      </w:pPr>
    </w:p>
    <w:p w:rsidR="009E2994" w:rsidRPr="00534F71" w:rsidRDefault="009E2994" w:rsidP="009E2994">
      <w:pPr>
        <w:pStyle w:val="Default"/>
        <w:keepNext/>
        <w:keepLines/>
        <w:rPr>
          <w:color w:val="auto"/>
          <w:lang w:val="de-DE"/>
        </w:rPr>
      </w:pPr>
      <w:r w:rsidRPr="00534F71">
        <w:rPr>
          <w:color w:val="auto"/>
          <w:sz w:val="22"/>
          <w:lang w:val="de-DE"/>
        </w:rPr>
        <w:t xml:space="preserve">Nicht über </w:t>
      </w:r>
      <w:r w:rsidR="00105DF0">
        <w:rPr>
          <w:color w:val="auto"/>
          <w:sz w:val="22"/>
          <w:lang w:val="de-DE"/>
        </w:rPr>
        <w:t>25</w:t>
      </w:r>
      <w:r w:rsidRPr="00534F71">
        <w:rPr>
          <w:color w:val="auto"/>
          <w:sz w:val="22"/>
          <w:lang w:val="de-DE"/>
        </w:rPr>
        <w:t xml:space="preserve">°C lagern. </w:t>
      </w:r>
    </w:p>
    <w:p w:rsidR="009E2994" w:rsidRPr="00534F71" w:rsidRDefault="009E2994" w:rsidP="009E2994">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In der Originalverpackung aufbewahren.</w:t>
      </w:r>
    </w:p>
    <w:p w:rsidR="009E2994" w:rsidRPr="00534F71" w:rsidRDefault="009E2994" w:rsidP="009E2994">
      <w:pPr>
        <w:keepNext/>
        <w:keepLines/>
        <w:autoSpaceDE w:val="0"/>
        <w:autoSpaceDN w:val="0"/>
        <w:adjustRightInd w:val="0"/>
        <w:spacing w:after="0" w:line="240" w:lineRule="auto"/>
        <w:rPr>
          <w:rFonts w:ascii="Times New Roman" w:hAnsi="Times New Roman"/>
          <w:szCs w:val="24"/>
          <w:lang w:val="de-DE"/>
        </w:rPr>
      </w:pPr>
    </w:p>
    <w:p w:rsidR="009E2994" w:rsidRPr="00534F71" w:rsidRDefault="009E2994" w:rsidP="009E2994">
      <w:pPr>
        <w:tabs>
          <w:tab w:val="left" w:pos="567"/>
        </w:tabs>
        <w:autoSpaceDE w:val="0"/>
        <w:autoSpaceDN w:val="0"/>
        <w:adjustRightInd w:val="0"/>
        <w:spacing w:after="0" w:line="240" w:lineRule="auto"/>
        <w:rPr>
          <w:rFonts w:ascii="Times New Roman" w:hAnsi="Times New Roman"/>
          <w:b/>
          <w:szCs w:val="24"/>
          <w:lang w:val="de-DE"/>
        </w:rPr>
      </w:pPr>
    </w:p>
    <w:p w:rsidR="009E2994" w:rsidRPr="00534F71" w:rsidRDefault="009E2994" w:rsidP="009E2994">
      <w:pPr>
        <w:spacing w:after="0" w:line="240" w:lineRule="auto"/>
        <w:ind w:left="567" w:hanging="567"/>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szCs w:val="24"/>
          <w:lang w:val="de-DE"/>
        </w:rPr>
      </w:pPr>
      <w:r w:rsidRPr="00534F71">
        <w:rPr>
          <w:rFonts w:ascii="Times New Roman" w:hAnsi="Times New Roman"/>
          <w:b/>
          <w:szCs w:val="24"/>
          <w:lang w:val="de-DE"/>
        </w:rPr>
        <w:t>10.</w:t>
      </w:r>
      <w:r w:rsidRPr="00534F71">
        <w:rPr>
          <w:rFonts w:ascii="Times New Roman" w:hAnsi="Times New Roman"/>
          <w:b/>
          <w:szCs w:val="24"/>
          <w:lang w:val="de-DE"/>
        </w:rPr>
        <w:tab/>
        <w:t>GEGEBENENFALLS BESONDERE VORSICHTSMASSNAHMEN FÜR DIE BESEITIGUNG VON NICHT VERWENDETEM ARZNEIMITTEL ODER DAVON STAMMENDEN ABFALLMATERIALIEN</w:t>
      </w:r>
    </w:p>
    <w:p w:rsidR="009E2994" w:rsidRPr="00534F71" w:rsidRDefault="009E2994" w:rsidP="009E2994">
      <w:pPr>
        <w:spacing w:after="0" w:line="240" w:lineRule="auto"/>
        <w:rPr>
          <w:rFonts w:ascii="Times New Roman" w:hAnsi="Times New Roman"/>
          <w:szCs w:val="24"/>
          <w:lang w:val="de-DE"/>
        </w:rPr>
      </w:pPr>
    </w:p>
    <w:p w:rsidR="009E2994" w:rsidRDefault="009E2994" w:rsidP="009E2994">
      <w:pPr>
        <w:tabs>
          <w:tab w:val="left" w:pos="567"/>
        </w:tabs>
        <w:autoSpaceDE w:val="0"/>
        <w:autoSpaceDN w:val="0"/>
        <w:adjustRightInd w:val="0"/>
        <w:spacing w:after="0" w:line="240" w:lineRule="auto"/>
        <w:rPr>
          <w:rFonts w:ascii="Times New Roman" w:hAnsi="Times New Roman"/>
          <w:szCs w:val="24"/>
          <w:lang w:val="de-DE"/>
        </w:rPr>
      </w:pPr>
      <w:r w:rsidRPr="00DC0FFC">
        <w:rPr>
          <w:rFonts w:ascii="Times New Roman" w:hAnsi="Times New Roman"/>
          <w:szCs w:val="24"/>
          <w:lang w:val="de-DE"/>
        </w:rPr>
        <w:t>Nicht verwendetes Arzneimittel oder Abfallmaterial ist entsprechend den nationalen Anforderungen zu entsorgen</w:t>
      </w:r>
      <w:r>
        <w:rPr>
          <w:rFonts w:ascii="Times New Roman" w:hAnsi="Times New Roman"/>
          <w:szCs w:val="24"/>
          <w:lang w:val="de-DE"/>
        </w:rPr>
        <w:t>.</w:t>
      </w:r>
    </w:p>
    <w:p w:rsidR="009E2994" w:rsidRPr="00534F71" w:rsidRDefault="009E2994" w:rsidP="009E2994">
      <w:pPr>
        <w:tabs>
          <w:tab w:val="left" w:pos="567"/>
        </w:tabs>
        <w:autoSpaceDE w:val="0"/>
        <w:autoSpaceDN w:val="0"/>
        <w:adjustRightInd w:val="0"/>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szCs w:val="24"/>
          <w:lang w:val="de-DE"/>
        </w:rPr>
      </w:pPr>
      <w:r w:rsidRPr="00534F71">
        <w:rPr>
          <w:rFonts w:ascii="Times New Roman" w:hAnsi="Times New Roman"/>
          <w:b/>
          <w:szCs w:val="24"/>
          <w:lang w:val="de-DE"/>
        </w:rPr>
        <w:t>11.</w:t>
      </w:r>
      <w:r w:rsidRPr="00534F71">
        <w:rPr>
          <w:rFonts w:ascii="Times New Roman" w:hAnsi="Times New Roman"/>
          <w:b/>
          <w:szCs w:val="24"/>
          <w:lang w:val="de-DE"/>
        </w:rPr>
        <w:tab/>
        <w:t xml:space="preserve">NAME UND ANSCHRIFT </w:t>
      </w:r>
      <w:r w:rsidRPr="00534F71">
        <w:rPr>
          <w:rFonts w:ascii="Times New Roman" w:hAnsi="Times New Roman"/>
          <w:b/>
          <w:caps/>
          <w:szCs w:val="24"/>
          <w:lang w:val="de-DE"/>
        </w:rPr>
        <w:t xml:space="preserve">des </w:t>
      </w:r>
      <w:r w:rsidRPr="004B7009">
        <w:rPr>
          <w:rFonts w:ascii="Times New Roman" w:hAnsi="Times New Roman"/>
          <w:b/>
          <w:noProof/>
          <w:lang w:val="de-DE"/>
        </w:rPr>
        <w:t>PHARMAZEUTISCHEN UNTERNEHMERS</w:t>
      </w:r>
    </w:p>
    <w:p w:rsidR="009E2994" w:rsidRPr="00534F71" w:rsidRDefault="009E2994" w:rsidP="009E2994">
      <w:pPr>
        <w:spacing w:after="0" w:line="240" w:lineRule="auto"/>
        <w:rPr>
          <w:rFonts w:ascii="Times New Roman" w:hAnsi="Times New Roman"/>
          <w:szCs w:val="24"/>
          <w:lang w:val="de-DE"/>
        </w:rPr>
      </w:pPr>
    </w:p>
    <w:p w:rsidR="009E2994" w:rsidRPr="004B7009" w:rsidRDefault="009E2994" w:rsidP="009E2994">
      <w:pPr>
        <w:tabs>
          <w:tab w:val="left" w:pos="567"/>
        </w:tabs>
        <w:snapToGrid w:val="0"/>
        <w:spacing w:after="0" w:line="240" w:lineRule="auto"/>
        <w:rPr>
          <w:rFonts w:ascii="Times New Roman" w:hAnsi="Times New Roman"/>
          <w:szCs w:val="24"/>
          <w:lang w:val="fr-FR"/>
        </w:rPr>
      </w:pPr>
      <w:r w:rsidRPr="004B7009">
        <w:rPr>
          <w:rFonts w:ascii="Times New Roman" w:hAnsi="Times New Roman"/>
          <w:szCs w:val="24"/>
          <w:lang w:val="fr-FR"/>
        </w:rPr>
        <w:t>Sun Pharmaceutical Industries Europe B.V.</w:t>
      </w:r>
    </w:p>
    <w:p w:rsidR="009E2994" w:rsidRPr="004B7009" w:rsidRDefault="009E2994" w:rsidP="009E2994">
      <w:pPr>
        <w:tabs>
          <w:tab w:val="left" w:pos="567"/>
        </w:tabs>
        <w:spacing w:after="0" w:line="240" w:lineRule="auto"/>
        <w:rPr>
          <w:rFonts w:ascii="Times New Roman" w:hAnsi="Times New Roman"/>
          <w:szCs w:val="24"/>
          <w:lang w:val="fr-FR"/>
        </w:rPr>
      </w:pPr>
      <w:r w:rsidRPr="004B7009">
        <w:rPr>
          <w:rFonts w:ascii="Times New Roman" w:hAnsi="Times New Roman"/>
          <w:szCs w:val="24"/>
          <w:lang w:val="fr-FR"/>
        </w:rPr>
        <w:t>Polarisavenue 87</w:t>
      </w:r>
    </w:p>
    <w:p w:rsidR="009E2994" w:rsidRPr="00686E64" w:rsidRDefault="009E2994" w:rsidP="009E2994">
      <w:pPr>
        <w:tabs>
          <w:tab w:val="left" w:pos="567"/>
        </w:tabs>
        <w:spacing w:after="0" w:line="240" w:lineRule="auto"/>
        <w:rPr>
          <w:rFonts w:ascii="Times New Roman" w:hAnsi="Times New Roman"/>
          <w:szCs w:val="24"/>
          <w:lang w:val="fr-FR"/>
        </w:rPr>
      </w:pPr>
      <w:r w:rsidRPr="00686E64">
        <w:rPr>
          <w:rFonts w:ascii="Times New Roman" w:hAnsi="Times New Roman"/>
          <w:szCs w:val="24"/>
          <w:lang w:val="fr-FR"/>
        </w:rPr>
        <w:t>2132 JH Hoofddorp</w:t>
      </w:r>
    </w:p>
    <w:p w:rsidR="009E2994" w:rsidRPr="00686E64" w:rsidRDefault="009E2994" w:rsidP="009E2994">
      <w:pPr>
        <w:spacing w:after="0" w:line="240" w:lineRule="auto"/>
        <w:rPr>
          <w:rFonts w:ascii="Times New Roman" w:hAnsi="Times New Roman"/>
          <w:szCs w:val="24"/>
          <w:lang w:val="fr-FR"/>
        </w:rPr>
      </w:pPr>
      <w:r w:rsidRPr="00686E64">
        <w:rPr>
          <w:rFonts w:ascii="Times New Roman" w:hAnsi="Times New Roman"/>
          <w:szCs w:val="24"/>
          <w:lang w:val="fr-FR"/>
        </w:rPr>
        <w:t>Niederlande</w:t>
      </w:r>
    </w:p>
    <w:p w:rsidR="009E2994" w:rsidRPr="00686E64" w:rsidRDefault="009E2994" w:rsidP="009E2994">
      <w:pPr>
        <w:spacing w:after="0" w:line="240" w:lineRule="auto"/>
        <w:rPr>
          <w:rFonts w:ascii="Times New Roman" w:hAnsi="Times New Roman"/>
          <w:szCs w:val="24"/>
          <w:lang w:val="fr-FR"/>
        </w:rPr>
      </w:pPr>
    </w:p>
    <w:p w:rsidR="009E2994" w:rsidRPr="00686E64" w:rsidRDefault="009E2994" w:rsidP="009E2994">
      <w:pPr>
        <w:spacing w:after="0" w:line="240" w:lineRule="auto"/>
        <w:rPr>
          <w:rFonts w:ascii="Times New Roman" w:hAnsi="Times New Roman"/>
          <w:szCs w:val="24"/>
          <w:lang w:val="fr-FR"/>
        </w:rPr>
      </w:pPr>
    </w:p>
    <w:p w:rsidR="009E2994" w:rsidRPr="00686E64"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fr-FR"/>
        </w:rPr>
      </w:pPr>
      <w:r w:rsidRPr="00686E64">
        <w:rPr>
          <w:rFonts w:ascii="Times New Roman" w:hAnsi="Times New Roman"/>
          <w:b/>
          <w:szCs w:val="24"/>
          <w:lang w:val="fr-FR"/>
        </w:rPr>
        <w:t>12.</w:t>
      </w:r>
      <w:r w:rsidRPr="00686E64">
        <w:rPr>
          <w:rFonts w:ascii="Times New Roman" w:hAnsi="Times New Roman"/>
          <w:b/>
          <w:szCs w:val="24"/>
          <w:lang w:val="fr-FR"/>
        </w:rPr>
        <w:tab/>
        <w:t>ZULASSUNGS</w:t>
      </w:r>
      <w:r w:rsidRPr="00686E64">
        <w:rPr>
          <w:rFonts w:ascii="Times New Roman" w:hAnsi="Times New Roman"/>
          <w:b/>
          <w:caps/>
          <w:szCs w:val="24"/>
          <w:lang w:val="fr-FR"/>
        </w:rPr>
        <w:t>Nummer(n)</w:t>
      </w:r>
      <w:r w:rsidRPr="00686E64">
        <w:rPr>
          <w:rFonts w:ascii="Times New Roman" w:hAnsi="Times New Roman"/>
          <w:b/>
          <w:szCs w:val="24"/>
          <w:lang w:val="fr-FR"/>
        </w:rPr>
        <w:t xml:space="preserve"> </w:t>
      </w:r>
    </w:p>
    <w:p w:rsidR="009E2994" w:rsidRPr="00686E64" w:rsidRDefault="009E2994" w:rsidP="009E2994">
      <w:pPr>
        <w:spacing w:after="0" w:line="240" w:lineRule="auto"/>
        <w:rPr>
          <w:rFonts w:ascii="Times New Roman" w:hAnsi="Times New Roman"/>
          <w:szCs w:val="24"/>
          <w:lang w:val="fr-FR"/>
        </w:rPr>
      </w:pPr>
    </w:p>
    <w:p w:rsidR="00491D0B" w:rsidRPr="00491D0B" w:rsidRDefault="00491D0B" w:rsidP="00491D0B">
      <w:pPr>
        <w:spacing w:after="0" w:line="240" w:lineRule="auto"/>
        <w:rPr>
          <w:rFonts w:ascii="Times New Roman" w:hAnsi="Times New Roman"/>
          <w:szCs w:val="24"/>
          <w:lang w:val="de-DE"/>
        </w:rPr>
      </w:pPr>
      <w:r>
        <w:rPr>
          <w:rFonts w:ascii="Times New Roman" w:hAnsi="Times New Roman"/>
          <w:szCs w:val="24"/>
          <w:lang w:val="de-DE"/>
        </w:rPr>
        <w:t>EU/1/11/697/023</w:t>
      </w:r>
      <w:r w:rsidRPr="00491D0B">
        <w:rPr>
          <w:rFonts w:ascii="Times New Roman" w:hAnsi="Times New Roman"/>
          <w:szCs w:val="24"/>
          <w:lang w:val="de-DE"/>
        </w:rPr>
        <w:t xml:space="preserve"> (5 Hartkapseln)</w:t>
      </w:r>
    </w:p>
    <w:p w:rsidR="00491D0B" w:rsidRPr="00491D0B" w:rsidRDefault="00491D0B" w:rsidP="00491D0B">
      <w:pPr>
        <w:spacing w:after="0" w:line="240" w:lineRule="auto"/>
        <w:rPr>
          <w:rFonts w:ascii="Times New Roman" w:hAnsi="Times New Roman"/>
          <w:szCs w:val="24"/>
          <w:lang w:val="de-DE"/>
        </w:rPr>
      </w:pPr>
      <w:r>
        <w:rPr>
          <w:rFonts w:ascii="Times New Roman" w:hAnsi="Times New Roman"/>
          <w:szCs w:val="24"/>
          <w:lang w:val="de-DE"/>
        </w:rPr>
        <w:t>EU/1/11/697/024</w:t>
      </w:r>
      <w:r w:rsidRPr="00491D0B">
        <w:rPr>
          <w:rFonts w:ascii="Times New Roman" w:hAnsi="Times New Roman"/>
          <w:szCs w:val="24"/>
          <w:lang w:val="de-DE"/>
        </w:rPr>
        <w:t xml:space="preserve"> (20 Hartkapseln)</w:t>
      </w:r>
    </w:p>
    <w:p w:rsidR="00491D0B" w:rsidRDefault="00491D0B"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13.</w:t>
      </w:r>
      <w:r w:rsidRPr="00534F71">
        <w:rPr>
          <w:rFonts w:ascii="Times New Roman" w:hAnsi="Times New Roman"/>
          <w:b/>
          <w:szCs w:val="24"/>
          <w:lang w:val="de-DE"/>
        </w:rPr>
        <w:tab/>
        <w:t>CHARGENBEZEICHNUNG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Ch.-B.:</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14.</w:t>
      </w:r>
      <w:r w:rsidRPr="00534F71">
        <w:rPr>
          <w:rFonts w:ascii="Times New Roman" w:hAnsi="Times New Roman"/>
          <w:b/>
          <w:szCs w:val="24"/>
          <w:lang w:val="de-DE"/>
        </w:rPr>
        <w:tab/>
        <w:t>VERKAUFSABGRENZUNG</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BF37B4">
        <w:rPr>
          <w:rFonts w:ascii="Times New Roman" w:hAnsi="Times New Roman"/>
          <w:lang w:val="de-DE"/>
        </w:rPr>
        <w:t>Verschreibungspflichtig</w:t>
      </w:r>
      <w:r w:rsidRPr="00534F71">
        <w:rPr>
          <w:rFonts w:ascii="Times New Roman" w:hAnsi="Times New Roman"/>
          <w:szCs w:val="24"/>
          <w:lang w:val="de-DE"/>
        </w:rPr>
        <w:t>.</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15.</w:t>
      </w:r>
      <w:r w:rsidRPr="00534F71">
        <w:rPr>
          <w:rFonts w:ascii="Times New Roman" w:hAnsi="Times New Roman"/>
          <w:b/>
          <w:szCs w:val="24"/>
          <w:lang w:val="de-DE"/>
        </w:rPr>
        <w:tab/>
        <w:t>HINWEISE FÜR DEN GEBRAUCH</w:t>
      </w: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p>
    <w:p w:rsidR="009E2994" w:rsidRPr="00534F71" w:rsidRDefault="009E2994" w:rsidP="009E2994">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de-DE"/>
        </w:rPr>
      </w:pPr>
      <w:r w:rsidRPr="00534F71">
        <w:rPr>
          <w:rFonts w:ascii="Times New Roman" w:hAnsi="Times New Roman"/>
          <w:b/>
          <w:szCs w:val="24"/>
          <w:lang w:val="de-DE"/>
        </w:rPr>
        <w:t>16.</w:t>
      </w:r>
      <w:r w:rsidRPr="00534F71">
        <w:rPr>
          <w:rFonts w:ascii="Times New Roman" w:hAnsi="Times New Roman"/>
          <w:b/>
          <w:szCs w:val="24"/>
          <w:lang w:val="de-DE"/>
        </w:rPr>
        <w:tab/>
      </w:r>
      <w:r w:rsidR="00AA5B7C">
        <w:rPr>
          <w:rFonts w:ascii="Times New Roman" w:hAnsi="Times New Roman"/>
          <w:b/>
          <w:szCs w:val="24"/>
          <w:lang w:val="de-DE"/>
        </w:rPr>
        <w:t>ANGABEN</w:t>
      </w:r>
      <w:r w:rsidR="00AA5B7C" w:rsidRPr="00534F71">
        <w:rPr>
          <w:rFonts w:ascii="Times New Roman" w:hAnsi="Times New Roman"/>
          <w:b/>
          <w:szCs w:val="24"/>
          <w:lang w:val="de-DE"/>
        </w:rPr>
        <w:t xml:space="preserve"> </w:t>
      </w:r>
      <w:r w:rsidRPr="00534F71">
        <w:rPr>
          <w:rFonts w:ascii="Times New Roman" w:hAnsi="Times New Roman"/>
          <w:b/>
          <w:szCs w:val="24"/>
          <w:lang w:val="de-DE"/>
        </w:rPr>
        <w:t>IN BRAILLE-SCHRIFT</w:t>
      </w:r>
    </w:p>
    <w:p w:rsidR="009E2994" w:rsidRPr="00534F71" w:rsidRDefault="009E2994" w:rsidP="009E2994">
      <w:pPr>
        <w:spacing w:after="0" w:line="240" w:lineRule="auto"/>
        <w:rPr>
          <w:rFonts w:ascii="Times New Roman" w:hAnsi="Times New Roman"/>
          <w:szCs w:val="24"/>
          <w:lang w:val="de-DE"/>
        </w:rPr>
      </w:pPr>
    </w:p>
    <w:p w:rsidR="009E2994" w:rsidRDefault="009E2994" w:rsidP="009E2994">
      <w:pPr>
        <w:tabs>
          <w:tab w:val="left" w:pos="567"/>
        </w:tabs>
        <w:spacing w:after="0" w:line="240" w:lineRule="auto"/>
        <w:rPr>
          <w:rFonts w:ascii="Times New Roman" w:hAnsi="Times New Roman"/>
          <w:szCs w:val="24"/>
          <w:lang w:val="de-DE"/>
        </w:rPr>
      </w:pPr>
      <w:r w:rsidRPr="00534F71">
        <w:rPr>
          <w:rFonts w:ascii="Times New Roman" w:hAnsi="Times New Roman"/>
          <w:szCs w:val="24"/>
          <w:lang w:val="de-DE"/>
        </w:rPr>
        <w:t>Temozolomide SUN 250</w:t>
      </w:r>
      <w:r w:rsidRPr="00B36E9F">
        <w:rPr>
          <w:rFonts w:ascii="Times New Roman" w:hAnsi="Times New Roman"/>
          <w:noProof/>
          <w:szCs w:val="20"/>
          <w:lang w:val="de-DE"/>
        </w:rPr>
        <w:t> </w:t>
      </w:r>
      <w:r w:rsidRPr="00534F71">
        <w:rPr>
          <w:rFonts w:ascii="Times New Roman" w:hAnsi="Times New Roman"/>
          <w:szCs w:val="24"/>
          <w:lang w:val="de-DE"/>
        </w:rPr>
        <w:t xml:space="preserve">mg </w:t>
      </w:r>
    </w:p>
    <w:p w:rsidR="002D5E41" w:rsidRDefault="002D5E41" w:rsidP="002D5E41">
      <w:pPr>
        <w:spacing w:after="0" w:line="240" w:lineRule="auto"/>
        <w:rPr>
          <w:rFonts w:ascii="Times New Roman" w:hAnsi="Times New Roman"/>
          <w:lang w:val="de-DE"/>
        </w:rPr>
      </w:pPr>
    </w:p>
    <w:p w:rsidR="002D5E41" w:rsidRDefault="002D5E41" w:rsidP="002D5E41">
      <w:pPr>
        <w:spacing w:after="0" w:line="240" w:lineRule="auto"/>
        <w:rPr>
          <w:rFonts w:ascii="Times New Roman" w:hAnsi="Times New Roman"/>
          <w:lang w:val="de-DE"/>
        </w:rPr>
      </w:pPr>
    </w:p>
    <w:p w:rsidR="002D5E41" w:rsidRPr="0023163B" w:rsidRDefault="002D5E41" w:rsidP="008519D6">
      <w:pPr>
        <w:keepNext/>
        <w:numPr>
          <w:ilvl w:val="0"/>
          <w:numId w:val="65"/>
        </w:numPr>
        <w:pBdr>
          <w:top w:val="single" w:sz="4" w:space="1" w:color="auto"/>
          <w:left w:val="single" w:sz="4" w:space="4" w:color="auto"/>
          <w:bottom w:val="single" w:sz="4" w:space="1" w:color="auto"/>
          <w:right w:val="single" w:sz="4" w:space="4" w:color="auto"/>
        </w:pBdr>
        <w:spacing w:after="0" w:line="240" w:lineRule="auto"/>
        <w:ind w:left="567"/>
        <w:outlineLvl w:val="0"/>
        <w:rPr>
          <w:rFonts w:ascii="Times New Roman" w:hAnsi="Times New Roman"/>
          <w:i/>
          <w:noProof/>
          <w:szCs w:val="20"/>
          <w:lang w:val="de-DE" w:eastAsia="de-DE" w:bidi="de-DE"/>
        </w:rPr>
      </w:pPr>
      <w:r w:rsidRPr="0023163B">
        <w:rPr>
          <w:rFonts w:ascii="Times New Roman" w:hAnsi="Times New Roman"/>
          <w:b/>
          <w:noProof/>
          <w:szCs w:val="20"/>
          <w:lang w:val="de-DE" w:eastAsia="de-DE" w:bidi="de-DE"/>
        </w:rPr>
        <w:t>INDIVIDUELLES ERKENNUNGSMERKMAL – 2D-BARCODE</w:t>
      </w:r>
    </w:p>
    <w:p w:rsidR="002D5E41" w:rsidRPr="0023163B" w:rsidRDefault="002D5E41" w:rsidP="002D5E41">
      <w:pPr>
        <w:spacing w:after="0" w:line="240" w:lineRule="auto"/>
        <w:rPr>
          <w:rFonts w:ascii="Times New Roman" w:hAnsi="Times New Roman"/>
          <w:noProof/>
          <w:szCs w:val="20"/>
          <w:lang w:val="de-DE" w:eastAsia="de-DE" w:bidi="de-DE"/>
        </w:rPr>
      </w:pPr>
    </w:p>
    <w:p w:rsidR="002D5E41" w:rsidRPr="0023163B" w:rsidRDefault="002D5E41" w:rsidP="002D5E41">
      <w:pPr>
        <w:tabs>
          <w:tab w:val="left" w:pos="567"/>
        </w:tabs>
        <w:spacing w:after="0" w:line="240" w:lineRule="auto"/>
        <w:rPr>
          <w:rFonts w:ascii="Times New Roman" w:hAnsi="Times New Roman"/>
          <w:noProof/>
          <w:shd w:val="clear" w:color="auto" w:fill="CCCCCC"/>
          <w:lang w:val="de-DE" w:eastAsia="de-DE" w:bidi="de-DE"/>
        </w:rPr>
      </w:pPr>
      <w:r w:rsidRPr="0023163B">
        <w:rPr>
          <w:rFonts w:ascii="Times New Roman" w:hAnsi="Times New Roman"/>
          <w:noProof/>
          <w:szCs w:val="20"/>
          <w:highlight w:val="lightGray"/>
          <w:lang w:val="de-DE" w:eastAsia="de-DE" w:bidi="de-DE"/>
        </w:rPr>
        <w:t>2D-Barcode mit individuellem Erkennungsmerkmal.</w:t>
      </w:r>
    </w:p>
    <w:p w:rsidR="002D5E41" w:rsidRPr="0023163B" w:rsidRDefault="002D5E41" w:rsidP="002D5E41">
      <w:pPr>
        <w:tabs>
          <w:tab w:val="left" w:pos="567"/>
        </w:tabs>
        <w:spacing w:after="0" w:line="240" w:lineRule="auto"/>
        <w:rPr>
          <w:rFonts w:ascii="Times New Roman" w:hAnsi="Times New Roman"/>
          <w:noProof/>
          <w:shd w:val="clear" w:color="auto" w:fill="CCCCCC"/>
          <w:lang w:val="de-DE" w:eastAsia="de-DE" w:bidi="de-DE"/>
        </w:rPr>
      </w:pPr>
    </w:p>
    <w:p w:rsidR="002D5E41" w:rsidRPr="0023163B" w:rsidRDefault="002D5E41" w:rsidP="002D5E41">
      <w:pPr>
        <w:tabs>
          <w:tab w:val="left" w:pos="567"/>
        </w:tabs>
        <w:spacing w:after="0" w:line="240" w:lineRule="auto"/>
        <w:rPr>
          <w:rFonts w:ascii="Times New Roman" w:hAnsi="Times New Roman"/>
          <w:noProof/>
          <w:vanish/>
          <w:lang w:val="de-DE" w:eastAsia="de-DE" w:bidi="de-DE"/>
        </w:rPr>
      </w:pPr>
    </w:p>
    <w:p w:rsidR="002D5E41" w:rsidRPr="0023163B" w:rsidRDefault="002D5E41" w:rsidP="008519D6">
      <w:pPr>
        <w:keepNext/>
        <w:numPr>
          <w:ilvl w:val="0"/>
          <w:numId w:val="65"/>
        </w:numPr>
        <w:pBdr>
          <w:top w:val="single" w:sz="4" w:space="1" w:color="auto"/>
          <w:left w:val="single" w:sz="4" w:space="4" w:color="auto"/>
          <w:bottom w:val="single" w:sz="4" w:space="1" w:color="auto"/>
          <w:right w:val="single" w:sz="4" w:space="4" w:color="auto"/>
        </w:pBdr>
        <w:spacing w:after="0" w:line="240" w:lineRule="auto"/>
        <w:ind w:left="567"/>
        <w:outlineLvl w:val="0"/>
        <w:rPr>
          <w:rFonts w:ascii="Times New Roman" w:hAnsi="Times New Roman"/>
          <w:i/>
          <w:noProof/>
          <w:szCs w:val="20"/>
          <w:lang w:val="de-DE" w:eastAsia="de-DE" w:bidi="de-DE"/>
        </w:rPr>
      </w:pPr>
      <w:r w:rsidRPr="0023163B">
        <w:rPr>
          <w:rFonts w:ascii="Times New Roman" w:hAnsi="Times New Roman"/>
          <w:b/>
          <w:noProof/>
          <w:szCs w:val="20"/>
          <w:lang w:val="de-DE" w:eastAsia="de-DE" w:bidi="de-DE"/>
        </w:rPr>
        <w:t>INDIVIDUELLES ERKENNUNGSMERKMAL – VOM MENSCHEN LESBARES FORMAT</w:t>
      </w:r>
    </w:p>
    <w:p w:rsidR="002D5E41" w:rsidRPr="0023163B" w:rsidRDefault="002D5E41" w:rsidP="002D5E41">
      <w:pPr>
        <w:spacing w:after="0" w:line="240" w:lineRule="auto"/>
        <w:rPr>
          <w:rFonts w:ascii="Times New Roman" w:hAnsi="Times New Roman"/>
          <w:noProof/>
          <w:szCs w:val="20"/>
          <w:lang w:val="de-DE" w:eastAsia="de-DE" w:bidi="de-DE"/>
        </w:rPr>
      </w:pP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lastRenderedPageBreak/>
        <w:t>PC</w:t>
      </w: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t xml:space="preserve">SN </w:t>
      </w:r>
    </w:p>
    <w:p w:rsidR="002D5E41" w:rsidRDefault="002D5E41" w:rsidP="002D5E41">
      <w:pPr>
        <w:tabs>
          <w:tab w:val="left" w:pos="567"/>
        </w:tabs>
        <w:spacing w:after="0" w:line="260" w:lineRule="exact"/>
        <w:rPr>
          <w:rFonts w:ascii="Times New Roman" w:hAnsi="Times New Roman"/>
          <w:szCs w:val="20"/>
          <w:lang w:val="de-DE" w:eastAsia="de-DE" w:bidi="de-DE"/>
        </w:rPr>
      </w:pPr>
      <w:r w:rsidRPr="0023163B">
        <w:rPr>
          <w:rFonts w:ascii="Times New Roman" w:hAnsi="Times New Roman"/>
          <w:szCs w:val="20"/>
          <w:lang w:val="de-DE" w:eastAsia="de-DE" w:bidi="de-DE"/>
        </w:rPr>
        <w:t xml:space="preserve">NN </w:t>
      </w:r>
    </w:p>
    <w:p w:rsidR="009E2994" w:rsidRPr="00534F71" w:rsidRDefault="009E2994" w:rsidP="00C475FB">
      <w:pPr>
        <w:tabs>
          <w:tab w:val="left" w:pos="567"/>
        </w:tabs>
        <w:spacing w:after="0" w:line="240" w:lineRule="auto"/>
        <w:rPr>
          <w:rFonts w:ascii="Times New Roman" w:hAnsi="Times New Roman"/>
          <w:b/>
          <w:szCs w:val="24"/>
          <w:lang w:val="de-DE"/>
        </w:rPr>
      </w:pPr>
      <w:r>
        <w:rPr>
          <w:rFonts w:ascii="Times New Roman" w:hAnsi="Times New Roman"/>
          <w:szCs w:val="24"/>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E2994" w:rsidRPr="0014102B" w:rsidTr="00025304">
        <w:trPr>
          <w:trHeight w:val="785"/>
        </w:trPr>
        <w:tc>
          <w:tcPr>
            <w:tcW w:w="9287" w:type="dxa"/>
          </w:tcPr>
          <w:p w:rsidR="009E2994" w:rsidRPr="00534F71" w:rsidRDefault="009E2994" w:rsidP="00025304">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lastRenderedPageBreak/>
              <w:t>MINDESTANGABEN AUF KLEINEN BEHÄLTNISSEN</w:t>
            </w:r>
          </w:p>
          <w:p w:rsidR="009E2994" w:rsidRPr="00534F71" w:rsidRDefault="009E2994" w:rsidP="00025304">
            <w:pPr>
              <w:spacing w:after="0" w:line="240" w:lineRule="auto"/>
              <w:rPr>
                <w:rFonts w:ascii="Times New Roman" w:hAnsi="Times New Roman"/>
                <w:b/>
                <w:szCs w:val="24"/>
                <w:lang w:val="de-DE"/>
              </w:rPr>
            </w:pPr>
          </w:p>
          <w:p w:rsidR="009E2994" w:rsidRPr="00534F71" w:rsidRDefault="009E2994" w:rsidP="00025304">
            <w:pPr>
              <w:spacing w:after="0" w:line="240" w:lineRule="auto"/>
              <w:rPr>
                <w:rFonts w:ascii="Times New Roman" w:hAnsi="Times New Roman"/>
                <w:szCs w:val="24"/>
                <w:lang w:val="de-DE"/>
              </w:rPr>
            </w:pPr>
            <w:r>
              <w:rPr>
                <w:rFonts w:ascii="Times New Roman" w:hAnsi="Times New Roman"/>
                <w:b/>
                <w:szCs w:val="24"/>
                <w:lang w:val="de-DE"/>
              </w:rPr>
              <w:t>BLISTERPACKUNG</w:t>
            </w:r>
          </w:p>
        </w:tc>
      </w:tr>
    </w:tbl>
    <w:p w:rsidR="009E2994" w:rsidRPr="00534F71" w:rsidRDefault="009E2994" w:rsidP="009E2994">
      <w:pPr>
        <w:spacing w:after="0" w:line="240" w:lineRule="auto"/>
        <w:rPr>
          <w:rFonts w:ascii="Times New Roman" w:hAnsi="Times New Roman"/>
          <w:b/>
          <w:szCs w:val="24"/>
          <w:lang w:val="de-DE"/>
        </w:rPr>
      </w:pPr>
    </w:p>
    <w:p w:rsidR="009E2994" w:rsidRPr="00534F71" w:rsidRDefault="009E2994" w:rsidP="009E2994">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E2994" w:rsidRPr="0014102B" w:rsidTr="00025304">
        <w:tc>
          <w:tcPr>
            <w:tcW w:w="9287" w:type="dxa"/>
          </w:tcPr>
          <w:p w:rsidR="009E2994" w:rsidRPr="00534F71" w:rsidRDefault="009E2994" w:rsidP="00025304">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1.</w:t>
            </w:r>
            <w:r w:rsidRPr="00534F71">
              <w:rPr>
                <w:rFonts w:ascii="Times New Roman" w:hAnsi="Times New Roman"/>
                <w:b/>
                <w:szCs w:val="24"/>
                <w:lang w:val="de-DE"/>
              </w:rPr>
              <w:tab/>
              <w:t>BEZEICHNUNG DES ARZNEIMITTELS SOWIE ART(EN) DER ANWENDUNG</w:t>
            </w:r>
          </w:p>
        </w:tc>
      </w:tr>
    </w:tbl>
    <w:p w:rsidR="009E2994" w:rsidRPr="00534F71" w:rsidRDefault="009E2994" w:rsidP="009E2994">
      <w:pPr>
        <w:spacing w:after="0" w:line="240" w:lineRule="auto"/>
        <w:ind w:left="567" w:hanging="567"/>
        <w:rPr>
          <w:rFonts w:ascii="Times New Roman" w:hAnsi="Times New Roman"/>
          <w:szCs w:val="24"/>
          <w:lang w:val="de-DE"/>
        </w:rPr>
      </w:pPr>
    </w:p>
    <w:p w:rsidR="009E2994" w:rsidRPr="00534F71" w:rsidRDefault="009E2994" w:rsidP="009E2994">
      <w:pPr>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w:t>
      </w:r>
      <w:r>
        <w:rPr>
          <w:rFonts w:ascii="Times New Roman" w:hAnsi="Times New Roman"/>
          <w:szCs w:val="24"/>
          <w:lang w:val="de-DE"/>
        </w:rPr>
        <w:t>250</w:t>
      </w:r>
      <w:r w:rsidRPr="004B7009">
        <w:rPr>
          <w:rFonts w:ascii="Times New Roman" w:hAnsi="Times New Roman"/>
          <w:noProof/>
          <w:szCs w:val="20"/>
          <w:lang w:val="de-DE"/>
        </w:rPr>
        <w:t> </w:t>
      </w:r>
      <w:r w:rsidRPr="00534F71">
        <w:rPr>
          <w:rFonts w:ascii="Times New Roman" w:hAnsi="Times New Roman"/>
          <w:szCs w:val="24"/>
          <w:lang w:val="de-DE"/>
        </w:rPr>
        <w:t xml:space="preserve">mg </w:t>
      </w:r>
      <w:r w:rsidRPr="008D7FFB">
        <w:rPr>
          <w:rFonts w:ascii="Times New Roman" w:hAnsi="Times New Roman"/>
          <w:szCs w:val="24"/>
          <w:highlight w:val="lightGray"/>
          <w:lang w:val="de-DE"/>
          <w:rPrChange w:id="33" w:author="Author">
            <w:rPr>
              <w:rFonts w:ascii="Times New Roman" w:hAnsi="Times New Roman"/>
              <w:szCs w:val="24"/>
              <w:lang w:val="de-DE"/>
            </w:rPr>
          </w:rPrChange>
        </w:rPr>
        <w:t>Hart</w:t>
      </w:r>
      <w:r w:rsidRPr="00534F71">
        <w:rPr>
          <w:rFonts w:ascii="Times New Roman" w:hAnsi="Times New Roman"/>
          <w:szCs w:val="24"/>
          <w:lang w:val="de-DE"/>
        </w:rPr>
        <w:t>kapseln</w:t>
      </w:r>
    </w:p>
    <w:p w:rsidR="009E2994" w:rsidRPr="008D7FFB" w:rsidRDefault="009E2994" w:rsidP="009E2994">
      <w:pPr>
        <w:spacing w:after="0" w:line="240" w:lineRule="auto"/>
        <w:rPr>
          <w:rFonts w:ascii="Times New Roman" w:hAnsi="Times New Roman"/>
          <w:szCs w:val="24"/>
          <w:highlight w:val="lightGray"/>
          <w:lang w:val="de-DE"/>
          <w:rPrChange w:id="34" w:author="Author">
            <w:rPr>
              <w:rFonts w:ascii="Times New Roman" w:hAnsi="Times New Roman"/>
              <w:szCs w:val="24"/>
              <w:lang w:val="de-DE"/>
            </w:rPr>
          </w:rPrChange>
        </w:rPr>
      </w:pPr>
      <w:r w:rsidRPr="008D7FFB">
        <w:rPr>
          <w:rFonts w:ascii="Times New Roman" w:hAnsi="Times New Roman"/>
          <w:szCs w:val="24"/>
          <w:highlight w:val="lightGray"/>
          <w:lang w:val="de-DE"/>
          <w:rPrChange w:id="35" w:author="Author">
            <w:rPr>
              <w:rFonts w:ascii="Times New Roman" w:hAnsi="Times New Roman"/>
              <w:szCs w:val="24"/>
              <w:lang w:val="de-DE"/>
            </w:rPr>
          </w:rPrChange>
        </w:rPr>
        <w:t>Temozolomid</w:t>
      </w:r>
    </w:p>
    <w:p w:rsidR="009E2994" w:rsidRDefault="00E9711B" w:rsidP="009E2994">
      <w:pPr>
        <w:spacing w:after="0" w:line="240" w:lineRule="auto"/>
        <w:rPr>
          <w:rFonts w:ascii="Times New Roman" w:hAnsi="Times New Roman"/>
          <w:szCs w:val="24"/>
          <w:lang w:val="de-DE"/>
        </w:rPr>
      </w:pPr>
      <w:r w:rsidRPr="008D7FFB">
        <w:rPr>
          <w:rFonts w:ascii="Times New Roman" w:hAnsi="Times New Roman"/>
          <w:szCs w:val="24"/>
          <w:highlight w:val="lightGray"/>
          <w:lang w:val="de-DE"/>
          <w:rPrChange w:id="36" w:author="Author">
            <w:rPr>
              <w:rFonts w:ascii="Times New Roman" w:hAnsi="Times New Roman"/>
              <w:szCs w:val="24"/>
              <w:lang w:val="de-DE"/>
            </w:rPr>
          </w:rPrChange>
        </w:rPr>
        <w:t>Zum Einnehmen</w:t>
      </w:r>
    </w:p>
    <w:p w:rsidR="00E9711B" w:rsidRPr="00534F71" w:rsidRDefault="00E9711B" w:rsidP="009E2994">
      <w:pPr>
        <w:spacing w:after="0" w:line="240" w:lineRule="auto"/>
        <w:rPr>
          <w:rFonts w:ascii="Times New Roman" w:hAnsi="Times New Roman"/>
          <w:b/>
          <w:szCs w:val="24"/>
          <w:lang w:val="de-DE"/>
        </w:rPr>
      </w:pPr>
      <w:bookmarkStart w:id="37" w:name="_GoBack"/>
      <w:bookmarkEnd w:id="37"/>
    </w:p>
    <w:p w:rsidR="009E2994" w:rsidRPr="00534F71" w:rsidRDefault="009E2994" w:rsidP="009E2994">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E2994" w:rsidRPr="00534F71" w:rsidTr="00025304">
        <w:tc>
          <w:tcPr>
            <w:tcW w:w="9287" w:type="dxa"/>
          </w:tcPr>
          <w:p w:rsidR="009E2994" w:rsidRPr="00534F71" w:rsidRDefault="009E2994" w:rsidP="00025304">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2.</w:t>
            </w:r>
            <w:r w:rsidRPr="00534F71">
              <w:rPr>
                <w:rFonts w:ascii="Times New Roman" w:hAnsi="Times New Roman"/>
                <w:b/>
                <w:szCs w:val="24"/>
                <w:lang w:val="de-DE"/>
              </w:rPr>
              <w:tab/>
            </w:r>
            <w:r>
              <w:rPr>
                <w:rFonts w:ascii="Times New Roman" w:hAnsi="Times New Roman"/>
                <w:b/>
                <w:szCs w:val="24"/>
                <w:lang w:val="de-DE"/>
              </w:rPr>
              <w:t>ZULASSUNGSINHABER</w:t>
            </w:r>
          </w:p>
        </w:tc>
      </w:tr>
    </w:tbl>
    <w:p w:rsidR="009E2994" w:rsidRPr="00534F71" w:rsidRDefault="009E2994" w:rsidP="009E2994">
      <w:pPr>
        <w:spacing w:after="0" w:line="240" w:lineRule="auto"/>
        <w:rPr>
          <w:rFonts w:ascii="Times New Roman" w:hAnsi="Times New Roman"/>
          <w:b/>
          <w:szCs w:val="24"/>
          <w:lang w:val="de-DE"/>
        </w:rPr>
      </w:pP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lang w:val="de-DE"/>
        </w:rPr>
        <w:t>Sun Pharma Logo</w:t>
      </w:r>
    </w:p>
    <w:p w:rsidR="009E2994" w:rsidRPr="00534F71" w:rsidRDefault="009E2994" w:rsidP="009E2994">
      <w:pPr>
        <w:spacing w:after="0" w:line="240" w:lineRule="auto"/>
        <w:rPr>
          <w:rFonts w:ascii="Times New Roman" w:hAnsi="Times New Roman"/>
          <w:b/>
          <w:szCs w:val="24"/>
          <w:lang w:val="de-DE"/>
        </w:rPr>
      </w:pPr>
    </w:p>
    <w:p w:rsidR="009E2994" w:rsidRPr="00534F71" w:rsidRDefault="009E2994" w:rsidP="009E2994">
      <w:pPr>
        <w:spacing w:after="0" w:line="240" w:lineRule="auto"/>
        <w:rPr>
          <w:rFonts w:ascii="Times New Roman" w:hAnsi="Times New Roman"/>
          <w:b/>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E2994" w:rsidRPr="00534F71" w:rsidTr="00025304">
        <w:tc>
          <w:tcPr>
            <w:tcW w:w="9287" w:type="dxa"/>
          </w:tcPr>
          <w:p w:rsidR="009E2994" w:rsidRPr="00534F71" w:rsidRDefault="009E2994" w:rsidP="00025304">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3.</w:t>
            </w:r>
            <w:r w:rsidRPr="00534F71">
              <w:rPr>
                <w:rFonts w:ascii="Times New Roman" w:hAnsi="Times New Roman"/>
                <w:b/>
                <w:szCs w:val="24"/>
                <w:lang w:val="de-DE"/>
              </w:rPr>
              <w:tab/>
              <w:t>VERFALLDATUM</w:t>
            </w:r>
          </w:p>
        </w:tc>
      </w:tr>
    </w:tbl>
    <w:p w:rsidR="009E2994" w:rsidRPr="00534F71" w:rsidRDefault="009E2994" w:rsidP="009E2994">
      <w:pPr>
        <w:spacing w:after="0" w:line="240" w:lineRule="auto"/>
        <w:rPr>
          <w:rFonts w:ascii="Times New Roman" w:hAnsi="Times New Roman"/>
          <w:i/>
          <w:szCs w:val="24"/>
          <w:lang w:val="de-DE"/>
        </w:rPr>
      </w:pPr>
    </w:p>
    <w:p w:rsidR="009E2994" w:rsidRPr="00534F71" w:rsidRDefault="009E2994" w:rsidP="009E2994">
      <w:pPr>
        <w:spacing w:after="0" w:line="240" w:lineRule="auto"/>
        <w:rPr>
          <w:rFonts w:ascii="Times New Roman" w:hAnsi="Times New Roman"/>
          <w:szCs w:val="24"/>
          <w:lang w:val="de-DE"/>
        </w:rPr>
      </w:pPr>
      <w:r>
        <w:rPr>
          <w:rFonts w:ascii="Times New Roman" w:hAnsi="Times New Roman"/>
          <w:szCs w:val="24"/>
          <w:lang w:val="de-DE"/>
        </w:rPr>
        <w:t>Verw.bis:</w:t>
      </w:r>
    </w:p>
    <w:p w:rsidR="009E2994" w:rsidRPr="00534F71" w:rsidRDefault="009E2994" w:rsidP="009E2994">
      <w:pPr>
        <w:spacing w:after="0" w:line="240" w:lineRule="auto"/>
        <w:rPr>
          <w:rFonts w:ascii="Times New Roman" w:hAnsi="Times New Roman"/>
          <w:b/>
          <w:szCs w:val="24"/>
          <w:lang w:val="de-DE"/>
        </w:rPr>
      </w:pPr>
    </w:p>
    <w:p w:rsidR="009E2994" w:rsidRPr="00534F71" w:rsidRDefault="009E2994" w:rsidP="009E2994">
      <w:pPr>
        <w:spacing w:after="0" w:line="240" w:lineRule="auto"/>
        <w:rPr>
          <w:rFonts w:ascii="Times New Roman" w:hAnsi="Times New Roman"/>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E2994" w:rsidRPr="00534F71" w:rsidTr="00025304">
        <w:tc>
          <w:tcPr>
            <w:tcW w:w="9287" w:type="dxa"/>
          </w:tcPr>
          <w:p w:rsidR="009E2994" w:rsidRPr="00534F71" w:rsidRDefault="009E2994" w:rsidP="00025304">
            <w:pPr>
              <w:tabs>
                <w:tab w:val="left" w:pos="142"/>
              </w:tabs>
              <w:spacing w:after="0" w:line="240" w:lineRule="auto"/>
              <w:ind w:left="567" w:hanging="567"/>
              <w:rPr>
                <w:rFonts w:ascii="Times New Roman" w:hAnsi="Times New Roman"/>
                <w:szCs w:val="24"/>
                <w:lang w:val="de-DE"/>
              </w:rPr>
            </w:pPr>
            <w:r w:rsidRPr="00534F71">
              <w:rPr>
                <w:rFonts w:ascii="Times New Roman" w:hAnsi="Times New Roman"/>
                <w:b/>
                <w:szCs w:val="24"/>
                <w:lang w:val="de-DE"/>
              </w:rPr>
              <w:t>4.</w:t>
            </w:r>
            <w:r w:rsidRPr="00534F71">
              <w:rPr>
                <w:rFonts w:ascii="Times New Roman" w:hAnsi="Times New Roman"/>
                <w:b/>
                <w:szCs w:val="24"/>
                <w:lang w:val="de-DE"/>
              </w:rPr>
              <w:tab/>
              <w:t>CHARGENBEZEICHNUNG</w:t>
            </w:r>
          </w:p>
        </w:tc>
      </w:tr>
    </w:tbl>
    <w:p w:rsidR="009E2994" w:rsidRPr="00534F71" w:rsidRDefault="009E2994" w:rsidP="009E2994">
      <w:pPr>
        <w:spacing w:after="0" w:line="240" w:lineRule="auto"/>
        <w:ind w:right="113"/>
        <w:rPr>
          <w:rFonts w:ascii="Times New Roman" w:hAnsi="Times New Roman"/>
          <w:szCs w:val="24"/>
          <w:lang w:val="de-DE"/>
        </w:rPr>
      </w:pPr>
    </w:p>
    <w:p w:rsidR="009E2994" w:rsidRPr="00534F71" w:rsidRDefault="009E2994" w:rsidP="009E2994">
      <w:pPr>
        <w:spacing w:after="0" w:line="240" w:lineRule="auto"/>
        <w:ind w:right="113"/>
        <w:rPr>
          <w:rFonts w:ascii="Times New Roman" w:hAnsi="Times New Roman"/>
          <w:szCs w:val="24"/>
          <w:lang w:val="de-DE"/>
        </w:rPr>
      </w:pPr>
      <w:r w:rsidRPr="00534F71">
        <w:rPr>
          <w:rFonts w:ascii="Times New Roman" w:hAnsi="Times New Roman"/>
          <w:szCs w:val="24"/>
          <w:lang w:val="de-DE"/>
        </w:rPr>
        <w:t>Ch.-B.:</w:t>
      </w:r>
    </w:p>
    <w:p w:rsidR="009E2994" w:rsidRDefault="009E2994" w:rsidP="009E2994">
      <w:pPr>
        <w:tabs>
          <w:tab w:val="left" w:pos="2975"/>
        </w:tabs>
        <w:spacing w:after="0" w:line="240" w:lineRule="auto"/>
        <w:ind w:right="113"/>
        <w:rPr>
          <w:rFonts w:ascii="Times New Roman" w:hAnsi="Times New Roman"/>
          <w:szCs w:val="24"/>
          <w:lang w:val="de-DE"/>
        </w:rPr>
      </w:pPr>
    </w:p>
    <w:p w:rsidR="009E2994" w:rsidRPr="00534F71" w:rsidRDefault="009E2994" w:rsidP="009E2994">
      <w:pPr>
        <w:tabs>
          <w:tab w:val="left" w:pos="2975"/>
        </w:tabs>
        <w:spacing w:after="0" w:line="240" w:lineRule="auto"/>
        <w:ind w:right="113"/>
        <w:rPr>
          <w:rFonts w:ascii="Times New Roman" w:hAnsi="Times New Roman"/>
          <w:szCs w:val="24"/>
          <w:lang w:val="de-D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E2994" w:rsidRPr="00534F71" w:rsidTr="00025304">
        <w:tc>
          <w:tcPr>
            <w:tcW w:w="9287" w:type="dxa"/>
          </w:tcPr>
          <w:p w:rsidR="009E2994" w:rsidRPr="00534F71" w:rsidRDefault="009E2994" w:rsidP="00025304">
            <w:pPr>
              <w:tabs>
                <w:tab w:val="left" w:pos="142"/>
              </w:tabs>
              <w:spacing w:after="0" w:line="240" w:lineRule="auto"/>
              <w:ind w:left="567" w:hanging="567"/>
              <w:rPr>
                <w:rFonts w:ascii="Times New Roman" w:hAnsi="Times New Roman"/>
                <w:szCs w:val="24"/>
                <w:lang w:val="de-DE"/>
              </w:rPr>
            </w:pPr>
            <w:r>
              <w:rPr>
                <w:rFonts w:ascii="Times New Roman" w:hAnsi="Times New Roman"/>
                <w:b/>
                <w:szCs w:val="24"/>
                <w:lang w:val="de-DE"/>
              </w:rPr>
              <w:t>5</w:t>
            </w:r>
            <w:r w:rsidRPr="00534F71">
              <w:rPr>
                <w:rFonts w:ascii="Times New Roman" w:hAnsi="Times New Roman"/>
                <w:b/>
                <w:szCs w:val="24"/>
                <w:lang w:val="de-DE"/>
              </w:rPr>
              <w:t>.</w:t>
            </w:r>
            <w:r w:rsidRPr="00534F71">
              <w:rPr>
                <w:rFonts w:ascii="Times New Roman" w:hAnsi="Times New Roman"/>
                <w:b/>
                <w:szCs w:val="24"/>
                <w:lang w:val="de-DE"/>
              </w:rPr>
              <w:tab/>
              <w:t>WEITERE ANGABEN</w:t>
            </w:r>
          </w:p>
        </w:tc>
      </w:tr>
    </w:tbl>
    <w:p w:rsidR="009E2994" w:rsidRDefault="009E2994" w:rsidP="009E2994">
      <w:pPr>
        <w:spacing w:after="0" w:line="240" w:lineRule="auto"/>
        <w:ind w:right="113"/>
        <w:rPr>
          <w:rFonts w:ascii="Times New Roman" w:hAnsi="Times New Roman"/>
          <w:szCs w:val="24"/>
          <w:lang w:val="de-DE"/>
        </w:rPr>
      </w:pPr>
    </w:p>
    <w:p w:rsidR="00CB4B6D" w:rsidRPr="00534F71" w:rsidRDefault="00273EFF" w:rsidP="00CB4B6D">
      <w:pPr>
        <w:spacing w:after="0" w:line="240" w:lineRule="auto"/>
        <w:ind w:right="113"/>
        <w:rPr>
          <w:rFonts w:ascii="Times New Roman" w:hAnsi="Times New Roman"/>
          <w:szCs w:val="24"/>
          <w:lang w:val="de-DE"/>
        </w:rPr>
      </w:pPr>
      <w:r>
        <w:rPr>
          <w:rFonts w:ascii="Times New Roman" w:hAnsi="Times New Roman"/>
          <w:szCs w:val="24"/>
          <w:lang w:val="de-DE"/>
        </w:rPr>
        <w:t xml:space="preserve">HIER </w:t>
      </w:r>
      <w:r w:rsidR="00CB4B6D" w:rsidRPr="00CB4B6D">
        <w:rPr>
          <w:rFonts w:ascii="Times New Roman" w:hAnsi="Times New Roman"/>
          <w:szCs w:val="24"/>
          <w:lang w:val="de-DE"/>
        </w:rPr>
        <w:t>ABZIEHEN</w:t>
      </w: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r w:rsidRPr="00534F71">
        <w:rPr>
          <w:rFonts w:ascii="Times New Roman" w:hAnsi="Times New Roman"/>
          <w:szCs w:val="24"/>
          <w:lang w:val="de-DE"/>
        </w:rPr>
        <w:br w:type="page"/>
      </w: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r w:rsidRPr="00534F71">
        <w:rPr>
          <w:rFonts w:ascii="Times New Roman" w:hAnsi="Times New Roman"/>
          <w:b/>
          <w:szCs w:val="24"/>
          <w:lang w:val="de-DE"/>
        </w:rPr>
        <w:t>B. PACKUNGSBEILAGE</w:t>
      </w:r>
    </w:p>
    <w:p w:rsidR="00AE07FF" w:rsidRPr="00534F71" w:rsidRDefault="00AE07FF">
      <w:pPr>
        <w:tabs>
          <w:tab w:val="left" w:pos="567"/>
        </w:tabs>
        <w:autoSpaceDE w:val="0"/>
        <w:autoSpaceDN w:val="0"/>
        <w:adjustRightInd w:val="0"/>
        <w:spacing w:after="0" w:line="240" w:lineRule="auto"/>
        <w:jc w:val="center"/>
        <w:rPr>
          <w:rFonts w:ascii="Times New Roman" w:hAnsi="Times New Roman"/>
          <w:b/>
          <w:szCs w:val="24"/>
          <w:lang w:val="de-DE"/>
        </w:rPr>
      </w:pPr>
      <w:r w:rsidRPr="00534F71">
        <w:rPr>
          <w:rFonts w:ascii="Times New Roman" w:hAnsi="Times New Roman"/>
          <w:b/>
          <w:szCs w:val="24"/>
          <w:lang w:val="de-DE"/>
        </w:rPr>
        <w:br w:type="page"/>
      </w:r>
      <w:r w:rsidR="003A7606" w:rsidRPr="003A7606">
        <w:rPr>
          <w:rFonts w:ascii="Times New Roman" w:hAnsi="Times New Roman"/>
          <w:b/>
          <w:szCs w:val="24"/>
          <w:lang w:val="de-DE"/>
        </w:rPr>
        <w:lastRenderedPageBreak/>
        <w:t>Gebrauchsinformation: Information für Anwender</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AE07FF" w:rsidRDefault="00AE07FF">
      <w:pPr>
        <w:autoSpaceDE w:val="0"/>
        <w:autoSpaceDN w:val="0"/>
        <w:adjustRightInd w:val="0"/>
        <w:spacing w:after="0" w:line="240" w:lineRule="auto"/>
        <w:jc w:val="center"/>
        <w:rPr>
          <w:rFonts w:ascii="Times New Roman" w:hAnsi="Times New Roman"/>
          <w:b/>
          <w:szCs w:val="24"/>
          <w:lang w:val="de-DE"/>
        </w:rPr>
      </w:pPr>
      <w:r w:rsidRPr="00534F71">
        <w:rPr>
          <w:rFonts w:ascii="Times New Roman" w:hAnsi="Times New Roman"/>
          <w:b/>
          <w:szCs w:val="24"/>
          <w:lang w:val="de-DE"/>
        </w:rPr>
        <w:t>Temozolomide SUN 5</w:t>
      </w:r>
      <w:r w:rsidRPr="00534F71">
        <w:rPr>
          <w:rFonts w:ascii="Times New Roman" w:hAnsi="Times New Roman"/>
          <w:noProof/>
          <w:szCs w:val="20"/>
          <w:lang w:val="de-DE"/>
        </w:rPr>
        <w:t> </w:t>
      </w:r>
      <w:r w:rsidRPr="00534F71">
        <w:rPr>
          <w:rFonts w:ascii="Times New Roman" w:hAnsi="Times New Roman"/>
          <w:b/>
          <w:szCs w:val="24"/>
          <w:lang w:val="de-DE"/>
        </w:rPr>
        <w:t>mg Hartkapseln</w:t>
      </w:r>
    </w:p>
    <w:p w:rsidR="0048656F" w:rsidRDefault="0048656F">
      <w:pPr>
        <w:autoSpaceDE w:val="0"/>
        <w:autoSpaceDN w:val="0"/>
        <w:adjustRightInd w:val="0"/>
        <w:spacing w:after="0" w:line="240" w:lineRule="auto"/>
        <w:jc w:val="center"/>
        <w:rPr>
          <w:rFonts w:ascii="Times New Roman" w:hAnsi="Times New Roman"/>
          <w:b/>
          <w:szCs w:val="24"/>
          <w:lang w:val="de-DE"/>
        </w:rPr>
      </w:pPr>
      <w:r w:rsidRPr="00534F71">
        <w:rPr>
          <w:rFonts w:ascii="Times New Roman" w:hAnsi="Times New Roman"/>
          <w:b/>
          <w:szCs w:val="24"/>
          <w:lang w:val="de-DE"/>
        </w:rPr>
        <w:t xml:space="preserve">Temozolomide SUN </w:t>
      </w:r>
      <w:r>
        <w:rPr>
          <w:rFonts w:ascii="Times New Roman" w:hAnsi="Times New Roman"/>
          <w:b/>
          <w:szCs w:val="24"/>
          <w:lang w:val="de-DE"/>
        </w:rPr>
        <w:t>20</w:t>
      </w:r>
      <w:r w:rsidRPr="00534F71">
        <w:rPr>
          <w:rFonts w:ascii="Times New Roman" w:hAnsi="Times New Roman"/>
          <w:noProof/>
          <w:szCs w:val="20"/>
          <w:lang w:val="de-DE"/>
        </w:rPr>
        <w:t> </w:t>
      </w:r>
      <w:r w:rsidRPr="00534F71">
        <w:rPr>
          <w:rFonts w:ascii="Times New Roman" w:hAnsi="Times New Roman"/>
          <w:b/>
          <w:szCs w:val="24"/>
          <w:lang w:val="de-DE"/>
        </w:rPr>
        <w:t>mg Hartkapseln</w:t>
      </w:r>
    </w:p>
    <w:p w:rsidR="0048656F" w:rsidRDefault="0048656F">
      <w:pPr>
        <w:autoSpaceDE w:val="0"/>
        <w:autoSpaceDN w:val="0"/>
        <w:adjustRightInd w:val="0"/>
        <w:spacing w:after="0" w:line="240" w:lineRule="auto"/>
        <w:jc w:val="center"/>
        <w:rPr>
          <w:rFonts w:ascii="Times New Roman" w:hAnsi="Times New Roman"/>
          <w:b/>
          <w:szCs w:val="24"/>
          <w:lang w:val="de-DE"/>
        </w:rPr>
      </w:pPr>
      <w:r w:rsidRPr="00534F71">
        <w:rPr>
          <w:rFonts w:ascii="Times New Roman" w:hAnsi="Times New Roman"/>
          <w:b/>
          <w:szCs w:val="24"/>
          <w:lang w:val="de-DE"/>
        </w:rPr>
        <w:t xml:space="preserve">Temozolomide SUN </w:t>
      </w:r>
      <w:r>
        <w:rPr>
          <w:rFonts w:ascii="Times New Roman" w:hAnsi="Times New Roman"/>
          <w:b/>
          <w:szCs w:val="24"/>
          <w:lang w:val="de-DE"/>
        </w:rPr>
        <w:t>100</w:t>
      </w:r>
      <w:r w:rsidRPr="00534F71">
        <w:rPr>
          <w:rFonts w:ascii="Times New Roman" w:hAnsi="Times New Roman"/>
          <w:noProof/>
          <w:szCs w:val="20"/>
          <w:lang w:val="de-DE"/>
        </w:rPr>
        <w:t> </w:t>
      </w:r>
      <w:r w:rsidRPr="00534F71">
        <w:rPr>
          <w:rFonts w:ascii="Times New Roman" w:hAnsi="Times New Roman"/>
          <w:b/>
          <w:szCs w:val="24"/>
          <w:lang w:val="de-DE"/>
        </w:rPr>
        <w:t>mg Hartkapseln</w:t>
      </w:r>
    </w:p>
    <w:p w:rsidR="0048656F" w:rsidRDefault="0048656F">
      <w:pPr>
        <w:autoSpaceDE w:val="0"/>
        <w:autoSpaceDN w:val="0"/>
        <w:adjustRightInd w:val="0"/>
        <w:spacing w:after="0" w:line="240" w:lineRule="auto"/>
        <w:jc w:val="center"/>
        <w:rPr>
          <w:rFonts w:ascii="Times New Roman" w:hAnsi="Times New Roman"/>
          <w:b/>
          <w:szCs w:val="24"/>
          <w:lang w:val="de-DE"/>
        </w:rPr>
      </w:pPr>
      <w:r w:rsidRPr="00534F71">
        <w:rPr>
          <w:rFonts w:ascii="Times New Roman" w:hAnsi="Times New Roman"/>
          <w:b/>
          <w:szCs w:val="24"/>
          <w:lang w:val="de-DE"/>
        </w:rPr>
        <w:t xml:space="preserve">Temozolomide SUN </w:t>
      </w:r>
      <w:r>
        <w:rPr>
          <w:rFonts w:ascii="Times New Roman" w:hAnsi="Times New Roman"/>
          <w:b/>
          <w:szCs w:val="24"/>
          <w:lang w:val="de-DE"/>
        </w:rPr>
        <w:t>140</w:t>
      </w:r>
      <w:r w:rsidRPr="00534F71">
        <w:rPr>
          <w:rFonts w:ascii="Times New Roman" w:hAnsi="Times New Roman"/>
          <w:noProof/>
          <w:szCs w:val="20"/>
          <w:lang w:val="de-DE"/>
        </w:rPr>
        <w:t> </w:t>
      </w:r>
      <w:r w:rsidRPr="00534F71">
        <w:rPr>
          <w:rFonts w:ascii="Times New Roman" w:hAnsi="Times New Roman"/>
          <w:b/>
          <w:szCs w:val="24"/>
          <w:lang w:val="de-DE"/>
        </w:rPr>
        <w:t>mg Hartkapseln</w:t>
      </w:r>
    </w:p>
    <w:p w:rsidR="0048656F" w:rsidRDefault="0048656F">
      <w:pPr>
        <w:autoSpaceDE w:val="0"/>
        <w:autoSpaceDN w:val="0"/>
        <w:adjustRightInd w:val="0"/>
        <w:spacing w:after="0" w:line="240" w:lineRule="auto"/>
        <w:jc w:val="center"/>
        <w:rPr>
          <w:rFonts w:ascii="Times New Roman" w:hAnsi="Times New Roman"/>
          <w:b/>
          <w:szCs w:val="24"/>
          <w:lang w:val="de-DE"/>
        </w:rPr>
      </w:pPr>
      <w:r w:rsidRPr="00534F71">
        <w:rPr>
          <w:rFonts w:ascii="Times New Roman" w:hAnsi="Times New Roman"/>
          <w:b/>
          <w:szCs w:val="24"/>
          <w:lang w:val="de-DE"/>
        </w:rPr>
        <w:t xml:space="preserve">Temozolomide SUN </w:t>
      </w:r>
      <w:r>
        <w:rPr>
          <w:rFonts w:ascii="Times New Roman" w:hAnsi="Times New Roman"/>
          <w:b/>
          <w:szCs w:val="24"/>
          <w:lang w:val="de-DE"/>
        </w:rPr>
        <w:t>180</w:t>
      </w:r>
      <w:r w:rsidRPr="00534F71">
        <w:rPr>
          <w:rFonts w:ascii="Times New Roman" w:hAnsi="Times New Roman"/>
          <w:noProof/>
          <w:szCs w:val="20"/>
          <w:lang w:val="de-DE"/>
        </w:rPr>
        <w:t> </w:t>
      </w:r>
      <w:r w:rsidRPr="00534F71">
        <w:rPr>
          <w:rFonts w:ascii="Times New Roman" w:hAnsi="Times New Roman"/>
          <w:b/>
          <w:szCs w:val="24"/>
          <w:lang w:val="de-DE"/>
        </w:rPr>
        <w:t>mg Hartkapseln</w:t>
      </w:r>
    </w:p>
    <w:p w:rsidR="0048656F" w:rsidRPr="00534F71" w:rsidRDefault="0048656F">
      <w:pPr>
        <w:autoSpaceDE w:val="0"/>
        <w:autoSpaceDN w:val="0"/>
        <w:adjustRightInd w:val="0"/>
        <w:spacing w:after="0" w:line="240" w:lineRule="auto"/>
        <w:jc w:val="center"/>
        <w:rPr>
          <w:rFonts w:ascii="Times New Roman" w:hAnsi="Times New Roman"/>
          <w:b/>
          <w:szCs w:val="24"/>
          <w:lang w:val="de-DE"/>
        </w:rPr>
      </w:pPr>
      <w:r w:rsidRPr="00534F71">
        <w:rPr>
          <w:rFonts w:ascii="Times New Roman" w:hAnsi="Times New Roman"/>
          <w:b/>
          <w:szCs w:val="24"/>
          <w:lang w:val="de-DE"/>
        </w:rPr>
        <w:t xml:space="preserve">Temozolomide SUN </w:t>
      </w:r>
      <w:r>
        <w:rPr>
          <w:rFonts w:ascii="Times New Roman" w:hAnsi="Times New Roman"/>
          <w:b/>
          <w:szCs w:val="24"/>
          <w:lang w:val="de-DE"/>
        </w:rPr>
        <w:t>2</w:t>
      </w:r>
      <w:r w:rsidRPr="00534F71">
        <w:rPr>
          <w:rFonts w:ascii="Times New Roman" w:hAnsi="Times New Roman"/>
          <w:b/>
          <w:szCs w:val="24"/>
          <w:lang w:val="de-DE"/>
        </w:rPr>
        <w:t>5</w:t>
      </w:r>
      <w:r>
        <w:rPr>
          <w:rFonts w:ascii="Times New Roman" w:hAnsi="Times New Roman"/>
          <w:b/>
          <w:szCs w:val="24"/>
          <w:lang w:val="de-DE"/>
        </w:rPr>
        <w:t>0</w:t>
      </w:r>
      <w:r w:rsidRPr="00534F71">
        <w:rPr>
          <w:rFonts w:ascii="Times New Roman" w:hAnsi="Times New Roman"/>
          <w:noProof/>
          <w:szCs w:val="20"/>
          <w:lang w:val="de-DE"/>
        </w:rPr>
        <w:t> </w:t>
      </w:r>
      <w:r w:rsidRPr="00534F71">
        <w:rPr>
          <w:rFonts w:ascii="Times New Roman" w:hAnsi="Times New Roman"/>
          <w:b/>
          <w:szCs w:val="24"/>
          <w:lang w:val="de-DE"/>
        </w:rPr>
        <w:t>mg Hartkapseln</w:t>
      </w:r>
    </w:p>
    <w:p w:rsidR="00AE07FF" w:rsidRPr="00534F71" w:rsidRDefault="00315BC5">
      <w:pPr>
        <w:autoSpaceDE w:val="0"/>
        <w:autoSpaceDN w:val="0"/>
        <w:adjustRightInd w:val="0"/>
        <w:spacing w:after="0" w:line="240" w:lineRule="auto"/>
        <w:jc w:val="center"/>
        <w:rPr>
          <w:rFonts w:ascii="Times New Roman" w:hAnsi="Times New Roman"/>
          <w:szCs w:val="24"/>
          <w:lang w:val="de-DE"/>
        </w:rPr>
      </w:pPr>
      <w:r>
        <w:rPr>
          <w:rFonts w:ascii="Times New Roman" w:hAnsi="Times New Roman"/>
          <w:szCs w:val="24"/>
          <w:lang w:val="de-DE"/>
        </w:rPr>
        <w:t>Temozolomid</w:t>
      </w: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jc w:val="center"/>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Lesen Sie die gesamte Packungsbeilage sorgfältig durch, bevor Sie mit der Einnahme dieses Arzneimittels beginnen</w:t>
      </w:r>
      <w:r w:rsidR="003A7606" w:rsidRPr="003A7606">
        <w:rPr>
          <w:rFonts w:ascii="Times New Roman" w:hAnsi="Times New Roman"/>
          <w:b/>
          <w:szCs w:val="24"/>
          <w:lang w:val="de-DE"/>
        </w:rPr>
        <w:t>, denn sie enthält wichtige Informationen</w:t>
      </w:r>
      <w:r w:rsidRPr="00534F71">
        <w:rPr>
          <w:rFonts w:ascii="Times New Roman" w:hAnsi="Times New Roman"/>
          <w:b/>
          <w:szCs w:val="24"/>
          <w:lang w:val="de-DE"/>
        </w:rPr>
        <w:t>.</w:t>
      </w:r>
    </w:p>
    <w:p w:rsidR="00AE07FF" w:rsidRPr="00534F71" w:rsidRDefault="00AE07FF">
      <w:pPr>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w:t>
      </w:r>
      <w:r w:rsidRPr="00534F71">
        <w:rPr>
          <w:rFonts w:ascii="Times New Roman" w:hAnsi="Times New Roman"/>
          <w:szCs w:val="24"/>
          <w:lang w:val="de-DE"/>
        </w:rPr>
        <w:tab/>
        <w:t>Heben Sie die Packungsbeilage auf. Vielleicht möchten Sie diese später nochmals lesen.</w:t>
      </w:r>
    </w:p>
    <w:p w:rsidR="00AE07FF" w:rsidRPr="00534F71" w:rsidRDefault="00AE07FF" w:rsidP="00155E1A">
      <w:pPr>
        <w:autoSpaceDE w:val="0"/>
        <w:autoSpaceDN w:val="0"/>
        <w:adjustRightInd w:val="0"/>
        <w:spacing w:after="0" w:line="240" w:lineRule="auto"/>
        <w:ind w:left="567" w:hanging="567"/>
        <w:rPr>
          <w:rFonts w:ascii="Times New Roman" w:hAnsi="Times New Roman"/>
          <w:szCs w:val="24"/>
          <w:lang w:val="de-DE"/>
        </w:rPr>
      </w:pPr>
      <w:r w:rsidRPr="00534F71">
        <w:rPr>
          <w:rFonts w:ascii="Times New Roman" w:hAnsi="Times New Roman"/>
          <w:szCs w:val="24"/>
          <w:lang w:val="de-DE"/>
        </w:rPr>
        <w:t>-</w:t>
      </w:r>
      <w:r w:rsidRPr="00534F71">
        <w:rPr>
          <w:rFonts w:ascii="Times New Roman" w:hAnsi="Times New Roman"/>
          <w:szCs w:val="24"/>
          <w:lang w:val="de-DE"/>
        </w:rPr>
        <w:tab/>
        <w:t>Wenn Sie weitere Fragen haben, wenden Sie sich an Ihren Arzt</w:t>
      </w:r>
      <w:r w:rsidR="003A7606">
        <w:rPr>
          <w:rFonts w:ascii="Times New Roman" w:hAnsi="Times New Roman"/>
          <w:szCs w:val="24"/>
          <w:lang w:val="de-DE"/>
        </w:rPr>
        <w:t>,</w:t>
      </w:r>
      <w:r w:rsidRPr="00534F71">
        <w:rPr>
          <w:rFonts w:ascii="Times New Roman" w:hAnsi="Times New Roman"/>
          <w:szCs w:val="24"/>
          <w:lang w:val="de-DE"/>
        </w:rPr>
        <w:t xml:space="preserve"> Apotheker</w:t>
      </w:r>
      <w:r w:rsidR="00155E1A" w:rsidRPr="00155E1A">
        <w:rPr>
          <w:rFonts w:ascii="Times New Roman" w:hAnsi="Times New Roman"/>
          <w:snapToGrid/>
          <w:szCs w:val="20"/>
          <w:lang w:val="de-DE" w:eastAsia="en-US"/>
        </w:rPr>
        <w:t xml:space="preserve"> </w:t>
      </w:r>
      <w:r w:rsidR="00155E1A" w:rsidRPr="00155E1A">
        <w:rPr>
          <w:rFonts w:ascii="Times New Roman" w:hAnsi="Times New Roman"/>
          <w:szCs w:val="24"/>
          <w:lang w:val="de-DE"/>
        </w:rPr>
        <w:t>oder das medizinische Fachpersonal</w:t>
      </w:r>
      <w:r w:rsidRPr="00534F71">
        <w:rPr>
          <w:rFonts w:ascii="Times New Roman" w:hAnsi="Times New Roman"/>
          <w:szCs w:val="24"/>
          <w:lang w:val="de-DE"/>
        </w:rPr>
        <w:t>.</w:t>
      </w:r>
    </w:p>
    <w:p w:rsidR="00AE07FF" w:rsidRPr="00534F71" w:rsidRDefault="00AE07FF" w:rsidP="00155E1A">
      <w:pPr>
        <w:autoSpaceDE w:val="0"/>
        <w:autoSpaceDN w:val="0"/>
        <w:adjustRightInd w:val="0"/>
        <w:spacing w:after="0" w:line="240" w:lineRule="auto"/>
        <w:ind w:left="567" w:hanging="567"/>
        <w:rPr>
          <w:rFonts w:ascii="Times New Roman" w:hAnsi="Times New Roman"/>
          <w:szCs w:val="24"/>
          <w:lang w:val="de-DE"/>
        </w:rPr>
      </w:pPr>
      <w:r w:rsidRPr="00534F71">
        <w:rPr>
          <w:rFonts w:ascii="Times New Roman" w:hAnsi="Times New Roman"/>
          <w:szCs w:val="24"/>
          <w:lang w:val="de-DE"/>
        </w:rPr>
        <w:t>-</w:t>
      </w:r>
      <w:r w:rsidRPr="00534F71">
        <w:rPr>
          <w:rFonts w:ascii="Times New Roman" w:hAnsi="Times New Roman"/>
          <w:szCs w:val="24"/>
          <w:lang w:val="de-DE"/>
        </w:rPr>
        <w:tab/>
        <w:t>Dieses Arzneimittel wurde Ihnen persönlich verschrieben. Geben Sie es nicht an Dritte weiter. Es kann anderen Menschen schaden, auch wenn diese die gleichen Beschwerden haben wie Sie.</w:t>
      </w:r>
    </w:p>
    <w:p w:rsidR="00AE07FF" w:rsidRPr="00534F71" w:rsidRDefault="00AE07FF" w:rsidP="00CB4B6D">
      <w:pPr>
        <w:autoSpaceDE w:val="0"/>
        <w:autoSpaceDN w:val="0"/>
        <w:adjustRightInd w:val="0"/>
        <w:spacing w:after="0" w:line="240" w:lineRule="auto"/>
        <w:ind w:left="567" w:hanging="567"/>
        <w:rPr>
          <w:rFonts w:ascii="Times New Roman" w:hAnsi="Times New Roman"/>
          <w:szCs w:val="24"/>
          <w:lang w:val="de-DE"/>
        </w:rPr>
      </w:pPr>
      <w:r w:rsidRPr="00534F71">
        <w:rPr>
          <w:rFonts w:ascii="Times New Roman" w:hAnsi="Times New Roman"/>
          <w:szCs w:val="24"/>
          <w:lang w:val="de-DE"/>
        </w:rPr>
        <w:t>-</w:t>
      </w:r>
      <w:r w:rsidRPr="00534F71">
        <w:rPr>
          <w:rFonts w:ascii="Times New Roman" w:hAnsi="Times New Roman"/>
          <w:szCs w:val="24"/>
          <w:lang w:val="de-DE"/>
        </w:rPr>
        <w:tab/>
        <w:t xml:space="preserve">Wenn Sie Nebenwirkungen bemerken, </w:t>
      </w:r>
      <w:r w:rsidR="00155E1A" w:rsidRPr="00155E1A">
        <w:rPr>
          <w:rFonts w:ascii="Times New Roman" w:hAnsi="Times New Roman"/>
          <w:szCs w:val="24"/>
          <w:lang w:val="de-DE"/>
        </w:rPr>
        <w:t>wenden Sie sich an Ihren Arzt, Apotheker oder das medizinische Fachpersonal. Dies gilt auch für Nebenwirkungen</w:t>
      </w:r>
      <w:r w:rsidR="009F3C0C">
        <w:rPr>
          <w:rFonts w:ascii="Times New Roman" w:hAnsi="Times New Roman"/>
          <w:szCs w:val="24"/>
          <w:lang w:val="de-DE"/>
        </w:rPr>
        <w:t>,</w:t>
      </w:r>
      <w:r w:rsidR="00155E1A" w:rsidRPr="00155E1A">
        <w:rPr>
          <w:rFonts w:ascii="Times New Roman" w:hAnsi="Times New Roman"/>
          <w:szCs w:val="24"/>
          <w:lang w:val="de-DE"/>
        </w:rPr>
        <w:t xml:space="preserve"> </w:t>
      </w:r>
      <w:r w:rsidRPr="00534F71">
        <w:rPr>
          <w:rFonts w:ascii="Times New Roman" w:hAnsi="Times New Roman"/>
          <w:szCs w:val="24"/>
          <w:lang w:val="de-DE"/>
        </w:rPr>
        <w:t xml:space="preserve">die nicht in dieser </w:t>
      </w:r>
      <w:r w:rsidR="00155E1A" w:rsidRPr="00155E1A">
        <w:rPr>
          <w:rFonts w:ascii="Times New Roman" w:hAnsi="Times New Roman"/>
          <w:szCs w:val="24"/>
          <w:lang w:val="de-DE"/>
        </w:rPr>
        <w:t xml:space="preserve">Packungsbeilage </w:t>
      </w:r>
      <w:r w:rsidRPr="00534F71">
        <w:rPr>
          <w:rFonts w:ascii="Times New Roman" w:hAnsi="Times New Roman"/>
          <w:szCs w:val="24"/>
          <w:lang w:val="de-DE"/>
        </w:rPr>
        <w:t>angegeben sind.</w:t>
      </w:r>
      <w:r w:rsidR="00CB4B6D" w:rsidRPr="00CB4B6D">
        <w:rPr>
          <w:rFonts w:ascii="Times New Roman" w:hAnsi="Times New Roman"/>
          <w:noProof/>
          <w:lang w:val="de-DE" w:eastAsia="en-US"/>
        </w:rPr>
        <w:t xml:space="preserve"> </w:t>
      </w:r>
      <w:r w:rsidR="00CB4B6D" w:rsidRPr="00E06F48">
        <w:rPr>
          <w:rFonts w:ascii="Times New Roman" w:hAnsi="Times New Roman"/>
          <w:szCs w:val="24"/>
          <w:lang w:val="de-DE"/>
        </w:rPr>
        <w:t>Siehe Abschnitt 4.</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AE07FF" w:rsidRPr="00534F71" w:rsidRDefault="00AE07FF">
      <w:pPr>
        <w:autoSpaceDE w:val="0"/>
        <w:autoSpaceDN w:val="0"/>
        <w:adjustRightInd w:val="0"/>
        <w:spacing w:after="0" w:line="240" w:lineRule="auto"/>
        <w:rPr>
          <w:rFonts w:ascii="Times New Roman" w:hAnsi="Times New Roman"/>
          <w:b/>
          <w:szCs w:val="24"/>
          <w:lang w:val="de-DE"/>
        </w:rPr>
      </w:pPr>
    </w:p>
    <w:p w:rsidR="001B3C63" w:rsidRDefault="00155E1A">
      <w:pPr>
        <w:autoSpaceDE w:val="0"/>
        <w:autoSpaceDN w:val="0"/>
        <w:adjustRightInd w:val="0"/>
        <w:spacing w:after="0" w:line="240" w:lineRule="auto"/>
        <w:rPr>
          <w:rFonts w:ascii="Times New Roman" w:hAnsi="Times New Roman"/>
          <w:b/>
          <w:szCs w:val="24"/>
          <w:lang w:val="de-DE"/>
        </w:rPr>
      </w:pPr>
      <w:r w:rsidRPr="00155E1A">
        <w:rPr>
          <w:rFonts w:ascii="Times New Roman" w:hAnsi="Times New Roman"/>
          <w:b/>
          <w:szCs w:val="24"/>
          <w:lang w:val="de-DE"/>
        </w:rPr>
        <w:t>Was in dieser</w:t>
      </w:r>
      <w:r w:rsidRPr="00155E1A" w:rsidDel="00155E1A">
        <w:rPr>
          <w:rFonts w:ascii="Times New Roman" w:hAnsi="Times New Roman"/>
          <w:b/>
          <w:szCs w:val="24"/>
          <w:lang w:val="de-DE"/>
        </w:rPr>
        <w:t xml:space="preserve"> </w:t>
      </w:r>
      <w:r w:rsidR="00AE07FF" w:rsidRPr="00534F71">
        <w:rPr>
          <w:rFonts w:ascii="Times New Roman" w:hAnsi="Times New Roman"/>
          <w:b/>
          <w:szCs w:val="24"/>
          <w:lang w:val="de-DE"/>
        </w:rPr>
        <w:t xml:space="preserve">Packungsbeilage </w:t>
      </w:r>
      <w:r>
        <w:rPr>
          <w:rFonts w:ascii="Times New Roman" w:hAnsi="Times New Roman"/>
          <w:b/>
          <w:szCs w:val="24"/>
          <w:lang w:val="de-DE"/>
        </w:rPr>
        <w:t>steht</w:t>
      </w:r>
      <w:r w:rsidR="0048656F">
        <w:rPr>
          <w:rFonts w:ascii="Times New Roman" w:hAnsi="Times New Roman"/>
          <w:b/>
          <w:szCs w:val="24"/>
          <w:lang w:val="de-DE"/>
        </w:rPr>
        <w:t>:</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AE07FF" w:rsidRPr="00534F71" w:rsidRDefault="00AE07FF">
      <w:pPr>
        <w:autoSpaceDE w:val="0"/>
        <w:autoSpaceDN w:val="0"/>
        <w:adjustRightInd w:val="0"/>
        <w:spacing w:after="0" w:line="240" w:lineRule="auto"/>
        <w:ind w:left="567" w:hanging="567"/>
        <w:rPr>
          <w:rFonts w:ascii="Times New Roman" w:hAnsi="Times New Roman"/>
          <w:szCs w:val="24"/>
          <w:lang w:val="de-DE"/>
        </w:rPr>
      </w:pPr>
      <w:r w:rsidRPr="00534F71">
        <w:rPr>
          <w:rFonts w:ascii="Times New Roman" w:hAnsi="Times New Roman"/>
          <w:szCs w:val="24"/>
          <w:lang w:val="de-DE"/>
        </w:rPr>
        <w:t>1.</w:t>
      </w:r>
      <w:r w:rsidRPr="00534F71">
        <w:rPr>
          <w:rFonts w:ascii="Times New Roman" w:hAnsi="Times New Roman"/>
          <w:szCs w:val="24"/>
          <w:lang w:val="de-DE"/>
        </w:rPr>
        <w:tab/>
        <w:t>Was ist Temozolomide SUN und wofür wird es angewendet?</w:t>
      </w:r>
    </w:p>
    <w:p w:rsidR="00AE07FF" w:rsidRPr="00534F71" w:rsidRDefault="00AE07FF">
      <w:pPr>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2.</w:t>
      </w:r>
      <w:r w:rsidRPr="00534F71">
        <w:rPr>
          <w:rFonts w:ascii="Times New Roman" w:hAnsi="Times New Roman"/>
          <w:szCs w:val="24"/>
          <w:lang w:val="de-DE"/>
        </w:rPr>
        <w:tab/>
        <w:t xml:space="preserve">Was </w:t>
      </w:r>
      <w:r w:rsidR="00155E1A">
        <w:rPr>
          <w:rFonts w:ascii="Times New Roman" w:hAnsi="Times New Roman"/>
          <w:szCs w:val="24"/>
          <w:lang w:val="de-DE"/>
        </w:rPr>
        <w:t>sollten</w:t>
      </w:r>
      <w:r w:rsidR="00155E1A" w:rsidRPr="00534F71">
        <w:rPr>
          <w:rFonts w:ascii="Times New Roman" w:hAnsi="Times New Roman"/>
          <w:szCs w:val="24"/>
          <w:lang w:val="de-DE"/>
        </w:rPr>
        <w:t xml:space="preserve"> </w:t>
      </w:r>
      <w:r w:rsidRPr="00534F71">
        <w:rPr>
          <w:rFonts w:ascii="Times New Roman" w:hAnsi="Times New Roman"/>
          <w:szCs w:val="24"/>
          <w:lang w:val="de-DE"/>
        </w:rPr>
        <w:t>Sie vor der Einnahme von Temozolomide SUN beachten?</w:t>
      </w:r>
    </w:p>
    <w:p w:rsidR="00AE07FF" w:rsidRPr="00534F71" w:rsidRDefault="00AE07FF">
      <w:pPr>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3.</w:t>
      </w:r>
      <w:r w:rsidRPr="00534F71">
        <w:rPr>
          <w:rFonts w:ascii="Times New Roman" w:hAnsi="Times New Roman"/>
          <w:szCs w:val="24"/>
          <w:lang w:val="de-DE"/>
        </w:rPr>
        <w:tab/>
        <w:t>Wie ist Temozolomide SUN einzunehmen?</w:t>
      </w:r>
    </w:p>
    <w:p w:rsidR="00AE07FF" w:rsidRPr="00534F71" w:rsidRDefault="00AE07FF">
      <w:pPr>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4.</w:t>
      </w:r>
      <w:r w:rsidRPr="00534F71">
        <w:rPr>
          <w:rFonts w:ascii="Times New Roman" w:hAnsi="Times New Roman"/>
          <w:szCs w:val="24"/>
          <w:lang w:val="de-DE"/>
        </w:rPr>
        <w:tab/>
        <w:t>Welche Nebenwirkungen sind möglich?</w:t>
      </w:r>
    </w:p>
    <w:p w:rsidR="00AE07FF" w:rsidRPr="00534F71" w:rsidRDefault="00AE07FF">
      <w:pPr>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5.</w:t>
      </w:r>
      <w:r w:rsidRPr="00534F71">
        <w:rPr>
          <w:rFonts w:ascii="Times New Roman" w:hAnsi="Times New Roman"/>
          <w:szCs w:val="24"/>
          <w:lang w:val="de-DE"/>
        </w:rPr>
        <w:tab/>
        <w:t>Wie ist Temozolomide SUN aufzubewahren?</w:t>
      </w:r>
    </w:p>
    <w:p w:rsidR="00AE07FF" w:rsidRPr="00534F71" w:rsidRDefault="00AE07FF">
      <w:pPr>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6.</w:t>
      </w:r>
      <w:r w:rsidRPr="00534F71">
        <w:rPr>
          <w:rFonts w:ascii="Times New Roman" w:hAnsi="Times New Roman"/>
          <w:szCs w:val="24"/>
          <w:lang w:val="de-DE"/>
        </w:rPr>
        <w:tab/>
      </w:r>
      <w:r w:rsidR="00155E1A" w:rsidRPr="00155E1A">
        <w:rPr>
          <w:rFonts w:ascii="Times New Roman" w:hAnsi="Times New Roman"/>
          <w:szCs w:val="24"/>
          <w:lang w:val="de-DE"/>
        </w:rPr>
        <w:t xml:space="preserve">Inhalt der Packung und </w:t>
      </w:r>
      <w:r w:rsidR="00155E1A">
        <w:rPr>
          <w:rFonts w:ascii="Times New Roman" w:hAnsi="Times New Roman"/>
          <w:szCs w:val="24"/>
          <w:lang w:val="de-DE"/>
        </w:rPr>
        <w:t>w</w:t>
      </w:r>
      <w:r w:rsidRPr="00534F71">
        <w:rPr>
          <w:rFonts w:ascii="Times New Roman" w:hAnsi="Times New Roman"/>
          <w:szCs w:val="24"/>
          <w:lang w:val="de-DE"/>
        </w:rPr>
        <w:t>eitere Informationen</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155E1A" w:rsidP="00155E1A">
      <w:pPr>
        <w:pStyle w:val="Lijstalinea1"/>
        <w:numPr>
          <w:ilvl w:val="0"/>
          <w:numId w:val="3"/>
        </w:numPr>
        <w:autoSpaceDE w:val="0"/>
        <w:autoSpaceDN w:val="0"/>
        <w:adjustRightInd w:val="0"/>
        <w:spacing w:after="0" w:line="240" w:lineRule="auto"/>
        <w:ind w:left="567" w:hanging="567"/>
        <w:rPr>
          <w:rFonts w:ascii="Times New Roman" w:hAnsi="Times New Roman"/>
          <w:b/>
          <w:szCs w:val="24"/>
          <w:lang w:val="de-DE"/>
        </w:rPr>
      </w:pPr>
      <w:r w:rsidRPr="00155E1A">
        <w:rPr>
          <w:rFonts w:ascii="Times New Roman" w:hAnsi="Times New Roman"/>
          <w:b/>
          <w:szCs w:val="24"/>
          <w:lang w:val="de-DE"/>
        </w:rPr>
        <w:t>Was ist</w:t>
      </w:r>
      <w:r w:rsidR="00AE07FF" w:rsidRPr="00534F71">
        <w:rPr>
          <w:rFonts w:ascii="Times New Roman" w:hAnsi="Times New Roman"/>
          <w:b/>
          <w:szCs w:val="24"/>
          <w:lang w:val="de-DE"/>
        </w:rPr>
        <w:t xml:space="preserve"> T</w:t>
      </w:r>
      <w:r>
        <w:rPr>
          <w:rFonts w:ascii="Times New Roman" w:hAnsi="Times New Roman"/>
          <w:b/>
          <w:szCs w:val="24"/>
          <w:lang w:val="de-DE"/>
        </w:rPr>
        <w:t>emozolomide</w:t>
      </w:r>
      <w:r w:rsidR="00AE07FF" w:rsidRPr="00534F71">
        <w:rPr>
          <w:rFonts w:ascii="Times New Roman" w:hAnsi="Times New Roman"/>
          <w:b/>
          <w:szCs w:val="24"/>
          <w:lang w:val="de-DE"/>
        </w:rPr>
        <w:t xml:space="preserve"> SUN </w:t>
      </w:r>
      <w:r w:rsidRPr="00155E1A">
        <w:rPr>
          <w:rFonts w:ascii="Times New Roman" w:hAnsi="Times New Roman"/>
          <w:b/>
          <w:szCs w:val="24"/>
          <w:lang w:val="de-DE"/>
        </w:rPr>
        <w:t>und wofür wird es angewendet</w:t>
      </w:r>
      <w:r w:rsidR="00AE07FF" w:rsidRPr="00534F71">
        <w:rPr>
          <w:rFonts w:ascii="Times New Roman" w:hAnsi="Times New Roman"/>
          <w:b/>
          <w:szCs w:val="24"/>
          <w:lang w:val="de-DE"/>
        </w:rPr>
        <w: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w:t>
      </w:r>
      <w:r w:rsidR="004633A7" w:rsidRPr="004633A7">
        <w:rPr>
          <w:rFonts w:ascii="Times New Roman" w:hAnsi="Times New Roman"/>
          <w:szCs w:val="24"/>
          <w:lang w:val="de-DE"/>
        </w:rPr>
        <w:t>enthält einen Wirkstoff namens Temozolomid. Dieser Wirkstoff dient zur Behandlung von Krebs</w:t>
      </w:r>
      <w:r w:rsidRPr="00534F71">
        <w:rPr>
          <w:rFonts w:ascii="Times New Roman" w:hAnsi="Times New Roman"/>
          <w:szCs w:val="24"/>
          <w:lang w:val="de-DE"/>
        </w:rPr>
        <w: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Temozolomide SUN wird bei der Behandlung bestimmte</w:t>
      </w:r>
      <w:r w:rsidR="007B1421">
        <w:rPr>
          <w:rFonts w:ascii="Times New Roman" w:hAnsi="Times New Roman"/>
          <w:szCs w:val="24"/>
          <w:lang w:val="de-DE"/>
        </w:rPr>
        <w:t>r</w:t>
      </w:r>
      <w:r w:rsidRPr="00534F71">
        <w:rPr>
          <w:rFonts w:ascii="Times New Roman" w:hAnsi="Times New Roman"/>
          <w:szCs w:val="24"/>
          <w:lang w:val="de-DE"/>
        </w:rPr>
        <w:t xml:space="preserve"> </w:t>
      </w:r>
      <w:r w:rsidR="00994375">
        <w:rPr>
          <w:rFonts w:ascii="Times New Roman" w:hAnsi="Times New Roman"/>
          <w:szCs w:val="24"/>
          <w:lang w:val="de-DE"/>
        </w:rPr>
        <w:t>Formen des Hirntumors</w:t>
      </w:r>
      <w:r w:rsidR="00994375" w:rsidRPr="00534F71">
        <w:rPr>
          <w:rFonts w:ascii="Times New Roman" w:hAnsi="Times New Roman"/>
          <w:szCs w:val="24"/>
          <w:lang w:val="de-DE"/>
        </w:rPr>
        <w:t xml:space="preserve"> </w:t>
      </w:r>
      <w:r w:rsidRPr="00534F71">
        <w:rPr>
          <w:rFonts w:ascii="Times New Roman" w:hAnsi="Times New Roman"/>
          <w:szCs w:val="24"/>
          <w:lang w:val="de-DE"/>
        </w:rPr>
        <w:t>eingesetzt:</w:t>
      </w:r>
    </w:p>
    <w:p w:rsidR="00AE07FF" w:rsidRPr="00534F71" w:rsidRDefault="00751CEE" w:rsidP="001916A3">
      <w:pPr>
        <w:pStyle w:val="Lijstalinea1"/>
        <w:numPr>
          <w:ilvl w:val="0"/>
          <w:numId w:val="46"/>
        </w:numPr>
        <w:autoSpaceDE w:val="0"/>
        <w:autoSpaceDN w:val="0"/>
        <w:adjustRightInd w:val="0"/>
        <w:spacing w:after="0" w:line="240" w:lineRule="auto"/>
        <w:ind w:left="567" w:hanging="567"/>
        <w:rPr>
          <w:rFonts w:ascii="Times New Roman" w:hAnsi="Times New Roman"/>
          <w:szCs w:val="24"/>
          <w:lang w:val="de-DE"/>
        </w:rPr>
      </w:pPr>
      <w:r w:rsidRPr="00751CEE">
        <w:rPr>
          <w:rFonts w:ascii="Times New Roman" w:hAnsi="Times New Roman"/>
          <w:szCs w:val="24"/>
          <w:lang w:val="de-DE"/>
        </w:rPr>
        <w:t xml:space="preserve">bei Erwachsenen mit </w:t>
      </w:r>
      <w:r w:rsidR="00AE07FF" w:rsidRPr="00534F71">
        <w:rPr>
          <w:rFonts w:ascii="Times New Roman" w:hAnsi="Times New Roman"/>
          <w:szCs w:val="24"/>
          <w:lang w:val="de-DE"/>
        </w:rPr>
        <w:t>erstmalig diagnostizierte</w:t>
      </w:r>
      <w:r>
        <w:rPr>
          <w:rFonts w:ascii="Times New Roman" w:hAnsi="Times New Roman"/>
          <w:szCs w:val="24"/>
          <w:lang w:val="de-DE"/>
        </w:rPr>
        <w:t>m</w:t>
      </w:r>
      <w:r w:rsidR="00AE07FF" w:rsidRPr="00534F71">
        <w:rPr>
          <w:rFonts w:ascii="Times New Roman" w:hAnsi="Times New Roman"/>
          <w:szCs w:val="24"/>
          <w:lang w:val="de-DE"/>
        </w:rPr>
        <w:t xml:space="preserve"> Glioblastoma multiforme. Temozolomide SUN wird zunächst </w:t>
      </w:r>
      <w:r w:rsidR="009D01F6">
        <w:rPr>
          <w:rFonts w:ascii="Times New Roman" w:hAnsi="Times New Roman"/>
          <w:szCs w:val="24"/>
          <w:lang w:val="de-DE"/>
        </w:rPr>
        <w:t>zusammen</w:t>
      </w:r>
      <w:r w:rsidR="00AE07FF" w:rsidRPr="00534F71">
        <w:rPr>
          <w:rFonts w:ascii="Times New Roman" w:hAnsi="Times New Roman"/>
          <w:szCs w:val="24"/>
          <w:lang w:val="de-DE"/>
        </w:rPr>
        <w:t xml:space="preserve"> mit </w:t>
      </w:r>
      <w:r w:rsidR="00EF6BC5" w:rsidRPr="00EF6BC5">
        <w:rPr>
          <w:rFonts w:ascii="Times New Roman" w:hAnsi="Times New Roman"/>
          <w:snapToGrid/>
          <w:color w:val="000000"/>
          <w:lang w:val="de-DE" w:eastAsia="de-DE"/>
        </w:rPr>
        <w:t>einer Strahlentherapie</w:t>
      </w:r>
      <w:r w:rsidR="00EF6BC5" w:rsidRPr="00534F71">
        <w:rPr>
          <w:rFonts w:ascii="Times New Roman" w:hAnsi="Times New Roman"/>
          <w:szCs w:val="24"/>
          <w:lang w:val="de-DE"/>
        </w:rPr>
        <w:t xml:space="preserve"> </w:t>
      </w:r>
      <w:r w:rsidR="00AE07FF" w:rsidRPr="00534F71">
        <w:rPr>
          <w:rFonts w:ascii="Times New Roman" w:hAnsi="Times New Roman"/>
          <w:szCs w:val="24"/>
          <w:lang w:val="de-DE"/>
        </w:rPr>
        <w:t>(Begleittherapie-Phase</w:t>
      </w:r>
      <w:r w:rsidR="00EF6BC5">
        <w:rPr>
          <w:rFonts w:ascii="Times New Roman" w:hAnsi="Times New Roman"/>
          <w:szCs w:val="24"/>
          <w:lang w:val="de-DE"/>
        </w:rPr>
        <w:t xml:space="preserve"> der Behandlung</w:t>
      </w:r>
      <w:r w:rsidR="00AE07FF" w:rsidRPr="00534F71">
        <w:rPr>
          <w:rFonts w:ascii="Times New Roman" w:hAnsi="Times New Roman"/>
          <w:szCs w:val="24"/>
          <w:lang w:val="de-DE"/>
        </w:rPr>
        <w:t xml:space="preserve">) und </w:t>
      </w:r>
      <w:r w:rsidR="00EF6BC5">
        <w:rPr>
          <w:rFonts w:ascii="Times New Roman" w:hAnsi="Times New Roman"/>
          <w:szCs w:val="24"/>
          <w:lang w:val="de-DE"/>
        </w:rPr>
        <w:t>danach allein</w:t>
      </w:r>
      <w:r w:rsidR="00AE07FF" w:rsidRPr="00534F71">
        <w:rPr>
          <w:rFonts w:ascii="Times New Roman" w:hAnsi="Times New Roman"/>
          <w:szCs w:val="24"/>
          <w:lang w:val="de-DE"/>
        </w:rPr>
        <w:t xml:space="preserve"> (Monotherapie-Phase</w:t>
      </w:r>
      <w:r w:rsidR="00EF6BC5">
        <w:rPr>
          <w:rFonts w:ascii="Times New Roman" w:hAnsi="Times New Roman"/>
          <w:szCs w:val="24"/>
          <w:lang w:val="de-DE"/>
        </w:rPr>
        <w:t xml:space="preserve"> der Behandlung</w:t>
      </w:r>
      <w:r w:rsidR="00AE07FF" w:rsidRPr="00534F71">
        <w:rPr>
          <w:rFonts w:ascii="Times New Roman" w:hAnsi="Times New Roman"/>
          <w:szCs w:val="24"/>
          <w:lang w:val="de-DE"/>
        </w:rPr>
        <w:t xml:space="preserve">) </w:t>
      </w:r>
      <w:r w:rsidR="00EF6BC5">
        <w:rPr>
          <w:rFonts w:ascii="Times New Roman" w:hAnsi="Times New Roman"/>
          <w:szCs w:val="24"/>
          <w:lang w:val="de-DE"/>
        </w:rPr>
        <w:t>verwendet</w:t>
      </w:r>
      <w:r w:rsidR="00AE07FF" w:rsidRPr="00534F71">
        <w:rPr>
          <w:rFonts w:ascii="Times New Roman" w:hAnsi="Times New Roman"/>
          <w:szCs w:val="24"/>
          <w:lang w:val="de-DE"/>
        </w:rPr>
        <w:t xml:space="preserve">. </w:t>
      </w:r>
    </w:p>
    <w:p w:rsidR="00AE07FF" w:rsidRPr="00534F71" w:rsidRDefault="00751CEE" w:rsidP="001916A3">
      <w:pPr>
        <w:pStyle w:val="Lijstalinea1"/>
        <w:numPr>
          <w:ilvl w:val="0"/>
          <w:numId w:val="46"/>
        </w:numPr>
        <w:autoSpaceDE w:val="0"/>
        <w:autoSpaceDN w:val="0"/>
        <w:adjustRightInd w:val="0"/>
        <w:spacing w:after="0" w:line="240" w:lineRule="auto"/>
        <w:ind w:left="567" w:hanging="567"/>
        <w:rPr>
          <w:rFonts w:ascii="Times New Roman" w:hAnsi="Times New Roman"/>
          <w:szCs w:val="24"/>
          <w:lang w:val="de-DE"/>
        </w:rPr>
      </w:pPr>
      <w:r w:rsidRPr="00751CEE">
        <w:rPr>
          <w:rFonts w:ascii="Times New Roman" w:hAnsi="Times New Roman"/>
          <w:szCs w:val="24"/>
          <w:lang w:val="de-DE"/>
        </w:rPr>
        <w:t xml:space="preserve">bei Kindern ab 3 Jahren und Erwachsenen mit </w:t>
      </w:r>
      <w:r w:rsidRPr="00534F71">
        <w:rPr>
          <w:rFonts w:ascii="Times New Roman" w:hAnsi="Times New Roman"/>
          <w:szCs w:val="24"/>
          <w:lang w:val="de-DE"/>
        </w:rPr>
        <w:t>maligne</w:t>
      </w:r>
      <w:r>
        <w:rPr>
          <w:rFonts w:ascii="Times New Roman" w:hAnsi="Times New Roman"/>
          <w:szCs w:val="24"/>
          <w:lang w:val="de-DE"/>
        </w:rPr>
        <w:t>m</w:t>
      </w:r>
      <w:r w:rsidRPr="00534F71">
        <w:rPr>
          <w:rFonts w:ascii="Times New Roman" w:hAnsi="Times New Roman"/>
          <w:szCs w:val="24"/>
          <w:lang w:val="de-DE"/>
        </w:rPr>
        <w:t xml:space="preserve"> </w:t>
      </w:r>
      <w:r w:rsidR="00AE07FF" w:rsidRPr="00534F71">
        <w:rPr>
          <w:rFonts w:ascii="Times New Roman" w:hAnsi="Times New Roman"/>
          <w:szCs w:val="24"/>
          <w:lang w:val="de-DE"/>
        </w:rPr>
        <w:t xml:space="preserve">Gliom, wie </w:t>
      </w:r>
      <w:r w:rsidR="00FB26E8">
        <w:rPr>
          <w:rFonts w:ascii="Times New Roman" w:hAnsi="Times New Roman"/>
          <w:szCs w:val="24"/>
          <w:lang w:val="de-DE"/>
        </w:rPr>
        <w:t>z.</w:t>
      </w:r>
      <w:r w:rsidR="00475A61">
        <w:rPr>
          <w:rFonts w:ascii="Times New Roman" w:hAnsi="Times New Roman"/>
          <w:szCs w:val="24"/>
          <w:lang w:val="de-DE"/>
        </w:rPr>
        <w:t> </w:t>
      </w:r>
      <w:r w:rsidR="00FB26E8">
        <w:rPr>
          <w:rFonts w:ascii="Times New Roman" w:hAnsi="Times New Roman"/>
          <w:szCs w:val="24"/>
          <w:lang w:val="de-DE"/>
        </w:rPr>
        <w:t xml:space="preserve">B. </w:t>
      </w:r>
      <w:r w:rsidR="00AE07FF" w:rsidRPr="00534F71">
        <w:rPr>
          <w:rFonts w:ascii="Times New Roman" w:hAnsi="Times New Roman"/>
          <w:szCs w:val="24"/>
          <w:lang w:val="de-DE"/>
        </w:rPr>
        <w:t>Glioblastoma multiforme oder anaplastisches Astrozytom</w:t>
      </w:r>
      <w:r w:rsidR="00FB26E8">
        <w:rPr>
          <w:rFonts w:ascii="Times New Roman" w:hAnsi="Times New Roman"/>
          <w:szCs w:val="24"/>
          <w:lang w:val="de-DE"/>
        </w:rPr>
        <w:t>.</w:t>
      </w:r>
      <w:r w:rsidR="00AE07FF" w:rsidRPr="00534F71">
        <w:rPr>
          <w:rFonts w:ascii="Times New Roman" w:hAnsi="Times New Roman"/>
          <w:szCs w:val="24"/>
          <w:lang w:val="de-DE"/>
        </w:rPr>
        <w:t xml:space="preserve"> Temozolomide SUN wird bei </w:t>
      </w:r>
      <w:r w:rsidR="00FB26E8" w:rsidRPr="00FB26E8">
        <w:rPr>
          <w:rFonts w:ascii="Times New Roman" w:hAnsi="Times New Roman"/>
          <w:snapToGrid/>
          <w:color w:val="000000"/>
          <w:lang w:val="de-DE" w:eastAsia="de-DE"/>
        </w:rPr>
        <w:t>diesen Tumoren verwendet, wenn sie</w:t>
      </w:r>
      <w:r w:rsidR="00FB26E8">
        <w:rPr>
          <w:rFonts w:ascii="Tahoma" w:hAnsi="Tahoma" w:cs="Tahoma"/>
          <w:snapToGrid/>
          <w:color w:val="000000"/>
          <w:sz w:val="20"/>
          <w:szCs w:val="20"/>
          <w:lang w:val="de-DE" w:eastAsia="de-DE"/>
        </w:rPr>
        <w:t xml:space="preserve"> </w:t>
      </w:r>
      <w:r w:rsidR="00AE07FF" w:rsidRPr="00534F71">
        <w:rPr>
          <w:rFonts w:ascii="Times New Roman" w:hAnsi="Times New Roman"/>
          <w:szCs w:val="24"/>
          <w:lang w:val="de-DE"/>
        </w:rPr>
        <w:t xml:space="preserve">nach Standardtherapie </w:t>
      </w:r>
      <w:r w:rsidR="00FB26E8">
        <w:rPr>
          <w:rFonts w:ascii="Times New Roman" w:hAnsi="Times New Roman"/>
          <w:szCs w:val="24"/>
          <w:lang w:val="de-DE"/>
        </w:rPr>
        <w:t>wiederkehren oder sich verschlimmern</w:t>
      </w:r>
      <w:r w:rsidR="00AE07FF" w:rsidRPr="00534F71">
        <w:rPr>
          <w:rFonts w:ascii="Times New Roman" w:hAnsi="Times New Roman"/>
          <w:szCs w:val="24"/>
          <w:lang w:val="de-DE"/>
        </w:rPr>
        <w: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3848FD">
      <w:pPr>
        <w:pStyle w:val="Lijstalinea1"/>
        <w:numPr>
          <w:ilvl w:val="0"/>
          <w:numId w:val="3"/>
        </w:numPr>
        <w:autoSpaceDE w:val="0"/>
        <w:autoSpaceDN w:val="0"/>
        <w:adjustRightInd w:val="0"/>
        <w:spacing w:after="0" w:line="240" w:lineRule="auto"/>
        <w:ind w:left="567" w:hanging="567"/>
        <w:rPr>
          <w:rFonts w:ascii="Times New Roman" w:hAnsi="Times New Roman"/>
          <w:b/>
          <w:szCs w:val="24"/>
          <w:lang w:val="de-DE"/>
        </w:rPr>
      </w:pPr>
      <w:r w:rsidRPr="003848FD">
        <w:rPr>
          <w:rFonts w:ascii="Times New Roman" w:hAnsi="Times New Roman"/>
          <w:b/>
          <w:szCs w:val="24"/>
          <w:lang w:val="de-DE"/>
        </w:rPr>
        <w:t xml:space="preserve">Was sollten Sie vor der Einnahme von </w:t>
      </w:r>
      <w:r>
        <w:rPr>
          <w:rFonts w:ascii="Times New Roman" w:hAnsi="Times New Roman"/>
          <w:b/>
          <w:szCs w:val="24"/>
          <w:lang w:val="de-DE"/>
        </w:rPr>
        <w:t>Temozolomide SUN beachten?</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AE07FF" w:rsidRPr="00534F71" w:rsidRDefault="00AE07FF">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Temozolomide SUN darf nicht eingenommen werden,</w:t>
      </w:r>
    </w:p>
    <w:p w:rsidR="00AE07FF" w:rsidRPr="00534F71" w:rsidRDefault="00AE07FF" w:rsidP="007B327C">
      <w:pPr>
        <w:tabs>
          <w:tab w:val="left" w:pos="567"/>
        </w:tabs>
        <w:autoSpaceDE w:val="0"/>
        <w:autoSpaceDN w:val="0"/>
        <w:adjustRightInd w:val="0"/>
        <w:spacing w:after="0" w:line="240" w:lineRule="auto"/>
        <w:ind w:left="567" w:hanging="567"/>
        <w:rPr>
          <w:rFonts w:ascii="Times New Roman" w:hAnsi="Times New Roman"/>
          <w:szCs w:val="24"/>
          <w:lang w:val="de-DE"/>
        </w:rPr>
      </w:pPr>
      <w:r w:rsidRPr="00534F71">
        <w:rPr>
          <w:rFonts w:ascii="Times New Roman" w:hAnsi="Times New Roman"/>
          <w:szCs w:val="24"/>
          <w:lang w:val="de-DE"/>
        </w:rPr>
        <w:t>-</w:t>
      </w:r>
      <w:r w:rsidRPr="00534F71">
        <w:rPr>
          <w:rFonts w:ascii="Times New Roman" w:hAnsi="Times New Roman"/>
          <w:szCs w:val="24"/>
          <w:lang w:val="de-DE"/>
        </w:rPr>
        <w:tab/>
        <w:t>wenn Sie allergisch gegen Temozolomid oder einen der</w:t>
      </w:r>
      <w:r w:rsidR="003848FD" w:rsidRPr="003848FD">
        <w:rPr>
          <w:rFonts w:ascii="Times New Roman" w:hAnsi="Times New Roman"/>
          <w:snapToGrid/>
          <w:szCs w:val="20"/>
          <w:lang w:val="de-DE" w:eastAsia="en-US"/>
        </w:rPr>
        <w:t xml:space="preserve"> </w:t>
      </w:r>
      <w:r w:rsidR="003848FD" w:rsidRPr="003848FD">
        <w:rPr>
          <w:rFonts w:ascii="Times New Roman" w:hAnsi="Times New Roman"/>
          <w:szCs w:val="24"/>
          <w:lang w:val="de-DE"/>
        </w:rPr>
        <w:t>in Abschnitt 6. genannten</w:t>
      </w:r>
      <w:r w:rsidRPr="00534F71">
        <w:rPr>
          <w:rFonts w:ascii="Times New Roman" w:hAnsi="Times New Roman"/>
          <w:szCs w:val="24"/>
          <w:lang w:val="de-DE"/>
        </w:rPr>
        <w:t xml:space="preserve"> sonstigen Bestandteile </w:t>
      </w:r>
      <w:r w:rsidR="003848FD" w:rsidRPr="003848FD">
        <w:rPr>
          <w:rFonts w:ascii="Times New Roman" w:hAnsi="Times New Roman"/>
          <w:szCs w:val="24"/>
          <w:lang w:val="de-DE"/>
        </w:rPr>
        <w:t xml:space="preserve">dieses Arzneimittels </w:t>
      </w:r>
      <w:r w:rsidRPr="00534F71">
        <w:rPr>
          <w:rFonts w:ascii="Times New Roman" w:hAnsi="Times New Roman"/>
          <w:szCs w:val="24"/>
          <w:lang w:val="de-DE"/>
        </w:rPr>
        <w:t>sind.</w:t>
      </w:r>
    </w:p>
    <w:p w:rsidR="00475A61" w:rsidRPr="00475A61" w:rsidRDefault="00AE07FF" w:rsidP="00475A61">
      <w:pPr>
        <w:tabs>
          <w:tab w:val="left" w:pos="567"/>
          <w:tab w:val="left" w:pos="1134"/>
        </w:tabs>
        <w:autoSpaceDE w:val="0"/>
        <w:autoSpaceDN w:val="0"/>
        <w:adjustRightInd w:val="0"/>
        <w:spacing w:after="0" w:line="240" w:lineRule="auto"/>
        <w:ind w:left="567" w:hanging="567"/>
        <w:rPr>
          <w:rFonts w:ascii="Times New Roman" w:hAnsi="Times New Roman"/>
          <w:szCs w:val="24"/>
          <w:lang w:val="de-DE"/>
        </w:rPr>
      </w:pPr>
      <w:r w:rsidRPr="00534F71">
        <w:rPr>
          <w:rFonts w:ascii="Times New Roman" w:hAnsi="Times New Roman"/>
          <w:szCs w:val="24"/>
          <w:lang w:val="de-DE"/>
        </w:rPr>
        <w:t>-</w:t>
      </w:r>
      <w:r w:rsidRPr="00534F71">
        <w:rPr>
          <w:rFonts w:ascii="Times New Roman" w:hAnsi="Times New Roman"/>
          <w:szCs w:val="24"/>
          <w:lang w:val="de-DE"/>
        </w:rPr>
        <w:tab/>
        <w:t xml:space="preserve">wenn Sie </w:t>
      </w:r>
      <w:r w:rsidR="00475A61" w:rsidRPr="00475A61">
        <w:rPr>
          <w:rFonts w:ascii="Times New Roman" w:hAnsi="Times New Roman"/>
          <w:snapToGrid/>
          <w:color w:val="000000"/>
          <w:lang w:val="de-DE" w:eastAsia="de-DE"/>
        </w:rPr>
        <w:t>jemals eine Überempfindlichkeitsreaktion gegenüber Dacarbazin (ein Arzneimittel gegen Krebs, bisweilen DTIC genannt) hatten. Anzeichen einer allergischen Reaktion beinhalten Juckreiz, Kurzatmigkeit oder Keuchen, ein Anschwellen von Gesicht, Lippen, Zunge oder Hals</w:t>
      </w:r>
      <w:r w:rsidR="00475A61">
        <w:rPr>
          <w:rFonts w:ascii="Times New Roman" w:hAnsi="Times New Roman"/>
          <w:snapToGrid/>
          <w:color w:val="000000"/>
          <w:lang w:val="de-DE" w:eastAsia="de-DE"/>
        </w:rPr>
        <w:t>.</w:t>
      </w:r>
      <w:r w:rsidR="00475A61" w:rsidRPr="00475A61">
        <w:rPr>
          <w:rFonts w:ascii="Times New Roman" w:hAnsi="Times New Roman"/>
          <w:snapToGrid/>
          <w:color w:val="000000"/>
          <w:lang w:val="de-DE" w:eastAsia="de-DE"/>
        </w:rPr>
        <w:t xml:space="preserve"> </w:t>
      </w:r>
    </w:p>
    <w:p w:rsidR="00AE07FF" w:rsidRPr="00534F71" w:rsidRDefault="00AE07FF" w:rsidP="007B327C">
      <w:pPr>
        <w:tabs>
          <w:tab w:val="left" w:pos="567"/>
        </w:tabs>
        <w:autoSpaceDE w:val="0"/>
        <w:autoSpaceDN w:val="0"/>
        <w:adjustRightInd w:val="0"/>
        <w:spacing w:after="0" w:line="240" w:lineRule="auto"/>
        <w:ind w:left="567" w:hanging="567"/>
        <w:rPr>
          <w:rFonts w:ascii="Times New Roman" w:hAnsi="Times New Roman"/>
          <w:b/>
          <w:szCs w:val="24"/>
          <w:lang w:val="de-DE"/>
        </w:rPr>
      </w:pPr>
      <w:r w:rsidRPr="00534F71">
        <w:rPr>
          <w:rFonts w:ascii="Times New Roman" w:hAnsi="Times New Roman"/>
          <w:szCs w:val="24"/>
          <w:lang w:val="de-DE"/>
        </w:rPr>
        <w:t>-</w:t>
      </w:r>
      <w:r w:rsidRPr="00534F71">
        <w:rPr>
          <w:rFonts w:ascii="Times New Roman" w:hAnsi="Times New Roman"/>
          <w:szCs w:val="24"/>
          <w:lang w:val="de-DE"/>
        </w:rPr>
        <w:tab/>
        <w:t>wenn die Zahl bestimmter Blutzellen wie z. B. der weißen Blutkörperchen oder der Blutplättchen stark zurückgegangen ist (</w:t>
      </w:r>
      <w:r w:rsidR="00994375">
        <w:rPr>
          <w:rFonts w:ascii="Times New Roman" w:hAnsi="Times New Roman"/>
          <w:szCs w:val="24"/>
          <w:lang w:val="de-DE"/>
        </w:rPr>
        <w:t xml:space="preserve">bekannt als </w:t>
      </w:r>
      <w:r w:rsidRPr="00534F71">
        <w:rPr>
          <w:rFonts w:ascii="Times New Roman" w:hAnsi="Times New Roman"/>
          <w:szCs w:val="24"/>
          <w:lang w:val="de-DE"/>
        </w:rPr>
        <w:t xml:space="preserve">Myelosuppression). Diese Blutzellen sind </w:t>
      </w:r>
      <w:r w:rsidR="00475A61">
        <w:rPr>
          <w:rFonts w:ascii="Times New Roman" w:hAnsi="Times New Roman"/>
          <w:szCs w:val="24"/>
          <w:lang w:val="de-DE"/>
        </w:rPr>
        <w:lastRenderedPageBreak/>
        <w:t xml:space="preserve">wichtig für die </w:t>
      </w:r>
      <w:r w:rsidRPr="00534F71">
        <w:rPr>
          <w:rFonts w:ascii="Times New Roman" w:hAnsi="Times New Roman"/>
          <w:szCs w:val="24"/>
          <w:lang w:val="de-DE"/>
        </w:rPr>
        <w:t xml:space="preserve">Bekämpfung von Infektionen und </w:t>
      </w:r>
      <w:r w:rsidR="00475A61">
        <w:rPr>
          <w:rFonts w:ascii="Times New Roman" w:hAnsi="Times New Roman"/>
          <w:szCs w:val="24"/>
          <w:lang w:val="de-DE"/>
        </w:rPr>
        <w:t>die ausreichende</w:t>
      </w:r>
      <w:r w:rsidRPr="00534F71">
        <w:rPr>
          <w:rFonts w:ascii="Times New Roman" w:hAnsi="Times New Roman"/>
          <w:szCs w:val="24"/>
          <w:lang w:val="de-DE"/>
        </w:rPr>
        <w:t xml:space="preserve"> Blutgerinnung. Ihr Arzt wird Ihr Blut vor dem Beginn der Behandlung untersuchen, um sicherzustellen, dass </w:t>
      </w:r>
      <w:r w:rsidR="00475A61" w:rsidRPr="00475A61">
        <w:rPr>
          <w:rFonts w:ascii="Times New Roman" w:hAnsi="Times New Roman"/>
          <w:snapToGrid/>
          <w:color w:val="000000"/>
          <w:lang w:val="de-DE" w:eastAsia="de-DE"/>
        </w:rPr>
        <w:t>Sie genug dieser Zellen haben, bevor</w:t>
      </w:r>
      <w:r w:rsidR="00475A61">
        <w:rPr>
          <w:rFonts w:ascii="Times New Roman" w:hAnsi="Times New Roman"/>
          <w:szCs w:val="24"/>
          <w:lang w:val="de-DE"/>
        </w:rPr>
        <w:t xml:space="preserve"> Sie die Behandlung beginnen</w:t>
      </w:r>
      <w:r w:rsidRPr="00534F71">
        <w:rPr>
          <w:rFonts w:ascii="Times New Roman" w:hAnsi="Times New Roman"/>
          <w:szCs w:val="24"/>
          <w:lang w:val="de-DE"/>
        </w:rPr>
        <w:t>.</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3B309E" w:rsidRPr="003B309E" w:rsidRDefault="003848FD" w:rsidP="003848FD">
      <w:pPr>
        <w:pStyle w:val="Uberschrift2"/>
        <w:numPr>
          <w:ilvl w:val="12"/>
          <w:numId w:val="0"/>
        </w:numPr>
        <w:tabs>
          <w:tab w:val="clear" w:pos="567"/>
          <w:tab w:val="left" w:pos="0"/>
        </w:tabs>
        <w:suppressAutoHyphens/>
        <w:spacing w:before="0" w:after="0"/>
        <w:rPr>
          <w:bCs/>
          <w:szCs w:val="24"/>
          <w:lang w:val="de-DE"/>
        </w:rPr>
      </w:pPr>
      <w:r w:rsidRPr="003B309E">
        <w:rPr>
          <w:bCs/>
          <w:szCs w:val="24"/>
          <w:lang w:val="de-DE"/>
        </w:rPr>
        <w:t>Warnhinweise und Vorsichtsmaßnahmen</w:t>
      </w:r>
    </w:p>
    <w:p w:rsidR="003848FD" w:rsidRPr="00D02325" w:rsidRDefault="003848FD" w:rsidP="003848FD">
      <w:pPr>
        <w:pStyle w:val="Uberschrift2"/>
        <w:numPr>
          <w:ilvl w:val="12"/>
          <w:numId w:val="0"/>
        </w:numPr>
        <w:tabs>
          <w:tab w:val="clear" w:pos="567"/>
          <w:tab w:val="left" w:pos="0"/>
        </w:tabs>
        <w:suppressAutoHyphens/>
        <w:spacing w:before="0" w:after="0"/>
        <w:rPr>
          <w:b w:val="0"/>
          <w:kern w:val="0"/>
          <w:lang w:val="de-DE"/>
        </w:rPr>
      </w:pPr>
      <w:r w:rsidRPr="00D02325">
        <w:rPr>
          <w:b w:val="0"/>
          <w:kern w:val="0"/>
          <w:lang w:val="de-DE"/>
        </w:rPr>
        <w:t>Bitte sprechen Sie mit Ihrem Arzt, Apotheker oder dem medizinischen Fachpersonal, bevor Sie Temo</w:t>
      </w:r>
      <w:r>
        <w:rPr>
          <w:b w:val="0"/>
          <w:kern w:val="0"/>
          <w:lang w:val="de-DE"/>
        </w:rPr>
        <w:t>zo</w:t>
      </w:r>
      <w:r w:rsidRPr="00D02325">
        <w:rPr>
          <w:b w:val="0"/>
          <w:kern w:val="0"/>
          <w:lang w:val="de-DE"/>
        </w:rPr>
        <w:t>l</w:t>
      </w:r>
      <w:r>
        <w:rPr>
          <w:b w:val="0"/>
          <w:kern w:val="0"/>
          <w:lang w:val="de-DE"/>
        </w:rPr>
        <w:t>omide</w:t>
      </w:r>
      <w:r w:rsidR="00053EBF">
        <w:rPr>
          <w:b w:val="0"/>
          <w:kern w:val="0"/>
          <w:lang w:val="de-DE"/>
        </w:rPr>
        <w:t xml:space="preserve"> SUN</w:t>
      </w:r>
      <w:r w:rsidRPr="00D02325">
        <w:rPr>
          <w:b w:val="0"/>
          <w:kern w:val="0"/>
          <w:lang w:val="de-DE"/>
        </w:rPr>
        <w:t xml:space="preserve"> einnehmen,</w:t>
      </w:r>
    </w:p>
    <w:p w:rsidR="0045420B" w:rsidRDefault="003848FD" w:rsidP="00151DE1">
      <w:pPr>
        <w:pStyle w:val="Lijstalinea1"/>
        <w:numPr>
          <w:ilvl w:val="0"/>
          <w:numId w:val="2"/>
        </w:numPr>
        <w:autoSpaceDE w:val="0"/>
        <w:autoSpaceDN w:val="0"/>
        <w:adjustRightInd w:val="0"/>
        <w:spacing w:after="0" w:line="240" w:lineRule="auto"/>
        <w:ind w:left="567" w:hanging="567"/>
        <w:rPr>
          <w:rFonts w:ascii="Times New Roman" w:hAnsi="Times New Roman"/>
          <w:szCs w:val="24"/>
          <w:lang w:val="de-DE"/>
        </w:rPr>
      </w:pPr>
      <w:r>
        <w:rPr>
          <w:rFonts w:ascii="Times New Roman" w:hAnsi="Times New Roman"/>
          <w:szCs w:val="24"/>
          <w:lang w:val="de-DE"/>
        </w:rPr>
        <w:t xml:space="preserve">da </w:t>
      </w:r>
      <w:r w:rsidR="0045420B">
        <w:rPr>
          <w:rFonts w:ascii="Times New Roman" w:hAnsi="Times New Roman"/>
          <w:szCs w:val="24"/>
          <w:lang w:val="de-DE"/>
        </w:rPr>
        <w:t>Sie a</w:t>
      </w:r>
      <w:r w:rsidR="0045420B" w:rsidRPr="00534F71">
        <w:rPr>
          <w:rFonts w:ascii="Times New Roman" w:hAnsi="Times New Roman"/>
          <w:szCs w:val="24"/>
          <w:lang w:val="de-DE"/>
        </w:rPr>
        <w:t xml:space="preserve">ufgrund der Gefahr der Entwicklung </w:t>
      </w:r>
      <w:r w:rsidR="0045420B">
        <w:rPr>
          <w:rFonts w:ascii="Times New Roman" w:hAnsi="Times New Roman"/>
          <w:szCs w:val="24"/>
          <w:lang w:val="de-DE"/>
        </w:rPr>
        <w:t xml:space="preserve">einer </w:t>
      </w:r>
      <w:r w:rsidR="0045420B" w:rsidRPr="00534F71">
        <w:rPr>
          <w:rFonts w:ascii="Times New Roman" w:hAnsi="Times New Roman"/>
          <w:szCs w:val="24"/>
          <w:lang w:val="de-DE"/>
        </w:rPr>
        <w:t>schwere</w:t>
      </w:r>
      <w:r w:rsidR="0045420B">
        <w:rPr>
          <w:rFonts w:ascii="Times New Roman" w:hAnsi="Times New Roman"/>
          <w:szCs w:val="24"/>
          <w:lang w:val="de-DE"/>
        </w:rPr>
        <w:t>n</w:t>
      </w:r>
      <w:r w:rsidR="0045420B" w:rsidRPr="00534F71">
        <w:rPr>
          <w:rFonts w:ascii="Times New Roman" w:hAnsi="Times New Roman"/>
          <w:szCs w:val="24"/>
          <w:lang w:val="de-DE"/>
        </w:rPr>
        <w:t xml:space="preserve"> Form </w:t>
      </w:r>
      <w:r w:rsidR="000606E1">
        <w:rPr>
          <w:rFonts w:ascii="Times New Roman" w:hAnsi="Times New Roman"/>
          <w:szCs w:val="24"/>
          <w:lang w:val="de-DE"/>
        </w:rPr>
        <w:t xml:space="preserve">der Infektion </w:t>
      </w:r>
      <w:r w:rsidR="0045420B" w:rsidRPr="00534F71">
        <w:rPr>
          <w:rFonts w:ascii="Times New Roman" w:hAnsi="Times New Roman"/>
          <w:szCs w:val="24"/>
          <w:lang w:val="de-DE"/>
        </w:rPr>
        <w:t>de</w:t>
      </w:r>
      <w:r w:rsidR="00053EBF">
        <w:rPr>
          <w:rFonts w:ascii="Times New Roman" w:hAnsi="Times New Roman"/>
          <w:szCs w:val="24"/>
          <w:lang w:val="de-DE"/>
        </w:rPr>
        <w:t>s</w:t>
      </w:r>
      <w:r w:rsidR="0045420B" w:rsidRPr="00534F71">
        <w:rPr>
          <w:rFonts w:ascii="Times New Roman" w:hAnsi="Times New Roman"/>
          <w:szCs w:val="24"/>
          <w:lang w:val="de-DE"/>
        </w:rPr>
        <w:t xml:space="preserve"> </w:t>
      </w:r>
      <w:r w:rsidR="000318B9">
        <w:rPr>
          <w:rFonts w:ascii="Times New Roman" w:hAnsi="Times New Roman"/>
          <w:szCs w:val="24"/>
          <w:lang w:val="de-DE"/>
        </w:rPr>
        <w:t>Brustraumes</w:t>
      </w:r>
      <w:r w:rsidR="0045420B">
        <w:rPr>
          <w:rFonts w:ascii="Times New Roman" w:hAnsi="Times New Roman"/>
          <w:szCs w:val="24"/>
          <w:lang w:val="de-DE"/>
        </w:rPr>
        <w:t>, genannt</w:t>
      </w:r>
      <w:r w:rsidR="0045420B" w:rsidRPr="00534F71">
        <w:rPr>
          <w:rFonts w:ascii="Times New Roman" w:hAnsi="Times New Roman"/>
          <w:i/>
          <w:szCs w:val="24"/>
          <w:lang w:val="de-DE"/>
        </w:rPr>
        <w:t xml:space="preserve"> Pneumocystis </w:t>
      </w:r>
      <w:r w:rsidR="000328DB" w:rsidRPr="000328DB">
        <w:rPr>
          <w:rFonts w:ascii="Times New Roman" w:hAnsi="Times New Roman"/>
          <w:i/>
          <w:szCs w:val="24"/>
          <w:lang w:val="de-DE"/>
        </w:rPr>
        <w:t>jirovecii</w:t>
      </w:r>
      <w:r w:rsidR="0045420B" w:rsidRPr="00534F71">
        <w:rPr>
          <w:rFonts w:ascii="Times New Roman" w:hAnsi="Times New Roman"/>
          <w:i/>
          <w:szCs w:val="24"/>
          <w:lang w:val="de-DE"/>
        </w:rPr>
        <w:t>-</w:t>
      </w:r>
      <w:r w:rsidR="0045420B" w:rsidRPr="00534F71">
        <w:rPr>
          <w:rFonts w:ascii="Times New Roman" w:hAnsi="Times New Roman"/>
          <w:szCs w:val="24"/>
          <w:lang w:val="de-DE"/>
        </w:rPr>
        <w:t>Pneumonie (PCP)</w:t>
      </w:r>
      <w:r w:rsidR="0045420B">
        <w:rPr>
          <w:rFonts w:ascii="Times New Roman" w:hAnsi="Times New Roman"/>
          <w:szCs w:val="24"/>
          <w:lang w:val="de-DE"/>
        </w:rPr>
        <w:t>,</w:t>
      </w:r>
      <w:r w:rsidR="0045420B" w:rsidRPr="00534F71">
        <w:rPr>
          <w:rFonts w:ascii="Times New Roman" w:hAnsi="Times New Roman"/>
          <w:szCs w:val="24"/>
          <w:lang w:val="de-DE"/>
        </w:rPr>
        <w:t xml:space="preserve"> unter strenger Beobachtung</w:t>
      </w:r>
      <w:r w:rsidR="0045420B">
        <w:rPr>
          <w:rFonts w:ascii="Times New Roman" w:hAnsi="Times New Roman"/>
          <w:szCs w:val="24"/>
          <w:lang w:val="de-DE"/>
        </w:rPr>
        <w:t xml:space="preserve"> stehen</w:t>
      </w:r>
      <w:r w:rsidR="00352FCC" w:rsidRPr="00352FCC">
        <w:rPr>
          <w:rFonts w:ascii="Times New Roman" w:hAnsi="Times New Roman"/>
          <w:szCs w:val="24"/>
          <w:lang w:val="de-DE"/>
        </w:rPr>
        <w:t xml:space="preserve"> </w:t>
      </w:r>
      <w:r w:rsidR="00352FCC">
        <w:rPr>
          <w:rFonts w:ascii="Times New Roman" w:hAnsi="Times New Roman"/>
          <w:szCs w:val="24"/>
          <w:lang w:val="de-DE"/>
        </w:rPr>
        <w:t>werden</w:t>
      </w:r>
      <w:r w:rsidR="0045420B" w:rsidRPr="00534F71">
        <w:rPr>
          <w:rFonts w:ascii="Times New Roman" w:hAnsi="Times New Roman"/>
          <w:szCs w:val="24"/>
          <w:lang w:val="de-DE"/>
        </w:rPr>
        <w:t>.</w:t>
      </w:r>
      <w:r w:rsidR="0045420B" w:rsidRPr="00534F71">
        <w:rPr>
          <w:rFonts w:ascii="Times New Roman" w:hAnsi="Times New Roman"/>
          <w:i/>
          <w:szCs w:val="24"/>
          <w:lang w:val="de-DE"/>
        </w:rPr>
        <w:t xml:space="preserve"> </w:t>
      </w:r>
      <w:r w:rsidR="0045420B" w:rsidRPr="00534F71">
        <w:rPr>
          <w:rFonts w:ascii="Times New Roman" w:hAnsi="Times New Roman"/>
          <w:szCs w:val="24"/>
          <w:lang w:val="de-DE"/>
        </w:rPr>
        <w:t xml:space="preserve">Wurde bei Ihnen erstmalig ein Glioblastoma multiforme diagnostiziert, </w:t>
      </w:r>
      <w:r w:rsidR="00C02EE8">
        <w:rPr>
          <w:rFonts w:ascii="Times New Roman" w:hAnsi="Times New Roman"/>
          <w:szCs w:val="24"/>
          <w:lang w:val="de-DE"/>
        </w:rPr>
        <w:t xml:space="preserve">können Sie </w:t>
      </w:r>
      <w:r w:rsidR="00C02EE8" w:rsidRPr="00534F71">
        <w:rPr>
          <w:rFonts w:ascii="Times New Roman" w:hAnsi="Times New Roman"/>
          <w:szCs w:val="24"/>
          <w:lang w:val="de-DE"/>
        </w:rPr>
        <w:t xml:space="preserve">Temozolomide SUN </w:t>
      </w:r>
      <w:r w:rsidR="00C02EE8">
        <w:rPr>
          <w:rFonts w:ascii="Times New Roman" w:hAnsi="Times New Roman"/>
          <w:szCs w:val="24"/>
          <w:lang w:val="de-DE"/>
        </w:rPr>
        <w:t xml:space="preserve">für </w:t>
      </w:r>
      <w:r w:rsidR="00C02EE8" w:rsidRPr="00534F71">
        <w:rPr>
          <w:rFonts w:ascii="Times New Roman" w:hAnsi="Times New Roman"/>
          <w:szCs w:val="24"/>
          <w:lang w:val="de-DE"/>
        </w:rPr>
        <w:t>42 Tage</w:t>
      </w:r>
      <w:r w:rsidR="004D2C3A">
        <w:rPr>
          <w:rFonts w:ascii="Times New Roman" w:hAnsi="Times New Roman"/>
          <w:szCs w:val="24"/>
          <w:lang w:val="de-DE"/>
        </w:rPr>
        <w:t xml:space="preserve"> </w:t>
      </w:r>
      <w:r w:rsidR="00C02EE8" w:rsidRPr="00BF37B4">
        <w:rPr>
          <w:rFonts w:ascii="Times New Roman" w:hAnsi="Times New Roman"/>
          <w:color w:val="000000"/>
          <w:lang w:val="de-DE"/>
        </w:rPr>
        <w:t>in Kombination mit Strahlentherapie erhalten</w:t>
      </w:r>
      <w:r w:rsidR="00C02EE8" w:rsidRPr="00534F71">
        <w:rPr>
          <w:rFonts w:ascii="Times New Roman" w:hAnsi="Times New Roman"/>
          <w:szCs w:val="24"/>
          <w:lang w:val="de-DE"/>
        </w:rPr>
        <w:t xml:space="preserve">. In diesem Fall wird Ihr Arzt </w:t>
      </w:r>
      <w:r w:rsidR="00C02EE8">
        <w:rPr>
          <w:rFonts w:ascii="Times New Roman" w:hAnsi="Times New Roman"/>
          <w:szCs w:val="24"/>
          <w:lang w:val="de-DE"/>
        </w:rPr>
        <w:t xml:space="preserve">Ihnen </w:t>
      </w:r>
      <w:r w:rsidR="00C02EE8" w:rsidRPr="00534F71">
        <w:rPr>
          <w:rFonts w:ascii="Times New Roman" w:hAnsi="Times New Roman"/>
          <w:szCs w:val="24"/>
          <w:lang w:val="de-DE"/>
        </w:rPr>
        <w:t xml:space="preserve">auch </w:t>
      </w:r>
      <w:r w:rsidR="00C02EE8">
        <w:rPr>
          <w:rFonts w:ascii="Times New Roman" w:hAnsi="Times New Roman"/>
          <w:szCs w:val="24"/>
          <w:lang w:val="de-DE"/>
        </w:rPr>
        <w:t xml:space="preserve">ein </w:t>
      </w:r>
      <w:r w:rsidR="00C02EE8" w:rsidRPr="00534F71">
        <w:rPr>
          <w:rFonts w:ascii="Times New Roman" w:hAnsi="Times New Roman"/>
          <w:szCs w:val="24"/>
          <w:lang w:val="de-DE"/>
        </w:rPr>
        <w:t>Arzneimittel</w:t>
      </w:r>
      <w:r w:rsidR="00C02EE8" w:rsidRPr="00EB1A03">
        <w:rPr>
          <w:rFonts w:ascii="Times New Roman" w:hAnsi="Times New Roman"/>
          <w:snapToGrid/>
          <w:color w:val="000000"/>
          <w:lang w:val="de-DE" w:eastAsia="de-DE"/>
        </w:rPr>
        <w:t xml:space="preserve"> </w:t>
      </w:r>
      <w:r w:rsidR="00C02EE8" w:rsidRPr="0026476A">
        <w:rPr>
          <w:rFonts w:ascii="Times New Roman" w:hAnsi="Times New Roman"/>
          <w:snapToGrid/>
          <w:color w:val="000000"/>
          <w:lang w:val="de-DE" w:eastAsia="de-DE"/>
        </w:rPr>
        <w:t>verschreiben, welches diese Form der Lungenentzündung (PCP) verhindern soll</w:t>
      </w:r>
      <w:r w:rsidR="0045420B">
        <w:rPr>
          <w:rFonts w:ascii="Times New Roman" w:hAnsi="Times New Roman"/>
          <w:szCs w:val="24"/>
          <w:lang w:val="de-DE"/>
        </w:rPr>
        <w:t>.</w:t>
      </w:r>
    </w:p>
    <w:p w:rsidR="00151DE1" w:rsidRPr="00753E9A" w:rsidRDefault="00151DE1" w:rsidP="00151DE1">
      <w:pPr>
        <w:pStyle w:val="Lijstalinea1"/>
        <w:numPr>
          <w:ilvl w:val="0"/>
          <w:numId w:val="2"/>
        </w:numPr>
        <w:autoSpaceDE w:val="0"/>
        <w:autoSpaceDN w:val="0"/>
        <w:adjustRightInd w:val="0"/>
        <w:spacing w:after="0" w:line="240" w:lineRule="auto"/>
        <w:ind w:left="567" w:hanging="567"/>
        <w:rPr>
          <w:rFonts w:ascii="Times New Roman" w:hAnsi="Times New Roman"/>
          <w:szCs w:val="24"/>
          <w:lang w:val="de-DE"/>
        </w:rPr>
      </w:pPr>
      <w:r w:rsidRPr="00753E9A">
        <w:rPr>
          <w:rFonts w:ascii="Times New Roman" w:hAnsi="Times New Roman"/>
          <w:lang w:val="de-DE"/>
        </w:rPr>
        <w:t>wenn Sie jemals eine Hepatitis</w:t>
      </w:r>
      <w:r w:rsidRPr="00753E9A">
        <w:rPr>
          <w:rFonts w:ascii="Times New Roman" w:hAnsi="Times New Roman"/>
          <w:lang w:val="de-DE"/>
        </w:rPr>
        <w:noBreakHyphen/>
        <w:t>B-Infektion hatten oder möglicherweise jetzt haben. Der Grund hierfür ist, dass Temo</w:t>
      </w:r>
      <w:r>
        <w:rPr>
          <w:rFonts w:ascii="Times New Roman" w:hAnsi="Times New Roman"/>
          <w:lang w:val="de-DE"/>
        </w:rPr>
        <w:t>zolomide SUN</w:t>
      </w:r>
      <w:r w:rsidRPr="00753E9A">
        <w:rPr>
          <w:rFonts w:ascii="Times New Roman" w:hAnsi="Times New Roman"/>
          <w:lang w:val="de-DE"/>
        </w:rPr>
        <w:t xml:space="preserve"> eine erneute Aktivierung der Hepatitis B verursachen könnte, die in einigen Fällen tödlich verlaufen kann. Patienten werden daher vor Behandlungsbeginn sorgfältig von ihrem Arzt auf Anzeichen dieser Infektion untersucht.</w:t>
      </w:r>
    </w:p>
    <w:p w:rsidR="00F4495B" w:rsidRDefault="00F4495B" w:rsidP="00F4495B">
      <w:pPr>
        <w:pStyle w:val="Lijstalinea1"/>
        <w:numPr>
          <w:ilvl w:val="0"/>
          <w:numId w:val="2"/>
        </w:numPr>
        <w:autoSpaceDE w:val="0"/>
        <w:autoSpaceDN w:val="0"/>
        <w:adjustRightInd w:val="0"/>
        <w:spacing w:after="0" w:line="240" w:lineRule="auto"/>
        <w:ind w:left="567" w:hanging="567"/>
        <w:rPr>
          <w:rFonts w:ascii="Times New Roman" w:hAnsi="Times New Roman"/>
          <w:snapToGrid/>
          <w:lang w:val="de-DE" w:eastAsia="de-DE"/>
        </w:rPr>
      </w:pPr>
      <w:r w:rsidRPr="00F4495B">
        <w:rPr>
          <w:rFonts w:ascii="Times New Roman" w:hAnsi="Times New Roman"/>
          <w:snapToGrid/>
          <w:lang w:val="de-DE" w:eastAsia="de-DE"/>
        </w:rPr>
        <w:t>wenn Sie eine verminderte Zahl roter Blutkörperchen (Anämie), weißer Blutkörperchen und</w:t>
      </w:r>
      <w:r>
        <w:rPr>
          <w:rFonts w:ascii="Times New Roman" w:hAnsi="Times New Roman"/>
          <w:snapToGrid/>
          <w:lang w:val="de-DE" w:eastAsia="de-DE"/>
        </w:rPr>
        <w:t xml:space="preserve"> </w:t>
      </w:r>
      <w:r w:rsidRPr="00F4495B">
        <w:rPr>
          <w:rFonts w:ascii="Times New Roman" w:hAnsi="Times New Roman"/>
          <w:snapToGrid/>
          <w:lang w:val="de-DE" w:eastAsia="de-DE"/>
        </w:rPr>
        <w:t xml:space="preserve">Blutplättchen, oder Blutgerinnungsstörungen vor Beginn der Behandlung haben oder Sie diese während der Behandlung entwickeln. Ihr Arzt kann entscheiden, die Dosis zu verringern, die Therapie zu unterbrechen, zu beenden oder zu wechseln. Sie können zudem andere Therapien benötigen. In manchen Fällen kann es notwendig sein, die Behandlung mit </w:t>
      </w:r>
      <w:r w:rsidR="00827F30">
        <w:rPr>
          <w:rFonts w:ascii="Times New Roman" w:hAnsi="Times New Roman"/>
          <w:snapToGrid/>
          <w:lang w:val="de-DE" w:eastAsia="de-DE"/>
        </w:rPr>
        <w:t>Temozolomide SUN</w:t>
      </w:r>
      <w:r w:rsidRPr="00F4495B">
        <w:rPr>
          <w:rFonts w:ascii="Times New Roman" w:hAnsi="Times New Roman"/>
          <w:snapToGrid/>
          <w:lang w:val="de-DE" w:eastAsia="de-DE"/>
        </w:rPr>
        <w:t xml:space="preserve"> zu beenden. Ihr Blut wird während der Behandlung häufig untersucht werden, um die Nebenwirkungen von </w:t>
      </w:r>
      <w:r w:rsidR="00827F30">
        <w:rPr>
          <w:rFonts w:ascii="Times New Roman" w:hAnsi="Times New Roman"/>
          <w:snapToGrid/>
          <w:lang w:val="de-DE" w:eastAsia="de-DE"/>
        </w:rPr>
        <w:t>Temozolomide SUN</w:t>
      </w:r>
      <w:r w:rsidRPr="00F4495B">
        <w:rPr>
          <w:rFonts w:ascii="Times New Roman" w:hAnsi="Times New Roman"/>
          <w:snapToGrid/>
          <w:lang w:val="de-DE" w:eastAsia="de-DE"/>
        </w:rPr>
        <w:t xml:space="preserve"> auf Ihre Blutzellen zu überwachen. </w:t>
      </w:r>
    </w:p>
    <w:p w:rsidR="00F4495B" w:rsidRPr="00F4495B" w:rsidRDefault="008D3BEE" w:rsidP="00F4495B">
      <w:pPr>
        <w:pStyle w:val="Lijstalinea1"/>
        <w:numPr>
          <w:ilvl w:val="0"/>
          <w:numId w:val="2"/>
        </w:numPr>
        <w:autoSpaceDE w:val="0"/>
        <w:autoSpaceDN w:val="0"/>
        <w:adjustRightInd w:val="0"/>
        <w:spacing w:after="0" w:line="240" w:lineRule="auto"/>
        <w:ind w:left="567" w:hanging="567"/>
        <w:rPr>
          <w:rFonts w:ascii="Times New Roman" w:hAnsi="Times New Roman"/>
          <w:snapToGrid/>
          <w:lang w:val="de-DE" w:eastAsia="de-DE"/>
        </w:rPr>
      </w:pPr>
      <w:r>
        <w:rPr>
          <w:rFonts w:ascii="Times New Roman" w:hAnsi="Times New Roman"/>
          <w:snapToGrid/>
          <w:color w:val="000000"/>
          <w:lang w:val="de-DE" w:eastAsia="de-DE"/>
        </w:rPr>
        <w:t>d</w:t>
      </w:r>
      <w:r w:rsidR="00352FCC">
        <w:rPr>
          <w:rFonts w:ascii="Times New Roman" w:hAnsi="Times New Roman"/>
          <w:snapToGrid/>
          <w:color w:val="000000"/>
          <w:lang w:val="de-DE" w:eastAsia="de-DE"/>
        </w:rPr>
        <w:t xml:space="preserve">a </w:t>
      </w:r>
      <w:r w:rsidR="00F4495B" w:rsidRPr="00F4495B">
        <w:rPr>
          <w:rFonts w:ascii="Times New Roman" w:hAnsi="Times New Roman"/>
          <w:snapToGrid/>
          <w:color w:val="000000"/>
          <w:lang w:val="de-DE" w:eastAsia="de-DE"/>
        </w:rPr>
        <w:t>für Sie möglicherweise ein geringes Risiko für andere Veränderungen der Blutzellen, einschließlich Leukämie</w:t>
      </w:r>
      <w:r w:rsidR="00352FCC">
        <w:rPr>
          <w:rFonts w:ascii="Times New Roman" w:hAnsi="Times New Roman"/>
          <w:snapToGrid/>
          <w:color w:val="000000"/>
          <w:lang w:val="de-DE" w:eastAsia="de-DE"/>
        </w:rPr>
        <w:t>, besteht</w:t>
      </w:r>
      <w:r w:rsidR="00F4495B" w:rsidRPr="00F4495B">
        <w:rPr>
          <w:rFonts w:ascii="Times New Roman" w:hAnsi="Times New Roman"/>
          <w:snapToGrid/>
          <w:color w:val="000000"/>
          <w:lang w:val="de-DE" w:eastAsia="de-DE"/>
        </w:rPr>
        <w:t>.</w:t>
      </w:r>
    </w:p>
    <w:p w:rsidR="00F4495B" w:rsidRPr="008519D6" w:rsidRDefault="00F4495B" w:rsidP="00F4495B">
      <w:pPr>
        <w:pStyle w:val="Lijstalinea1"/>
        <w:numPr>
          <w:ilvl w:val="0"/>
          <w:numId w:val="2"/>
        </w:numPr>
        <w:autoSpaceDE w:val="0"/>
        <w:autoSpaceDN w:val="0"/>
        <w:adjustRightInd w:val="0"/>
        <w:spacing w:after="0" w:line="240" w:lineRule="auto"/>
        <w:ind w:left="567" w:hanging="567"/>
        <w:rPr>
          <w:rFonts w:ascii="Times New Roman" w:hAnsi="Times New Roman"/>
          <w:snapToGrid/>
          <w:lang w:val="de-DE" w:eastAsia="de-DE"/>
        </w:rPr>
      </w:pPr>
      <w:r w:rsidRPr="00F4495B">
        <w:rPr>
          <w:rFonts w:ascii="Times New Roman" w:hAnsi="Times New Roman"/>
          <w:snapToGrid/>
          <w:color w:val="000000"/>
          <w:lang w:val="de-DE" w:eastAsia="de-DE"/>
        </w:rPr>
        <w:t xml:space="preserve">wenn Sie an Übelkeit und/oder Erbrechen leiden, was häufige Nebenwirkungen von </w:t>
      </w:r>
      <w:r w:rsidR="00827F30">
        <w:rPr>
          <w:rFonts w:ascii="Times New Roman" w:hAnsi="Times New Roman"/>
          <w:snapToGrid/>
          <w:color w:val="000000"/>
          <w:lang w:val="de-DE" w:eastAsia="de-DE"/>
        </w:rPr>
        <w:t>Temozolomide SUN</w:t>
      </w:r>
      <w:r w:rsidRPr="00F4495B">
        <w:rPr>
          <w:rFonts w:ascii="Times New Roman" w:hAnsi="Times New Roman"/>
          <w:snapToGrid/>
          <w:color w:val="000000"/>
          <w:lang w:val="de-DE" w:eastAsia="de-DE"/>
        </w:rPr>
        <w:t xml:space="preserve"> sind (siehe Abschnitt 4), kann Ihr Arzt Ihnen ein Arzneimittel gegen Erbrechen (ein Antiemetikum) verschreiben.</w:t>
      </w:r>
    </w:p>
    <w:p w:rsidR="002D5E41" w:rsidRPr="00F4495B" w:rsidRDefault="002D5E41" w:rsidP="008519D6">
      <w:pPr>
        <w:pStyle w:val="Lijstalinea1"/>
        <w:autoSpaceDE w:val="0"/>
        <w:autoSpaceDN w:val="0"/>
        <w:adjustRightInd w:val="0"/>
        <w:spacing w:after="0" w:line="240" w:lineRule="auto"/>
        <w:ind w:left="567"/>
        <w:rPr>
          <w:rFonts w:ascii="Times New Roman" w:hAnsi="Times New Roman"/>
          <w:snapToGrid/>
          <w:lang w:val="de-DE" w:eastAsia="de-DE"/>
        </w:rPr>
      </w:pPr>
      <w:r w:rsidRPr="000945A8">
        <w:rPr>
          <w:rFonts w:ascii="Times New Roman" w:hAnsi="Times New Roman"/>
          <w:snapToGrid/>
          <w:lang w:val="de-DE" w:eastAsia="de-DE"/>
        </w:rPr>
        <w:t>Wenn Sie vor oder während der Behandlung des Öfteren erbrechen, fragen Sie Ihren Arzt, zu welcher Zeit Temozolomide SUN am besten einzunehmen ist, bis das Erbrechen unter Kontrolle ist. Wenn Sie nach der Einnahme Ihrer Dosis erbrechen, nehmen Sie an diesem Tag keine zweite Dosis ein.</w:t>
      </w:r>
    </w:p>
    <w:p w:rsidR="00F4495B" w:rsidRPr="00F4495B" w:rsidRDefault="00F4495B" w:rsidP="00F4495B">
      <w:pPr>
        <w:numPr>
          <w:ilvl w:val="0"/>
          <w:numId w:val="2"/>
        </w:numPr>
        <w:autoSpaceDE w:val="0"/>
        <w:autoSpaceDN w:val="0"/>
        <w:adjustRightInd w:val="0"/>
        <w:spacing w:after="0" w:line="240" w:lineRule="auto"/>
        <w:ind w:left="567" w:hanging="567"/>
        <w:rPr>
          <w:rFonts w:ascii="Times New Roman" w:hAnsi="Times New Roman"/>
          <w:snapToGrid/>
          <w:color w:val="000000"/>
          <w:lang w:val="de-DE" w:eastAsia="de-DE"/>
        </w:rPr>
      </w:pPr>
      <w:r w:rsidRPr="00F4495B">
        <w:rPr>
          <w:rFonts w:ascii="Times New Roman" w:hAnsi="Times New Roman"/>
          <w:snapToGrid/>
          <w:color w:val="000000"/>
          <w:lang w:val="de-DE" w:eastAsia="de-DE"/>
        </w:rPr>
        <w:t xml:space="preserve">wenn Sie Fieber oder Symptome einer Infektion entwickeln, kontaktieren Sie umgehend Ihren Arzt. </w:t>
      </w:r>
    </w:p>
    <w:p w:rsidR="00F4495B" w:rsidRPr="00F4495B" w:rsidRDefault="00F4495B" w:rsidP="00F4495B">
      <w:pPr>
        <w:pStyle w:val="Lijstalinea1"/>
        <w:numPr>
          <w:ilvl w:val="0"/>
          <w:numId w:val="2"/>
        </w:numPr>
        <w:autoSpaceDE w:val="0"/>
        <w:autoSpaceDN w:val="0"/>
        <w:adjustRightInd w:val="0"/>
        <w:spacing w:after="0" w:line="240" w:lineRule="auto"/>
        <w:ind w:left="567" w:hanging="567"/>
        <w:rPr>
          <w:rFonts w:ascii="Times New Roman" w:hAnsi="Times New Roman"/>
          <w:snapToGrid/>
          <w:lang w:val="de-DE" w:eastAsia="de-DE"/>
        </w:rPr>
      </w:pPr>
      <w:r w:rsidRPr="00F4495B">
        <w:rPr>
          <w:rFonts w:ascii="Times New Roman" w:hAnsi="Times New Roman"/>
          <w:snapToGrid/>
          <w:color w:val="000000"/>
          <w:lang w:val="de-DE" w:eastAsia="de-DE"/>
        </w:rPr>
        <w:t>wenn Sie älter als 70 Jahre sind, könnten Sie anfälliger für Infektionen, vermehrte Blutergussbildung oder Blutungen sein.</w:t>
      </w:r>
    </w:p>
    <w:p w:rsidR="00F4495B" w:rsidRPr="00F4495B" w:rsidRDefault="00F4495B" w:rsidP="00F4495B">
      <w:pPr>
        <w:pStyle w:val="Lijstalinea1"/>
        <w:numPr>
          <w:ilvl w:val="0"/>
          <w:numId w:val="2"/>
        </w:numPr>
        <w:autoSpaceDE w:val="0"/>
        <w:autoSpaceDN w:val="0"/>
        <w:adjustRightInd w:val="0"/>
        <w:spacing w:after="0" w:line="240" w:lineRule="auto"/>
        <w:ind w:left="567" w:hanging="567"/>
        <w:rPr>
          <w:snapToGrid/>
          <w:color w:val="000000"/>
          <w:lang w:val="de-DE" w:eastAsia="de-DE"/>
        </w:rPr>
      </w:pPr>
      <w:r w:rsidRPr="00F4495B">
        <w:rPr>
          <w:rFonts w:ascii="Times New Roman" w:hAnsi="Times New Roman"/>
          <w:snapToGrid/>
          <w:lang w:val="de-DE" w:eastAsia="de-DE"/>
        </w:rPr>
        <w:t>wenn Sie Probleme mit Leber oder Nieren haben</w:t>
      </w:r>
      <w:r w:rsidRPr="00F4495B">
        <w:rPr>
          <w:rFonts w:ascii="Times New Roman" w:hAnsi="Times New Roman"/>
          <w:snapToGrid/>
          <w:color w:val="000000"/>
          <w:lang w:val="de-DE" w:eastAsia="de-DE"/>
        </w:rPr>
        <w:t xml:space="preserve">, </w:t>
      </w:r>
      <w:r w:rsidRPr="00F4495B">
        <w:rPr>
          <w:rFonts w:ascii="Times New Roman" w:hAnsi="Times New Roman"/>
          <w:lang w:val="de-DE"/>
        </w:rPr>
        <w:t>muss Ihre Dosis Temozolomide SUN möglicherweise angepasst werden</w:t>
      </w:r>
      <w:r>
        <w:rPr>
          <w:lang w:val="de-DE"/>
        </w:rPr>
        <w:t>.</w:t>
      </w:r>
      <w:r w:rsidRPr="00F4495B">
        <w:rPr>
          <w:snapToGrid/>
          <w:color w:val="000000"/>
          <w:lang w:val="de-DE" w:eastAsia="de-DE"/>
        </w:rPr>
        <w:t xml:space="preserve"> </w:t>
      </w:r>
    </w:p>
    <w:p w:rsidR="00AE07FF" w:rsidRPr="00534F71" w:rsidRDefault="00AE07FF">
      <w:pPr>
        <w:pStyle w:val="Lijstalinea1"/>
        <w:autoSpaceDE w:val="0"/>
        <w:autoSpaceDN w:val="0"/>
        <w:adjustRightInd w:val="0"/>
        <w:spacing w:after="0" w:line="240" w:lineRule="auto"/>
        <w:ind w:left="567"/>
        <w:rPr>
          <w:rFonts w:ascii="Times New Roman" w:hAnsi="Times New Roman"/>
          <w:szCs w:val="24"/>
          <w:lang w:val="de-DE"/>
        </w:rPr>
      </w:pPr>
    </w:p>
    <w:p w:rsidR="00352FCC" w:rsidRPr="00352FCC" w:rsidRDefault="00352FCC" w:rsidP="00352FCC">
      <w:pPr>
        <w:autoSpaceDE w:val="0"/>
        <w:autoSpaceDN w:val="0"/>
        <w:adjustRightInd w:val="0"/>
        <w:spacing w:after="0" w:line="240" w:lineRule="auto"/>
        <w:rPr>
          <w:rFonts w:ascii="Times New Roman" w:hAnsi="Times New Roman"/>
          <w:b/>
          <w:szCs w:val="24"/>
          <w:lang w:val="de-DE"/>
        </w:rPr>
      </w:pPr>
      <w:r w:rsidRPr="00352FCC">
        <w:rPr>
          <w:rFonts w:ascii="Times New Roman" w:hAnsi="Times New Roman"/>
          <w:b/>
          <w:szCs w:val="24"/>
          <w:lang w:val="de-DE"/>
        </w:rPr>
        <w:t>Kinder und Jugendliche</w:t>
      </w:r>
    </w:p>
    <w:p w:rsidR="00AE07FF" w:rsidRPr="00534F71" w:rsidRDefault="00352FCC" w:rsidP="000328DB">
      <w:pPr>
        <w:autoSpaceDE w:val="0"/>
        <w:autoSpaceDN w:val="0"/>
        <w:adjustRightInd w:val="0"/>
        <w:spacing w:after="0" w:line="240" w:lineRule="auto"/>
        <w:rPr>
          <w:rFonts w:ascii="Times New Roman" w:hAnsi="Times New Roman"/>
          <w:szCs w:val="24"/>
          <w:lang w:val="de-DE"/>
        </w:rPr>
      </w:pPr>
      <w:r w:rsidRPr="00352FCC">
        <w:rPr>
          <w:rFonts w:ascii="Times New Roman" w:hAnsi="Times New Roman"/>
          <w:szCs w:val="24"/>
          <w:lang w:val="de-DE"/>
        </w:rPr>
        <w:t xml:space="preserve">Verabreichen Sie dieses Arzneimittel nicht Kindern unter 3 Jahren, da es hierzu keine Untersuchungen gibt. Es liegen nur begrenzt Daten zur Anwendung bei Kindern über 3 Jahren vor, die </w:t>
      </w:r>
      <w:r w:rsidR="00DB0310">
        <w:rPr>
          <w:rFonts w:ascii="Times New Roman" w:hAnsi="Times New Roman"/>
          <w:szCs w:val="24"/>
          <w:lang w:val="de-DE"/>
        </w:rPr>
        <w:t>Temozolomide SUN</w:t>
      </w:r>
      <w:r w:rsidRPr="00352FCC">
        <w:rPr>
          <w:rFonts w:ascii="Times New Roman" w:hAnsi="Times New Roman"/>
          <w:szCs w:val="24"/>
          <w:lang w:val="de-DE"/>
        </w:rPr>
        <w:t xml:space="preserve"> erhalten haben</w:t>
      </w:r>
      <w:r>
        <w:rPr>
          <w:rFonts w:ascii="Times New Roman" w:hAnsi="Times New Roman"/>
          <w:szCs w:val="24"/>
          <w:lang w:val="de-DE"/>
        </w:rPr>
        <w: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 xml:space="preserve">Einnahme von Temozolomide SUN </w:t>
      </w:r>
      <w:r w:rsidR="00352FCC">
        <w:rPr>
          <w:rFonts w:ascii="Times New Roman" w:hAnsi="Times New Roman"/>
          <w:b/>
          <w:szCs w:val="24"/>
          <w:lang w:val="de-DE"/>
        </w:rPr>
        <w:t xml:space="preserve">zusammen </w:t>
      </w:r>
      <w:r w:rsidRPr="00534F71">
        <w:rPr>
          <w:rFonts w:ascii="Times New Roman" w:hAnsi="Times New Roman"/>
          <w:b/>
          <w:szCs w:val="24"/>
          <w:lang w:val="de-DE"/>
        </w:rPr>
        <w:t>mit anderen</w:t>
      </w:r>
      <w:r w:rsidRPr="00534F71">
        <w:rPr>
          <w:rFonts w:ascii="Times New Roman" w:hAnsi="Times New Roman"/>
          <w:szCs w:val="24"/>
          <w:lang w:val="de-DE"/>
        </w:rPr>
        <w:t xml:space="preserve"> </w:t>
      </w:r>
      <w:r w:rsidRPr="00534F71">
        <w:rPr>
          <w:rFonts w:ascii="Times New Roman" w:hAnsi="Times New Roman"/>
          <w:b/>
          <w:szCs w:val="24"/>
          <w:lang w:val="de-DE"/>
        </w:rPr>
        <w:t>Arzneimitteln</w:t>
      </w:r>
    </w:p>
    <w:p w:rsidR="00AE07FF" w:rsidRPr="00534F71" w:rsidRDefault="00352FCC">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I</w:t>
      </w:r>
      <w:r w:rsidR="00AE07FF" w:rsidRPr="00534F71">
        <w:rPr>
          <w:rFonts w:ascii="Times New Roman" w:hAnsi="Times New Roman"/>
          <w:szCs w:val="24"/>
          <w:lang w:val="de-DE"/>
        </w:rPr>
        <w:t>nformieren Sie Ihren Arzt oder Apotheker wenn Sie andere Arzneimittel einnehmen</w:t>
      </w:r>
      <w:r w:rsidR="0048656F">
        <w:rPr>
          <w:rFonts w:ascii="Times New Roman" w:hAnsi="Times New Roman"/>
          <w:szCs w:val="24"/>
          <w:lang w:val="de-DE"/>
        </w:rPr>
        <w:t>/anwenden</w:t>
      </w:r>
      <w:r>
        <w:rPr>
          <w:rFonts w:ascii="Times New Roman" w:hAnsi="Times New Roman"/>
          <w:szCs w:val="24"/>
          <w:lang w:val="de-DE"/>
        </w:rPr>
        <w:t>,</w:t>
      </w:r>
      <w:r w:rsidR="00AE07FF" w:rsidRPr="00534F71">
        <w:rPr>
          <w:rFonts w:ascii="Times New Roman" w:hAnsi="Times New Roman"/>
          <w:szCs w:val="24"/>
          <w:lang w:val="de-DE"/>
        </w:rPr>
        <w:t xml:space="preserve"> </w:t>
      </w:r>
      <w:r w:rsidRPr="00352FCC">
        <w:rPr>
          <w:rFonts w:ascii="Times New Roman" w:hAnsi="Times New Roman"/>
          <w:szCs w:val="24"/>
          <w:lang w:val="de-DE"/>
        </w:rPr>
        <w:t xml:space="preserve">kürzlich andere Arzneimittel </w:t>
      </w:r>
      <w:r w:rsidR="00AE07FF" w:rsidRPr="00534F71">
        <w:rPr>
          <w:rFonts w:ascii="Times New Roman" w:hAnsi="Times New Roman"/>
          <w:szCs w:val="24"/>
          <w:lang w:val="de-DE"/>
        </w:rPr>
        <w:t>eingenommen</w:t>
      </w:r>
      <w:r w:rsidR="0048656F">
        <w:rPr>
          <w:rFonts w:ascii="Times New Roman" w:hAnsi="Times New Roman"/>
          <w:szCs w:val="24"/>
          <w:lang w:val="de-DE"/>
        </w:rPr>
        <w:t>/angewendet</w:t>
      </w:r>
      <w:r w:rsidR="00AE07FF" w:rsidRPr="00534F71">
        <w:rPr>
          <w:rFonts w:ascii="Times New Roman" w:hAnsi="Times New Roman"/>
          <w:szCs w:val="24"/>
          <w:lang w:val="de-DE"/>
        </w:rPr>
        <w:t xml:space="preserve"> haben, </w:t>
      </w:r>
      <w:r w:rsidRPr="00352FCC">
        <w:rPr>
          <w:rFonts w:ascii="Times New Roman" w:hAnsi="Times New Roman"/>
          <w:szCs w:val="24"/>
          <w:lang w:val="de-DE"/>
        </w:rPr>
        <w:t>oder beabsichtigen andere Arzneimittel einzunehmen</w:t>
      </w:r>
      <w:r w:rsidR="0048656F">
        <w:rPr>
          <w:rFonts w:ascii="Times New Roman" w:hAnsi="Times New Roman"/>
          <w:szCs w:val="24"/>
          <w:lang w:val="de-DE"/>
        </w:rPr>
        <w:t>/anzuwenden</w:t>
      </w:r>
      <w:r w:rsidR="00AE07FF" w:rsidRPr="00534F71">
        <w:rPr>
          <w:rFonts w:ascii="Times New Roman" w:hAnsi="Times New Roman"/>
          <w:szCs w:val="24"/>
          <w:lang w:val="de-DE"/>
        </w:rPr>
        <w:t>.</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AE07FF" w:rsidRPr="00534F71" w:rsidRDefault="00AE07FF">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Schwangerschaft</w:t>
      </w:r>
      <w:r w:rsidR="00352FCC">
        <w:rPr>
          <w:rFonts w:ascii="Times New Roman" w:hAnsi="Times New Roman"/>
          <w:b/>
          <w:szCs w:val="24"/>
          <w:lang w:val="de-DE"/>
        </w:rPr>
        <w:t>,</w:t>
      </w:r>
      <w:r w:rsidRPr="00534F71">
        <w:rPr>
          <w:rFonts w:ascii="Times New Roman" w:hAnsi="Times New Roman"/>
          <w:b/>
          <w:szCs w:val="24"/>
          <w:lang w:val="de-DE"/>
        </w:rPr>
        <w:t xml:space="preserve"> Stillzeit</w:t>
      </w:r>
      <w:r w:rsidR="00352FCC" w:rsidRPr="00352FCC">
        <w:rPr>
          <w:rFonts w:ascii="Times New Roman" w:hAnsi="Times New Roman"/>
          <w:b/>
          <w:snapToGrid/>
          <w:szCs w:val="20"/>
          <w:lang w:val="de-DE" w:eastAsia="en-US"/>
        </w:rPr>
        <w:t xml:space="preserve"> </w:t>
      </w:r>
      <w:r w:rsidR="00352FCC" w:rsidRPr="00352FCC">
        <w:rPr>
          <w:rFonts w:ascii="Times New Roman" w:hAnsi="Times New Roman"/>
          <w:b/>
          <w:szCs w:val="24"/>
          <w:lang w:val="de-DE"/>
        </w:rPr>
        <w:t xml:space="preserve">und </w:t>
      </w:r>
      <w:r w:rsidR="00892B07">
        <w:rPr>
          <w:rFonts w:ascii="Times New Roman" w:hAnsi="Times New Roman"/>
          <w:b/>
          <w:szCs w:val="24"/>
          <w:lang w:val="de-DE"/>
        </w:rPr>
        <w:t>Fortpflanzungsfähigkeit</w:t>
      </w:r>
    </w:p>
    <w:p w:rsidR="00AE07FF" w:rsidRPr="00352FCC" w:rsidRDefault="00352FCC">
      <w:pPr>
        <w:autoSpaceDE w:val="0"/>
        <w:autoSpaceDN w:val="0"/>
        <w:adjustRightInd w:val="0"/>
        <w:spacing w:after="0" w:line="240" w:lineRule="auto"/>
        <w:rPr>
          <w:rFonts w:ascii="Times New Roman" w:hAnsi="Times New Roman"/>
          <w:bCs/>
          <w:szCs w:val="24"/>
          <w:lang w:val="de-DE"/>
        </w:rPr>
      </w:pPr>
      <w:r w:rsidRPr="00352FCC">
        <w:rPr>
          <w:rFonts w:ascii="Times New Roman" w:hAnsi="Times New Roman"/>
          <w:bCs/>
          <w:szCs w:val="24"/>
          <w:lang w:val="de-DE"/>
        </w:rPr>
        <w:t>Wenn Sie schwanger sind oder</w:t>
      </w:r>
      <w:r w:rsidR="005E6F2B">
        <w:rPr>
          <w:rFonts w:ascii="Times New Roman" w:hAnsi="Times New Roman"/>
          <w:bCs/>
          <w:szCs w:val="24"/>
          <w:lang w:val="de-DE"/>
        </w:rPr>
        <w:t xml:space="preserve"> stillen, oder</w:t>
      </w:r>
      <w:r w:rsidRPr="00352FCC">
        <w:rPr>
          <w:rFonts w:ascii="Times New Roman" w:hAnsi="Times New Roman"/>
          <w:bCs/>
          <w:szCs w:val="24"/>
          <w:lang w:val="de-DE"/>
        </w:rPr>
        <w:t xml:space="preserve"> wenn Sie vermuten, schwanger zu sein oder beabsichtigen, schwanger zu werden, fragen Sie vor der Einnahme dieses Arzneimittels Ihren Arzt oder Apotheker um Rat</w:t>
      </w:r>
      <w:r>
        <w:rPr>
          <w:rFonts w:ascii="Times New Roman" w:hAnsi="Times New Roman"/>
          <w:bCs/>
          <w:szCs w:val="24"/>
          <w:lang w:val="de-DE"/>
        </w:rPr>
        <w:t>.</w:t>
      </w:r>
    </w:p>
    <w:p w:rsidR="00B14168" w:rsidRPr="00B14168" w:rsidRDefault="00FC457D" w:rsidP="00B14168">
      <w:pPr>
        <w:tabs>
          <w:tab w:val="left" w:pos="567"/>
        </w:tabs>
        <w:autoSpaceDE w:val="0"/>
        <w:autoSpaceDN w:val="0"/>
        <w:adjustRightInd w:val="0"/>
        <w:spacing w:after="0" w:line="240" w:lineRule="auto"/>
        <w:rPr>
          <w:rFonts w:ascii="Times New Roman" w:hAnsi="Times New Roman"/>
          <w:snapToGrid/>
          <w:color w:val="000000"/>
          <w:lang w:val="de-DE" w:eastAsia="de-DE"/>
        </w:rPr>
      </w:pPr>
      <w:r>
        <w:rPr>
          <w:rFonts w:ascii="Times New Roman" w:hAnsi="Times New Roman"/>
          <w:snapToGrid/>
          <w:color w:val="000000"/>
          <w:lang w:val="de-DE" w:eastAsia="de-DE"/>
        </w:rPr>
        <w:t xml:space="preserve">Denn </w:t>
      </w:r>
      <w:r w:rsidR="00B14168" w:rsidRPr="00B14168">
        <w:rPr>
          <w:rFonts w:ascii="Times New Roman" w:hAnsi="Times New Roman"/>
          <w:snapToGrid/>
          <w:color w:val="000000"/>
          <w:lang w:val="de-DE" w:eastAsia="de-DE"/>
        </w:rPr>
        <w:t xml:space="preserve">Sie dürfen in der Schwangerschaft nicht </w:t>
      </w:r>
      <w:r>
        <w:rPr>
          <w:rFonts w:ascii="Times New Roman" w:hAnsi="Times New Roman"/>
          <w:snapToGrid/>
          <w:color w:val="000000"/>
          <w:lang w:val="de-DE" w:eastAsia="de-DE"/>
        </w:rPr>
        <w:t>mit</w:t>
      </w:r>
      <w:r w:rsidRPr="00FC457D">
        <w:rPr>
          <w:rFonts w:ascii="Times New Roman" w:hAnsi="Times New Roman"/>
          <w:snapToGrid/>
          <w:color w:val="000000"/>
          <w:lang w:val="de-DE" w:eastAsia="de-DE"/>
        </w:rPr>
        <w:t xml:space="preserve"> </w:t>
      </w:r>
      <w:r>
        <w:rPr>
          <w:rFonts w:ascii="Times New Roman" w:hAnsi="Times New Roman"/>
          <w:snapToGrid/>
          <w:color w:val="000000"/>
          <w:lang w:val="de-DE" w:eastAsia="de-DE"/>
        </w:rPr>
        <w:t>Temozolomide SUN</w:t>
      </w:r>
      <w:r w:rsidRPr="00B14168">
        <w:rPr>
          <w:rFonts w:ascii="Times New Roman" w:hAnsi="Times New Roman"/>
          <w:snapToGrid/>
          <w:color w:val="000000"/>
          <w:lang w:val="de-DE" w:eastAsia="de-DE"/>
        </w:rPr>
        <w:t xml:space="preserve"> </w:t>
      </w:r>
      <w:r w:rsidRPr="00FC457D">
        <w:rPr>
          <w:rFonts w:ascii="Times New Roman" w:hAnsi="Times New Roman"/>
          <w:bCs/>
          <w:snapToGrid/>
          <w:color w:val="000000"/>
          <w:lang w:val="de-DE" w:eastAsia="de-DE"/>
        </w:rPr>
        <w:t>behandelt werden</w:t>
      </w:r>
      <w:r w:rsidR="00B14168" w:rsidRPr="00B14168">
        <w:rPr>
          <w:rFonts w:ascii="Times New Roman" w:hAnsi="Times New Roman"/>
          <w:snapToGrid/>
          <w:color w:val="000000"/>
          <w:lang w:val="de-DE" w:eastAsia="de-DE"/>
        </w:rPr>
        <w:t xml:space="preserve">, außer Ihr Arzt hat es Ihnen ausdrücklich verordnet. </w:t>
      </w:r>
    </w:p>
    <w:p w:rsidR="00B14168" w:rsidRDefault="00B14168" w:rsidP="00B14168">
      <w:pPr>
        <w:autoSpaceDE w:val="0"/>
        <w:autoSpaceDN w:val="0"/>
        <w:adjustRightInd w:val="0"/>
        <w:spacing w:after="0" w:line="240" w:lineRule="auto"/>
        <w:rPr>
          <w:rFonts w:ascii="Times New Roman" w:hAnsi="Times New Roman"/>
          <w:snapToGrid/>
          <w:color w:val="000000"/>
          <w:lang w:val="de-DE" w:eastAsia="de-DE"/>
        </w:rPr>
      </w:pPr>
    </w:p>
    <w:p w:rsidR="00B14168" w:rsidRPr="00B14168" w:rsidRDefault="00734909" w:rsidP="00B14168">
      <w:pPr>
        <w:autoSpaceDE w:val="0"/>
        <w:autoSpaceDN w:val="0"/>
        <w:adjustRightInd w:val="0"/>
        <w:spacing w:after="0" w:line="240" w:lineRule="auto"/>
        <w:rPr>
          <w:rFonts w:ascii="Times New Roman" w:hAnsi="Times New Roman"/>
          <w:snapToGrid/>
          <w:color w:val="000000"/>
          <w:lang w:val="de-DE" w:eastAsia="de-DE"/>
        </w:rPr>
      </w:pPr>
      <w:r>
        <w:rPr>
          <w:rFonts w:ascii="Times New Roman" w:hAnsi="Times New Roman"/>
          <w:snapToGrid/>
          <w:color w:val="000000"/>
          <w:lang w:val="de-DE" w:eastAsia="de-DE"/>
        </w:rPr>
        <w:lastRenderedPageBreak/>
        <w:t>W</w:t>
      </w:r>
      <w:r w:rsidR="00B14168" w:rsidRPr="00B14168">
        <w:rPr>
          <w:rFonts w:ascii="Times New Roman" w:hAnsi="Times New Roman"/>
          <w:snapToGrid/>
          <w:color w:val="000000"/>
          <w:lang w:val="de-DE" w:eastAsia="de-DE"/>
        </w:rPr>
        <w:t>irksame Empfängnisverhütungsmaßnahmen</w:t>
      </w:r>
      <w:r>
        <w:rPr>
          <w:rFonts w:ascii="Times New Roman" w:hAnsi="Times New Roman"/>
          <w:snapToGrid/>
          <w:color w:val="000000"/>
          <w:lang w:val="de-DE" w:eastAsia="de-DE"/>
        </w:rPr>
        <w:t xml:space="preserve"> </w:t>
      </w:r>
      <w:r w:rsidRPr="00734909">
        <w:rPr>
          <w:rFonts w:ascii="Times New Roman" w:hAnsi="Times New Roman"/>
          <w:snapToGrid/>
          <w:color w:val="000000"/>
          <w:lang w:val="de-DE" w:eastAsia="de-DE"/>
        </w:rPr>
        <w:t xml:space="preserve">sind von </w:t>
      </w:r>
      <w:r w:rsidRPr="00734909">
        <w:rPr>
          <w:rFonts w:ascii="Times New Roman" w:hAnsi="Times New Roman"/>
          <w:bCs/>
          <w:snapToGrid/>
          <w:color w:val="000000"/>
          <w:lang w:val="de-DE" w:eastAsia="de-DE"/>
        </w:rPr>
        <w:t>den weiblichen Patienten, die schwanger werden können</w:t>
      </w:r>
      <w:r w:rsidR="00B14168" w:rsidRPr="00B14168">
        <w:rPr>
          <w:rFonts w:ascii="Times New Roman" w:hAnsi="Times New Roman"/>
          <w:snapToGrid/>
          <w:color w:val="000000"/>
          <w:lang w:val="de-DE" w:eastAsia="de-DE"/>
        </w:rPr>
        <w:t xml:space="preserve"> zu treffen, </w:t>
      </w:r>
      <w:r w:rsidRPr="00734909">
        <w:rPr>
          <w:rFonts w:ascii="Times New Roman" w:hAnsi="Times New Roman"/>
          <w:snapToGrid/>
          <w:szCs w:val="20"/>
          <w:lang w:val="de-DE" w:eastAsia="en-US"/>
        </w:rPr>
        <w:t xml:space="preserve"> </w:t>
      </w:r>
      <w:r w:rsidRPr="00734909">
        <w:rPr>
          <w:rFonts w:ascii="Times New Roman" w:hAnsi="Times New Roman"/>
          <w:snapToGrid/>
          <w:color w:val="000000"/>
          <w:lang w:val="de-DE" w:eastAsia="de-DE"/>
        </w:rPr>
        <w:t>während</w:t>
      </w:r>
      <w:r w:rsidR="00B14168" w:rsidRPr="00B14168">
        <w:rPr>
          <w:rFonts w:ascii="Times New Roman" w:hAnsi="Times New Roman"/>
          <w:snapToGrid/>
          <w:color w:val="000000"/>
          <w:lang w:val="de-DE" w:eastAsia="de-DE"/>
        </w:rPr>
        <w:t xml:space="preserve"> sie </w:t>
      </w:r>
      <w:r>
        <w:rPr>
          <w:rFonts w:ascii="Times New Roman" w:hAnsi="Times New Roman"/>
          <w:snapToGrid/>
          <w:color w:val="000000"/>
          <w:lang w:val="de-DE" w:eastAsia="de-DE"/>
        </w:rPr>
        <w:t xml:space="preserve">mit </w:t>
      </w:r>
      <w:r w:rsidR="00827F30">
        <w:rPr>
          <w:rFonts w:ascii="Times New Roman" w:hAnsi="Times New Roman"/>
          <w:snapToGrid/>
          <w:color w:val="000000"/>
          <w:lang w:val="de-DE" w:eastAsia="de-DE"/>
        </w:rPr>
        <w:t>Temozolomide SUN</w:t>
      </w:r>
      <w:r w:rsidR="00B14168" w:rsidRPr="00B14168">
        <w:rPr>
          <w:rFonts w:ascii="Times New Roman" w:hAnsi="Times New Roman"/>
          <w:snapToGrid/>
          <w:color w:val="000000"/>
          <w:lang w:val="de-DE" w:eastAsia="de-DE"/>
        </w:rPr>
        <w:t xml:space="preserve"> </w:t>
      </w:r>
      <w:r w:rsidRPr="00734909">
        <w:rPr>
          <w:rFonts w:ascii="Times New Roman" w:hAnsi="Times New Roman"/>
          <w:snapToGrid/>
          <w:color w:val="000000"/>
          <w:lang w:val="de-DE" w:eastAsia="de-DE"/>
        </w:rPr>
        <w:t>behandelt werden und für mindestens 6 Monate nach Abschluss der Behandlung.</w:t>
      </w:r>
      <w:r w:rsidR="00B14168" w:rsidRPr="00B14168">
        <w:rPr>
          <w:rFonts w:ascii="Times New Roman" w:hAnsi="Times New Roman"/>
          <w:snapToGrid/>
          <w:color w:val="000000"/>
          <w:lang w:val="de-DE" w:eastAsia="de-DE"/>
        </w:rPr>
        <w:t xml:space="preserve"> </w:t>
      </w:r>
    </w:p>
    <w:p w:rsidR="00B14168" w:rsidRDefault="00B14168" w:rsidP="00B14168">
      <w:pPr>
        <w:autoSpaceDE w:val="0"/>
        <w:autoSpaceDN w:val="0"/>
        <w:adjustRightInd w:val="0"/>
        <w:spacing w:after="0" w:line="240" w:lineRule="auto"/>
        <w:rPr>
          <w:rFonts w:ascii="Times New Roman" w:hAnsi="Times New Roman"/>
          <w:snapToGrid/>
          <w:color w:val="000000"/>
          <w:lang w:val="de-DE" w:eastAsia="de-DE"/>
        </w:rPr>
      </w:pPr>
    </w:p>
    <w:p w:rsidR="00AE07FF" w:rsidRDefault="00B14168" w:rsidP="00B14168">
      <w:pPr>
        <w:autoSpaceDE w:val="0"/>
        <w:autoSpaceDN w:val="0"/>
        <w:adjustRightInd w:val="0"/>
        <w:spacing w:after="0" w:line="240" w:lineRule="auto"/>
        <w:rPr>
          <w:rFonts w:ascii="Times New Roman" w:hAnsi="Times New Roman"/>
          <w:snapToGrid/>
          <w:color w:val="000000"/>
          <w:lang w:val="de-DE" w:eastAsia="de-DE"/>
        </w:rPr>
      </w:pPr>
      <w:r w:rsidRPr="00B14168">
        <w:rPr>
          <w:rFonts w:ascii="Times New Roman" w:hAnsi="Times New Roman"/>
          <w:snapToGrid/>
          <w:color w:val="000000"/>
          <w:lang w:val="de-DE" w:eastAsia="de-DE"/>
        </w:rPr>
        <w:t xml:space="preserve">Sie dürfen während der </w:t>
      </w:r>
      <w:r w:rsidR="00827F30">
        <w:rPr>
          <w:rFonts w:ascii="Times New Roman" w:hAnsi="Times New Roman"/>
          <w:snapToGrid/>
          <w:color w:val="000000"/>
          <w:lang w:val="de-DE" w:eastAsia="de-DE"/>
        </w:rPr>
        <w:t>Temozolomide SUN</w:t>
      </w:r>
      <w:r w:rsidRPr="00B14168">
        <w:rPr>
          <w:rFonts w:ascii="Times New Roman" w:hAnsi="Times New Roman"/>
          <w:snapToGrid/>
          <w:color w:val="000000"/>
          <w:lang w:val="de-DE" w:eastAsia="de-DE"/>
        </w:rPr>
        <w:t>-Behandlung nicht stillen.</w:t>
      </w:r>
    </w:p>
    <w:p w:rsidR="00B14168" w:rsidRDefault="00B14168" w:rsidP="00B14168">
      <w:pPr>
        <w:autoSpaceDE w:val="0"/>
        <w:autoSpaceDN w:val="0"/>
        <w:adjustRightInd w:val="0"/>
        <w:spacing w:after="0" w:line="240" w:lineRule="auto"/>
        <w:rPr>
          <w:rFonts w:ascii="Times New Roman" w:hAnsi="Times New Roman"/>
          <w:b/>
          <w:szCs w:val="24"/>
          <w:lang w:val="de-DE"/>
        </w:rPr>
      </w:pPr>
    </w:p>
    <w:p w:rsidR="00FC457D" w:rsidRPr="00FC457D" w:rsidRDefault="00892B07" w:rsidP="00FC457D">
      <w:pPr>
        <w:keepNext/>
        <w:numPr>
          <w:ilvl w:val="12"/>
          <w:numId w:val="0"/>
        </w:numPr>
        <w:tabs>
          <w:tab w:val="left" w:pos="567"/>
        </w:tabs>
        <w:suppressAutoHyphens/>
        <w:spacing w:after="0" w:line="240" w:lineRule="auto"/>
        <w:rPr>
          <w:rFonts w:ascii="Times New Roman" w:hAnsi="Times New Roman"/>
          <w:b/>
          <w:snapToGrid/>
          <w:szCs w:val="20"/>
          <w:lang w:val="de-DE" w:eastAsia="en-US"/>
        </w:rPr>
      </w:pPr>
      <w:r>
        <w:rPr>
          <w:rFonts w:ascii="Times New Roman" w:hAnsi="Times New Roman"/>
          <w:b/>
          <w:szCs w:val="24"/>
          <w:lang w:val="de-DE"/>
        </w:rPr>
        <w:t>Fortpflanzungsfähigkeit</w:t>
      </w:r>
    </w:p>
    <w:p w:rsidR="00FC457D" w:rsidRPr="00FC457D" w:rsidRDefault="00FC457D" w:rsidP="00FC457D">
      <w:pPr>
        <w:keepNext/>
        <w:numPr>
          <w:ilvl w:val="12"/>
          <w:numId w:val="0"/>
        </w:numPr>
        <w:tabs>
          <w:tab w:val="left" w:pos="567"/>
        </w:tabs>
        <w:suppressAutoHyphens/>
        <w:spacing w:after="0" w:line="240" w:lineRule="auto"/>
        <w:rPr>
          <w:rFonts w:ascii="Times New Roman" w:hAnsi="Times New Roman"/>
          <w:snapToGrid/>
          <w:szCs w:val="20"/>
          <w:lang w:val="de-DE" w:eastAsia="en-US"/>
        </w:rPr>
      </w:pPr>
      <w:r w:rsidRPr="00FC457D">
        <w:rPr>
          <w:rFonts w:ascii="Times New Roman" w:hAnsi="Times New Roman"/>
          <w:snapToGrid/>
          <w:szCs w:val="20"/>
          <w:lang w:val="de-DE" w:eastAsia="en-US"/>
        </w:rPr>
        <w:t>Temo</w:t>
      </w:r>
      <w:r>
        <w:rPr>
          <w:rFonts w:ascii="Times New Roman" w:hAnsi="Times New Roman"/>
          <w:snapToGrid/>
          <w:szCs w:val="20"/>
          <w:lang w:val="de-DE" w:eastAsia="en-US"/>
        </w:rPr>
        <w:t>zolomide SUN</w:t>
      </w:r>
      <w:r w:rsidRPr="00FC457D">
        <w:rPr>
          <w:rFonts w:ascii="Times New Roman" w:hAnsi="Times New Roman"/>
          <w:snapToGrid/>
          <w:szCs w:val="20"/>
          <w:lang w:val="de-DE" w:eastAsia="en-US"/>
        </w:rPr>
        <w:t xml:space="preserve"> kann bleibende Unfruchtbarkeit verursachen. Männliche Patienten sollten eine wirksame Methode zur Empfängnisverhütung anwenden und </w:t>
      </w:r>
      <w:r w:rsidR="00734909" w:rsidRPr="00734909">
        <w:rPr>
          <w:rFonts w:ascii="Times New Roman" w:hAnsi="Times New Roman"/>
          <w:snapToGrid/>
          <w:szCs w:val="20"/>
          <w:lang w:val="de-DE" w:eastAsia="en-US"/>
        </w:rPr>
        <w:t>für mindestens 3</w:t>
      </w:r>
      <w:r w:rsidRPr="00FC457D">
        <w:rPr>
          <w:rFonts w:ascii="Times New Roman" w:hAnsi="Times New Roman"/>
          <w:snapToGrid/>
          <w:szCs w:val="20"/>
          <w:lang w:val="de-DE" w:eastAsia="en-US"/>
        </w:rPr>
        <w:t> Monate nach Therapieende kein Kind zeugen. Es wird empfohlen, sich vor der Behandlung über die Konservierung von Spermien beraten zu lassen.</w:t>
      </w:r>
    </w:p>
    <w:p w:rsidR="00FC457D" w:rsidRPr="00534F71" w:rsidRDefault="00FC457D" w:rsidP="00B14168">
      <w:pPr>
        <w:autoSpaceDE w:val="0"/>
        <w:autoSpaceDN w:val="0"/>
        <w:adjustRightInd w:val="0"/>
        <w:spacing w:after="0" w:line="240" w:lineRule="auto"/>
        <w:rPr>
          <w:rFonts w:ascii="Times New Roman" w:hAnsi="Times New Roman"/>
          <w:b/>
          <w:szCs w:val="24"/>
          <w:lang w:val="de-DE"/>
        </w:rPr>
      </w:pPr>
    </w:p>
    <w:p w:rsidR="00AE07FF" w:rsidRPr="00534F71" w:rsidRDefault="00AE07FF">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 xml:space="preserve">Verkehrstüchtigkeit und </w:t>
      </w:r>
      <w:r w:rsidR="00FC457D" w:rsidRPr="00FC457D">
        <w:rPr>
          <w:rFonts w:ascii="Times New Roman" w:hAnsi="Times New Roman"/>
          <w:b/>
          <w:szCs w:val="24"/>
          <w:lang w:val="de-DE"/>
        </w:rPr>
        <w:t>Fähigkeit zum</w:t>
      </w:r>
      <w:r w:rsidR="00FC457D" w:rsidRPr="00FC457D" w:rsidDel="00FC457D">
        <w:rPr>
          <w:rFonts w:ascii="Times New Roman" w:hAnsi="Times New Roman"/>
          <w:b/>
          <w:szCs w:val="24"/>
          <w:lang w:val="de-DE"/>
        </w:rPr>
        <w:t xml:space="preserve"> </w:t>
      </w:r>
      <w:r w:rsidRPr="00534F71">
        <w:rPr>
          <w:rFonts w:ascii="Times New Roman" w:hAnsi="Times New Roman"/>
          <w:b/>
          <w:szCs w:val="24"/>
          <w:lang w:val="de-DE"/>
        </w:rPr>
        <w:t>Bedienen von Maschinen</w:t>
      </w: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kann Sie müde oder schläfrig </w:t>
      </w:r>
      <w:r w:rsidR="00B14168">
        <w:rPr>
          <w:rFonts w:ascii="Times New Roman" w:hAnsi="Times New Roman"/>
          <w:szCs w:val="24"/>
          <w:lang w:val="de-DE"/>
        </w:rPr>
        <w:t>machen</w:t>
      </w:r>
      <w:r w:rsidRPr="00534F71">
        <w:rPr>
          <w:rFonts w:ascii="Times New Roman" w:hAnsi="Times New Roman"/>
          <w:szCs w:val="24"/>
          <w:lang w:val="de-DE"/>
        </w:rPr>
        <w:t xml:space="preserve">. In diesem Fall </w:t>
      </w:r>
      <w:r w:rsidR="00B14168">
        <w:rPr>
          <w:rFonts w:ascii="Times New Roman" w:hAnsi="Times New Roman"/>
          <w:szCs w:val="24"/>
          <w:lang w:val="de-DE"/>
        </w:rPr>
        <w:t>dürfen</w:t>
      </w:r>
      <w:r w:rsidR="00B14168" w:rsidRPr="00534F71">
        <w:rPr>
          <w:rFonts w:ascii="Times New Roman" w:hAnsi="Times New Roman"/>
          <w:szCs w:val="24"/>
          <w:lang w:val="de-DE"/>
        </w:rPr>
        <w:t xml:space="preserve"> </w:t>
      </w:r>
      <w:r w:rsidRPr="00534F71">
        <w:rPr>
          <w:rFonts w:ascii="Times New Roman" w:hAnsi="Times New Roman"/>
          <w:szCs w:val="24"/>
          <w:lang w:val="de-DE"/>
        </w:rPr>
        <w:t xml:space="preserve">Sie sich </w:t>
      </w:r>
      <w:r w:rsidR="00B14168">
        <w:rPr>
          <w:rFonts w:ascii="Times New Roman" w:hAnsi="Times New Roman"/>
          <w:szCs w:val="24"/>
          <w:lang w:val="de-DE"/>
        </w:rPr>
        <w:t>nicht</w:t>
      </w:r>
      <w:r w:rsidR="00B14168" w:rsidRPr="00534F71">
        <w:rPr>
          <w:rFonts w:ascii="Times New Roman" w:hAnsi="Times New Roman"/>
          <w:szCs w:val="24"/>
          <w:lang w:val="de-DE"/>
        </w:rPr>
        <w:t xml:space="preserve"> </w:t>
      </w:r>
      <w:r w:rsidRPr="00534F71">
        <w:rPr>
          <w:rFonts w:ascii="Times New Roman" w:hAnsi="Times New Roman"/>
          <w:szCs w:val="24"/>
          <w:lang w:val="de-DE"/>
        </w:rPr>
        <w:t>an das Steuer eines Fahrzeugs setzen</w:t>
      </w:r>
      <w:r w:rsidR="00FC457D">
        <w:rPr>
          <w:rFonts w:ascii="Times New Roman" w:hAnsi="Times New Roman"/>
          <w:szCs w:val="24"/>
          <w:lang w:val="de-DE"/>
        </w:rPr>
        <w:t>,</w:t>
      </w:r>
      <w:r w:rsidRPr="00534F71">
        <w:rPr>
          <w:rFonts w:ascii="Times New Roman" w:hAnsi="Times New Roman"/>
          <w:szCs w:val="24"/>
          <w:lang w:val="de-DE"/>
        </w:rPr>
        <w:t xml:space="preserve"> </w:t>
      </w:r>
      <w:r w:rsidR="00B14168">
        <w:rPr>
          <w:rFonts w:ascii="Times New Roman" w:hAnsi="Times New Roman"/>
          <w:szCs w:val="24"/>
          <w:lang w:val="de-DE"/>
        </w:rPr>
        <w:t>keine</w:t>
      </w:r>
      <w:r w:rsidR="00B14168" w:rsidRPr="00534F71">
        <w:rPr>
          <w:rFonts w:ascii="Times New Roman" w:hAnsi="Times New Roman"/>
          <w:szCs w:val="24"/>
          <w:lang w:val="de-DE"/>
        </w:rPr>
        <w:t xml:space="preserve"> </w:t>
      </w:r>
      <w:r w:rsidRPr="00534F71">
        <w:rPr>
          <w:rFonts w:ascii="Times New Roman" w:hAnsi="Times New Roman"/>
          <w:szCs w:val="24"/>
          <w:lang w:val="de-DE"/>
        </w:rPr>
        <w:t>Werkzeuge oder Maschinen bedienen</w:t>
      </w:r>
      <w:r w:rsidR="00FC457D" w:rsidRPr="00FC457D">
        <w:rPr>
          <w:rFonts w:ascii="Times New Roman" w:hAnsi="Times New Roman"/>
          <w:snapToGrid/>
          <w:szCs w:val="20"/>
          <w:lang w:val="de-DE" w:eastAsia="en-US"/>
        </w:rPr>
        <w:t xml:space="preserve"> </w:t>
      </w:r>
      <w:r w:rsidR="00FC457D" w:rsidRPr="00FC457D">
        <w:rPr>
          <w:rFonts w:ascii="Times New Roman" w:hAnsi="Times New Roman"/>
          <w:szCs w:val="24"/>
          <w:lang w:val="de-DE"/>
        </w:rPr>
        <w:t>oder Fahrrad fahren, bis Sie abschätzen können, inwieweit Sie dieses Arzneimittel beeinträchtigt (siehe Abschnitt 4)</w:t>
      </w:r>
      <w:r w:rsidRPr="00534F71">
        <w:rPr>
          <w:rFonts w:ascii="Times New Roman" w:hAnsi="Times New Roman"/>
          <w:szCs w:val="24"/>
          <w:lang w:val="de-DE"/>
        </w:rPr>
        <w:t>.</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D30684"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b/>
          <w:szCs w:val="24"/>
          <w:lang w:val="de-DE"/>
        </w:rPr>
        <w:t>Temozolomide SUN</w:t>
      </w:r>
      <w:r w:rsidR="00FC457D">
        <w:rPr>
          <w:rFonts w:ascii="Times New Roman" w:hAnsi="Times New Roman"/>
          <w:b/>
          <w:szCs w:val="24"/>
          <w:lang w:val="de-DE"/>
        </w:rPr>
        <w:t xml:space="preserve"> enthält Lactose</w:t>
      </w:r>
    </w:p>
    <w:p w:rsidR="00AE07FF" w:rsidRPr="00ED178B" w:rsidRDefault="00AE07FF">
      <w:pPr>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enthält </w:t>
      </w:r>
      <w:r w:rsidR="0034448C">
        <w:rPr>
          <w:rFonts w:ascii="Times New Roman" w:hAnsi="Times New Roman"/>
          <w:szCs w:val="24"/>
          <w:lang w:val="de-DE"/>
        </w:rPr>
        <w:t>Lactose</w:t>
      </w:r>
      <w:r w:rsidR="00D30684">
        <w:rPr>
          <w:rFonts w:ascii="Times New Roman" w:hAnsi="Times New Roman"/>
          <w:szCs w:val="24"/>
          <w:lang w:val="de-DE"/>
        </w:rPr>
        <w:t xml:space="preserve"> </w:t>
      </w:r>
      <w:r w:rsidR="00FC457D" w:rsidRPr="00FC457D">
        <w:rPr>
          <w:rFonts w:ascii="Times New Roman" w:hAnsi="Times New Roman"/>
          <w:szCs w:val="24"/>
          <w:lang w:val="de-DE"/>
        </w:rPr>
        <w:t>(eine Zuckerart)</w:t>
      </w:r>
      <w:r w:rsidRPr="00534F71">
        <w:rPr>
          <w:rFonts w:ascii="Times New Roman" w:hAnsi="Times New Roman"/>
          <w:szCs w:val="24"/>
          <w:lang w:val="de-DE"/>
        </w:rPr>
        <w:t>.</w:t>
      </w:r>
      <w:r w:rsidR="00ED178B" w:rsidRPr="00BF37B4">
        <w:rPr>
          <w:lang w:val="de-DE"/>
        </w:rPr>
        <w:t xml:space="preserve"> </w:t>
      </w:r>
      <w:r w:rsidR="00ED178B" w:rsidRPr="00BF37B4">
        <w:rPr>
          <w:rFonts w:ascii="Times New Roman" w:hAnsi="Times New Roman"/>
          <w:lang w:val="de-DE"/>
        </w:rPr>
        <w:t xml:space="preserve">Bitte nehmen Sie dieses Arzneimittel daher erst nach Rücksprache mit Ihrem Arzt ein, wenn Ihnen bekannt ist, dass Sie unter einer </w:t>
      </w:r>
      <w:r w:rsidR="007B5901" w:rsidRPr="007B5901">
        <w:rPr>
          <w:rFonts w:ascii="Times New Roman" w:hAnsi="Times New Roman"/>
          <w:lang w:val="de-DE"/>
        </w:rPr>
        <w:t>Zuckerunverträglichkeit</w:t>
      </w:r>
      <w:r w:rsidR="00ED178B" w:rsidRPr="00BF37B4">
        <w:rPr>
          <w:rFonts w:ascii="Times New Roman" w:hAnsi="Times New Roman"/>
          <w:lang w:val="de-DE"/>
        </w:rPr>
        <w:t xml:space="preserve"> leiden</w:t>
      </w:r>
      <w:r w:rsidRPr="00ED178B">
        <w:rPr>
          <w:rFonts w:ascii="Times New Roman" w:hAnsi="Times New Roman"/>
          <w:szCs w:val="24"/>
          <w:lang w:val="de-DE"/>
        </w:rPr>
        <w: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pStyle w:val="Lijstalinea1"/>
        <w:numPr>
          <w:ilvl w:val="0"/>
          <w:numId w:val="3"/>
        </w:numPr>
        <w:autoSpaceDE w:val="0"/>
        <w:autoSpaceDN w:val="0"/>
        <w:adjustRightInd w:val="0"/>
        <w:spacing w:after="0" w:line="240" w:lineRule="auto"/>
        <w:ind w:left="567" w:hanging="567"/>
        <w:rPr>
          <w:rFonts w:ascii="Times New Roman" w:hAnsi="Times New Roman"/>
          <w:b/>
          <w:szCs w:val="24"/>
          <w:lang w:val="de-DE"/>
        </w:rPr>
      </w:pPr>
      <w:r w:rsidRPr="00534F71">
        <w:rPr>
          <w:rFonts w:ascii="Times New Roman" w:hAnsi="Times New Roman"/>
          <w:b/>
          <w:szCs w:val="24"/>
          <w:lang w:val="de-DE"/>
        </w:rPr>
        <w:t>W</w:t>
      </w:r>
      <w:r w:rsidR="00FC457D">
        <w:rPr>
          <w:rFonts w:ascii="Times New Roman" w:hAnsi="Times New Roman"/>
          <w:b/>
          <w:szCs w:val="24"/>
          <w:lang w:val="de-DE"/>
        </w:rPr>
        <w:t>ie ist Temozolomide SUN einzunehmen</w:t>
      </w:r>
      <w:r w:rsidRPr="00534F71">
        <w:rPr>
          <w:rFonts w:ascii="Times New Roman" w:hAnsi="Times New Roman"/>
          <w:b/>
          <w:szCs w:val="24"/>
          <w:lang w:val="de-DE"/>
        </w:rPr>
        <w:t>?</w:t>
      </w:r>
    </w:p>
    <w:p w:rsidR="00AE07FF" w:rsidRDefault="00AE07FF">
      <w:pPr>
        <w:autoSpaceDE w:val="0"/>
        <w:autoSpaceDN w:val="0"/>
        <w:adjustRightInd w:val="0"/>
        <w:spacing w:after="0" w:line="240" w:lineRule="auto"/>
        <w:rPr>
          <w:rFonts w:ascii="Times New Roman" w:hAnsi="Times New Roman"/>
          <w:szCs w:val="24"/>
          <w:lang w:val="de-DE"/>
        </w:rPr>
      </w:pPr>
    </w:p>
    <w:p w:rsidR="00FC457D" w:rsidRDefault="00FC457D">
      <w:pPr>
        <w:autoSpaceDE w:val="0"/>
        <w:autoSpaceDN w:val="0"/>
        <w:adjustRightInd w:val="0"/>
        <w:spacing w:after="0" w:line="240" w:lineRule="auto"/>
        <w:rPr>
          <w:rFonts w:ascii="Times New Roman" w:hAnsi="Times New Roman"/>
          <w:szCs w:val="24"/>
          <w:lang w:val="de-DE"/>
        </w:rPr>
      </w:pPr>
      <w:r w:rsidRPr="00FC457D">
        <w:rPr>
          <w:rFonts w:ascii="Times New Roman" w:hAnsi="Times New Roman"/>
          <w:szCs w:val="24"/>
          <w:lang w:val="de-DE"/>
        </w:rPr>
        <w:t>Nehmen Sie dieses Arzneimittel immer genau nach Absprache mit Ihrem Arzt oder Apotheker ein. Fragen Sie bei Ihrem Arzt oder Apotheker nach, wenn Sie sich nicht sicher sind.</w:t>
      </w:r>
    </w:p>
    <w:p w:rsidR="00FC457D" w:rsidRPr="00534F71" w:rsidRDefault="00FC457D">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u w:val="single"/>
          <w:lang w:val="de-DE"/>
        </w:rPr>
      </w:pPr>
      <w:r w:rsidRPr="00534F71">
        <w:rPr>
          <w:rFonts w:ascii="Times New Roman" w:hAnsi="Times New Roman"/>
          <w:szCs w:val="24"/>
          <w:u w:val="single"/>
          <w:lang w:val="de-DE"/>
        </w:rPr>
        <w:t>Dosierung und Dauer der Behandlung</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Ihr Arzt wird Ihre Temozolomide SUN</w:t>
      </w:r>
      <w:r w:rsidR="00ED178B">
        <w:rPr>
          <w:rFonts w:ascii="Times New Roman" w:hAnsi="Times New Roman"/>
          <w:szCs w:val="24"/>
          <w:lang w:val="de-DE"/>
        </w:rPr>
        <w:noBreakHyphen/>
      </w:r>
      <w:r w:rsidR="00ED178B" w:rsidRPr="00ED178B">
        <w:rPr>
          <w:rFonts w:ascii="Times New Roman" w:hAnsi="Times New Roman"/>
          <w:snapToGrid/>
          <w:color w:val="000000"/>
          <w:lang w:val="de-DE" w:eastAsia="de-DE"/>
        </w:rPr>
        <w:t xml:space="preserve">Dosis berechnen. Sie basiert auf </w:t>
      </w:r>
      <w:r w:rsidRPr="00534F71">
        <w:rPr>
          <w:rFonts w:ascii="Times New Roman" w:hAnsi="Times New Roman"/>
          <w:szCs w:val="24"/>
          <w:lang w:val="de-DE"/>
        </w:rPr>
        <w:t xml:space="preserve">Ihren Körpermaßen (Größe und Gewicht) und darauf, ob </w:t>
      </w:r>
      <w:r w:rsidR="00ED178B">
        <w:rPr>
          <w:rFonts w:ascii="Times New Roman" w:hAnsi="Times New Roman"/>
          <w:szCs w:val="24"/>
          <w:lang w:val="de-DE"/>
        </w:rPr>
        <w:t xml:space="preserve">Sie </w:t>
      </w:r>
      <w:r w:rsidR="00ED178B" w:rsidRPr="00ED178B">
        <w:rPr>
          <w:rFonts w:ascii="Times New Roman" w:hAnsi="Times New Roman"/>
          <w:snapToGrid/>
          <w:color w:val="000000"/>
          <w:lang w:val="de-DE" w:eastAsia="de-DE"/>
        </w:rPr>
        <w:t xml:space="preserve">einen wiederkehrenden Tumor haben </w:t>
      </w:r>
      <w:r w:rsidRPr="00534F71">
        <w:rPr>
          <w:rFonts w:ascii="Times New Roman" w:hAnsi="Times New Roman"/>
          <w:szCs w:val="24"/>
          <w:lang w:val="de-DE"/>
        </w:rPr>
        <w:t xml:space="preserve">und </w:t>
      </w:r>
      <w:r w:rsidR="00ED178B">
        <w:rPr>
          <w:rFonts w:ascii="Times New Roman" w:hAnsi="Times New Roman"/>
          <w:szCs w:val="24"/>
          <w:lang w:val="de-DE"/>
        </w:rPr>
        <w:t xml:space="preserve">ob </w:t>
      </w:r>
      <w:r w:rsidRPr="00534F71">
        <w:rPr>
          <w:rFonts w:ascii="Times New Roman" w:hAnsi="Times New Roman"/>
          <w:szCs w:val="24"/>
          <w:lang w:val="de-DE"/>
        </w:rPr>
        <w:t xml:space="preserve">Sie in der Vergangenheit </w:t>
      </w:r>
      <w:r w:rsidR="00ED178B">
        <w:rPr>
          <w:rFonts w:ascii="Times New Roman" w:hAnsi="Times New Roman"/>
          <w:szCs w:val="24"/>
          <w:lang w:val="de-DE"/>
        </w:rPr>
        <w:t>bereits eine</w:t>
      </w:r>
      <w:r w:rsidR="00ED178B" w:rsidRPr="00534F71">
        <w:rPr>
          <w:rFonts w:ascii="Times New Roman" w:hAnsi="Times New Roman"/>
          <w:szCs w:val="24"/>
          <w:lang w:val="de-DE"/>
        </w:rPr>
        <w:t xml:space="preserve"> </w:t>
      </w:r>
      <w:r w:rsidRPr="00534F71">
        <w:rPr>
          <w:rFonts w:ascii="Times New Roman" w:hAnsi="Times New Roman"/>
          <w:szCs w:val="24"/>
          <w:lang w:val="de-DE"/>
        </w:rPr>
        <w:t xml:space="preserve">Chemotherapie </w:t>
      </w:r>
      <w:r w:rsidR="00ED178B">
        <w:rPr>
          <w:rFonts w:ascii="Times New Roman" w:hAnsi="Times New Roman"/>
          <w:szCs w:val="24"/>
          <w:lang w:val="de-DE"/>
        </w:rPr>
        <w:t>erhalten haben</w:t>
      </w:r>
      <w:r w:rsidRPr="00534F71">
        <w:rPr>
          <w:rFonts w:ascii="Times New Roman" w:hAnsi="Times New Roman"/>
          <w:szCs w:val="24"/>
          <w:lang w:val="de-DE"/>
        </w:rPr>
        <w:t>.</w:t>
      </w:r>
    </w:p>
    <w:p w:rsidR="00ED178B" w:rsidRPr="00BF37B4" w:rsidRDefault="00ED178B" w:rsidP="00ED178B">
      <w:pPr>
        <w:autoSpaceDE w:val="0"/>
        <w:autoSpaceDN w:val="0"/>
        <w:adjustRightInd w:val="0"/>
        <w:spacing w:after="0" w:line="240" w:lineRule="auto"/>
        <w:rPr>
          <w:rFonts w:ascii="Times New Roman" w:hAnsi="Times New Roman"/>
          <w:lang w:val="de-DE"/>
        </w:rPr>
      </w:pPr>
      <w:r w:rsidRPr="00BF37B4">
        <w:rPr>
          <w:rFonts w:ascii="Times New Roman" w:hAnsi="Times New Roman"/>
          <w:lang w:val="de-DE"/>
        </w:rPr>
        <w:t xml:space="preserve">Möglicherweise erhalten Sie weitere Arzneimittel (Antiemetika), die Sie vor und/oder nach der Einnahme von </w:t>
      </w:r>
      <w:r w:rsidR="00827F30" w:rsidRPr="00BF37B4">
        <w:rPr>
          <w:rFonts w:ascii="Times New Roman" w:hAnsi="Times New Roman"/>
          <w:lang w:val="de-DE"/>
        </w:rPr>
        <w:t>Temozolomide SUN</w:t>
      </w:r>
      <w:r w:rsidRPr="00BF37B4">
        <w:rPr>
          <w:rFonts w:ascii="Times New Roman" w:hAnsi="Times New Roman"/>
          <w:lang w:val="de-DE"/>
        </w:rPr>
        <w:t xml:space="preserve"> einnehmen/anwenden müssen, um das Auftreten von Übelkeit und Erbrechen zu vermeiden oder einzuschränken.</w:t>
      </w:r>
    </w:p>
    <w:p w:rsidR="00ED178B" w:rsidRPr="00ED178B" w:rsidRDefault="00ED178B" w:rsidP="00ED178B">
      <w:pPr>
        <w:autoSpaceDE w:val="0"/>
        <w:autoSpaceDN w:val="0"/>
        <w:adjustRightInd w:val="0"/>
        <w:spacing w:after="0" w:line="240" w:lineRule="auto"/>
        <w:rPr>
          <w:rFonts w:ascii="Times New Roman" w:hAnsi="Times New Roman"/>
          <w:i/>
          <w:szCs w:val="24"/>
          <w:lang w:val="de-DE"/>
        </w:rPr>
      </w:pPr>
    </w:p>
    <w:p w:rsidR="00AE07FF" w:rsidRPr="00534F71" w:rsidRDefault="00AE07FF">
      <w:pPr>
        <w:autoSpaceDE w:val="0"/>
        <w:autoSpaceDN w:val="0"/>
        <w:adjustRightInd w:val="0"/>
        <w:spacing w:after="0" w:line="240" w:lineRule="auto"/>
        <w:rPr>
          <w:rFonts w:ascii="Times New Roman" w:hAnsi="Times New Roman"/>
          <w:i/>
          <w:szCs w:val="24"/>
          <w:u w:val="single"/>
          <w:lang w:val="de-DE"/>
        </w:rPr>
      </w:pPr>
      <w:r w:rsidRPr="00534F71">
        <w:rPr>
          <w:rFonts w:ascii="Times New Roman" w:hAnsi="Times New Roman"/>
          <w:i/>
          <w:szCs w:val="24"/>
          <w:u w:val="single"/>
          <w:lang w:val="de-DE"/>
        </w:rPr>
        <w:t>Patienten mit erstmalig diagnostiziertem Glioblastoma multiforme</w:t>
      </w:r>
    </w:p>
    <w:p w:rsidR="00AE07FF" w:rsidRPr="00534F71" w:rsidRDefault="00AE07FF">
      <w:pPr>
        <w:autoSpaceDE w:val="0"/>
        <w:autoSpaceDN w:val="0"/>
        <w:adjustRightInd w:val="0"/>
        <w:spacing w:after="0" w:line="240" w:lineRule="auto"/>
        <w:rPr>
          <w:rFonts w:ascii="Times New Roman" w:hAnsi="Times New Roman"/>
          <w:i/>
          <w:szCs w:val="24"/>
          <w:lang w:val="de-DE"/>
        </w:rPr>
      </w:pPr>
    </w:p>
    <w:p w:rsidR="00BB10A6" w:rsidRPr="00827F30" w:rsidRDefault="00BB10A6" w:rsidP="00BB10A6">
      <w:pPr>
        <w:pStyle w:val="Default"/>
        <w:rPr>
          <w:snapToGrid/>
          <w:sz w:val="22"/>
          <w:szCs w:val="22"/>
          <w:lang w:val="de-DE" w:eastAsia="de-DE"/>
        </w:rPr>
      </w:pPr>
      <w:r w:rsidRPr="00827F30">
        <w:rPr>
          <w:snapToGrid/>
          <w:sz w:val="22"/>
          <w:szCs w:val="22"/>
          <w:lang w:val="de-DE" w:eastAsia="de-DE"/>
        </w:rPr>
        <w:t>Wenn Sie ein neu diagnostizierter</w:t>
      </w:r>
      <w:r w:rsidRPr="00320B3B">
        <w:rPr>
          <w:snapToGrid/>
          <w:sz w:val="22"/>
          <w:szCs w:val="22"/>
          <w:lang w:val="de-DE" w:eastAsia="de-DE"/>
        </w:rPr>
        <w:t xml:space="preserve"> </w:t>
      </w:r>
      <w:r w:rsidRPr="00827F30">
        <w:rPr>
          <w:snapToGrid/>
          <w:sz w:val="22"/>
          <w:szCs w:val="22"/>
          <w:lang w:val="de-DE" w:eastAsia="de-DE"/>
        </w:rPr>
        <w:t xml:space="preserve">Patient sind, wird Ihre Behandlung in zwei Phasen verlaufen: </w:t>
      </w:r>
    </w:p>
    <w:p w:rsidR="00BB10A6" w:rsidRPr="00827F30" w:rsidRDefault="00BB10A6" w:rsidP="00BB10A6">
      <w:pPr>
        <w:autoSpaceDE w:val="0"/>
        <w:autoSpaceDN w:val="0"/>
        <w:adjustRightInd w:val="0"/>
        <w:spacing w:after="0" w:line="240" w:lineRule="auto"/>
        <w:ind w:left="567" w:hanging="567"/>
        <w:rPr>
          <w:rFonts w:ascii="Times New Roman" w:hAnsi="Times New Roman"/>
          <w:snapToGrid/>
          <w:color w:val="000000"/>
          <w:lang w:val="de-DE" w:eastAsia="de-DE"/>
        </w:rPr>
      </w:pPr>
      <w:r>
        <w:rPr>
          <w:rFonts w:ascii="Times New Roman" w:hAnsi="Times New Roman"/>
          <w:snapToGrid/>
          <w:color w:val="000000"/>
          <w:lang w:val="de-DE" w:eastAsia="de-DE"/>
        </w:rPr>
        <w:t>-</w:t>
      </w:r>
      <w:r>
        <w:rPr>
          <w:rFonts w:ascii="Times New Roman" w:hAnsi="Times New Roman"/>
          <w:snapToGrid/>
          <w:color w:val="000000"/>
          <w:lang w:val="de-DE" w:eastAsia="de-DE"/>
        </w:rPr>
        <w:tab/>
      </w:r>
      <w:r w:rsidRPr="00827F30">
        <w:rPr>
          <w:rFonts w:ascii="Times New Roman" w:hAnsi="Times New Roman"/>
          <w:snapToGrid/>
          <w:color w:val="000000"/>
          <w:lang w:val="de-DE" w:eastAsia="de-DE"/>
        </w:rPr>
        <w:t xml:space="preserve">zunächst eine Therapie zusammen mit Strahlentherapie (Begleittherapie-Phase) </w:t>
      </w:r>
    </w:p>
    <w:p w:rsidR="00BB10A6" w:rsidRPr="00827F30" w:rsidRDefault="00BB10A6" w:rsidP="00BB10A6">
      <w:pPr>
        <w:autoSpaceDE w:val="0"/>
        <w:autoSpaceDN w:val="0"/>
        <w:adjustRightInd w:val="0"/>
        <w:spacing w:after="0" w:line="240" w:lineRule="auto"/>
        <w:ind w:left="567" w:hanging="567"/>
        <w:rPr>
          <w:rFonts w:ascii="Times New Roman" w:hAnsi="Times New Roman"/>
          <w:snapToGrid/>
          <w:color w:val="000000"/>
          <w:lang w:val="de-DE" w:eastAsia="de-DE"/>
        </w:rPr>
      </w:pPr>
      <w:r>
        <w:rPr>
          <w:rFonts w:ascii="Times New Roman" w:hAnsi="Times New Roman"/>
          <w:snapToGrid/>
          <w:color w:val="000000"/>
          <w:lang w:val="de-DE" w:eastAsia="de-DE"/>
        </w:rPr>
        <w:t>-</w:t>
      </w:r>
      <w:r>
        <w:rPr>
          <w:rFonts w:ascii="Times New Roman" w:hAnsi="Times New Roman"/>
          <w:snapToGrid/>
          <w:color w:val="000000"/>
          <w:lang w:val="de-DE" w:eastAsia="de-DE"/>
        </w:rPr>
        <w:tab/>
      </w:r>
      <w:r w:rsidRPr="00827F30">
        <w:rPr>
          <w:rFonts w:ascii="Times New Roman" w:hAnsi="Times New Roman"/>
          <w:snapToGrid/>
          <w:color w:val="000000"/>
          <w:lang w:val="de-DE" w:eastAsia="de-DE"/>
        </w:rPr>
        <w:t xml:space="preserve">gefolgt von einer Therapie mit </w:t>
      </w:r>
      <w:r>
        <w:rPr>
          <w:rFonts w:ascii="Times New Roman" w:hAnsi="Times New Roman"/>
          <w:snapToGrid/>
          <w:color w:val="000000"/>
          <w:lang w:val="de-DE" w:eastAsia="de-DE"/>
        </w:rPr>
        <w:t>Temozolomide SUN</w:t>
      </w:r>
      <w:r w:rsidRPr="00827F30">
        <w:rPr>
          <w:rFonts w:ascii="Times New Roman" w:hAnsi="Times New Roman"/>
          <w:snapToGrid/>
          <w:color w:val="000000"/>
          <w:lang w:val="de-DE" w:eastAsia="de-DE"/>
        </w:rPr>
        <w:t xml:space="preserve"> allein (Monotherapie-Phase). </w:t>
      </w:r>
    </w:p>
    <w:p w:rsidR="00BB10A6" w:rsidRPr="00827F30" w:rsidRDefault="00BB10A6" w:rsidP="00BB10A6">
      <w:pPr>
        <w:autoSpaceDE w:val="0"/>
        <w:autoSpaceDN w:val="0"/>
        <w:adjustRightInd w:val="0"/>
        <w:spacing w:after="0" w:line="240" w:lineRule="auto"/>
        <w:rPr>
          <w:rFonts w:ascii="Times New Roman" w:hAnsi="Times New Roman"/>
          <w:snapToGrid/>
          <w:color w:val="000000"/>
          <w:lang w:val="de-DE" w:eastAsia="de-DE"/>
        </w:rPr>
      </w:pPr>
    </w:p>
    <w:p w:rsidR="00BB10A6" w:rsidRPr="00827F30" w:rsidRDefault="00BB10A6" w:rsidP="00BB10A6">
      <w:pPr>
        <w:autoSpaceDE w:val="0"/>
        <w:autoSpaceDN w:val="0"/>
        <w:adjustRightInd w:val="0"/>
        <w:spacing w:after="0" w:line="240" w:lineRule="auto"/>
        <w:rPr>
          <w:rFonts w:ascii="Times New Roman" w:hAnsi="Times New Roman"/>
          <w:snapToGrid/>
          <w:color w:val="000000"/>
          <w:lang w:val="de-DE" w:eastAsia="de-DE"/>
        </w:rPr>
      </w:pPr>
      <w:r w:rsidRPr="00827F30">
        <w:rPr>
          <w:rFonts w:ascii="Times New Roman" w:hAnsi="Times New Roman"/>
          <w:snapToGrid/>
          <w:color w:val="000000"/>
          <w:lang w:val="de-DE" w:eastAsia="de-DE"/>
        </w:rPr>
        <w:t xml:space="preserve">Während der Begleittherapie-Phase wird Ihr Arzt mit einer </w:t>
      </w:r>
      <w:r>
        <w:rPr>
          <w:rFonts w:ascii="Times New Roman" w:hAnsi="Times New Roman"/>
          <w:snapToGrid/>
          <w:color w:val="000000"/>
          <w:lang w:val="de-DE" w:eastAsia="de-DE"/>
        </w:rPr>
        <w:t>Temozolomide SUN</w:t>
      </w:r>
      <w:r w:rsidRPr="00827F30">
        <w:rPr>
          <w:rFonts w:ascii="Times New Roman" w:hAnsi="Times New Roman"/>
          <w:snapToGrid/>
          <w:color w:val="000000"/>
          <w:lang w:val="de-DE" w:eastAsia="de-DE"/>
        </w:rPr>
        <w:t>-Dosis von 75 mg/m</w:t>
      </w:r>
      <w:r w:rsidRPr="00320B3B">
        <w:rPr>
          <w:rFonts w:ascii="Times New Roman" w:hAnsi="Times New Roman"/>
          <w:snapToGrid/>
          <w:color w:val="000000"/>
          <w:vertAlign w:val="superscript"/>
          <w:lang w:val="de-DE" w:eastAsia="de-DE"/>
        </w:rPr>
        <w:t>2</w:t>
      </w:r>
      <w:r w:rsidRPr="00827F30">
        <w:rPr>
          <w:rFonts w:ascii="Times New Roman" w:hAnsi="Times New Roman"/>
          <w:snapToGrid/>
          <w:color w:val="000000"/>
          <w:lang w:val="de-DE" w:eastAsia="de-DE"/>
        </w:rPr>
        <w:t xml:space="preserve"> (normale Dosis) beginnen. Sie werden diese Dosis täglich für 42 </w:t>
      </w:r>
      <w:r>
        <w:rPr>
          <w:rFonts w:ascii="Times New Roman" w:hAnsi="Times New Roman"/>
          <w:snapToGrid/>
          <w:color w:val="000000"/>
          <w:lang w:val="de-DE" w:eastAsia="de-DE"/>
        </w:rPr>
        <w:t>bis</w:t>
      </w:r>
      <w:r w:rsidR="004D2C3A">
        <w:rPr>
          <w:rFonts w:ascii="Times New Roman" w:hAnsi="Times New Roman"/>
          <w:snapToGrid/>
          <w:color w:val="000000"/>
          <w:lang w:val="de-DE" w:eastAsia="de-DE"/>
        </w:rPr>
        <w:t xml:space="preserve"> </w:t>
      </w:r>
      <w:r w:rsidRPr="00827F30">
        <w:rPr>
          <w:rFonts w:ascii="Times New Roman" w:hAnsi="Times New Roman"/>
          <w:snapToGrid/>
          <w:color w:val="000000"/>
          <w:lang w:val="de-DE" w:eastAsia="de-DE"/>
        </w:rPr>
        <w:t xml:space="preserve">49 Tage in Kombination mit einer Strahlentherapie einnehmen. Die Dosis von </w:t>
      </w:r>
      <w:r>
        <w:rPr>
          <w:rFonts w:ascii="Times New Roman" w:hAnsi="Times New Roman"/>
          <w:snapToGrid/>
          <w:color w:val="000000"/>
          <w:lang w:val="de-DE" w:eastAsia="de-DE"/>
        </w:rPr>
        <w:t>Temozolomide SUN</w:t>
      </w:r>
      <w:r w:rsidRPr="00827F30">
        <w:rPr>
          <w:rFonts w:ascii="Times New Roman" w:hAnsi="Times New Roman"/>
          <w:snapToGrid/>
          <w:color w:val="000000"/>
          <w:lang w:val="de-DE" w:eastAsia="de-DE"/>
        </w:rPr>
        <w:t xml:space="preserve"> kann verzögert oder gestoppt werden, abhängig von Ihren Blutwerten und wie gut Sie das Arzneimittel während der Begleittherapie-Phase vertragen. </w:t>
      </w:r>
    </w:p>
    <w:p w:rsidR="00320B3B" w:rsidRPr="00827F30" w:rsidRDefault="00BB10A6" w:rsidP="00320B3B">
      <w:pPr>
        <w:autoSpaceDE w:val="0"/>
        <w:autoSpaceDN w:val="0"/>
        <w:adjustRightInd w:val="0"/>
        <w:spacing w:after="0" w:line="240" w:lineRule="auto"/>
        <w:rPr>
          <w:rFonts w:ascii="Times New Roman" w:hAnsi="Times New Roman"/>
          <w:snapToGrid/>
          <w:color w:val="000000"/>
          <w:lang w:val="de-DE" w:eastAsia="de-DE"/>
        </w:rPr>
      </w:pPr>
      <w:r w:rsidRPr="00827F30">
        <w:rPr>
          <w:rFonts w:ascii="Times New Roman" w:hAnsi="Times New Roman"/>
          <w:snapToGrid/>
          <w:color w:val="000000"/>
          <w:lang w:val="de-DE" w:eastAsia="de-DE"/>
        </w:rPr>
        <w:t>Sobald die Strahlentherapie abgeschlossen ist,</w:t>
      </w:r>
      <w:r>
        <w:rPr>
          <w:rFonts w:ascii="Times New Roman" w:hAnsi="Times New Roman"/>
          <w:snapToGrid/>
          <w:color w:val="000000"/>
          <w:lang w:val="de-DE" w:eastAsia="de-DE"/>
        </w:rPr>
        <w:t xml:space="preserve"> </w:t>
      </w:r>
      <w:r w:rsidR="00AE07FF" w:rsidRPr="00534F71">
        <w:rPr>
          <w:rFonts w:ascii="Times New Roman" w:hAnsi="Times New Roman"/>
          <w:szCs w:val="24"/>
          <w:lang w:val="de-DE"/>
        </w:rPr>
        <w:t>wird die Behandlung 4 Wochen unterbrochen</w:t>
      </w:r>
      <w:r w:rsidR="00AE07FF" w:rsidRPr="00BB10A6">
        <w:rPr>
          <w:rFonts w:ascii="Times New Roman" w:hAnsi="Times New Roman"/>
          <w:lang w:val="de-DE"/>
        </w:rPr>
        <w:t>.</w:t>
      </w:r>
      <w:r w:rsidR="00320B3B" w:rsidRPr="00320B3B">
        <w:rPr>
          <w:snapToGrid/>
          <w:lang w:val="de-DE" w:eastAsia="de-DE"/>
        </w:rPr>
        <w:t xml:space="preserve"> </w:t>
      </w:r>
      <w:r w:rsidR="00320B3B" w:rsidRPr="00827F30">
        <w:rPr>
          <w:rFonts w:ascii="Times New Roman" w:hAnsi="Times New Roman"/>
          <w:snapToGrid/>
          <w:color w:val="000000"/>
          <w:lang w:val="de-DE" w:eastAsia="de-DE"/>
        </w:rPr>
        <w:t xml:space="preserve">Das gibt Ihrem Körper die Möglichkeit, sich zu erholen. </w:t>
      </w:r>
    </w:p>
    <w:p w:rsidR="00827F30" w:rsidRPr="00827F30" w:rsidRDefault="00320B3B" w:rsidP="00827F30">
      <w:pPr>
        <w:autoSpaceDE w:val="0"/>
        <w:autoSpaceDN w:val="0"/>
        <w:adjustRightInd w:val="0"/>
        <w:spacing w:after="0" w:line="240" w:lineRule="auto"/>
        <w:rPr>
          <w:rFonts w:ascii="Times New Roman" w:hAnsi="Times New Roman"/>
          <w:snapToGrid/>
          <w:color w:val="000000"/>
          <w:lang w:val="de-DE" w:eastAsia="de-DE"/>
        </w:rPr>
      </w:pPr>
      <w:r w:rsidRPr="00827F30">
        <w:rPr>
          <w:rFonts w:ascii="Times New Roman" w:hAnsi="Times New Roman"/>
          <w:snapToGrid/>
          <w:color w:val="000000"/>
          <w:lang w:val="de-DE" w:eastAsia="de-DE"/>
        </w:rPr>
        <w:t>Danach werden Sie die Monotherapie-Phase beginnen.</w:t>
      </w:r>
      <w:r w:rsidR="00B453F5">
        <w:rPr>
          <w:rFonts w:ascii="Times New Roman" w:hAnsi="Times New Roman"/>
          <w:snapToGrid/>
          <w:color w:val="000000"/>
          <w:lang w:val="de-DE" w:eastAsia="de-DE"/>
        </w:rPr>
        <w:t xml:space="preserve"> </w:t>
      </w:r>
      <w:r w:rsidR="00AE07FF" w:rsidRPr="00534F71">
        <w:rPr>
          <w:rFonts w:ascii="Times New Roman" w:hAnsi="Times New Roman"/>
          <w:szCs w:val="24"/>
          <w:lang w:val="de-DE"/>
        </w:rPr>
        <w:t xml:space="preserve">Während der Monotherapie-Phase können Dosis und Art der Einnahme von Temozolomide SUN unterschiedlich sein. Ihr Arzt wird </w:t>
      </w:r>
      <w:r w:rsidR="00BB10A6" w:rsidRPr="00827F30">
        <w:rPr>
          <w:rFonts w:ascii="Times New Roman" w:hAnsi="Times New Roman"/>
          <w:snapToGrid/>
          <w:color w:val="000000"/>
          <w:lang w:val="de-DE" w:eastAsia="de-DE"/>
        </w:rPr>
        <w:t>Ihre genaue Dosis berechnen. Es kann bis zu 6</w:t>
      </w:r>
      <w:r w:rsidR="00BB10A6">
        <w:rPr>
          <w:rFonts w:ascii="Times New Roman" w:hAnsi="Times New Roman"/>
          <w:snapToGrid/>
          <w:color w:val="000000"/>
          <w:lang w:val="de-DE" w:eastAsia="de-DE"/>
        </w:rPr>
        <w:t> </w:t>
      </w:r>
      <w:r w:rsidR="00BB10A6" w:rsidRPr="00827F30">
        <w:rPr>
          <w:rFonts w:ascii="Times New Roman" w:hAnsi="Times New Roman"/>
          <w:snapToGrid/>
          <w:color w:val="000000"/>
          <w:lang w:val="de-DE" w:eastAsia="de-DE"/>
        </w:rPr>
        <w:t>Behandlungsabschnitte (Zyklen) geben. Jeder davon</w:t>
      </w:r>
      <w:r w:rsidR="00BB10A6" w:rsidRPr="00320B3B">
        <w:rPr>
          <w:rFonts w:ascii="Times New Roman" w:hAnsi="Times New Roman"/>
          <w:szCs w:val="24"/>
          <w:lang w:val="de-DE"/>
        </w:rPr>
        <w:t xml:space="preserve"> </w:t>
      </w:r>
      <w:r w:rsidR="00AE07FF" w:rsidRPr="00320B3B">
        <w:rPr>
          <w:rFonts w:ascii="Times New Roman" w:hAnsi="Times New Roman"/>
          <w:szCs w:val="24"/>
          <w:lang w:val="de-DE"/>
        </w:rPr>
        <w:t xml:space="preserve">dauert </w:t>
      </w:r>
      <w:r w:rsidR="00BF5EBE" w:rsidRPr="00320B3B">
        <w:rPr>
          <w:rFonts w:ascii="Times New Roman" w:hAnsi="Times New Roman"/>
          <w:szCs w:val="24"/>
          <w:lang w:val="de-DE"/>
        </w:rPr>
        <w:t>28</w:t>
      </w:r>
      <w:r w:rsidR="00BF5EBE">
        <w:rPr>
          <w:rFonts w:ascii="Times New Roman" w:hAnsi="Times New Roman"/>
          <w:szCs w:val="24"/>
          <w:lang w:val="de-DE"/>
        </w:rPr>
        <w:t> </w:t>
      </w:r>
      <w:r w:rsidR="00AE07FF" w:rsidRPr="00320B3B">
        <w:rPr>
          <w:rFonts w:ascii="Times New Roman" w:hAnsi="Times New Roman"/>
          <w:szCs w:val="24"/>
          <w:lang w:val="de-DE"/>
        </w:rPr>
        <w:t>Tage. Die erste Dosis ist 150 mg/m</w:t>
      </w:r>
      <w:r w:rsidR="00AE07FF" w:rsidRPr="00320B3B">
        <w:rPr>
          <w:rFonts w:ascii="Times New Roman" w:hAnsi="Times New Roman"/>
          <w:szCs w:val="24"/>
          <w:vertAlign w:val="superscript"/>
          <w:lang w:val="de-DE"/>
        </w:rPr>
        <w:t>2</w:t>
      </w:r>
      <w:r w:rsidR="00AE07FF" w:rsidRPr="00320B3B">
        <w:rPr>
          <w:rFonts w:ascii="Times New Roman" w:hAnsi="Times New Roman"/>
          <w:szCs w:val="24"/>
          <w:lang w:val="de-DE"/>
        </w:rPr>
        <w:t xml:space="preserve">. Sie </w:t>
      </w:r>
      <w:r w:rsidR="00827F30" w:rsidRPr="00827F30">
        <w:rPr>
          <w:rFonts w:ascii="Times New Roman" w:hAnsi="Times New Roman"/>
          <w:snapToGrid/>
          <w:color w:val="000000"/>
          <w:lang w:val="de-DE" w:eastAsia="de-DE"/>
        </w:rPr>
        <w:t xml:space="preserve">werden Ihre neue Dosis von </w:t>
      </w:r>
      <w:r w:rsidR="00827F30">
        <w:rPr>
          <w:rFonts w:ascii="Times New Roman" w:hAnsi="Times New Roman"/>
          <w:snapToGrid/>
          <w:color w:val="000000"/>
          <w:lang w:val="de-DE" w:eastAsia="de-DE"/>
        </w:rPr>
        <w:t>Temozolomide SUN</w:t>
      </w:r>
      <w:r w:rsidR="00827F30" w:rsidRPr="00827F30">
        <w:rPr>
          <w:rFonts w:ascii="Times New Roman" w:hAnsi="Times New Roman"/>
          <w:snapToGrid/>
          <w:color w:val="000000"/>
          <w:lang w:val="de-DE" w:eastAsia="de-DE"/>
        </w:rPr>
        <w:t xml:space="preserve"> einmal täglich für die ersten 5</w:t>
      </w:r>
      <w:r w:rsidR="00BB10A6">
        <w:rPr>
          <w:rFonts w:ascii="Times New Roman" w:hAnsi="Times New Roman"/>
          <w:snapToGrid/>
          <w:color w:val="000000"/>
          <w:lang w:val="de-DE" w:eastAsia="de-DE"/>
        </w:rPr>
        <w:t> </w:t>
      </w:r>
      <w:r w:rsidR="00827F30" w:rsidRPr="00827F30">
        <w:rPr>
          <w:rFonts w:ascii="Times New Roman" w:hAnsi="Times New Roman"/>
          <w:snapToGrid/>
          <w:color w:val="000000"/>
          <w:lang w:val="de-DE" w:eastAsia="de-DE"/>
        </w:rPr>
        <w:t>Tage („Einnahme-Tage“) jedes Zyklus einnehmen</w:t>
      </w:r>
      <w:r w:rsidR="00BB10A6">
        <w:rPr>
          <w:rFonts w:ascii="Times New Roman" w:hAnsi="Times New Roman"/>
          <w:snapToGrid/>
          <w:color w:val="000000"/>
          <w:lang w:val="de-DE" w:eastAsia="de-DE"/>
        </w:rPr>
        <w:t xml:space="preserve">. </w:t>
      </w:r>
      <w:r w:rsidR="00827F30" w:rsidRPr="00827F30">
        <w:rPr>
          <w:rFonts w:ascii="Times New Roman" w:hAnsi="Times New Roman"/>
          <w:snapToGrid/>
          <w:color w:val="000000"/>
          <w:lang w:val="de-DE" w:eastAsia="de-DE"/>
        </w:rPr>
        <w:t xml:space="preserve">Danach haben Sie </w:t>
      </w:r>
      <w:r w:rsidR="00BF5EBE" w:rsidRPr="00827F30">
        <w:rPr>
          <w:rFonts w:ascii="Times New Roman" w:hAnsi="Times New Roman"/>
          <w:snapToGrid/>
          <w:color w:val="000000"/>
          <w:lang w:val="de-DE" w:eastAsia="de-DE"/>
        </w:rPr>
        <w:t>23</w:t>
      </w:r>
      <w:r w:rsidR="00BF5EBE">
        <w:rPr>
          <w:rFonts w:ascii="Times New Roman" w:hAnsi="Times New Roman"/>
          <w:snapToGrid/>
          <w:color w:val="000000"/>
          <w:lang w:val="de-DE" w:eastAsia="de-DE"/>
        </w:rPr>
        <w:t> </w:t>
      </w:r>
      <w:r w:rsidR="00827F30" w:rsidRPr="00827F30">
        <w:rPr>
          <w:rFonts w:ascii="Times New Roman" w:hAnsi="Times New Roman"/>
          <w:snapToGrid/>
          <w:color w:val="000000"/>
          <w:lang w:val="de-DE" w:eastAsia="de-DE"/>
        </w:rPr>
        <w:t xml:space="preserve">Tage ohne </w:t>
      </w:r>
      <w:r w:rsidR="00827F30">
        <w:rPr>
          <w:rFonts w:ascii="Times New Roman" w:hAnsi="Times New Roman"/>
          <w:snapToGrid/>
          <w:color w:val="000000"/>
          <w:lang w:val="de-DE" w:eastAsia="de-DE"/>
        </w:rPr>
        <w:t>Temozolomide SUN</w:t>
      </w:r>
      <w:r w:rsidR="00827F30" w:rsidRPr="00827F30">
        <w:rPr>
          <w:rFonts w:ascii="Times New Roman" w:hAnsi="Times New Roman"/>
          <w:snapToGrid/>
          <w:color w:val="000000"/>
          <w:lang w:val="de-DE" w:eastAsia="de-DE"/>
        </w:rPr>
        <w:t xml:space="preserve">. Dies ergibt zusammen einen 28 Tage dauernden Behandlungszyklus. </w:t>
      </w:r>
    </w:p>
    <w:p w:rsidR="00AE07FF" w:rsidRPr="00534F71" w:rsidRDefault="00827F30" w:rsidP="00827F30">
      <w:pPr>
        <w:autoSpaceDE w:val="0"/>
        <w:autoSpaceDN w:val="0"/>
        <w:adjustRightInd w:val="0"/>
        <w:spacing w:after="0" w:line="240" w:lineRule="auto"/>
        <w:rPr>
          <w:rFonts w:ascii="Times New Roman" w:hAnsi="Times New Roman"/>
          <w:szCs w:val="24"/>
          <w:lang w:val="de-DE"/>
        </w:rPr>
      </w:pPr>
      <w:r w:rsidRPr="00827F30">
        <w:rPr>
          <w:rFonts w:ascii="Times New Roman" w:hAnsi="Times New Roman"/>
          <w:snapToGrid/>
          <w:color w:val="000000"/>
          <w:lang w:val="de-DE" w:eastAsia="de-DE"/>
        </w:rPr>
        <w:lastRenderedPageBreak/>
        <w:t xml:space="preserve">Nach Tag 28 beginnt der nächste Zyklus. Sie werden wieder 5 Tage nur </w:t>
      </w:r>
      <w:r>
        <w:rPr>
          <w:rFonts w:ascii="Times New Roman" w:hAnsi="Times New Roman"/>
          <w:snapToGrid/>
          <w:color w:val="000000"/>
          <w:lang w:val="de-DE" w:eastAsia="de-DE"/>
        </w:rPr>
        <w:t>Temozolomide SUN</w:t>
      </w:r>
      <w:r w:rsidRPr="00827F30">
        <w:rPr>
          <w:rFonts w:ascii="Times New Roman" w:hAnsi="Times New Roman"/>
          <w:snapToGrid/>
          <w:color w:val="000000"/>
          <w:lang w:val="de-DE" w:eastAsia="de-DE"/>
        </w:rPr>
        <w:t xml:space="preserve"> einnehmen, gefolgt von 23 Tagen ohne </w:t>
      </w:r>
      <w:r>
        <w:rPr>
          <w:rFonts w:ascii="Times New Roman" w:hAnsi="Times New Roman"/>
          <w:snapToGrid/>
          <w:color w:val="000000"/>
          <w:lang w:val="de-DE" w:eastAsia="de-DE"/>
        </w:rPr>
        <w:t>Temozolomide SUN</w:t>
      </w:r>
      <w:r w:rsidRPr="00827F30">
        <w:rPr>
          <w:rFonts w:ascii="Times New Roman" w:hAnsi="Times New Roman"/>
          <w:snapToGrid/>
          <w:color w:val="000000"/>
          <w:lang w:val="de-DE" w:eastAsia="de-DE"/>
        </w:rPr>
        <w:t xml:space="preserve">. Die Dosis von </w:t>
      </w:r>
      <w:r>
        <w:rPr>
          <w:rFonts w:ascii="Times New Roman" w:hAnsi="Times New Roman"/>
          <w:snapToGrid/>
          <w:color w:val="000000"/>
          <w:lang w:val="de-DE" w:eastAsia="de-DE"/>
        </w:rPr>
        <w:t>Temozolomide SUN</w:t>
      </w:r>
      <w:r w:rsidRPr="00827F30">
        <w:rPr>
          <w:rFonts w:ascii="Times New Roman" w:hAnsi="Times New Roman"/>
          <w:snapToGrid/>
          <w:color w:val="000000"/>
          <w:lang w:val="de-DE" w:eastAsia="de-DE"/>
        </w:rPr>
        <w:t xml:space="preserve"> kann angepasst, verzögert oder gestoppt werden, abhängig von Ihren Blutwerten und wie gut Sie das Arzneimittel während der Behandlungszyklen vertragen</w:t>
      </w:r>
      <w:r w:rsidR="004D2C3A">
        <w:rPr>
          <w:rFonts w:ascii="Times New Roman" w:hAnsi="Times New Roman"/>
          <w:snapToGrid/>
          <w:color w:val="000000"/>
          <w:lang w:val="de-DE" w:eastAsia="de-DE"/>
        </w:rPr>
        <w: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514D60">
      <w:pPr>
        <w:autoSpaceDE w:val="0"/>
        <w:autoSpaceDN w:val="0"/>
        <w:adjustRightInd w:val="0"/>
        <w:spacing w:after="0" w:line="240" w:lineRule="auto"/>
        <w:rPr>
          <w:rFonts w:ascii="Times New Roman" w:hAnsi="Times New Roman"/>
          <w:i/>
          <w:szCs w:val="24"/>
          <w:u w:val="single"/>
          <w:lang w:val="de-DE"/>
        </w:rPr>
      </w:pPr>
      <w:r w:rsidRPr="00BF37B4">
        <w:rPr>
          <w:rFonts w:ascii="Times New Roman" w:hAnsi="Times New Roman"/>
          <w:i/>
          <w:iCs/>
          <w:u w:val="single"/>
          <w:lang w:val="de-DE"/>
        </w:rPr>
        <w:t>Patienten mit wiederkehrenden oder sich verschlimmernden Tumoren (malignen Gliomen, wie z</w:t>
      </w:r>
      <w:r w:rsidR="00734909">
        <w:rPr>
          <w:rFonts w:ascii="Times New Roman" w:hAnsi="Times New Roman"/>
          <w:i/>
          <w:iCs/>
          <w:u w:val="single"/>
          <w:lang w:val="de-DE"/>
        </w:rPr>
        <w:t>.</w:t>
      </w:r>
      <w:r w:rsidRPr="00BF37B4">
        <w:rPr>
          <w:rFonts w:ascii="Times New Roman" w:hAnsi="Times New Roman"/>
          <w:i/>
          <w:iCs/>
          <w:u w:val="single"/>
          <w:lang w:val="de-DE"/>
        </w:rPr>
        <w:t xml:space="preserve"> B.</w:t>
      </w:r>
      <w:r w:rsidR="00AE07FF" w:rsidRPr="00534F71">
        <w:rPr>
          <w:rFonts w:ascii="Times New Roman" w:hAnsi="Times New Roman"/>
          <w:i/>
          <w:szCs w:val="24"/>
          <w:u w:val="single"/>
          <w:lang w:val="de-DE"/>
        </w:rPr>
        <w:t xml:space="preserve"> Glioblastoma multiforme oder anaplastisches Astrozytom), die nur Temozolomide SUN einnehmen</w:t>
      </w:r>
    </w:p>
    <w:p w:rsidR="00AE07FF" w:rsidRPr="00534F71" w:rsidRDefault="00AE07FF">
      <w:pPr>
        <w:autoSpaceDE w:val="0"/>
        <w:autoSpaceDN w:val="0"/>
        <w:adjustRightInd w:val="0"/>
        <w:spacing w:after="0" w:line="240" w:lineRule="auto"/>
        <w:rPr>
          <w:rFonts w:ascii="Times New Roman" w:hAnsi="Times New Roman"/>
          <w:i/>
          <w:szCs w:val="24"/>
          <w:lang w:val="de-DE"/>
        </w:rPr>
      </w:pPr>
    </w:p>
    <w:p w:rsidR="009B052B" w:rsidRPr="009B052B" w:rsidRDefault="009B052B" w:rsidP="009B052B">
      <w:pPr>
        <w:pStyle w:val="Default"/>
        <w:rPr>
          <w:snapToGrid/>
          <w:sz w:val="22"/>
          <w:szCs w:val="22"/>
          <w:lang w:val="de-DE" w:eastAsia="de-DE"/>
        </w:rPr>
      </w:pPr>
      <w:r w:rsidRPr="009B052B">
        <w:rPr>
          <w:snapToGrid/>
          <w:sz w:val="22"/>
          <w:szCs w:val="22"/>
          <w:lang w:val="de-DE" w:eastAsia="de-DE"/>
        </w:rPr>
        <w:t xml:space="preserve">Ein Therapiezyklus mit </w:t>
      </w:r>
      <w:r>
        <w:rPr>
          <w:snapToGrid/>
          <w:sz w:val="22"/>
          <w:szCs w:val="22"/>
          <w:lang w:val="de-DE" w:eastAsia="de-DE"/>
        </w:rPr>
        <w:t>Temozolomide SUN</w:t>
      </w:r>
      <w:r w:rsidRPr="009B052B">
        <w:rPr>
          <w:snapToGrid/>
          <w:sz w:val="22"/>
          <w:szCs w:val="22"/>
          <w:lang w:val="de-DE" w:eastAsia="de-DE"/>
        </w:rPr>
        <w:t xml:space="preserve"> umfasst 28 Tage. </w:t>
      </w:r>
    </w:p>
    <w:p w:rsidR="009B052B" w:rsidRDefault="009B052B" w:rsidP="009B052B">
      <w:pPr>
        <w:autoSpaceDE w:val="0"/>
        <w:autoSpaceDN w:val="0"/>
        <w:adjustRightInd w:val="0"/>
        <w:spacing w:after="0" w:line="240" w:lineRule="auto"/>
        <w:rPr>
          <w:rFonts w:ascii="Times New Roman" w:hAnsi="Times New Roman"/>
          <w:snapToGrid/>
          <w:color w:val="000000"/>
          <w:lang w:val="de-DE" w:eastAsia="de-DE"/>
        </w:rPr>
      </w:pPr>
      <w:r w:rsidRPr="009B052B">
        <w:rPr>
          <w:rFonts w:ascii="Times New Roman" w:hAnsi="Times New Roman"/>
          <w:snapToGrid/>
          <w:color w:val="000000"/>
          <w:lang w:val="de-DE" w:eastAsia="de-DE"/>
        </w:rPr>
        <w:t xml:space="preserve">Sie werden nur </w:t>
      </w:r>
      <w:r>
        <w:rPr>
          <w:rFonts w:ascii="Times New Roman" w:hAnsi="Times New Roman"/>
          <w:snapToGrid/>
          <w:color w:val="000000"/>
          <w:lang w:val="de-DE" w:eastAsia="de-DE"/>
        </w:rPr>
        <w:t>Temozolomide SUN</w:t>
      </w:r>
      <w:r w:rsidRPr="009B052B">
        <w:rPr>
          <w:rFonts w:ascii="Times New Roman" w:hAnsi="Times New Roman"/>
          <w:snapToGrid/>
          <w:color w:val="000000"/>
          <w:lang w:val="de-DE" w:eastAsia="de-DE"/>
        </w:rPr>
        <w:t xml:space="preserve"> einmal täglich für die ersten 5 Tage einnehmen. Die tägliche Dosis richtet sich danach, ob Sie zuvor bereits eine Chemotherapie erhalten haben oder nicht. </w:t>
      </w:r>
    </w:p>
    <w:p w:rsidR="00C078F0" w:rsidRPr="009B052B" w:rsidRDefault="00C078F0" w:rsidP="009B052B">
      <w:pPr>
        <w:autoSpaceDE w:val="0"/>
        <w:autoSpaceDN w:val="0"/>
        <w:adjustRightInd w:val="0"/>
        <w:spacing w:after="0" w:line="240" w:lineRule="auto"/>
        <w:rPr>
          <w:rFonts w:ascii="Times New Roman" w:hAnsi="Times New Roman"/>
          <w:snapToGrid/>
          <w:color w:val="000000"/>
          <w:lang w:val="de-DE" w:eastAsia="de-DE"/>
        </w:rPr>
      </w:pPr>
    </w:p>
    <w:p w:rsidR="009B052B" w:rsidRPr="009B052B" w:rsidRDefault="009B052B" w:rsidP="009B052B">
      <w:pPr>
        <w:autoSpaceDE w:val="0"/>
        <w:autoSpaceDN w:val="0"/>
        <w:adjustRightInd w:val="0"/>
        <w:spacing w:after="0" w:line="240" w:lineRule="auto"/>
        <w:rPr>
          <w:rFonts w:ascii="Times New Roman" w:hAnsi="Times New Roman"/>
          <w:snapToGrid/>
          <w:color w:val="000000"/>
          <w:lang w:val="de-DE" w:eastAsia="de-DE"/>
        </w:rPr>
      </w:pPr>
      <w:r w:rsidRPr="009B052B">
        <w:rPr>
          <w:rFonts w:ascii="Times New Roman" w:hAnsi="Times New Roman"/>
          <w:snapToGrid/>
          <w:color w:val="000000"/>
          <w:lang w:val="de-DE" w:eastAsia="de-DE"/>
        </w:rPr>
        <w:t>Sind Sie zuvor noch nicht mit einem Chemotherapeutikum behandelt worden, beträgt Ihre tägliche Dosis für die ersten 5 Tage 200 mg/m</w:t>
      </w:r>
      <w:r w:rsidRPr="009B052B">
        <w:rPr>
          <w:rFonts w:ascii="Times New Roman" w:hAnsi="Times New Roman"/>
          <w:snapToGrid/>
          <w:color w:val="000000"/>
          <w:vertAlign w:val="superscript"/>
          <w:lang w:val="de-DE" w:eastAsia="de-DE"/>
        </w:rPr>
        <w:t>2</w:t>
      </w:r>
      <w:r w:rsidRPr="009B052B">
        <w:rPr>
          <w:rFonts w:ascii="Times New Roman" w:hAnsi="Times New Roman"/>
          <w:snapToGrid/>
          <w:color w:val="000000"/>
          <w:lang w:val="de-DE" w:eastAsia="de-DE"/>
        </w:rPr>
        <w:t>. Sind Sie vorher schon mit einem Chemotherapeutikum behandelt worden, so beträgt Ihre tägliche Dosis für die ersten 5 Tage 150 mg/m</w:t>
      </w:r>
      <w:r w:rsidRPr="009B052B">
        <w:rPr>
          <w:rFonts w:ascii="Times New Roman" w:hAnsi="Times New Roman"/>
          <w:snapToGrid/>
          <w:color w:val="000000"/>
          <w:vertAlign w:val="superscript"/>
          <w:lang w:val="de-DE" w:eastAsia="de-DE"/>
        </w:rPr>
        <w:t>2</w:t>
      </w:r>
      <w:r w:rsidRPr="009B052B">
        <w:rPr>
          <w:rFonts w:ascii="Times New Roman" w:hAnsi="Times New Roman"/>
          <w:snapToGrid/>
          <w:color w:val="000000"/>
          <w:lang w:val="de-DE" w:eastAsia="de-DE"/>
        </w:rPr>
        <w:t xml:space="preserve">. </w:t>
      </w:r>
    </w:p>
    <w:p w:rsidR="009B052B" w:rsidRDefault="009B052B" w:rsidP="009B052B">
      <w:pPr>
        <w:autoSpaceDE w:val="0"/>
        <w:autoSpaceDN w:val="0"/>
        <w:adjustRightInd w:val="0"/>
        <w:spacing w:after="0" w:line="240" w:lineRule="auto"/>
        <w:rPr>
          <w:rFonts w:ascii="Times New Roman" w:hAnsi="Times New Roman"/>
          <w:snapToGrid/>
          <w:color w:val="000000"/>
          <w:lang w:val="de-DE" w:eastAsia="de-DE"/>
        </w:rPr>
      </w:pPr>
      <w:r w:rsidRPr="009B052B">
        <w:rPr>
          <w:rFonts w:ascii="Times New Roman" w:hAnsi="Times New Roman"/>
          <w:snapToGrid/>
          <w:color w:val="000000"/>
          <w:lang w:val="de-DE" w:eastAsia="de-DE"/>
        </w:rPr>
        <w:t xml:space="preserve">Danach haben Sie 23 Tage ohne </w:t>
      </w:r>
      <w:r>
        <w:rPr>
          <w:rFonts w:ascii="Times New Roman" w:hAnsi="Times New Roman"/>
          <w:snapToGrid/>
          <w:color w:val="000000"/>
          <w:lang w:val="de-DE" w:eastAsia="de-DE"/>
        </w:rPr>
        <w:t>Temozolomide SUN</w:t>
      </w:r>
      <w:r w:rsidRPr="009B052B">
        <w:rPr>
          <w:rFonts w:ascii="Times New Roman" w:hAnsi="Times New Roman"/>
          <w:snapToGrid/>
          <w:color w:val="000000"/>
          <w:lang w:val="de-DE" w:eastAsia="de-DE"/>
        </w:rPr>
        <w:t xml:space="preserve">. Dies ergibt zusammen einen </w:t>
      </w:r>
      <w:r w:rsidR="00BF5EBE" w:rsidRPr="009B052B">
        <w:rPr>
          <w:rFonts w:ascii="Times New Roman" w:hAnsi="Times New Roman"/>
          <w:snapToGrid/>
          <w:color w:val="000000"/>
          <w:lang w:val="de-DE" w:eastAsia="de-DE"/>
        </w:rPr>
        <w:t>28</w:t>
      </w:r>
      <w:r w:rsidR="00BF5EBE">
        <w:rPr>
          <w:rFonts w:ascii="Times New Roman" w:hAnsi="Times New Roman"/>
          <w:snapToGrid/>
          <w:color w:val="000000"/>
          <w:lang w:val="de-DE" w:eastAsia="de-DE"/>
        </w:rPr>
        <w:t> </w:t>
      </w:r>
      <w:r w:rsidRPr="009B052B">
        <w:rPr>
          <w:rFonts w:ascii="Times New Roman" w:hAnsi="Times New Roman"/>
          <w:snapToGrid/>
          <w:color w:val="000000"/>
          <w:lang w:val="de-DE" w:eastAsia="de-DE"/>
        </w:rPr>
        <w:t xml:space="preserve">Tage dauernden Behandlungszyklus. </w:t>
      </w:r>
    </w:p>
    <w:p w:rsidR="00C078F0" w:rsidRPr="009B052B" w:rsidRDefault="00C078F0" w:rsidP="009B052B">
      <w:pPr>
        <w:autoSpaceDE w:val="0"/>
        <w:autoSpaceDN w:val="0"/>
        <w:adjustRightInd w:val="0"/>
        <w:spacing w:after="0" w:line="240" w:lineRule="auto"/>
        <w:rPr>
          <w:rFonts w:ascii="Times New Roman" w:hAnsi="Times New Roman"/>
          <w:snapToGrid/>
          <w:color w:val="000000"/>
          <w:lang w:val="de-DE" w:eastAsia="de-DE"/>
        </w:rPr>
      </w:pPr>
    </w:p>
    <w:p w:rsidR="00AE07FF" w:rsidRDefault="009B052B" w:rsidP="009B052B">
      <w:pPr>
        <w:autoSpaceDE w:val="0"/>
        <w:autoSpaceDN w:val="0"/>
        <w:adjustRightInd w:val="0"/>
        <w:spacing w:after="0" w:line="240" w:lineRule="auto"/>
        <w:rPr>
          <w:rFonts w:ascii="Times New Roman" w:hAnsi="Times New Roman"/>
          <w:szCs w:val="24"/>
          <w:lang w:val="de-DE"/>
        </w:rPr>
      </w:pPr>
      <w:r w:rsidRPr="009B052B">
        <w:rPr>
          <w:rFonts w:ascii="Times New Roman" w:hAnsi="Times New Roman"/>
          <w:snapToGrid/>
          <w:color w:val="000000"/>
          <w:lang w:val="de-DE" w:eastAsia="de-DE"/>
        </w:rPr>
        <w:t xml:space="preserve">Nach Tag 28 beginnt der nächste Zyklus. Sie werden wieder 5 Tage nur </w:t>
      </w:r>
      <w:r>
        <w:rPr>
          <w:rFonts w:ascii="Times New Roman" w:hAnsi="Times New Roman"/>
          <w:snapToGrid/>
          <w:color w:val="000000"/>
          <w:lang w:val="de-DE" w:eastAsia="de-DE"/>
        </w:rPr>
        <w:t>Temozolomide SUN</w:t>
      </w:r>
      <w:r w:rsidRPr="009B052B">
        <w:rPr>
          <w:rFonts w:ascii="Times New Roman" w:hAnsi="Times New Roman"/>
          <w:snapToGrid/>
          <w:color w:val="000000"/>
          <w:lang w:val="de-DE" w:eastAsia="de-DE"/>
        </w:rPr>
        <w:t xml:space="preserve"> bekommen, gefolgt von 23 Tagen ohne </w:t>
      </w:r>
      <w:r>
        <w:rPr>
          <w:rFonts w:ascii="Times New Roman" w:hAnsi="Times New Roman"/>
          <w:snapToGrid/>
          <w:color w:val="000000"/>
          <w:lang w:val="de-DE" w:eastAsia="de-DE"/>
        </w:rPr>
        <w:t>Temozolomide SUN</w:t>
      </w:r>
      <w:r w:rsidR="00AE07FF" w:rsidRPr="00534F71">
        <w:rPr>
          <w:rFonts w:ascii="Times New Roman" w:hAnsi="Times New Roman"/>
          <w:szCs w:val="24"/>
          <w:lang w:val="de-DE"/>
        </w:rPr>
        <w:t>.</w:t>
      </w:r>
    </w:p>
    <w:p w:rsidR="00656C68" w:rsidRPr="00534F71" w:rsidRDefault="00656C68" w:rsidP="009B052B">
      <w:pPr>
        <w:autoSpaceDE w:val="0"/>
        <w:autoSpaceDN w:val="0"/>
        <w:adjustRightInd w:val="0"/>
        <w:spacing w:after="0" w:line="240" w:lineRule="auto"/>
        <w:rPr>
          <w:rFonts w:ascii="Times New Roman" w:hAnsi="Times New Roman"/>
          <w:szCs w:val="24"/>
          <w:lang w:val="de-DE"/>
        </w:rPr>
      </w:pPr>
    </w:p>
    <w:p w:rsidR="00AE07FF" w:rsidRPr="00BF37B4" w:rsidRDefault="00656C68">
      <w:pPr>
        <w:autoSpaceDE w:val="0"/>
        <w:autoSpaceDN w:val="0"/>
        <w:adjustRightInd w:val="0"/>
        <w:spacing w:after="0" w:line="240" w:lineRule="auto"/>
        <w:rPr>
          <w:rFonts w:ascii="Times New Roman" w:hAnsi="Times New Roman"/>
          <w:lang w:val="de-DE"/>
        </w:rPr>
      </w:pPr>
      <w:r w:rsidRPr="00BF37B4">
        <w:rPr>
          <w:rFonts w:ascii="Times New Roman" w:hAnsi="Times New Roman"/>
          <w:lang w:val="de-DE"/>
        </w:rPr>
        <w:t xml:space="preserve">Vor jedem neuen Behandlungszyklus wird eine Blutuntersuchung durchgeführt, um festzustellen, ob eine Anpassung der </w:t>
      </w:r>
      <w:r>
        <w:rPr>
          <w:rFonts w:ascii="Times New Roman" w:hAnsi="Times New Roman"/>
          <w:snapToGrid/>
          <w:color w:val="000000"/>
          <w:lang w:val="de-DE" w:eastAsia="de-DE"/>
        </w:rPr>
        <w:t>Temozolomide SUN</w:t>
      </w:r>
      <w:r w:rsidRPr="009B052B">
        <w:rPr>
          <w:rFonts w:ascii="Times New Roman" w:hAnsi="Times New Roman"/>
          <w:snapToGrid/>
          <w:color w:val="000000"/>
          <w:lang w:val="de-DE" w:eastAsia="de-DE"/>
        </w:rPr>
        <w:t xml:space="preserve"> </w:t>
      </w:r>
      <w:r w:rsidRPr="00BF37B4">
        <w:rPr>
          <w:rFonts w:ascii="Times New Roman" w:hAnsi="Times New Roman"/>
          <w:lang w:val="de-DE"/>
        </w:rPr>
        <w:t>-Dosis erforderlich ist. Abhängig von den Untersuchungsergebnissen Ihres Blutes wird Ihr Arzt unter Umständen die Dosis im nächsten Zyklus entsprechend anpassen.</w:t>
      </w:r>
    </w:p>
    <w:p w:rsidR="00656C68" w:rsidRPr="00656C68" w:rsidRDefault="00656C68">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u w:val="single"/>
          <w:lang w:val="de-DE"/>
        </w:rPr>
      </w:pPr>
      <w:r w:rsidRPr="00534F71">
        <w:rPr>
          <w:rFonts w:ascii="Times New Roman" w:hAnsi="Times New Roman"/>
          <w:szCs w:val="24"/>
          <w:u w:val="single"/>
          <w:lang w:val="de-DE"/>
        </w:rPr>
        <w:t>Wie ist Temozolomide SUN einzunehmen?</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5310B6">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 xml:space="preserve">Nehmen Sie Ihre </w:t>
      </w:r>
      <w:r w:rsidR="00AE07FF" w:rsidRPr="00534F71">
        <w:rPr>
          <w:rFonts w:ascii="Times New Roman" w:hAnsi="Times New Roman"/>
          <w:szCs w:val="24"/>
          <w:lang w:val="de-DE"/>
        </w:rPr>
        <w:t>Dosis Temozolomide SUN einmal täglich ein, vorzugsweise zur selben Tageszeit.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Nehmen Sie die Kapseln auf </w:t>
      </w:r>
      <w:r w:rsidR="005310B6">
        <w:rPr>
          <w:rFonts w:ascii="Times New Roman" w:hAnsi="Times New Roman"/>
          <w:szCs w:val="24"/>
          <w:lang w:val="de-DE"/>
        </w:rPr>
        <w:t xml:space="preserve">nüchternen </w:t>
      </w:r>
      <w:r w:rsidRPr="00534F71">
        <w:rPr>
          <w:rFonts w:ascii="Times New Roman" w:hAnsi="Times New Roman"/>
          <w:szCs w:val="24"/>
          <w:lang w:val="de-DE"/>
        </w:rPr>
        <w:t xml:space="preserve">Magen ein, z. B. mindestens eine Stunde vor dem Frühstück. Schlucken Sie die Kapsel(n) </w:t>
      </w:r>
      <w:r w:rsidR="005310B6">
        <w:rPr>
          <w:rFonts w:ascii="Times New Roman" w:hAnsi="Times New Roman"/>
          <w:szCs w:val="24"/>
          <w:lang w:val="de-DE"/>
        </w:rPr>
        <w:t>als</w:t>
      </w:r>
      <w:r w:rsidR="005310B6" w:rsidRPr="00534F71">
        <w:rPr>
          <w:rFonts w:ascii="Times New Roman" w:hAnsi="Times New Roman"/>
          <w:szCs w:val="24"/>
          <w:lang w:val="de-DE"/>
        </w:rPr>
        <w:t xml:space="preserve"> </w:t>
      </w:r>
      <w:r w:rsidRPr="00534F71">
        <w:rPr>
          <w:rFonts w:ascii="Times New Roman" w:hAnsi="Times New Roman"/>
          <w:szCs w:val="24"/>
          <w:lang w:val="de-DE"/>
        </w:rPr>
        <w:t>Ganze</w:t>
      </w:r>
      <w:r w:rsidR="001033A9">
        <w:rPr>
          <w:rFonts w:ascii="Times New Roman" w:hAnsi="Times New Roman"/>
          <w:szCs w:val="24"/>
          <w:lang w:val="de-DE"/>
        </w:rPr>
        <w:t>s</w:t>
      </w:r>
      <w:r w:rsidRPr="00534F71">
        <w:rPr>
          <w:rFonts w:ascii="Times New Roman" w:hAnsi="Times New Roman"/>
          <w:szCs w:val="24"/>
          <w:lang w:val="de-DE"/>
        </w:rPr>
        <w:t xml:space="preserve"> mit einem Glas Wasser. Die Kapseln </w:t>
      </w:r>
      <w:r w:rsidR="005310B6">
        <w:rPr>
          <w:rFonts w:ascii="Times New Roman" w:hAnsi="Times New Roman"/>
          <w:szCs w:val="24"/>
          <w:lang w:val="de-DE"/>
        </w:rPr>
        <w:t xml:space="preserve">dürfen </w:t>
      </w:r>
      <w:r w:rsidRPr="00534F71">
        <w:rPr>
          <w:rFonts w:ascii="Times New Roman" w:hAnsi="Times New Roman"/>
          <w:szCs w:val="24"/>
          <w:lang w:val="de-DE"/>
        </w:rPr>
        <w:t xml:space="preserve">nicht </w:t>
      </w:r>
      <w:r w:rsidR="005310B6">
        <w:rPr>
          <w:rFonts w:ascii="Times New Roman" w:hAnsi="Times New Roman"/>
          <w:szCs w:val="24"/>
          <w:lang w:val="de-DE"/>
        </w:rPr>
        <w:t>geö</w:t>
      </w:r>
      <w:r w:rsidR="005310B6" w:rsidRPr="00534F71">
        <w:rPr>
          <w:rFonts w:ascii="Times New Roman" w:hAnsi="Times New Roman"/>
          <w:szCs w:val="24"/>
          <w:lang w:val="de-DE"/>
        </w:rPr>
        <w:t>ffne</w:t>
      </w:r>
      <w:r w:rsidR="005310B6">
        <w:rPr>
          <w:rFonts w:ascii="Times New Roman" w:hAnsi="Times New Roman"/>
          <w:szCs w:val="24"/>
          <w:lang w:val="de-DE"/>
        </w:rPr>
        <w:t>t</w:t>
      </w:r>
      <w:r w:rsidR="00B54F81">
        <w:rPr>
          <w:rFonts w:ascii="Times New Roman" w:hAnsi="Times New Roman"/>
          <w:szCs w:val="24"/>
          <w:lang w:val="de-DE"/>
        </w:rPr>
        <w:t>,</w:t>
      </w:r>
      <w:r w:rsidR="005310B6" w:rsidRPr="00534F71">
        <w:rPr>
          <w:rFonts w:ascii="Times New Roman" w:hAnsi="Times New Roman"/>
          <w:szCs w:val="24"/>
          <w:lang w:val="de-DE"/>
        </w:rPr>
        <w:t xml:space="preserve"> </w:t>
      </w:r>
      <w:r w:rsidR="00B54F81">
        <w:rPr>
          <w:rFonts w:ascii="Times New Roman" w:hAnsi="Times New Roman"/>
          <w:szCs w:val="24"/>
          <w:lang w:val="de-DE"/>
        </w:rPr>
        <w:t xml:space="preserve">zerkleinert </w:t>
      </w:r>
      <w:r w:rsidRPr="00534F71">
        <w:rPr>
          <w:rFonts w:ascii="Times New Roman" w:hAnsi="Times New Roman"/>
          <w:szCs w:val="24"/>
          <w:lang w:val="de-DE"/>
        </w:rPr>
        <w:t xml:space="preserve">oder </w:t>
      </w:r>
      <w:r w:rsidR="005310B6">
        <w:rPr>
          <w:rFonts w:ascii="Times New Roman" w:hAnsi="Times New Roman"/>
          <w:szCs w:val="24"/>
          <w:lang w:val="de-DE"/>
        </w:rPr>
        <w:t>zer</w:t>
      </w:r>
      <w:r w:rsidR="005310B6" w:rsidRPr="00534F71">
        <w:rPr>
          <w:rFonts w:ascii="Times New Roman" w:hAnsi="Times New Roman"/>
          <w:szCs w:val="24"/>
          <w:lang w:val="de-DE"/>
        </w:rPr>
        <w:t>kau</w:t>
      </w:r>
      <w:r w:rsidR="005310B6">
        <w:rPr>
          <w:rFonts w:ascii="Times New Roman" w:hAnsi="Times New Roman"/>
          <w:szCs w:val="24"/>
          <w:lang w:val="de-DE"/>
        </w:rPr>
        <w:t>t werden</w:t>
      </w:r>
      <w:r w:rsidRPr="00534F71">
        <w:rPr>
          <w:rFonts w:ascii="Times New Roman" w:hAnsi="Times New Roman"/>
          <w:szCs w:val="24"/>
          <w:lang w:val="de-DE"/>
        </w:rPr>
        <w:t xml:space="preserve">. </w:t>
      </w:r>
      <w:r w:rsidR="005310B6" w:rsidRPr="00BF37B4">
        <w:rPr>
          <w:rFonts w:ascii="Times New Roman" w:hAnsi="Times New Roman"/>
          <w:lang w:val="de-DE"/>
        </w:rPr>
        <w:t xml:space="preserve">Wenn eine Kapsel beschädigt ist, vermeiden Sie </w:t>
      </w:r>
      <w:r w:rsidRPr="00534F71">
        <w:rPr>
          <w:rFonts w:ascii="Times New Roman" w:hAnsi="Times New Roman"/>
          <w:szCs w:val="24"/>
          <w:lang w:val="de-DE"/>
        </w:rPr>
        <w:t>den Kontakt</w:t>
      </w:r>
      <w:r w:rsidR="00B54F81">
        <w:rPr>
          <w:rFonts w:ascii="Times New Roman" w:hAnsi="Times New Roman"/>
          <w:szCs w:val="24"/>
          <w:lang w:val="de-DE"/>
        </w:rPr>
        <w:t xml:space="preserve"> des Pulvers</w:t>
      </w:r>
      <w:r w:rsidRPr="00534F71">
        <w:rPr>
          <w:rFonts w:ascii="Times New Roman" w:hAnsi="Times New Roman"/>
          <w:szCs w:val="24"/>
          <w:lang w:val="de-DE"/>
        </w:rPr>
        <w:t xml:space="preserve"> mit Haut, Augen und Nase. </w:t>
      </w:r>
      <w:r w:rsidR="00B54F81" w:rsidRPr="00B54F81">
        <w:rPr>
          <w:rFonts w:ascii="Times New Roman" w:hAnsi="Times New Roman"/>
          <w:szCs w:val="24"/>
          <w:lang w:val="de-DE"/>
        </w:rPr>
        <w:t>Wenn versehentlich etwas in die Augen oder in die Nase gelangt ist, spülen Sie die betroffene Stelle mit Wasser</w:t>
      </w:r>
      <w:r w:rsidR="00B54F81">
        <w:rPr>
          <w:rFonts w:ascii="Times New Roman" w:hAnsi="Times New Roman"/>
          <w:szCs w:val="24"/>
          <w:lang w:val="de-DE"/>
        </w:rPr>
        <w:t>.</w:t>
      </w:r>
    </w:p>
    <w:p w:rsidR="00AE07FF" w:rsidRDefault="00AE07FF">
      <w:pPr>
        <w:autoSpaceDE w:val="0"/>
        <w:autoSpaceDN w:val="0"/>
        <w:adjustRightInd w:val="0"/>
        <w:spacing w:after="0" w:line="240" w:lineRule="auto"/>
        <w:rPr>
          <w:rFonts w:ascii="Times New Roman" w:hAnsi="Times New Roman"/>
          <w:szCs w:val="24"/>
          <w:lang w:val="de-DE"/>
        </w:rPr>
      </w:pPr>
    </w:p>
    <w:p w:rsidR="00AF54BA" w:rsidRDefault="00BE33C9">
      <w:pPr>
        <w:autoSpaceDE w:val="0"/>
        <w:autoSpaceDN w:val="0"/>
        <w:adjustRightInd w:val="0"/>
        <w:spacing w:after="0" w:line="240" w:lineRule="auto"/>
        <w:rPr>
          <w:rFonts w:ascii="Times New Roman" w:hAnsi="Times New Roman"/>
          <w:szCs w:val="24"/>
          <w:lang w:val="de-DE"/>
        </w:rPr>
      </w:pPr>
      <w:r>
        <w:rPr>
          <w:rFonts w:ascii="Times New Roman" w:hAnsi="Times New Roman"/>
          <w:noProof/>
          <w:szCs w:val="24"/>
          <w:lang w:val="en-IN" w:eastAsia="en-IN"/>
        </w:rPr>
        <w:drawing>
          <wp:inline distT="0" distB="0" distL="0" distR="0">
            <wp:extent cx="5715000" cy="2990850"/>
            <wp:effectExtent l="0" t="0" r="0" b="0"/>
            <wp:docPr id="1" name="Picture 1" descr="Temo Blister Opening Instructi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o Blister Opening Instruction-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p w:rsidR="00AF54BA" w:rsidRPr="00534F71" w:rsidRDefault="00AF54BA">
      <w:pPr>
        <w:autoSpaceDE w:val="0"/>
        <w:autoSpaceDN w:val="0"/>
        <w:adjustRightInd w:val="0"/>
        <w:spacing w:after="0" w:line="240" w:lineRule="auto"/>
        <w:rPr>
          <w:rFonts w:ascii="Times New Roman" w:hAnsi="Times New Roman"/>
          <w:szCs w:val="24"/>
          <w:lang w:val="de-DE"/>
        </w:rPr>
      </w:pPr>
    </w:p>
    <w:p w:rsidR="00AE07FF" w:rsidRPr="00534F71" w:rsidRDefault="00722494">
      <w:pPr>
        <w:autoSpaceDE w:val="0"/>
        <w:autoSpaceDN w:val="0"/>
        <w:adjustRightInd w:val="0"/>
        <w:spacing w:after="0" w:line="240" w:lineRule="auto"/>
        <w:rPr>
          <w:rFonts w:ascii="Times New Roman" w:hAnsi="Times New Roman"/>
          <w:szCs w:val="24"/>
          <w:lang w:val="de-DE"/>
        </w:rPr>
      </w:pPr>
      <w:r w:rsidRPr="00BF37B4">
        <w:rPr>
          <w:rFonts w:ascii="Times New Roman" w:hAnsi="Times New Roman"/>
          <w:lang w:val="de-DE"/>
        </w:rPr>
        <w:lastRenderedPageBreak/>
        <w:t xml:space="preserve">Abhängig von der verschriebenen </w:t>
      </w:r>
      <w:r w:rsidR="00AE07FF" w:rsidRPr="00534F71">
        <w:rPr>
          <w:rFonts w:ascii="Times New Roman" w:hAnsi="Times New Roman"/>
          <w:szCs w:val="24"/>
          <w:lang w:val="de-DE"/>
        </w:rPr>
        <w:t>Dosis müssen Sie möglicherweise mehr als eine Kapsel gleichzeitig einnehmen. Sie müssen möglicherweise verschiedene Stärken einnehmen, um Ihre Dosis zu erreichen. Die Kennzeichnung auf den Kapseln ist für jede Stärke anders (siehe nachstehende Tabelle).</w:t>
      </w:r>
    </w:p>
    <w:p w:rsidR="00AE07FF" w:rsidRPr="00534F71" w:rsidRDefault="00AE07FF">
      <w:pPr>
        <w:autoSpaceDE w:val="0"/>
        <w:autoSpaceDN w:val="0"/>
        <w:adjustRightInd w:val="0"/>
        <w:spacing w:after="0" w:line="240" w:lineRule="auto"/>
        <w:rPr>
          <w:rFonts w:ascii="Times New Roman" w:hAnsi="Times New Roman"/>
          <w:szCs w:val="24"/>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4252"/>
      </w:tblGrid>
      <w:tr w:rsidR="00AE07FF" w:rsidRPr="00534F71">
        <w:tc>
          <w:tcPr>
            <w:tcW w:w="4503" w:type="dxa"/>
          </w:tcPr>
          <w:p w:rsidR="00AE07FF" w:rsidRPr="00534F71" w:rsidRDefault="00AE07FF" w:rsidP="00722494">
            <w:pPr>
              <w:keepNext/>
              <w:tabs>
                <w:tab w:val="left" w:pos="2265"/>
              </w:tabs>
              <w:autoSpaceDE w:val="0"/>
              <w:autoSpaceDN w:val="0"/>
              <w:adjustRightInd w:val="0"/>
              <w:spacing w:after="0" w:line="240" w:lineRule="auto"/>
              <w:jc w:val="center"/>
              <w:rPr>
                <w:rFonts w:ascii="Times New Roman" w:hAnsi="Times New Roman"/>
                <w:szCs w:val="24"/>
                <w:lang w:val="de-DE"/>
              </w:rPr>
            </w:pPr>
            <w:r w:rsidRPr="00534F71">
              <w:rPr>
                <w:rFonts w:ascii="Times New Roman" w:hAnsi="Times New Roman"/>
                <w:szCs w:val="24"/>
                <w:lang w:val="de-DE"/>
              </w:rPr>
              <w:t>Stärken</w:t>
            </w:r>
          </w:p>
        </w:tc>
        <w:tc>
          <w:tcPr>
            <w:tcW w:w="4252" w:type="dxa"/>
          </w:tcPr>
          <w:p w:rsidR="00AE07FF" w:rsidRPr="00534F71" w:rsidRDefault="00AE07FF" w:rsidP="00722494">
            <w:pPr>
              <w:keepNext/>
              <w:autoSpaceDE w:val="0"/>
              <w:autoSpaceDN w:val="0"/>
              <w:adjustRightInd w:val="0"/>
              <w:spacing w:after="0" w:line="240" w:lineRule="auto"/>
              <w:jc w:val="center"/>
              <w:rPr>
                <w:rFonts w:ascii="Times New Roman" w:hAnsi="Times New Roman"/>
                <w:szCs w:val="24"/>
                <w:lang w:val="de-DE"/>
              </w:rPr>
            </w:pPr>
            <w:r w:rsidRPr="00534F71">
              <w:rPr>
                <w:rFonts w:ascii="Times New Roman" w:hAnsi="Times New Roman"/>
                <w:szCs w:val="24"/>
                <w:lang w:val="de-DE"/>
              </w:rPr>
              <w:t>Aufdruck</w:t>
            </w:r>
          </w:p>
        </w:tc>
      </w:tr>
      <w:tr w:rsidR="00AE07FF" w:rsidRPr="00534F71">
        <w:tc>
          <w:tcPr>
            <w:tcW w:w="4503" w:type="dxa"/>
          </w:tcPr>
          <w:p w:rsidR="00AE07FF" w:rsidRPr="00534F71" w:rsidRDefault="00AE07FF" w:rsidP="00722494">
            <w:pPr>
              <w:keepNext/>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w:t>
            </w:r>
            <w:r w:rsidRPr="00534F71">
              <w:rPr>
                <w:rFonts w:ascii="Times New Roman" w:hAnsi="Times New Roman"/>
                <w:b/>
                <w:szCs w:val="24"/>
                <w:lang w:val="de-DE"/>
              </w:rPr>
              <w:t>5</w:t>
            </w:r>
            <w:r w:rsidRPr="00534F71">
              <w:rPr>
                <w:rFonts w:ascii="Times New Roman" w:hAnsi="Times New Roman"/>
                <w:b/>
                <w:bCs/>
                <w:lang w:val="de-DE"/>
              </w:rPr>
              <w:t> </w:t>
            </w:r>
            <w:r w:rsidRPr="00534F71">
              <w:rPr>
                <w:rFonts w:ascii="Times New Roman" w:hAnsi="Times New Roman"/>
                <w:b/>
                <w:szCs w:val="24"/>
                <w:lang w:val="de-DE"/>
              </w:rPr>
              <w:t>mg</w:t>
            </w:r>
            <w:r w:rsidRPr="00534F71">
              <w:rPr>
                <w:rFonts w:ascii="Times New Roman" w:hAnsi="Times New Roman"/>
                <w:szCs w:val="24"/>
                <w:lang w:val="de-DE"/>
              </w:rPr>
              <w:t xml:space="preserve"> Hartkapseln</w:t>
            </w:r>
          </w:p>
        </w:tc>
        <w:tc>
          <w:tcPr>
            <w:tcW w:w="4252" w:type="dxa"/>
          </w:tcPr>
          <w:p w:rsidR="00AE07FF" w:rsidRPr="00534F71" w:rsidRDefault="00AE07FF" w:rsidP="00722494">
            <w:pPr>
              <w:keepNext/>
              <w:autoSpaceDE w:val="0"/>
              <w:autoSpaceDN w:val="0"/>
              <w:adjustRightInd w:val="0"/>
              <w:spacing w:after="0" w:line="240" w:lineRule="auto"/>
              <w:jc w:val="center"/>
              <w:rPr>
                <w:rFonts w:ascii="Times New Roman" w:hAnsi="Times New Roman"/>
                <w:szCs w:val="24"/>
                <w:lang w:val="de-DE"/>
              </w:rPr>
            </w:pPr>
            <w:r w:rsidRPr="00534F71">
              <w:rPr>
                <w:rFonts w:ascii="Times New Roman" w:hAnsi="Times New Roman"/>
                <w:szCs w:val="24"/>
                <w:lang w:val="de-DE"/>
              </w:rPr>
              <w:t>890 &amp; 5 mg</w:t>
            </w:r>
          </w:p>
        </w:tc>
      </w:tr>
      <w:tr w:rsidR="00AE07FF" w:rsidRPr="00534F71">
        <w:tc>
          <w:tcPr>
            <w:tcW w:w="4503" w:type="dxa"/>
          </w:tcPr>
          <w:p w:rsidR="00AE07FF" w:rsidRPr="00534F71" w:rsidRDefault="00AE07FF" w:rsidP="00722494">
            <w:pPr>
              <w:keepNext/>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w:t>
            </w:r>
            <w:r w:rsidRPr="00534F71">
              <w:rPr>
                <w:rFonts w:ascii="Times New Roman" w:hAnsi="Times New Roman"/>
                <w:b/>
                <w:szCs w:val="24"/>
                <w:lang w:val="de-DE"/>
              </w:rPr>
              <w:t>20</w:t>
            </w:r>
            <w:r w:rsidRPr="00534F71">
              <w:rPr>
                <w:rFonts w:ascii="Times New Roman" w:hAnsi="Times New Roman"/>
                <w:b/>
                <w:bCs/>
                <w:lang w:val="de-DE"/>
              </w:rPr>
              <w:t> </w:t>
            </w:r>
            <w:r w:rsidRPr="00534F71">
              <w:rPr>
                <w:rFonts w:ascii="Times New Roman" w:hAnsi="Times New Roman"/>
                <w:b/>
                <w:szCs w:val="24"/>
                <w:lang w:val="de-DE"/>
              </w:rPr>
              <w:t>mg</w:t>
            </w:r>
            <w:r w:rsidRPr="00534F71">
              <w:rPr>
                <w:rFonts w:ascii="Times New Roman" w:hAnsi="Times New Roman"/>
                <w:szCs w:val="24"/>
                <w:lang w:val="de-DE"/>
              </w:rPr>
              <w:t xml:space="preserve"> Hartkapseln</w:t>
            </w:r>
          </w:p>
        </w:tc>
        <w:tc>
          <w:tcPr>
            <w:tcW w:w="4252" w:type="dxa"/>
          </w:tcPr>
          <w:p w:rsidR="00AE07FF" w:rsidRPr="00534F71" w:rsidRDefault="00AE07FF" w:rsidP="00722494">
            <w:pPr>
              <w:keepNext/>
              <w:autoSpaceDE w:val="0"/>
              <w:autoSpaceDN w:val="0"/>
              <w:adjustRightInd w:val="0"/>
              <w:spacing w:after="0" w:line="240" w:lineRule="auto"/>
              <w:jc w:val="center"/>
              <w:rPr>
                <w:rFonts w:ascii="Times New Roman" w:hAnsi="Times New Roman"/>
                <w:szCs w:val="24"/>
                <w:lang w:val="de-DE"/>
              </w:rPr>
            </w:pPr>
            <w:r w:rsidRPr="00534F71">
              <w:rPr>
                <w:rFonts w:ascii="Times New Roman" w:hAnsi="Times New Roman"/>
                <w:szCs w:val="24"/>
                <w:lang w:val="de-DE"/>
              </w:rPr>
              <w:t>891 &amp; 20</w:t>
            </w:r>
            <w:r w:rsidRPr="00534F71">
              <w:rPr>
                <w:rFonts w:ascii="Times New Roman" w:hAnsi="Times New Roman"/>
                <w:b/>
                <w:bCs/>
                <w:lang w:val="de-DE"/>
              </w:rPr>
              <w:t> </w:t>
            </w:r>
            <w:r w:rsidRPr="00534F71">
              <w:rPr>
                <w:rFonts w:ascii="Times New Roman" w:hAnsi="Times New Roman"/>
                <w:szCs w:val="24"/>
                <w:lang w:val="de-DE"/>
              </w:rPr>
              <w:t>mg</w:t>
            </w:r>
          </w:p>
        </w:tc>
      </w:tr>
      <w:tr w:rsidR="00AE07FF" w:rsidRPr="00534F71">
        <w:tc>
          <w:tcPr>
            <w:tcW w:w="4503" w:type="dxa"/>
          </w:tcPr>
          <w:p w:rsidR="00AE07FF" w:rsidRPr="00534F71" w:rsidRDefault="00AE07FF" w:rsidP="00722494">
            <w:pPr>
              <w:keepNext/>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w:t>
            </w:r>
            <w:r w:rsidRPr="00534F71">
              <w:rPr>
                <w:rFonts w:ascii="Times New Roman" w:hAnsi="Times New Roman"/>
                <w:b/>
                <w:szCs w:val="24"/>
                <w:lang w:val="de-DE"/>
              </w:rPr>
              <w:t>100</w:t>
            </w:r>
            <w:r w:rsidRPr="00534F71">
              <w:rPr>
                <w:rFonts w:ascii="Times New Roman" w:hAnsi="Times New Roman"/>
                <w:b/>
                <w:bCs/>
                <w:lang w:val="de-DE"/>
              </w:rPr>
              <w:t> </w:t>
            </w:r>
            <w:r w:rsidRPr="00534F71">
              <w:rPr>
                <w:rFonts w:ascii="Times New Roman" w:hAnsi="Times New Roman"/>
                <w:b/>
                <w:szCs w:val="24"/>
                <w:lang w:val="de-DE"/>
              </w:rPr>
              <w:t>mg</w:t>
            </w:r>
            <w:r w:rsidRPr="00534F71">
              <w:rPr>
                <w:rFonts w:ascii="Times New Roman" w:hAnsi="Times New Roman"/>
                <w:szCs w:val="24"/>
                <w:lang w:val="de-DE"/>
              </w:rPr>
              <w:t xml:space="preserve"> Hartkapseln</w:t>
            </w:r>
          </w:p>
        </w:tc>
        <w:tc>
          <w:tcPr>
            <w:tcW w:w="4252" w:type="dxa"/>
          </w:tcPr>
          <w:p w:rsidR="00AE07FF" w:rsidRPr="00534F71" w:rsidRDefault="00AE07FF" w:rsidP="00722494">
            <w:pPr>
              <w:keepNext/>
              <w:autoSpaceDE w:val="0"/>
              <w:autoSpaceDN w:val="0"/>
              <w:adjustRightInd w:val="0"/>
              <w:spacing w:after="0" w:line="240" w:lineRule="auto"/>
              <w:jc w:val="center"/>
              <w:rPr>
                <w:rFonts w:ascii="Times New Roman" w:hAnsi="Times New Roman"/>
                <w:szCs w:val="24"/>
                <w:lang w:val="de-DE"/>
              </w:rPr>
            </w:pPr>
            <w:r w:rsidRPr="00534F71">
              <w:rPr>
                <w:rFonts w:ascii="Times New Roman" w:hAnsi="Times New Roman"/>
                <w:szCs w:val="24"/>
                <w:lang w:val="de-DE"/>
              </w:rPr>
              <w:t>892 &amp; 100</w:t>
            </w:r>
            <w:r w:rsidRPr="00534F71">
              <w:rPr>
                <w:rFonts w:ascii="Times New Roman" w:hAnsi="Times New Roman"/>
                <w:b/>
                <w:bCs/>
                <w:lang w:val="de-DE"/>
              </w:rPr>
              <w:t> </w:t>
            </w:r>
            <w:r w:rsidRPr="00534F71">
              <w:rPr>
                <w:rFonts w:ascii="Times New Roman" w:hAnsi="Times New Roman"/>
                <w:szCs w:val="24"/>
                <w:lang w:val="de-DE"/>
              </w:rPr>
              <w:t>mg</w:t>
            </w:r>
          </w:p>
        </w:tc>
      </w:tr>
      <w:tr w:rsidR="00AE07FF" w:rsidRPr="00534F71">
        <w:tc>
          <w:tcPr>
            <w:tcW w:w="4503" w:type="dxa"/>
          </w:tcPr>
          <w:p w:rsidR="00AE07FF" w:rsidRPr="00534F71" w:rsidRDefault="00AE07FF" w:rsidP="00722494">
            <w:pPr>
              <w:keepNext/>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w:t>
            </w:r>
            <w:r w:rsidRPr="00534F71">
              <w:rPr>
                <w:rFonts w:ascii="Times New Roman" w:hAnsi="Times New Roman"/>
                <w:b/>
                <w:szCs w:val="24"/>
                <w:lang w:val="de-DE"/>
              </w:rPr>
              <w:t>140</w:t>
            </w:r>
            <w:r w:rsidRPr="00534F71">
              <w:rPr>
                <w:rFonts w:ascii="Times New Roman" w:hAnsi="Times New Roman"/>
                <w:b/>
                <w:bCs/>
                <w:lang w:val="de-DE"/>
              </w:rPr>
              <w:t> </w:t>
            </w:r>
            <w:r w:rsidRPr="00534F71">
              <w:rPr>
                <w:rFonts w:ascii="Times New Roman" w:hAnsi="Times New Roman"/>
                <w:b/>
                <w:szCs w:val="24"/>
                <w:lang w:val="de-DE"/>
              </w:rPr>
              <w:t>mg</w:t>
            </w:r>
            <w:r w:rsidRPr="00534F71">
              <w:rPr>
                <w:rFonts w:ascii="Times New Roman" w:hAnsi="Times New Roman"/>
                <w:szCs w:val="24"/>
                <w:lang w:val="de-DE"/>
              </w:rPr>
              <w:t xml:space="preserve"> Hartkapseln</w:t>
            </w:r>
          </w:p>
        </w:tc>
        <w:tc>
          <w:tcPr>
            <w:tcW w:w="4252" w:type="dxa"/>
          </w:tcPr>
          <w:p w:rsidR="00AE07FF" w:rsidRPr="00534F71" w:rsidRDefault="00AE07FF" w:rsidP="00722494">
            <w:pPr>
              <w:keepNext/>
              <w:autoSpaceDE w:val="0"/>
              <w:autoSpaceDN w:val="0"/>
              <w:adjustRightInd w:val="0"/>
              <w:spacing w:after="0" w:line="240" w:lineRule="auto"/>
              <w:jc w:val="center"/>
              <w:rPr>
                <w:rFonts w:ascii="Times New Roman" w:hAnsi="Times New Roman"/>
                <w:szCs w:val="24"/>
                <w:lang w:val="de-DE"/>
              </w:rPr>
            </w:pPr>
            <w:r w:rsidRPr="00534F71">
              <w:rPr>
                <w:rFonts w:ascii="Times New Roman" w:hAnsi="Times New Roman"/>
                <w:szCs w:val="24"/>
                <w:lang w:val="de-DE"/>
              </w:rPr>
              <w:t>929 &amp; 140</w:t>
            </w:r>
            <w:r w:rsidRPr="00534F71">
              <w:rPr>
                <w:rFonts w:ascii="Times New Roman" w:hAnsi="Times New Roman"/>
                <w:b/>
                <w:bCs/>
                <w:lang w:val="de-DE"/>
              </w:rPr>
              <w:t> </w:t>
            </w:r>
            <w:r w:rsidRPr="00534F71">
              <w:rPr>
                <w:rFonts w:ascii="Times New Roman" w:hAnsi="Times New Roman"/>
                <w:szCs w:val="24"/>
                <w:lang w:val="de-DE"/>
              </w:rPr>
              <w:t>mg</w:t>
            </w:r>
          </w:p>
        </w:tc>
      </w:tr>
      <w:tr w:rsidR="00AE07FF" w:rsidRPr="00534F71">
        <w:tc>
          <w:tcPr>
            <w:tcW w:w="4503" w:type="dxa"/>
          </w:tcPr>
          <w:p w:rsidR="00AE07FF" w:rsidRPr="00534F71" w:rsidRDefault="00AE07FF" w:rsidP="00722494">
            <w:pPr>
              <w:keepNext/>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w:t>
            </w:r>
            <w:r w:rsidRPr="00534F71">
              <w:rPr>
                <w:rFonts w:ascii="Times New Roman" w:hAnsi="Times New Roman"/>
                <w:b/>
                <w:szCs w:val="24"/>
                <w:lang w:val="de-DE"/>
              </w:rPr>
              <w:t>180</w:t>
            </w:r>
            <w:r w:rsidRPr="00534F71">
              <w:rPr>
                <w:rFonts w:ascii="Times New Roman" w:hAnsi="Times New Roman"/>
                <w:b/>
                <w:bCs/>
                <w:lang w:val="de-DE"/>
              </w:rPr>
              <w:t> </w:t>
            </w:r>
            <w:r w:rsidRPr="00534F71">
              <w:rPr>
                <w:rFonts w:ascii="Times New Roman" w:hAnsi="Times New Roman"/>
                <w:b/>
                <w:szCs w:val="24"/>
                <w:lang w:val="de-DE"/>
              </w:rPr>
              <w:t>mg</w:t>
            </w:r>
            <w:r w:rsidRPr="00534F71">
              <w:rPr>
                <w:rFonts w:ascii="Times New Roman" w:hAnsi="Times New Roman"/>
                <w:szCs w:val="24"/>
                <w:lang w:val="de-DE"/>
              </w:rPr>
              <w:t xml:space="preserve"> Hartkapseln</w:t>
            </w:r>
          </w:p>
        </w:tc>
        <w:tc>
          <w:tcPr>
            <w:tcW w:w="4252" w:type="dxa"/>
          </w:tcPr>
          <w:p w:rsidR="00AE07FF" w:rsidRPr="00534F71" w:rsidRDefault="00AE07FF" w:rsidP="00722494">
            <w:pPr>
              <w:keepNext/>
              <w:autoSpaceDE w:val="0"/>
              <w:autoSpaceDN w:val="0"/>
              <w:adjustRightInd w:val="0"/>
              <w:spacing w:after="0" w:line="240" w:lineRule="auto"/>
              <w:jc w:val="center"/>
              <w:rPr>
                <w:rFonts w:ascii="Times New Roman" w:hAnsi="Times New Roman"/>
                <w:szCs w:val="24"/>
                <w:lang w:val="de-DE"/>
              </w:rPr>
            </w:pPr>
            <w:r w:rsidRPr="00534F71">
              <w:rPr>
                <w:rFonts w:ascii="Times New Roman" w:hAnsi="Times New Roman"/>
                <w:szCs w:val="24"/>
                <w:lang w:val="de-DE"/>
              </w:rPr>
              <w:t>930 &amp; 180</w:t>
            </w:r>
            <w:r w:rsidRPr="00534F71">
              <w:rPr>
                <w:rFonts w:ascii="Times New Roman" w:hAnsi="Times New Roman"/>
                <w:b/>
                <w:bCs/>
                <w:lang w:val="de-DE"/>
              </w:rPr>
              <w:t> </w:t>
            </w:r>
            <w:r w:rsidRPr="00534F71">
              <w:rPr>
                <w:rFonts w:ascii="Times New Roman" w:hAnsi="Times New Roman"/>
                <w:szCs w:val="24"/>
                <w:lang w:val="de-DE"/>
              </w:rPr>
              <w:t>mg</w:t>
            </w:r>
          </w:p>
        </w:tc>
      </w:tr>
      <w:tr w:rsidR="00AE07FF" w:rsidRPr="00534F71">
        <w:tc>
          <w:tcPr>
            <w:tcW w:w="4503" w:type="dxa"/>
          </w:tcPr>
          <w:p w:rsidR="00AE07FF" w:rsidRPr="00534F71" w:rsidRDefault="00AE07FF" w:rsidP="00722494">
            <w:pPr>
              <w:keepNext/>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w:t>
            </w:r>
            <w:r w:rsidRPr="00534F71">
              <w:rPr>
                <w:rFonts w:ascii="Times New Roman" w:hAnsi="Times New Roman"/>
                <w:b/>
                <w:szCs w:val="24"/>
                <w:lang w:val="de-DE"/>
              </w:rPr>
              <w:t>250</w:t>
            </w:r>
            <w:r w:rsidRPr="00534F71">
              <w:rPr>
                <w:rFonts w:ascii="Times New Roman" w:hAnsi="Times New Roman"/>
                <w:b/>
                <w:bCs/>
                <w:lang w:val="de-DE"/>
              </w:rPr>
              <w:t> </w:t>
            </w:r>
            <w:r w:rsidRPr="00534F71">
              <w:rPr>
                <w:rFonts w:ascii="Times New Roman" w:hAnsi="Times New Roman"/>
                <w:b/>
                <w:szCs w:val="24"/>
                <w:lang w:val="de-DE"/>
              </w:rPr>
              <w:t>mg</w:t>
            </w:r>
            <w:r w:rsidRPr="00534F71">
              <w:rPr>
                <w:rFonts w:ascii="Times New Roman" w:hAnsi="Times New Roman"/>
                <w:szCs w:val="24"/>
                <w:lang w:val="de-DE"/>
              </w:rPr>
              <w:t xml:space="preserve"> Hartkapseln</w:t>
            </w:r>
          </w:p>
        </w:tc>
        <w:tc>
          <w:tcPr>
            <w:tcW w:w="4252" w:type="dxa"/>
          </w:tcPr>
          <w:p w:rsidR="00AE07FF" w:rsidRPr="00534F71" w:rsidRDefault="00AE07FF" w:rsidP="00722494">
            <w:pPr>
              <w:keepNext/>
              <w:autoSpaceDE w:val="0"/>
              <w:autoSpaceDN w:val="0"/>
              <w:adjustRightInd w:val="0"/>
              <w:spacing w:after="0" w:line="240" w:lineRule="auto"/>
              <w:jc w:val="center"/>
              <w:rPr>
                <w:rFonts w:ascii="Times New Roman" w:hAnsi="Times New Roman"/>
                <w:szCs w:val="24"/>
                <w:lang w:val="de-DE"/>
              </w:rPr>
            </w:pPr>
            <w:r w:rsidRPr="00534F71">
              <w:rPr>
                <w:rFonts w:ascii="Times New Roman" w:hAnsi="Times New Roman"/>
                <w:szCs w:val="24"/>
                <w:lang w:val="de-DE"/>
              </w:rPr>
              <w:t>893 &amp; 250</w:t>
            </w:r>
            <w:r w:rsidRPr="00534F71">
              <w:rPr>
                <w:rFonts w:ascii="Times New Roman" w:hAnsi="Times New Roman"/>
                <w:b/>
                <w:bCs/>
                <w:lang w:val="de-DE"/>
              </w:rPr>
              <w:t> </w:t>
            </w:r>
            <w:r w:rsidRPr="00534F71">
              <w:rPr>
                <w:rFonts w:ascii="Times New Roman" w:hAnsi="Times New Roman"/>
                <w:szCs w:val="24"/>
                <w:lang w:val="de-DE"/>
              </w:rPr>
              <w:t>mg</w:t>
            </w:r>
          </w:p>
        </w:tc>
      </w:tr>
    </w:tbl>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7A0960">
      <w:pPr>
        <w:autoSpaceDE w:val="0"/>
        <w:autoSpaceDN w:val="0"/>
        <w:adjustRightInd w:val="0"/>
        <w:spacing w:after="0" w:line="240" w:lineRule="auto"/>
        <w:rPr>
          <w:rFonts w:ascii="Times New Roman" w:hAnsi="Times New Roman"/>
          <w:szCs w:val="24"/>
          <w:lang w:val="de-DE"/>
        </w:rPr>
      </w:pPr>
      <w:r w:rsidRPr="00BF37B4">
        <w:rPr>
          <w:rFonts w:ascii="Times New Roman" w:hAnsi="Times New Roman"/>
          <w:lang w:val="de-DE"/>
        </w:rPr>
        <w:t>Vergewissern Sie sich, dass Sie Folgendes genau verstanden haben und sich daran erinnern</w:t>
      </w:r>
      <w:r w:rsidR="00AE07FF" w:rsidRPr="00534F71">
        <w:rPr>
          <w:rFonts w:ascii="Times New Roman" w:hAnsi="Times New Roman"/>
          <w:szCs w:val="24"/>
          <w:lang w:val="de-DE"/>
        </w:rPr>
        <w:t>:</w:t>
      </w:r>
    </w:p>
    <w:p w:rsidR="00AE07FF" w:rsidRPr="00534F71" w:rsidRDefault="00AE07FF">
      <w:pPr>
        <w:pStyle w:val="Lijstalinea1"/>
        <w:numPr>
          <w:ilvl w:val="0"/>
          <w:numId w:val="2"/>
        </w:numPr>
        <w:autoSpaceDE w:val="0"/>
        <w:autoSpaceDN w:val="0"/>
        <w:adjustRightInd w:val="0"/>
        <w:spacing w:after="0" w:line="240" w:lineRule="auto"/>
        <w:ind w:left="567" w:hanging="567"/>
        <w:rPr>
          <w:rFonts w:ascii="Times New Roman" w:hAnsi="Times New Roman"/>
          <w:szCs w:val="24"/>
          <w:lang w:val="de-DE"/>
        </w:rPr>
      </w:pPr>
      <w:r w:rsidRPr="00534F71">
        <w:rPr>
          <w:rFonts w:ascii="Times New Roman" w:hAnsi="Times New Roman"/>
          <w:szCs w:val="24"/>
          <w:lang w:val="de-DE"/>
        </w:rPr>
        <w:t xml:space="preserve">die Anzahl der Kapseln, die Sie an jedem </w:t>
      </w:r>
      <w:r w:rsidR="00EC78BF">
        <w:rPr>
          <w:rFonts w:ascii="Times New Roman" w:hAnsi="Times New Roman"/>
          <w:szCs w:val="24"/>
          <w:lang w:val="de-DE"/>
        </w:rPr>
        <w:t>Einnahme</w:t>
      </w:r>
      <w:r w:rsidR="00EC78BF">
        <w:rPr>
          <w:rFonts w:ascii="Times New Roman" w:hAnsi="Times New Roman"/>
          <w:szCs w:val="24"/>
          <w:lang w:val="de-DE"/>
        </w:rPr>
        <w:noBreakHyphen/>
        <w:t>T</w:t>
      </w:r>
      <w:r w:rsidR="00EC78BF" w:rsidRPr="00534F71">
        <w:rPr>
          <w:rFonts w:ascii="Times New Roman" w:hAnsi="Times New Roman"/>
          <w:szCs w:val="24"/>
          <w:lang w:val="de-DE"/>
        </w:rPr>
        <w:t xml:space="preserve">ag </w:t>
      </w:r>
      <w:r w:rsidRPr="00534F71">
        <w:rPr>
          <w:rFonts w:ascii="Times New Roman" w:hAnsi="Times New Roman"/>
          <w:szCs w:val="24"/>
          <w:lang w:val="de-DE"/>
        </w:rPr>
        <w:t xml:space="preserve">einnehmen müssen. Bitten Sie Ihren Arzt oder Apotheker, </w:t>
      </w:r>
      <w:r w:rsidR="00EC78BF">
        <w:rPr>
          <w:rFonts w:ascii="Times New Roman" w:hAnsi="Times New Roman"/>
          <w:szCs w:val="24"/>
          <w:lang w:val="de-DE"/>
        </w:rPr>
        <w:t xml:space="preserve">dies </w:t>
      </w:r>
      <w:r w:rsidRPr="00534F71">
        <w:rPr>
          <w:rFonts w:ascii="Times New Roman" w:hAnsi="Times New Roman"/>
          <w:szCs w:val="24"/>
          <w:lang w:val="de-DE"/>
        </w:rPr>
        <w:t>(einschließlich Kennzeichnung)</w:t>
      </w:r>
      <w:r w:rsidR="00EC78BF" w:rsidRPr="00EC78BF">
        <w:rPr>
          <w:rFonts w:ascii="Times New Roman" w:hAnsi="Times New Roman"/>
          <w:szCs w:val="24"/>
          <w:lang w:val="de-DE"/>
        </w:rPr>
        <w:t xml:space="preserve"> </w:t>
      </w:r>
      <w:r w:rsidR="00EC78BF" w:rsidRPr="00534F71">
        <w:rPr>
          <w:rFonts w:ascii="Times New Roman" w:hAnsi="Times New Roman"/>
          <w:szCs w:val="24"/>
          <w:lang w:val="de-DE"/>
        </w:rPr>
        <w:t>aufzuschreiben</w:t>
      </w:r>
      <w:r w:rsidR="00892B07">
        <w:rPr>
          <w:rFonts w:ascii="Times New Roman" w:hAnsi="Times New Roman"/>
          <w:szCs w:val="24"/>
          <w:lang w:val="de-DE"/>
        </w:rPr>
        <w:t>.</w:t>
      </w:r>
    </w:p>
    <w:p w:rsidR="00AE07FF" w:rsidRPr="00534F71" w:rsidRDefault="00EC78BF">
      <w:pPr>
        <w:pStyle w:val="Lijstalinea1"/>
        <w:numPr>
          <w:ilvl w:val="0"/>
          <w:numId w:val="2"/>
        </w:numPr>
        <w:autoSpaceDE w:val="0"/>
        <w:autoSpaceDN w:val="0"/>
        <w:adjustRightInd w:val="0"/>
        <w:spacing w:after="0" w:line="240" w:lineRule="auto"/>
        <w:ind w:left="567" w:hanging="567"/>
        <w:rPr>
          <w:rFonts w:ascii="Times New Roman" w:hAnsi="Times New Roman"/>
          <w:szCs w:val="24"/>
          <w:lang w:val="de-DE"/>
        </w:rPr>
      </w:pPr>
      <w:r>
        <w:rPr>
          <w:rFonts w:ascii="Times New Roman" w:hAnsi="Times New Roman"/>
          <w:szCs w:val="24"/>
          <w:lang w:val="de-DE"/>
        </w:rPr>
        <w:t>w</w:t>
      </w:r>
      <w:r w:rsidRPr="00534F71">
        <w:rPr>
          <w:rFonts w:ascii="Times New Roman" w:hAnsi="Times New Roman"/>
          <w:szCs w:val="24"/>
          <w:lang w:val="de-DE"/>
        </w:rPr>
        <w:t xml:space="preserve">elche </w:t>
      </w:r>
      <w:r w:rsidR="00AE07FF" w:rsidRPr="00534F71">
        <w:rPr>
          <w:rFonts w:ascii="Times New Roman" w:hAnsi="Times New Roman"/>
          <w:szCs w:val="24"/>
          <w:lang w:val="de-DE"/>
        </w:rPr>
        <w:t xml:space="preserve">Tage Ihre </w:t>
      </w:r>
      <w:r>
        <w:rPr>
          <w:rFonts w:ascii="Times New Roman" w:hAnsi="Times New Roman"/>
          <w:szCs w:val="24"/>
          <w:lang w:val="de-DE"/>
        </w:rPr>
        <w:t>Einnahme</w:t>
      </w:r>
      <w:r>
        <w:rPr>
          <w:rFonts w:ascii="Times New Roman" w:hAnsi="Times New Roman"/>
          <w:szCs w:val="24"/>
          <w:lang w:val="de-DE"/>
        </w:rPr>
        <w:noBreakHyphen/>
        <w:t>T</w:t>
      </w:r>
      <w:r w:rsidRPr="00534F71">
        <w:rPr>
          <w:rFonts w:ascii="Times New Roman" w:hAnsi="Times New Roman"/>
          <w:szCs w:val="24"/>
          <w:lang w:val="de-DE"/>
        </w:rPr>
        <w:t>ag</w:t>
      </w:r>
      <w:r>
        <w:rPr>
          <w:rFonts w:ascii="Times New Roman" w:hAnsi="Times New Roman"/>
          <w:szCs w:val="24"/>
          <w:lang w:val="de-DE"/>
        </w:rPr>
        <w:t>e sind</w:t>
      </w:r>
      <w:r w:rsidR="00F61896">
        <w:rPr>
          <w:rFonts w:ascii="Times New Roman" w:hAnsi="Times New Roman"/>
          <w:szCs w:val="24"/>
          <w:lang w:val="de-DE"/>
        </w:rPr>
        <w:t>.</w:t>
      </w:r>
    </w:p>
    <w:p w:rsidR="00904139" w:rsidRDefault="00904139" w:rsidP="00904139">
      <w:pPr>
        <w:pStyle w:val="Default"/>
        <w:rPr>
          <w:snapToGrid/>
          <w:sz w:val="22"/>
          <w:szCs w:val="22"/>
          <w:lang w:val="de-DE" w:eastAsia="de-DE"/>
        </w:rPr>
      </w:pPr>
      <w:r w:rsidRPr="00BF37B4">
        <w:rPr>
          <w:sz w:val="22"/>
          <w:szCs w:val="22"/>
          <w:lang w:val="de-DE"/>
        </w:rPr>
        <w:t xml:space="preserve">Überprüfen Sie jedes Mal die Dosis mit Ihrem Arzt oder Apotheker, wenn Sie einen neuen Zyklus </w:t>
      </w:r>
      <w:r w:rsidRPr="00904139">
        <w:rPr>
          <w:snapToGrid/>
          <w:sz w:val="22"/>
          <w:szCs w:val="22"/>
          <w:lang w:val="de-DE" w:eastAsia="de-DE"/>
        </w:rPr>
        <w:t xml:space="preserve">beginnen, da sie anders als im letzten Zyklus sein kann. </w:t>
      </w:r>
    </w:p>
    <w:p w:rsidR="00904139" w:rsidRPr="00904139" w:rsidRDefault="00904139" w:rsidP="00904139">
      <w:pPr>
        <w:pStyle w:val="Default"/>
        <w:rPr>
          <w:snapToGrid/>
          <w:sz w:val="22"/>
          <w:szCs w:val="22"/>
          <w:lang w:val="de-DE" w:eastAsia="de-DE"/>
        </w:rPr>
      </w:pPr>
    </w:p>
    <w:p w:rsidR="00AE07FF" w:rsidRPr="00534F71" w:rsidRDefault="00904139" w:rsidP="00904139">
      <w:pPr>
        <w:autoSpaceDE w:val="0"/>
        <w:autoSpaceDN w:val="0"/>
        <w:adjustRightInd w:val="0"/>
        <w:spacing w:after="0" w:line="240" w:lineRule="auto"/>
        <w:rPr>
          <w:rFonts w:ascii="Times New Roman" w:hAnsi="Times New Roman"/>
          <w:szCs w:val="24"/>
          <w:lang w:val="de-DE"/>
        </w:rPr>
      </w:pPr>
      <w:r w:rsidRPr="00904139">
        <w:rPr>
          <w:rFonts w:ascii="Times New Roman" w:hAnsi="Times New Roman"/>
          <w:snapToGrid/>
          <w:color w:val="000000"/>
          <w:lang w:val="de-DE" w:eastAsia="de-DE"/>
        </w:rPr>
        <w:t xml:space="preserve">Nehmen Sie </w:t>
      </w:r>
      <w:r w:rsidRPr="00534F71">
        <w:rPr>
          <w:rFonts w:ascii="Times New Roman" w:hAnsi="Times New Roman"/>
          <w:szCs w:val="24"/>
          <w:lang w:val="de-DE"/>
        </w:rPr>
        <w:t>Temozolomide</w:t>
      </w:r>
      <w:r w:rsidR="001033A9">
        <w:rPr>
          <w:rFonts w:ascii="Times New Roman" w:hAnsi="Times New Roman"/>
          <w:szCs w:val="24"/>
          <w:lang w:val="de-DE"/>
        </w:rPr>
        <w:t xml:space="preserve"> </w:t>
      </w:r>
      <w:r w:rsidRPr="00534F71">
        <w:rPr>
          <w:rFonts w:ascii="Times New Roman" w:hAnsi="Times New Roman"/>
          <w:szCs w:val="24"/>
          <w:lang w:val="de-DE"/>
        </w:rPr>
        <w:t>SUN</w:t>
      </w:r>
      <w:r w:rsidRPr="00904139">
        <w:rPr>
          <w:rFonts w:ascii="Times New Roman" w:hAnsi="Times New Roman"/>
          <w:snapToGrid/>
          <w:color w:val="000000"/>
          <w:lang w:val="de-DE" w:eastAsia="de-DE"/>
        </w:rPr>
        <w:t xml:space="preserve"> immer genau nach Anweisung des Arztes ein. Bitte fragen Sie bei Ihrem Arzt oder Apotheker nach, wenn Sie sich nicht ganz sicher sind</w:t>
      </w:r>
      <w:r w:rsidR="004D2C3A">
        <w:rPr>
          <w:rFonts w:ascii="Times New Roman" w:hAnsi="Times New Roman"/>
          <w:snapToGrid/>
          <w:color w:val="000000"/>
          <w:lang w:val="de-DE" w:eastAsia="de-DE"/>
        </w:rPr>
        <w:t>.</w:t>
      </w:r>
      <w:r w:rsidR="00AE07FF" w:rsidRPr="00534F71">
        <w:rPr>
          <w:rFonts w:ascii="Times New Roman" w:hAnsi="Times New Roman"/>
          <w:szCs w:val="24"/>
          <w:lang w:val="de-DE"/>
        </w:rPr>
        <w:t xml:space="preserve"> Fehler bei der Einnahme dieses Arzneimittels können </w:t>
      </w:r>
      <w:r w:rsidRPr="00534F71">
        <w:rPr>
          <w:rFonts w:ascii="Times New Roman" w:hAnsi="Times New Roman"/>
          <w:szCs w:val="24"/>
          <w:lang w:val="de-DE"/>
        </w:rPr>
        <w:t>schwer</w:t>
      </w:r>
      <w:r>
        <w:rPr>
          <w:rFonts w:ascii="Times New Roman" w:hAnsi="Times New Roman"/>
          <w:szCs w:val="24"/>
          <w:lang w:val="de-DE"/>
        </w:rPr>
        <w:t>e</w:t>
      </w:r>
      <w:r w:rsidRPr="00534F71">
        <w:rPr>
          <w:rFonts w:ascii="Times New Roman" w:hAnsi="Times New Roman"/>
          <w:szCs w:val="24"/>
          <w:lang w:val="de-DE"/>
        </w:rPr>
        <w:t xml:space="preserve"> </w:t>
      </w:r>
      <w:r w:rsidR="00AE07FF" w:rsidRPr="00534F71">
        <w:rPr>
          <w:rFonts w:ascii="Times New Roman" w:hAnsi="Times New Roman"/>
          <w:szCs w:val="24"/>
          <w:lang w:val="de-DE"/>
        </w:rPr>
        <w:t>gesundheitliche Folgen haben.</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AE07FF" w:rsidRPr="00534F71" w:rsidRDefault="00AE07FF">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Wenn Sie eine größere Menge von Temozolomide SUN</w:t>
      </w:r>
      <w:r w:rsidRPr="00534F71">
        <w:rPr>
          <w:rFonts w:ascii="Times New Roman" w:hAnsi="Times New Roman"/>
          <w:szCs w:val="24"/>
          <w:lang w:val="de-DE"/>
        </w:rPr>
        <w:t xml:space="preserve"> </w:t>
      </w:r>
      <w:r w:rsidRPr="00534F71">
        <w:rPr>
          <w:rFonts w:ascii="Times New Roman" w:hAnsi="Times New Roman"/>
          <w:b/>
          <w:szCs w:val="24"/>
          <w:lang w:val="de-DE"/>
        </w:rPr>
        <w:t>eingenommen haben, als Sie sollten</w:t>
      </w:r>
    </w:p>
    <w:p w:rsidR="00AE07FF" w:rsidRPr="00534F71" w:rsidRDefault="002E0956">
      <w:pPr>
        <w:autoSpaceDE w:val="0"/>
        <w:autoSpaceDN w:val="0"/>
        <w:adjustRightInd w:val="0"/>
        <w:spacing w:after="0" w:line="240" w:lineRule="auto"/>
        <w:rPr>
          <w:rFonts w:ascii="Times New Roman" w:hAnsi="Times New Roman"/>
          <w:szCs w:val="24"/>
          <w:lang w:val="de-DE"/>
        </w:rPr>
      </w:pPr>
      <w:r w:rsidRPr="00BF37B4">
        <w:rPr>
          <w:rFonts w:ascii="Times New Roman" w:hAnsi="Times New Roman"/>
          <w:lang w:val="de-DE"/>
        </w:rPr>
        <w:t xml:space="preserve">Sollten Sie versehentlich eine größere Anzahl an </w:t>
      </w:r>
      <w:r w:rsidRPr="00534F71">
        <w:rPr>
          <w:rFonts w:ascii="Times New Roman" w:hAnsi="Times New Roman"/>
          <w:szCs w:val="24"/>
          <w:lang w:val="de-DE"/>
        </w:rPr>
        <w:t>Temozolomide</w:t>
      </w:r>
      <w:r w:rsidR="001033A9">
        <w:rPr>
          <w:rFonts w:ascii="Times New Roman" w:hAnsi="Times New Roman"/>
          <w:szCs w:val="24"/>
          <w:lang w:val="de-DE"/>
        </w:rPr>
        <w:t xml:space="preserve"> </w:t>
      </w:r>
      <w:r w:rsidRPr="00534F71">
        <w:rPr>
          <w:rFonts w:ascii="Times New Roman" w:hAnsi="Times New Roman"/>
          <w:szCs w:val="24"/>
          <w:lang w:val="de-DE"/>
        </w:rPr>
        <w:t>SUN</w:t>
      </w:r>
      <w:r w:rsidRPr="00BF37B4">
        <w:rPr>
          <w:rFonts w:ascii="Times New Roman" w:hAnsi="Times New Roman"/>
          <w:lang w:val="de-DE"/>
        </w:rPr>
        <w:t>-Kapseln als vorgeschrieben eingenommen haben, müssen Sie Ihren Arzt oder Apotheker</w:t>
      </w:r>
      <w:r w:rsidR="00B54F81">
        <w:rPr>
          <w:rFonts w:ascii="Times New Roman" w:hAnsi="Times New Roman"/>
          <w:lang w:val="de-DE"/>
        </w:rPr>
        <w:t xml:space="preserve"> </w:t>
      </w:r>
      <w:r w:rsidR="00B54F81" w:rsidRPr="00B54F81">
        <w:rPr>
          <w:rFonts w:ascii="Times New Roman" w:hAnsi="Times New Roman"/>
          <w:lang w:val="de-DE"/>
        </w:rPr>
        <w:t>oder das medizinische Fachpersonal</w:t>
      </w:r>
      <w:r w:rsidRPr="00BF37B4">
        <w:rPr>
          <w:rFonts w:ascii="Times New Roman" w:hAnsi="Times New Roman"/>
          <w:lang w:val="de-DE"/>
        </w:rPr>
        <w:t xml:space="preserve"> sofort aufsuchen</w:t>
      </w:r>
      <w:r w:rsidR="004D2C3A">
        <w:rPr>
          <w:rFonts w:ascii="Times New Roman" w:hAnsi="Times New Roman"/>
          <w:lang w:val="de-DE"/>
        </w:rPr>
        <w: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rsidP="00192805">
      <w:pPr>
        <w:keepNext/>
        <w:keepLines/>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Wenn Sie die Einnahme von Temozolomide SUN vergessen haben</w:t>
      </w:r>
    </w:p>
    <w:p w:rsidR="002E0956" w:rsidRDefault="00AE07FF" w:rsidP="00192805">
      <w:pPr>
        <w:pStyle w:val="Default"/>
        <w:keepNext/>
        <w:keepLines/>
        <w:rPr>
          <w:snapToGrid/>
          <w:sz w:val="22"/>
          <w:szCs w:val="22"/>
          <w:lang w:val="de-DE" w:eastAsia="de-DE"/>
        </w:rPr>
      </w:pPr>
      <w:r w:rsidRPr="00696BDF">
        <w:rPr>
          <w:sz w:val="22"/>
          <w:szCs w:val="22"/>
          <w:lang w:val="de-DE"/>
        </w:rPr>
        <w:t xml:space="preserve">Nehmen Sie die </w:t>
      </w:r>
      <w:r w:rsidR="002E0956" w:rsidRPr="00696BDF">
        <w:rPr>
          <w:sz w:val="22"/>
          <w:szCs w:val="22"/>
          <w:lang w:val="de-DE"/>
        </w:rPr>
        <w:t xml:space="preserve">nicht eingenommene </w:t>
      </w:r>
      <w:r w:rsidRPr="00696BDF">
        <w:rPr>
          <w:sz w:val="22"/>
          <w:szCs w:val="22"/>
          <w:lang w:val="de-DE"/>
        </w:rPr>
        <w:t xml:space="preserve">Dosis </w:t>
      </w:r>
      <w:r w:rsidR="002E0956" w:rsidRPr="00696BDF">
        <w:rPr>
          <w:sz w:val="22"/>
          <w:szCs w:val="22"/>
          <w:lang w:val="de-DE"/>
        </w:rPr>
        <w:t xml:space="preserve">sobald wie möglich an demselben </w:t>
      </w:r>
      <w:r w:rsidRPr="00696BDF">
        <w:rPr>
          <w:sz w:val="22"/>
          <w:szCs w:val="22"/>
          <w:lang w:val="de-DE"/>
        </w:rPr>
        <w:t xml:space="preserve">Tag ein. Ist </w:t>
      </w:r>
      <w:r w:rsidR="002E0956" w:rsidRPr="00696BDF">
        <w:rPr>
          <w:sz w:val="22"/>
          <w:szCs w:val="22"/>
          <w:lang w:val="de-DE"/>
        </w:rPr>
        <w:t xml:space="preserve">bereits ein ganzer </w:t>
      </w:r>
      <w:r w:rsidRPr="00696BDF">
        <w:rPr>
          <w:sz w:val="22"/>
          <w:szCs w:val="22"/>
          <w:lang w:val="de-DE"/>
        </w:rPr>
        <w:t xml:space="preserve">Tag vergangen, </w:t>
      </w:r>
      <w:r w:rsidR="002E0956" w:rsidRPr="00696BDF">
        <w:rPr>
          <w:sz w:val="22"/>
          <w:szCs w:val="22"/>
          <w:lang w:val="de-DE"/>
        </w:rPr>
        <w:t xml:space="preserve">konsultieren </w:t>
      </w:r>
      <w:r w:rsidRPr="00696BDF">
        <w:rPr>
          <w:sz w:val="22"/>
          <w:szCs w:val="22"/>
          <w:lang w:val="de-DE"/>
        </w:rPr>
        <w:t>Sie Ihren Arzt.</w:t>
      </w:r>
      <w:r w:rsidR="002E0956" w:rsidRPr="00696BDF">
        <w:rPr>
          <w:sz w:val="22"/>
          <w:szCs w:val="22"/>
          <w:lang w:val="de-DE"/>
        </w:rPr>
        <w:t xml:space="preserve"> </w:t>
      </w:r>
      <w:r w:rsidR="002E0956" w:rsidRPr="00696BDF">
        <w:rPr>
          <w:snapToGrid/>
          <w:sz w:val="22"/>
          <w:szCs w:val="22"/>
          <w:lang w:val="de-DE" w:eastAsia="de-DE"/>
        </w:rPr>
        <w:t xml:space="preserve">Nehmen Sie nicht die doppelte Dosis ein, wenn Sie die vorherige Einnahme vergessen haben, außer dies erfolgt auf ausdrückliche Anweisung Ihres Arztes. </w:t>
      </w:r>
    </w:p>
    <w:p w:rsidR="00B54F81" w:rsidRPr="00696BDF" w:rsidRDefault="00B54F81" w:rsidP="002E0956">
      <w:pPr>
        <w:pStyle w:val="Default"/>
        <w:rPr>
          <w:snapToGrid/>
          <w:sz w:val="22"/>
          <w:szCs w:val="22"/>
          <w:lang w:val="de-DE" w:eastAsia="de-DE"/>
        </w:rPr>
      </w:pPr>
    </w:p>
    <w:p w:rsidR="00AE07FF" w:rsidRPr="00696BDF" w:rsidRDefault="002E0956" w:rsidP="002E0956">
      <w:pPr>
        <w:autoSpaceDE w:val="0"/>
        <w:autoSpaceDN w:val="0"/>
        <w:adjustRightInd w:val="0"/>
        <w:spacing w:after="0" w:line="240" w:lineRule="auto"/>
        <w:rPr>
          <w:rFonts w:ascii="Times New Roman" w:hAnsi="Times New Roman"/>
          <w:b/>
          <w:lang w:val="de-DE"/>
        </w:rPr>
      </w:pPr>
      <w:r w:rsidRPr="00696BDF">
        <w:rPr>
          <w:rFonts w:ascii="Times New Roman" w:hAnsi="Times New Roman"/>
          <w:snapToGrid/>
          <w:color w:val="000000"/>
          <w:lang w:val="de-DE" w:eastAsia="de-DE"/>
        </w:rPr>
        <w:t>Wenn Sie weitere Fragen zur Anwendung d</w:t>
      </w:r>
      <w:r w:rsidR="00B54F81">
        <w:rPr>
          <w:rFonts w:ascii="Times New Roman" w:hAnsi="Times New Roman"/>
          <w:snapToGrid/>
          <w:color w:val="000000"/>
          <w:lang w:val="de-DE" w:eastAsia="de-DE"/>
        </w:rPr>
        <w:t>ies</w:t>
      </w:r>
      <w:r w:rsidRPr="00696BDF">
        <w:rPr>
          <w:rFonts w:ascii="Times New Roman" w:hAnsi="Times New Roman"/>
          <w:snapToGrid/>
          <w:color w:val="000000"/>
          <w:lang w:val="de-DE" w:eastAsia="de-DE"/>
        </w:rPr>
        <w:t xml:space="preserve">es Arzneimittels haben, </w:t>
      </w:r>
      <w:r w:rsidR="00B54F81">
        <w:rPr>
          <w:rFonts w:ascii="Times New Roman" w:hAnsi="Times New Roman"/>
          <w:snapToGrid/>
          <w:color w:val="000000"/>
          <w:lang w:val="de-DE" w:eastAsia="de-DE"/>
        </w:rPr>
        <w:t>wenden</w:t>
      </w:r>
      <w:r w:rsidR="00B54F81" w:rsidRPr="00696BDF">
        <w:rPr>
          <w:rFonts w:ascii="Times New Roman" w:hAnsi="Times New Roman"/>
          <w:snapToGrid/>
          <w:color w:val="000000"/>
          <w:lang w:val="de-DE" w:eastAsia="de-DE"/>
        </w:rPr>
        <w:t xml:space="preserve"> </w:t>
      </w:r>
      <w:r w:rsidRPr="00696BDF">
        <w:rPr>
          <w:rFonts w:ascii="Times New Roman" w:hAnsi="Times New Roman"/>
          <w:snapToGrid/>
          <w:color w:val="000000"/>
          <w:lang w:val="de-DE" w:eastAsia="de-DE"/>
        </w:rPr>
        <w:t xml:space="preserve">Sie </w:t>
      </w:r>
      <w:r w:rsidR="00B54F81">
        <w:rPr>
          <w:rFonts w:ascii="Times New Roman" w:hAnsi="Times New Roman"/>
          <w:snapToGrid/>
          <w:color w:val="000000"/>
          <w:lang w:val="de-DE" w:eastAsia="de-DE"/>
        </w:rPr>
        <w:t xml:space="preserve">sich </w:t>
      </w:r>
      <w:r w:rsidR="001033A9">
        <w:rPr>
          <w:rFonts w:ascii="Times New Roman" w:hAnsi="Times New Roman"/>
          <w:snapToGrid/>
          <w:color w:val="000000"/>
          <w:lang w:val="de-DE" w:eastAsia="de-DE"/>
        </w:rPr>
        <w:t xml:space="preserve">an </w:t>
      </w:r>
      <w:r w:rsidRPr="00696BDF">
        <w:rPr>
          <w:rFonts w:ascii="Times New Roman" w:hAnsi="Times New Roman"/>
          <w:snapToGrid/>
          <w:color w:val="000000"/>
          <w:lang w:val="de-DE" w:eastAsia="de-DE"/>
        </w:rPr>
        <w:t>Ihren Arzt</w:t>
      </w:r>
      <w:r w:rsidR="00B54F81">
        <w:rPr>
          <w:rFonts w:ascii="Times New Roman" w:hAnsi="Times New Roman"/>
          <w:snapToGrid/>
          <w:color w:val="000000"/>
          <w:lang w:val="de-DE" w:eastAsia="de-DE"/>
        </w:rPr>
        <w:t>,</w:t>
      </w:r>
      <w:r w:rsidRPr="00696BDF">
        <w:rPr>
          <w:rFonts w:ascii="Times New Roman" w:hAnsi="Times New Roman"/>
          <w:snapToGrid/>
          <w:color w:val="000000"/>
          <w:lang w:val="de-DE" w:eastAsia="de-DE"/>
        </w:rPr>
        <w:t xml:space="preserve"> Apotheker</w:t>
      </w:r>
      <w:r w:rsidR="00B54F81" w:rsidRPr="00B54F81">
        <w:rPr>
          <w:rFonts w:ascii="Times New Roman" w:hAnsi="Times New Roman"/>
          <w:szCs w:val="24"/>
          <w:lang w:val="de-DE" w:eastAsia="en-US"/>
        </w:rPr>
        <w:t xml:space="preserve"> </w:t>
      </w:r>
      <w:r w:rsidR="00B54F81" w:rsidRPr="00B54F81">
        <w:rPr>
          <w:rFonts w:ascii="Times New Roman" w:hAnsi="Times New Roman"/>
          <w:snapToGrid/>
          <w:color w:val="000000"/>
          <w:lang w:val="de-DE" w:eastAsia="de-DE"/>
        </w:rPr>
        <w:t>oder das medizinische Fachpersonal</w:t>
      </w:r>
      <w:r w:rsidR="00AE07FF" w:rsidRPr="00696BDF">
        <w:rPr>
          <w:rFonts w:ascii="Times New Roman" w:hAnsi="Times New Roman"/>
          <w:lang w:val="de-DE"/>
        </w:rPr>
        <w:t>.</w:t>
      </w:r>
    </w:p>
    <w:p w:rsidR="00AE07FF" w:rsidRDefault="00AE07FF">
      <w:pPr>
        <w:autoSpaceDE w:val="0"/>
        <w:autoSpaceDN w:val="0"/>
        <w:adjustRightInd w:val="0"/>
        <w:spacing w:after="0" w:line="240" w:lineRule="auto"/>
        <w:rPr>
          <w:rFonts w:ascii="Times New Roman" w:hAnsi="Times New Roman"/>
          <w:b/>
          <w:szCs w:val="24"/>
          <w:lang w:val="de-DE"/>
        </w:rPr>
      </w:pPr>
    </w:p>
    <w:p w:rsidR="00FD42A8" w:rsidRPr="00534F71" w:rsidRDefault="00FD42A8">
      <w:pPr>
        <w:autoSpaceDE w:val="0"/>
        <w:autoSpaceDN w:val="0"/>
        <w:adjustRightInd w:val="0"/>
        <w:spacing w:after="0" w:line="240" w:lineRule="auto"/>
        <w:rPr>
          <w:rFonts w:ascii="Times New Roman" w:hAnsi="Times New Roman"/>
          <w:b/>
          <w:szCs w:val="24"/>
          <w:lang w:val="de-DE"/>
        </w:rPr>
      </w:pPr>
    </w:p>
    <w:p w:rsidR="00AE07FF" w:rsidRPr="00534F71" w:rsidRDefault="00B54F81" w:rsidP="00BF5EBE">
      <w:pPr>
        <w:pStyle w:val="Lijstalinea1"/>
        <w:keepNext/>
        <w:keepLines/>
        <w:numPr>
          <w:ilvl w:val="0"/>
          <w:numId w:val="3"/>
        </w:numPr>
        <w:autoSpaceDE w:val="0"/>
        <w:autoSpaceDN w:val="0"/>
        <w:adjustRightInd w:val="0"/>
        <w:spacing w:after="0" w:line="240" w:lineRule="auto"/>
        <w:ind w:left="567" w:hanging="567"/>
        <w:rPr>
          <w:rFonts w:ascii="Times New Roman" w:hAnsi="Times New Roman"/>
          <w:b/>
          <w:szCs w:val="24"/>
          <w:lang w:val="de-DE"/>
        </w:rPr>
      </w:pPr>
      <w:r w:rsidRPr="00B54F81">
        <w:rPr>
          <w:rFonts w:ascii="Times New Roman" w:hAnsi="Times New Roman"/>
          <w:b/>
          <w:szCs w:val="24"/>
          <w:lang w:val="de-DE"/>
        </w:rPr>
        <w:t>Welche Nebenwirkungen sind möglich</w:t>
      </w:r>
      <w:r w:rsidR="00AE07FF" w:rsidRPr="00534F71">
        <w:rPr>
          <w:rFonts w:ascii="Times New Roman" w:hAnsi="Times New Roman"/>
          <w:b/>
          <w:szCs w:val="24"/>
          <w:lang w:val="de-DE"/>
        </w:rPr>
        <w:t>?</w:t>
      </w:r>
    </w:p>
    <w:p w:rsidR="00AE07FF" w:rsidRPr="00534F71" w:rsidRDefault="00AE07FF" w:rsidP="00BF5EBE">
      <w:pPr>
        <w:keepNext/>
        <w:keepLines/>
        <w:autoSpaceDE w:val="0"/>
        <w:autoSpaceDN w:val="0"/>
        <w:adjustRightInd w:val="0"/>
        <w:spacing w:after="0" w:line="240" w:lineRule="auto"/>
        <w:rPr>
          <w:rFonts w:ascii="Times New Roman" w:hAnsi="Times New Roman"/>
          <w:b/>
          <w:szCs w:val="24"/>
          <w:lang w:val="de-DE"/>
        </w:rPr>
      </w:pPr>
    </w:p>
    <w:p w:rsidR="00AE07FF" w:rsidRPr="00534F71" w:rsidRDefault="00AE07FF" w:rsidP="00BF5EBE">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Wie alle Arzneimittel kann </w:t>
      </w:r>
      <w:r w:rsidR="00B54F81" w:rsidRPr="00B54F81">
        <w:rPr>
          <w:rFonts w:ascii="Times New Roman" w:hAnsi="Times New Roman"/>
          <w:szCs w:val="24"/>
          <w:lang w:val="de-DE"/>
        </w:rPr>
        <w:t>auch dieses Arzneimittel</w:t>
      </w:r>
      <w:r w:rsidRPr="00534F71">
        <w:rPr>
          <w:rFonts w:ascii="Times New Roman" w:hAnsi="Times New Roman"/>
          <w:szCs w:val="24"/>
          <w:lang w:val="de-DE"/>
        </w:rPr>
        <w:t xml:space="preserve"> Nebenwirkungen haben, die aber nicht bei jedem auftreten müssen.</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16441D" w:rsidRPr="0016441D" w:rsidRDefault="0016441D" w:rsidP="0016441D">
      <w:pPr>
        <w:pStyle w:val="Default"/>
        <w:rPr>
          <w:snapToGrid/>
          <w:lang w:val="de-DE" w:eastAsia="de-DE"/>
        </w:rPr>
      </w:pPr>
      <w:r w:rsidRPr="0016441D">
        <w:rPr>
          <w:snapToGrid/>
          <w:sz w:val="22"/>
          <w:szCs w:val="22"/>
          <w:u w:val="single"/>
          <w:lang w:val="de-DE" w:eastAsia="de-DE"/>
        </w:rPr>
        <w:t xml:space="preserve">Suchen Sie </w:t>
      </w:r>
      <w:r w:rsidRPr="0016441D">
        <w:rPr>
          <w:b/>
          <w:bCs/>
          <w:snapToGrid/>
          <w:sz w:val="22"/>
          <w:szCs w:val="22"/>
          <w:u w:val="single"/>
          <w:lang w:val="de-DE" w:eastAsia="de-DE"/>
        </w:rPr>
        <w:t xml:space="preserve">unverzüglich </w:t>
      </w:r>
      <w:r w:rsidRPr="0016441D">
        <w:rPr>
          <w:snapToGrid/>
          <w:sz w:val="22"/>
          <w:szCs w:val="22"/>
          <w:u w:val="single"/>
          <w:lang w:val="de-DE" w:eastAsia="de-DE"/>
        </w:rPr>
        <w:t xml:space="preserve">Ihren Arzt auf, wenn Sie etwas des Folgenden bemerken: </w:t>
      </w:r>
    </w:p>
    <w:p w:rsidR="0016441D" w:rsidRPr="0016441D" w:rsidRDefault="0016441D" w:rsidP="0016441D">
      <w:pPr>
        <w:tabs>
          <w:tab w:val="left" w:pos="567"/>
        </w:tabs>
        <w:autoSpaceDE w:val="0"/>
        <w:autoSpaceDN w:val="0"/>
        <w:adjustRightInd w:val="0"/>
        <w:spacing w:after="0" w:line="240" w:lineRule="auto"/>
        <w:ind w:left="567" w:hanging="567"/>
        <w:rPr>
          <w:rFonts w:ascii="Times New Roman" w:hAnsi="Times New Roman"/>
          <w:snapToGrid/>
          <w:color w:val="000000"/>
          <w:lang w:val="de-DE" w:eastAsia="de-DE"/>
        </w:rPr>
      </w:pPr>
      <w:r>
        <w:rPr>
          <w:rFonts w:ascii="Times New Roman" w:hAnsi="Times New Roman"/>
          <w:snapToGrid/>
          <w:color w:val="000000"/>
          <w:lang w:val="de-DE" w:eastAsia="de-DE"/>
        </w:rPr>
        <w:t>-</w:t>
      </w:r>
      <w:r>
        <w:rPr>
          <w:rFonts w:ascii="Times New Roman" w:hAnsi="Times New Roman"/>
          <w:snapToGrid/>
          <w:color w:val="000000"/>
          <w:lang w:val="de-DE" w:eastAsia="de-DE"/>
        </w:rPr>
        <w:tab/>
      </w:r>
      <w:r w:rsidRPr="0016441D">
        <w:rPr>
          <w:rFonts w:ascii="Times New Roman" w:hAnsi="Times New Roman"/>
          <w:snapToGrid/>
          <w:color w:val="000000"/>
          <w:lang w:val="de-DE" w:eastAsia="de-DE"/>
        </w:rPr>
        <w:t xml:space="preserve">eine schwere allergische (Überempfindlichkeits-) Reaktion (Nesselausschlag, keuchende Atmung oder andere Schwierigkeiten beim Atmen) </w:t>
      </w:r>
    </w:p>
    <w:p w:rsidR="0016441D" w:rsidRPr="0016441D" w:rsidRDefault="0016441D" w:rsidP="0016441D">
      <w:pPr>
        <w:tabs>
          <w:tab w:val="left" w:pos="567"/>
        </w:tabs>
        <w:autoSpaceDE w:val="0"/>
        <w:autoSpaceDN w:val="0"/>
        <w:adjustRightInd w:val="0"/>
        <w:spacing w:after="0" w:line="240" w:lineRule="auto"/>
        <w:rPr>
          <w:rFonts w:ascii="Times New Roman" w:hAnsi="Times New Roman"/>
          <w:snapToGrid/>
          <w:color w:val="000000"/>
          <w:lang w:val="de-DE" w:eastAsia="de-DE"/>
        </w:rPr>
      </w:pPr>
      <w:r>
        <w:rPr>
          <w:rFonts w:ascii="Times New Roman" w:hAnsi="Times New Roman"/>
          <w:snapToGrid/>
          <w:color w:val="000000"/>
          <w:lang w:val="de-DE" w:eastAsia="de-DE"/>
        </w:rPr>
        <w:t>-</w:t>
      </w:r>
      <w:r>
        <w:rPr>
          <w:rFonts w:ascii="Times New Roman" w:hAnsi="Times New Roman"/>
          <w:snapToGrid/>
          <w:color w:val="000000"/>
          <w:lang w:val="de-DE" w:eastAsia="de-DE"/>
        </w:rPr>
        <w:tab/>
      </w:r>
      <w:r w:rsidRPr="0016441D">
        <w:rPr>
          <w:rFonts w:ascii="Times New Roman" w:hAnsi="Times New Roman"/>
          <w:snapToGrid/>
          <w:color w:val="000000"/>
          <w:lang w:val="de-DE" w:eastAsia="de-DE"/>
        </w:rPr>
        <w:t xml:space="preserve">unkontrollierte Blutungen </w:t>
      </w:r>
    </w:p>
    <w:p w:rsidR="0016441D" w:rsidRPr="0016441D" w:rsidRDefault="0016441D" w:rsidP="0016441D">
      <w:pPr>
        <w:tabs>
          <w:tab w:val="left" w:pos="567"/>
        </w:tabs>
        <w:autoSpaceDE w:val="0"/>
        <w:autoSpaceDN w:val="0"/>
        <w:adjustRightInd w:val="0"/>
        <w:spacing w:after="0" w:line="240" w:lineRule="auto"/>
        <w:rPr>
          <w:rFonts w:ascii="Times New Roman" w:hAnsi="Times New Roman"/>
          <w:snapToGrid/>
          <w:color w:val="000000"/>
          <w:lang w:val="de-DE" w:eastAsia="de-DE"/>
        </w:rPr>
      </w:pPr>
      <w:r>
        <w:rPr>
          <w:rFonts w:ascii="Times New Roman" w:hAnsi="Times New Roman"/>
          <w:snapToGrid/>
          <w:color w:val="000000"/>
          <w:lang w:val="de-DE" w:eastAsia="de-DE"/>
        </w:rPr>
        <w:t>-</w:t>
      </w:r>
      <w:r>
        <w:rPr>
          <w:rFonts w:ascii="Times New Roman" w:hAnsi="Times New Roman"/>
          <w:snapToGrid/>
          <w:color w:val="000000"/>
          <w:lang w:val="de-DE" w:eastAsia="de-DE"/>
        </w:rPr>
        <w:tab/>
      </w:r>
      <w:r w:rsidRPr="0016441D">
        <w:rPr>
          <w:rFonts w:ascii="Times New Roman" w:hAnsi="Times New Roman"/>
          <w:snapToGrid/>
          <w:color w:val="000000"/>
          <w:lang w:val="de-DE" w:eastAsia="de-DE"/>
        </w:rPr>
        <w:t xml:space="preserve">Krampfanfälle (Konvulsionen) </w:t>
      </w:r>
    </w:p>
    <w:p w:rsidR="00607F61" w:rsidRDefault="0016441D" w:rsidP="0016441D">
      <w:pPr>
        <w:tabs>
          <w:tab w:val="left" w:pos="567"/>
        </w:tabs>
        <w:autoSpaceDE w:val="0"/>
        <w:autoSpaceDN w:val="0"/>
        <w:adjustRightInd w:val="0"/>
        <w:spacing w:after="0" w:line="240" w:lineRule="auto"/>
        <w:rPr>
          <w:rFonts w:ascii="Times New Roman" w:hAnsi="Times New Roman"/>
          <w:snapToGrid/>
          <w:color w:val="000000"/>
          <w:lang w:val="de-DE" w:eastAsia="de-DE"/>
        </w:rPr>
      </w:pPr>
      <w:r>
        <w:rPr>
          <w:rFonts w:ascii="Times New Roman" w:hAnsi="Times New Roman"/>
          <w:snapToGrid/>
          <w:color w:val="000000"/>
          <w:lang w:val="de-DE" w:eastAsia="de-DE"/>
        </w:rPr>
        <w:t>-</w:t>
      </w:r>
      <w:r>
        <w:rPr>
          <w:rFonts w:ascii="Times New Roman" w:hAnsi="Times New Roman"/>
          <w:snapToGrid/>
          <w:color w:val="000000"/>
          <w:lang w:val="de-DE" w:eastAsia="de-DE"/>
        </w:rPr>
        <w:tab/>
        <w:t>Fieber</w:t>
      </w:r>
    </w:p>
    <w:p w:rsidR="0016441D" w:rsidRPr="0016441D" w:rsidRDefault="00607F61" w:rsidP="0016441D">
      <w:pPr>
        <w:tabs>
          <w:tab w:val="left" w:pos="567"/>
        </w:tabs>
        <w:autoSpaceDE w:val="0"/>
        <w:autoSpaceDN w:val="0"/>
        <w:adjustRightInd w:val="0"/>
        <w:spacing w:after="0" w:line="240" w:lineRule="auto"/>
        <w:rPr>
          <w:rFonts w:ascii="Times New Roman" w:hAnsi="Times New Roman"/>
          <w:snapToGrid/>
          <w:color w:val="000000"/>
          <w:lang w:val="de-DE" w:eastAsia="de-DE"/>
        </w:rPr>
      </w:pPr>
      <w:r>
        <w:rPr>
          <w:rFonts w:ascii="Times New Roman" w:hAnsi="Times New Roman"/>
          <w:snapToGrid/>
          <w:color w:val="000000"/>
          <w:lang w:val="de-DE" w:eastAsia="de-DE"/>
        </w:rPr>
        <w:t>-</w:t>
      </w:r>
      <w:r>
        <w:rPr>
          <w:rFonts w:ascii="Times New Roman" w:hAnsi="Times New Roman"/>
          <w:snapToGrid/>
          <w:color w:val="000000"/>
          <w:lang w:val="de-DE" w:eastAsia="de-DE"/>
        </w:rPr>
        <w:tab/>
      </w:r>
      <w:r w:rsidRPr="00607F61">
        <w:rPr>
          <w:rFonts w:ascii="Times New Roman" w:hAnsi="Times New Roman"/>
          <w:snapToGrid/>
          <w:color w:val="000000"/>
          <w:lang w:val="de-DE" w:eastAsia="de-DE"/>
        </w:rPr>
        <w:t>Schüttelfrost</w:t>
      </w:r>
    </w:p>
    <w:p w:rsidR="0016441D" w:rsidRPr="0016441D" w:rsidRDefault="0016441D" w:rsidP="0016441D">
      <w:pPr>
        <w:tabs>
          <w:tab w:val="left" w:pos="567"/>
        </w:tabs>
        <w:autoSpaceDE w:val="0"/>
        <w:autoSpaceDN w:val="0"/>
        <w:adjustRightInd w:val="0"/>
        <w:spacing w:after="0" w:line="240" w:lineRule="auto"/>
        <w:rPr>
          <w:rFonts w:ascii="Times New Roman" w:hAnsi="Times New Roman"/>
          <w:snapToGrid/>
          <w:color w:val="000000"/>
          <w:lang w:val="de-DE" w:eastAsia="de-DE"/>
        </w:rPr>
      </w:pPr>
      <w:r>
        <w:rPr>
          <w:rFonts w:ascii="Times New Roman" w:hAnsi="Times New Roman"/>
          <w:snapToGrid/>
          <w:color w:val="000000"/>
          <w:lang w:val="de-DE" w:eastAsia="de-DE"/>
        </w:rPr>
        <w:t>-</w:t>
      </w:r>
      <w:r>
        <w:rPr>
          <w:rFonts w:ascii="Times New Roman" w:hAnsi="Times New Roman"/>
          <w:snapToGrid/>
          <w:color w:val="000000"/>
          <w:lang w:val="de-DE" w:eastAsia="de-DE"/>
        </w:rPr>
        <w:tab/>
      </w:r>
      <w:r w:rsidRPr="0016441D">
        <w:rPr>
          <w:rFonts w:ascii="Times New Roman" w:hAnsi="Times New Roman"/>
          <w:snapToGrid/>
          <w:color w:val="000000"/>
          <w:lang w:val="de-DE" w:eastAsia="de-DE"/>
        </w:rPr>
        <w:t>schwere Kopfschmerzen, die nicht vorübergehen</w:t>
      </w:r>
    </w:p>
    <w:p w:rsidR="0016441D" w:rsidRPr="0016441D" w:rsidRDefault="0016441D" w:rsidP="0016441D">
      <w:pPr>
        <w:autoSpaceDE w:val="0"/>
        <w:autoSpaceDN w:val="0"/>
        <w:adjustRightInd w:val="0"/>
        <w:spacing w:after="0" w:line="240" w:lineRule="auto"/>
        <w:rPr>
          <w:rFonts w:ascii="Times New Roman" w:hAnsi="Times New Roman"/>
          <w:snapToGrid/>
          <w:color w:val="000000"/>
          <w:lang w:val="de-DE" w:eastAsia="de-DE"/>
        </w:rPr>
      </w:pPr>
    </w:p>
    <w:p w:rsidR="00AE07FF" w:rsidRPr="00534F71" w:rsidRDefault="0016441D" w:rsidP="0016441D">
      <w:pPr>
        <w:autoSpaceDE w:val="0"/>
        <w:autoSpaceDN w:val="0"/>
        <w:adjustRightInd w:val="0"/>
        <w:spacing w:after="0" w:line="240" w:lineRule="auto"/>
        <w:rPr>
          <w:rFonts w:ascii="Times New Roman" w:hAnsi="Times New Roman"/>
          <w:szCs w:val="24"/>
          <w:lang w:val="de-DE"/>
        </w:rPr>
      </w:pPr>
      <w:r w:rsidRPr="0016441D">
        <w:rPr>
          <w:rFonts w:ascii="Times New Roman" w:hAnsi="Times New Roman"/>
          <w:snapToGrid/>
          <w:color w:val="000000"/>
          <w:lang w:val="de-DE" w:eastAsia="de-DE"/>
        </w:rPr>
        <w:t xml:space="preserve">Die </w:t>
      </w:r>
      <w:r w:rsidR="00720DD8">
        <w:rPr>
          <w:rFonts w:ascii="Times New Roman" w:hAnsi="Times New Roman"/>
          <w:snapToGrid/>
          <w:color w:val="000000"/>
          <w:lang w:val="de-DE" w:eastAsia="de-DE"/>
        </w:rPr>
        <w:t>Temozolomide SUN</w:t>
      </w:r>
      <w:r w:rsidRPr="0016441D">
        <w:rPr>
          <w:rFonts w:ascii="Times New Roman" w:hAnsi="Times New Roman"/>
          <w:snapToGrid/>
          <w:color w:val="000000"/>
          <w:lang w:val="de-DE" w:eastAsia="de-DE"/>
        </w:rPr>
        <w:t xml:space="preserve">-Behandlung kann eine Verminderung bestimmter Arten von Blutkörperchen verursachen. Dies kann zu verstärkter Bildung blauer Flecken oder Blutungen, Anämie (ein Mangel an roten Blutkörperchen), Fieber und einer verminderten Widerstandskraft gegen Infektionen führen. Die Verminderung der Anzahl der Blutkörperchen ist üblicherweise vorübergehend. In einigen Fällen kann </w:t>
      </w:r>
      <w:r w:rsidRPr="0016441D">
        <w:rPr>
          <w:rFonts w:ascii="Times New Roman" w:hAnsi="Times New Roman"/>
          <w:snapToGrid/>
          <w:color w:val="000000"/>
          <w:lang w:val="de-DE" w:eastAsia="de-DE"/>
        </w:rPr>
        <w:lastRenderedPageBreak/>
        <w:t xml:space="preserve">sie anhalten und zu einer sehr schweren Form der Anämie (aplastische Anämie) führen. Ihr Arzt wird Ihr Blut regelmäßig auf etwaige Veränderungen untersuchen und erforderlichenfalls eine besondere Therapie anordnen. In einigen Fällen wird die </w:t>
      </w:r>
      <w:r w:rsidR="00720DD8">
        <w:rPr>
          <w:rFonts w:ascii="Times New Roman" w:hAnsi="Times New Roman"/>
          <w:snapToGrid/>
          <w:color w:val="000000"/>
          <w:lang w:val="de-DE" w:eastAsia="de-DE"/>
        </w:rPr>
        <w:t>Temozolomide SUN</w:t>
      </w:r>
      <w:r w:rsidRPr="0016441D">
        <w:rPr>
          <w:rFonts w:ascii="Times New Roman" w:hAnsi="Times New Roman"/>
          <w:snapToGrid/>
          <w:color w:val="000000"/>
          <w:lang w:val="de-DE" w:eastAsia="de-DE"/>
        </w:rPr>
        <w:t>-Dosierung reduziert oder die Behandlung abgebrochen</w:t>
      </w:r>
      <w:r w:rsidR="004D2C3A">
        <w:rPr>
          <w:rFonts w:ascii="Times New Roman" w:hAnsi="Times New Roman"/>
          <w:snapToGrid/>
          <w:color w:val="000000"/>
          <w:lang w:val="de-DE" w:eastAsia="de-DE"/>
        </w:rPr>
        <w: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892B07" w:rsidRPr="00870336" w:rsidRDefault="00892B07" w:rsidP="00892B07">
      <w:pPr>
        <w:keepNext/>
        <w:numPr>
          <w:ilvl w:val="12"/>
          <w:numId w:val="0"/>
        </w:numPr>
        <w:tabs>
          <w:tab w:val="left" w:pos="567"/>
        </w:tabs>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Nachfolgend sind weitere Nebenwirkungen gelistet, die berichtet wurden:</w:t>
      </w:r>
    </w:p>
    <w:p w:rsidR="00892B07" w:rsidRPr="00870336" w:rsidRDefault="00892B07" w:rsidP="00892B07">
      <w:pPr>
        <w:numPr>
          <w:ilvl w:val="12"/>
          <w:numId w:val="0"/>
        </w:numPr>
        <w:tabs>
          <w:tab w:val="left" w:pos="567"/>
        </w:tabs>
        <w:spacing w:after="0" w:line="240" w:lineRule="auto"/>
        <w:rPr>
          <w:rFonts w:ascii="Times New Roman" w:hAnsi="Times New Roman"/>
          <w:snapToGrid/>
          <w:szCs w:val="20"/>
          <w:lang w:val="de-DE" w:eastAsia="en-US"/>
        </w:rPr>
      </w:pPr>
    </w:p>
    <w:p w:rsidR="00892B07" w:rsidRPr="00870336" w:rsidRDefault="00892B07" w:rsidP="00892B07">
      <w:pPr>
        <w:spacing w:after="0" w:line="240" w:lineRule="auto"/>
        <w:rPr>
          <w:rFonts w:ascii="Times New Roman" w:hAnsi="Times New Roman"/>
          <w:b/>
          <w:snapToGrid/>
          <w:szCs w:val="20"/>
          <w:lang w:val="de-DE" w:eastAsia="en-US"/>
        </w:rPr>
      </w:pPr>
      <w:r w:rsidRPr="00870336">
        <w:rPr>
          <w:rFonts w:ascii="Times New Roman" w:hAnsi="Times New Roman"/>
          <w:b/>
          <w:snapToGrid/>
          <w:lang w:val="de-DE" w:eastAsia="en-US"/>
        </w:rPr>
        <w:t xml:space="preserve">Sehr häufig (kann mehr als 1 von 10 Behandelten betreffen) auftretende Nebenwirkungen sind: </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Appetitverlust, Sprachstörungen, Kopfschmerzen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Erbrechen, Übelkeit, Durchfall, Verstopfung</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Ausschlag, Haarausfall</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Müdigkeit</w:t>
      </w:r>
    </w:p>
    <w:p w:rsidR="00892B07" w:rsidRDefault="00892B07" w:rsidP="00892B07">
      <w:pPr>
        <w:spacing w:after="0" w:line="240" w:lineRule="auto"/>
        <w:rPr>
          <w:rFonts w:ascii="Times New Roman" w:hAnsi="Times New Roman"/>
          <w:b/>
          <w:snapToGrid/>
          <w:lang w:val="de-DE" w:eastAsia="en-US"/>
        </w:rPr>
      </w:pPr>
    </w:p>
    <w:p w:rsidR="00892B07" w:rsidRPr="00870336" w:rsidRDefault="00892B07" w:rsidP="00892B07">
      <w:pPr>
        <w:spacing w:after="0" w:line="240" w:lineRule="auto"/>
        <w:rPr>
          <w:rFonts w:ascii="Times New Roman" w:hAnsi="Times New Roman"/>
          <w:b/>
          <w:snapToGrid/>
          <w:szCs w:val="20"/>
          <w:lang w:val="de-DE" w:eastAsia="en-US"/>
        </w:rPr>
      </w:pPr>
      <w:r w:rsidRPr="00870336">
        <w:rPr>
          <w:rFonts w:ascii="Times New Roman" w:hAnsi="Times New Roman"/>
          <w:b/>
          <w:snapToGrid/>
          <w:lang w:val="de-DE" w:eastAsia="en-US"/>
        </w:rPr>
        <w:t>Häufig (kann bis zu 1 von 10 Behandelten betreffen) auftretende Nebenwirkungen sind</w:t>
      </w:r>
      <w:r w:rsidRPr="00870336">
        <w:rPr>
          <w:rFonts w:ascii="Times New Roman" w:hAnsi="Times New Roman"/>
          <w:b/>
          <w:snapToGrid/>
          <w:szCs w:val="20"/>
          <w:lang w:val="de-DE" w:eastAsia="en-US"/>
        </w:rPr>
        <w:t>:</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Infektionen, orale Infektionen, Wundinfektionen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Verminderte Zahl der Blutkörperchen (Neutropenie, Lymphopenie, Thrombozytopenie)</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Allergische Reaktion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Erhöhter Blutzuckerspiegel</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Gedächtnisschwäche, Depression, Angst, Verwirrtheit, Einschlaf- und Durchschlafstörungen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Koordinations- und Gleichgewichtsstörungen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Konzentrationsschwierigkeiten, Veränderungen des geistigen Zustands oder der Aufmerksamkeit, Vergesslichkeit</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Schwindel, Wahrnehmungsstörungen, Kribbelgefühl, Zittern, Geschmacksveränderungen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Partieller Sehausfall, anormales Sehen, Doppeltsehen, trockene oder schmerzende Augen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Taubheit, Ohrengeräusche, Ohrenschmerzen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Blutgerinnsel in der Lunge oder in den Beinen, Bluthochdruck</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Lungenentzündung, Kurzatmigkeit, Bronchitis, Husten, Nebenhöhlenentzündung</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Magen- oder Bauchschmerzen, Magenverstimmung/Sodbrennen, Schluckbeschwerden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Trockene Haut, Juckreiz</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Muskelschaden, Muskelschwäche, Muskelschmerzen und starke Muskelschmerzen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Schmerzende Gelenke, Rückenschmerzen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Häufiges Wasserlassen, Harninkontinenz</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Fieber, grippeähnliche Symptome, Schmerzen, Unwohlsein, Erkältung oder Grippe</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Flüssigkeitseinlagerung, geschwollene Beine</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Erhöhte Leberenzyme</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Gewichtsverlust, Gewichtszunahme</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Strahlenschäden</w:t>
      </w:r>
    </w:p>
    <w:p w:rsidR="00892B07" w:rsidRDefault="00892B07" w:rsidP="00892B07">
      <w:pPr>
        <w:spacing w:after="0" w:line="240" w:lineRule="auto"/>
        <w:rPr>
          <w:rFonts w:ascii="Times New Roman" w:hAnsi="Times New Roman"/>
          <w:b/>
          <w:snapToGrid/>
          <w:lang w:val="de-DE" w:eastAsia="en-US"/>
        </w:rPr>
      </w:pPr>
    </w:p>
    <w:p w:rsidR="00892B07" w:rsidRPr="00870336" w:rsidRDefault="00892B07" w:rsidP="00892B07">
      <w:pPr>
        <w:spacing w:after="0" w:line="240" w:lineRule="auto"/>
        <w:rPr>
          <w:rFonts w:ascii="Times New Roman" w:hAnsi="Times New Roman"/>
          <w:b/>
          <w:snapToGrid/>
          <w:szCs w:val="20"/>
          <w:lang w:val="de-DE" w:eastAsia="en-US"/>
        </w:rPr>
      </w:pPr>
      <w:r w:rsidRPr="00870336">
        <w:rPr>
          <w:rFonts w:ascii="Times New Roman" w:hAnsi="Times New Roman"/>
          <w:b/>
          <w:snapToGrid/>
          <w:lang w:val="de-DE" w:eastAsia="en-US"/>
        </w:rPr>
        <w:t>Gelegentlich (kann bis zu 1 von 100 Behandelten betreffen) auftretende Nebenwirkungen sind</w:t>
      </w:r>
      <w:r w:rsidRPr="00870336">
        <w:rPr>
          <w:rFonts w:ascii="Times New Roman" w:hAnsi="Times New Roman"/>
          <w:b/>
          <w:snapToGrid/>
          <w:szCs w:val="20"/>
          <w:lang w:val="de-DE" w:eastAsia="en-US"/>
        </w:rPr>
        <w:t>:</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Hirninfektionen (Herpes-simplex-Enzephalitis) einschließlich mit tödlichem Ausgang</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 xml:space="preserve">Neu auftretende oder wiederauftretende (reaktivierte) </w:t>
      </w:r>
      <w:r w:rsidRPr="00870336">
        <w:rPr>
          <w:rFonts w:ascii="Times New Roman" w:hAnsi="Times New Roman"/>
          <w:snapToGrid/>
          <w:lang w:val="de-DE" w:eastAsia="en-US"/>
        </w:rPr>
        <w:t>Zytomegalievirus-Infektionen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Wiederauftretende (reaktivierte) Hepatitis-B-Virus-Infektionen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Sekundäre Krebserkrankungen einschließlich Leukämie</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Verminderte Zahl der Blutkörperchen (Panzytopenie, Anämie, Leukopenie)</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Rote Punkte unter der Haut</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Diabetes insipidus (zu den Anzeichen zählen vermehrtes Wasserlassen und Durstgefühl), niedrige Kaliumwerte im Blut</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Gemütsschwankungen, Halluzination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Teillähmung, Veränderungen in der Geruchswahrnehmung</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Hörschwäche, Mittelohrentzündung</w:t>
      </w:r>
    </w:p>
    <w:p w:rsidR="00892B07" w:rsidRPr="00870336" w:rsidRDefault="00734909"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 xml:space="preserve">wenn Sie Ihren Herzschlag spüren </w:t>
      </w:r>
      <w:r>
        <w:rPr>
          <w:rFonts w:ascii="Times New Roman" w:hAnsi="Times New Roman"/>
          <w:snapToGrid/>
          <w:szCs w:val="20"/>
          <w:lang w:val="de-DE" w:eastAsia="en-US"/>
        </w:rPr>
        <w:t>(</w:t>
      </w:r>
      <w:r w:rsidR="00892B07" w:rsidRPr="00870336">
        <w:rPr>
          <w:rFonts w:ascii="Times New Roman" w:hAnsi="Times New Roman"/>
          <w:snapToGrid/>
          <w:szCs w:val="20"/>
          <w:lang w:val="de-DE" w:eastAsia="en-US"/>
        </w:rPr>
        <w:t>Palpitationen</w:t>
      </w:r>
      <w:r>
        <w:rPr>
          <w:rFonts w:ascii="Times New Roman" w:hAnsi="Times New Roman"/>
          <w:snapToGrid/>
          <w:szCs w:val="20"/>
          <w:lang w:val="de-DE" w:eastAsia="en-US"/>
        </w:rPr>
        <w:t>)</w:t>
      </w:r>
      <w:r w:rsidR="00892B07" w:rsidRPr="00870336">
        <w:rPr>
          <w:rFonts w:ascii="Times New Roman" w:hAnsi="Times New Roman"/>
          <w:snapToGrid/>
          <w:szCs w:val="20"/>
          <w:lang w:val="de-DE" w:eastAsia="en-US"/>
        </w:rPr>
        <w:t>, Hitzewallungen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Magenüberblähungen, Schwierigkeiten bei der Kontrolle der Darmtätigkeit, Hämorrhoiden, Mundtrockenheit</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Hepatitis und Leberschädigung (einschließlich Leberversagen mit tödlichem Ausgang), Gallenabflussstörungen (Cholestase), erhöhte Bilirubinwerte</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lastRenderedPageBreak/>
        <w:t>Blasen am Körper oder im Mund, Hautabschuppung, Hautausschlag, schmerzhafte Hautrötung, schwerer Hautausschlag mit Hautschwellung (einschließlich der Handinnenflächen und der Fußsohlen)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 xml:space="preserve">Erhöhte Hautempfindlichkeit gegenüber Sonnenlicht, </w:t>
      </w:r>
      <w:r w:rsidR="00734909" w:rsidRPr="00870336">
        <w:rPr>
          <w:rFonts w:ascii="Times New Roman" w:hAnsi="Times New Roman"/>
          <w:snapToGrid/>
          <w:szCs w:val="20"/>
          <w:lang w:val="de-DE" w:eastAsia="en-US"/>
        </w:rPr>
        <w:t xml:space="preserve">Nesselausschlag </w:t>
      </w:r>
      <w:r w:rsidR="00734909">
        <w:rPr>
          <w:rFonts w:ascii="Times New Roman" w:hAnsi="Times New Roman"/>
          <w:snapToGrid/>
          <w:szCs w:val="20"/>
          <w:lang w:val="de-DE" w:eastAsia="en-US"/>
        </w:rPr>
        <w:t>(</w:t>
      </w:r>
      <w:r w:rsidRPr="00870336">
        <w:rPr>
          <w:rFonts w:ascii="Times New Roman" w:hAnsi="Times New Roman"/>
          <w:snapToGrid/>
          <w:szCs w:val="20"/>
          <w:lang w:val="de-DE" w:eastAsia="en-US"/>
        </w:rPr>
        <w:t>Urtikaria</w:t>
      </w:r>
      <w:r w:rsidR="00734909">
        <w:rPr>
          <w:rFonts w:ascii="Times New Roman" w:hAnsi="Times New Roman"/>
          <w:snapToGrid/>
          <w:szCs w:val="20"/>
          <w:lang w:val="de-DE" w:eastAsia="en-US"/>
        </w:rPr>
        <w:t>)</w:t>
      </w:r>
      <w:r w:rsidRPr="00870336">
        <w:rPr>
          <w:rFonts w:ascii="Times New Roman" w:hAnsi="Times New Roman"/>
          <w:snapToGrid/>
          <w:szCs w:val="20"/>
          <w:lang w:val="de-DE" w:eastAsia="en-US"/>
        </w:rPr>
        <w:t>(), vermehrtes Schwitzen, Veränderungen der Hautfarbe</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Schwierigkeiten beim Wasserlassen</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Vaginalblutungen, Vaginalreizungen, keine oder starke Monatsblutungen, Schmerzen an der Brustdrüse, sexuelle Impotenz</w:t>
      </w:r>
    </w:p>
    <w:p w:rsidR="00892B07" w:rsidRPr="00870336" w:rsidRDefault="00892B07" w:rsidP="00892B07">
      <w:pPr>
        <w:numPr>
          <w:ilvl w:val="0"/>
          <w:numId w:val="66"/>
        </w:numPr>
        <w:spacing w:after="0" w:line="240" w:lineRule="auto"/>
        <w:rPr>
          <w:rFonts w:ascii="Times New Roman" w:hAnsi="Times New Roman"/>
          <w:snapToGrid/>
          <w:szCs w:val="20"/>
          <w:lang w:val="de-DE" w:eastAsia="en-US"/>
        </w:rPr>
      </w:pPr>
      <w:r w:rsidRPr="00870336">
        <w:rPr>
          <w:rFonts w:ascii="Times New Roman" w:hAnsi="Times New Roman"/>
          <w:snapToGrid/>
          <w:szCs w:val="20"/>
          <w:lang w:val="de-DE" w:eastAsia="en-US"/>
        </w:rPr>
        <w:t>Schüttelfrost, Gesichtsschwellung, Verfärbung der Zunge, Durst, Erkrankungen der Zähne</w:t>
      </w:r>
    </w:p>
    <w:p w:rsidR="00B87B36" w:rsidRDefault="00B87B36" w:rsidP="00B87B36">
      <w:pPr>
        <w:autoSpaceDE w:val="0"/>
        <w:autoSpaceDN w:val="0"/>
        <w:adjustRightInd w:val="0"/>
        <w:spacing w:after="0" w:line="240" w:lineRule="auto"/>
        <w:rPr>
          <w:rFonts w:ascii="Times New Roman" w:hAnsi="Times New Roman"/>
          <w:snapToGrid/>
          <w:color w:val="000000"/>
          <w:lang w:val="de-DE" w:eastAsia="de-DE"/>
        </w:rPr>
      </w:pPr>
    </w:p>
    <w:p w:rsidR="005E6F2B" w:rsidRPr="00B87B36" w:rsidRDefault="005E6F2B" w:rsidP="005E6F2B">
      <w:pPr>
        <w:autoSpaceDE w:val="0"/>
        <w:autoSpaceDN w:val="0"/>
        <w:adjustRightInd w:val="0"/>
        <w:spacing w:after="0" w:line="240" w:lineRule="auto"/>
        <w:rPr>
          <w:rFonts w:ascii="Times New Roman" w:hAnsi="Times New Roman"/>
          <w:snapToGrid/>
          <w:color w:val="000000"/>
          <w:lang w:val="de-DE" w:eastAsia="de-DE"/>
        </w:rPr>
      </w:pPr>
      <w:r w:rsidRPr="005E6F2B">
        <w:rPr>
          <w:rFonts w:ascii="Times New Roman" w:hAnsi="Times New Roman"/>
          <w:b/>
          <w:snapToGrid/>
          <w:color w:val="000000"/>
          <w:lang w:val="de-DE" w:eastAsia="de-DE"/>
        </w:rPr>
        <w:t>Meldung von Nebenwirkungen</w:t>
      </w:r>
    </w:p>
    <w:p w:rsidR="00D44638" w:rsidRPr="00C119D8" w:rsidRDefault="00D44638" w:rsidP="00D44638">
      <w:pPr>
        <w:pStyle w:val="BodytextAgency"/>
        <w:spacing w:after="0" w:line="240" w:lineRule="auto"/>
        <w:rPr>
          <w:rFonts w:ascii="Times New Roman" w:hAnsi="Times New Roman"/>
          <w:sz w:val="22"/>
        </w:rPr>
      </w:pPr>
      <w:r w:rsidRPr="00C119D8">
        <w:rPr>
          <w:rFonts w:ascii="Times New Roman" w:hAnsi="Times New Roman"/>
          <w:sz w:val="22"/>
        </w:rPr>
        <w:t>Wenn Sie Nebenwirkungen bemerken, wenden Sie sich an Ihren Arzt, Apotheker oder das medizinische Fachpersonal.</w:t>
      </w:r>
      <w:r w:rsidRPr="00D44638">
        <w:rPr>
          <w:rFonts w:ascii="Times New Roman" w:hAnsi="Times New Roman"/>
          <w:sz w:val="22"/>
        </w:rPr>
        <w:t xml:space="preserve"> </w:t>
      </w:r>
      <w:r w:rsidRPr="00C119D8">
        <w:rPr>
          <w:rFonts w:ascii="Times New Roman" w:hAnsi="Times New Roman"/>
          <w:sz w:val="22"/>
        </w:rPr>
        <w:t>Dies gilt auch für Nebenwirkungen, die nicht in dieser Packungsbeilage angegeben sind.</w:t>
      </w:r>
      <w:r w:rsidRPr="00C119D8">
        <w:t xml:space="preserve"> </w:t>
      </w:r>
      <w:r w:rsidRPr="00C119D8">
        <w:rPr>
          <w:rFonts w:ascii="Times New Roman" w:hAnsi="Times New Roman"/>
          <w:sz w:val="22"/>
        </w:rPr>
        <w:t xml:space="preserve">Sie können Nebenwirkungen auch direkt über </w:t>
      </w:r>
      <w:r w:rsidRPr="00C119D8">
        <w:rPr>
          <w:rFonts w:ascii="Times New Roman" w:hAnsi="Times New Roman"/>
          <w:sz w:val="22"/>
          <w:highlight w:val="lightGray"/>
        </w:rPr>
        <w:t xml:space="preserve">das in </w:t>
      </w:r>
      <w:hyperlink r:id="rId12">
        <w:r w:rsidRPr="00FE7E06">
          <w:rPr>
            <w:rStyle w:val="Hyperlink"/>
            <w:rFonts w:ascii="Times New Roman" w:hAnsi="Times New Roman"/>
            <w:sz w:val="22"/>
            <w:highlight w:val="lightGray"/>
          </w:rPr>
          <w:t>Anhang V</w:t>
        </w:r>
      </w:hyperlink>
      <w:r w:rsidRPr="00C119D8">
        <w:rPr>
          <w:rStyle w:val="Hyperlink"/>
        </w:rPr>
        <w:t xml:space="preserve"> </w:t>
      </w:r>
      <w:r w:rsidRPr="00C119D8">
        <w:rPr>
          <w:rFonts w:ascii="Times New Roman" w:hAnsi="Times New Roman"/>
          <w:sz w:val="22"/>
          <w:highlight w:val="lightGray"/>
        </w:rPr>
        <w:t>aufgeführte nationale Meldesystem</w:t>
      </w:r>
      <w:r w:rsidRPr="00C119D8">
        <w:rPr>
          <w:rFonts w:ascii="Times New Roman" w:hAnsi="Times New Roman"/>
          <w:sz w:val="22"/>
        </w:rPr>
        <w:t xml:space="preserve"> anzeigen. Indem Sie Nebenwirkungen melden, können Sie dazu beitragen, dass mehr Informationen über die Sicherheit dieses Arzneimittels zur Verfügung gestellt </w:t>
      </w:r>
      <w:r w:rsidRPr="007F18A9">
        <w:rPr>
          <w:rFonts w:ascii="Times New Roman" w:hAnsi="Times New Roman"/>
          <w:sz w:val="22"/>
        </w:rPr>
        <w:t>werden</w:t>
      </w:r>
      <w:r w:rsidRPr="00C119D8">
        <w:rPr>
          <w:rFonts w:ascii="Times New Roman" w:hAnsi="Times New Roman"/>
          <w:sz w:val="22"/>
        </w:rPr>
        <w:t>.</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AE07FF" w:rsidRPr="00534F71" w:rsidRDefault="00AE07FF">
      <w:pPr>
        <w:autoSpaceDE w:val="0"/>
        <w:autoSpaceDN w:val="0"/>
        <w:adjustRightInd w:val="0"/>
        <w:spacing w:after="0" w:line="240" w:lineRule="auto"/>
        <w:rPr>
          <w:rFonts w:ascii="Times New Roman" w:hAnsi="Times New Roman"/>
          <w:b/>
          <w:szCs w:val="24"/>
          <w:lang w:val="de-DE"/>
        </w:rPr>
      </w:pPr>
    </w:p>
    <w:p w:rsidR="00AE07FF" w:rsidRPr="00534F71" w:rsidRDefault="00AE07FF">
      <w:pPr>
        <w:pStyle w:val="Lijstalinea1"/>
        <w:numPr>
          <w:ilvl w:val="0"/>
          <w:numId w:val="3"/>
        </w:numPr>
        <w:autoSpaceDE w:val="0"/>
        <w:autoSpaceDN w:val="0"/>
        <w:adjustRightInd w:val="0"/>
        <w:spacing w:after="0" w:line="240" w:lineRule="auto"/>
        <w:ind w:left="567" w:hanging="567"/>
        <w:rPr>
          <w:rFonts w:ascii="Times New Roman" w:hAnsi="Times New Roman"/>
          <w:b/>
          <w:szCs w:val="24"/>
          <w:lang w:val="de-DE"/>
        </w:rPr>
      </w:pPr>
      <w:r w:rsidRPr="00534F71">
        <w:rPr>
          <w:rFonts w:ascii="Times New Roman" w:hAnsi="Times New Roman"/>
          <w:b/>
          <w:szCs w:val="24"/>
          <w:lang w:val="de-DE"/>
        </w:rPr>
        <w:t>W</w:t>
      </w:r>
      <w:r w:rsidR="008D3BEE">
        <w:rPr>
          <w:rFonts w:ascii="Times New Roman" w:hAnsi="Times New Roman"/>
          <w:b/>
          <w:szCs w:val="24"/>
          <w:lang w:val="de-DE"/>
        </w:rPr>
        <w:t>ie ist Temozolomide SUN aufzubewahren</w:t>
      </w:r>
      <w:r w:rsidRPr="00534F71">
        <w:rPr>
          <w:rFonts w:ascii="Times New Roman" w:hAnsi="Times New Roman"/>
          <w:b/>
          <w:szCs w:val="24"/>
          <w:lang w:val="de-DE"/>
        </w:rPr>
        <w: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8D3BEE" w:rsidP="005D7AE9">
      <w:pPr>
        <w:spacing w:after="0" w:line="240" w:lineRule="auto"/>
        <w:rPr>
          <w:rFonts w:ascii="Times New Roman" w:hAnsi="Times New Roman"/>
          <w:szCs w:val="24"/>
          <w:lang w:val="de-DE"/>
        </w:rPr>
      </w:pPr>
      <w:r w:rsidRPr="008D3BEE">
        <w:rPr>
          <w:rFonts w:ascii="Times New Roman" w:hAnsi="Times New Roman"/>
          <w:szCs w:val="24"/>
          <w:lang w:val="de-DE"/>
        </w:rPr>
        <w:t xml:space="preserve">Bewahren Sie dieses </w:t>
      </w:r>
      <w:r w:rsidR="005D7AE9">
        <w:rPr>
          <w:rFonts w:ascii="Times New Roman" w:hAnsi="Times New Roman"/>
          <w:szCs w:val="24"/>
          <w:lang w:val="de-DE"/>
        </w:rPr>
        <w:t>Arzneimittel f</w:t>
      </w:r>
      <w:r w:rsidR="005D7AE9" w:rsidRPr="00534F71">
        <w:rPr>
          <w:rFonts w:ascii="Times New Roman" w:hAnsi="Times New Roman"/>
          <w:szCs w:val="24"/>
          <w:lang w:val="de-DE"/>
        </w:rPr>
        <w:t xml:space="preserve">ür Kinder </w:t>
      </w:r>
      <w:r w:rsidR="005D7AE9">
        <w:rPr>
          <w:rFonts w:ascii="Times New Roman" w:hAnsi="Times New Roman"/>
          <w:szCs w:val="24"/>
          <w:lang w:val="de-DE"/>
        </w:rPr>
        <w:t xml:space="preserve">unzugänglich </w:t>
      </w:r>
      <w:r w:rsidR="005D7AE9" w:rsidRPr="00534F71">
        <w:rPr>
          <w:rFonts w:ascii="Times New Roman" w:hAnsi="Times New Roman"/>
          <w:szCs w:val="24"/>
          <w:lang w:val="de-DE"/>
        </w:rPr>
        <w:t xml:space="preserve">auf, vorzugsweise in einem </w:t>
      </w:r>
      <w:r w:rsidR="005D7AE9">
        <w:rPr>
          <w:rFonts w:ascii="Times New Roman" w:hAnsi="Times New Roman"/>
          <w:szCs w:val="24"/>
          <w:lang w:val="de-DE"/>
        </w:rPr>
        <w:t>abschlie</w:t>
      </w:r>
      <w:r w:rsidR="001033A9" w:rsidRPr="001033A9">
        <w:rPr>
          <w:rFonts w:ascii="Times New Roman" w:hAnsi="Times New Roman"/>
          <w:szCs w:val="24"/>
          <w:lang w:val="de-DE"/>
        </w:rPr>
        <w:t>ß</w:t>
      </w:r>
      <w:r w:rsidR="005D7AE9">
        <w:rPr>
          <w:rFonts w:ascii="Times New Roman" w:hAnsi="Times New Roman"/>
          <w:szCs w:val="24"/>
          <w:lang w:val="de-DE"/>
        </w:rPr>
        <w:t>baren</w:t>
      </w:r>
      <w:r w:rsidR="005D7AE9" w:rsidRPr="00534F71">
        <w:rPr>
          <w:rFonts w:ascii="Times New Roman" w:hAnsi="Times New Roman"/>
          <w:szCs w:val="24"/>
          <w:lang w:val="de-DE"/>
        </w:rPr>
        <w:t xml:space="preserve"> Schrank. </w:t>
      </w:r>
      <w:r w:rsidR="005D7AE9" w:rsidRPr="00BF37B4">
        <w:rPr>
          <w:rFonts w:ascii="Times New Roman" w:hAnsi="Times New Roman"/>
          <w:lang w:val="de-DE"/>
        </w:rPr>
        <w:t>Eine unbeabsichtigte</w:t>
      </w:r>
      <w:r w:rsidR="005D7AE9" w:rsidRPr="00BF37B4">
        <w:rPr>
          <w:lang w:val="de-DE"/>
        </w:rPr>
        <w:t xml:space="preserve"> </w:t>
      </w:r>
      <w:r w:rsidR="005D7AE9" w:rsidRPr="00534F71">
        <w:rPr>
          <w:rFonts w:ascii="Times New Roman" w:hAnsi="Times New Roman"/>
          <w:szCs w:val="24"/>
          <w:lang w:val="de-DE"/>
        </w:rPr>
        <w:t>Einnahme kann für Kinder tödlich sein</w:t>
      </w:r>
      <w:r w:rsidR="00AE07FF" w:rsidRPr="00534F71">
        <w:rPr>
          <w:rFonts w:ascii="Times New Roman" w:hAnsi="Times New Roman"/>
          <w:szCs w:val="24"/>
          <w:lang w:val="de-DE"/>
        </w:rPr>
        <w: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Sie dürfen </w:t>
      </w:r>
      <w:r w:rsidR="008D3BEE" w:rsidRPr="008D3BEE">
        <w:rPr>
          <w:rFonts w:ascii="Times New Roman" w:hAnsi="Times New Roman"/>
          <w:szCs w:val="24"/>
          <w:lang w:val="de-DE"/>
        </w:rPr>
        <w:t>dieses Arzneimittel</w:t>
      </w:r>
      <w:r w:rsidRPr="00534F71">
        <w:rPr>
          <w:rFonts w:ascii="Times New Roman" w:hAnsi="Times New Roman"/>
          <w:szCs w:val="24"/>
          <w:lang w:val="de-DE"/>
        </w:rPr>
        <w:t xml:space="preserve"> nach dem auf dem Etikett und dem </w:t>
      </w:r>
      <w:r w:rsidR="006B041D">
        <w:rPr>
          <w:rFonts w:ascii="Times New Roman" w:hAnsi="Times New Roman"/>
          <w:szCs w:val="24"/>
          <w:lang w:val="de-DE"/>
        </w:rPr>
        <w:t>Umk</w:t>
      </w:r>
      <w:r w:rsidR="006B041D" w:rsidRPr="00534F71">
        <w:rPr>
          <w:rFonts w:ascii="Times New Roman" w:hAnsi="Times New Roman"/>
          <w:szCs w:val="24"/>
          <w:lang w:val="de-DE"/>
        </w:rPr>
        <w:t xml:space="preserve">arton </w:t>
      </w:r>
      <w:r w:rsidRPr="00534F71">
        <w:rPr>
          <w:rFonts w:ascii="Times New Roman" w:hAnsi="Times New Roman"/>
          <w:szCs w:val="24"/>
          <w:lang w:val="de-DE"/>
        </w:rPr>
        <w:t xml:space="preserve">angegebenen Verfalldatum nicht mehr </w:t>
      </w:r>
      <w:r w:rsidR="008D3BEE">
        <w:rPr>
          <w:rFonts w:ascii="Times New Roman" w:hAnsi="Times New Roman"/>
          <w:szCs w:val="24"/>
          <w:lang w:val="de-DE"/>
        </w:rPr>
        <w:t>ver</w:t>
      </w:r>
      <w:r w:rsidRPr="00534F71">
        <w:rPr>
          <w:rFonts w:ascii="Times New Roman" w:hAnsi="Times New Roman"/>
          <w:szCs w:val="24"/>
          <w:lang w:val="de-DE"/>
        </w:rPr>
        <w:t>wenden. Das Verfalldatum bezieht sich auf den letzten Tag des</w:t>
      </w:r>
      <w:r w:rsidR="008D3BEE">
        <w:rPr>
          <w:rFonts w:ascii="Times New Roman" w:hAnsi="Times New Roman"/>
          <w:szCs w:val="24"/>
          <w:lang w:val="de-DE"/>
        </w:rPr>
        <w:t xml:space="preserve"> angegebenen</w:t>
      </w:r>
      <w:r w:rsidRPr="00534F71">
        <w:rPr>
          <w:rFonts w:ascii="Times New Roman" w:hAnsi="Times New Roman"/>
          <w:szCs w:val="24"/>
          <w:lang w:val="de-DE"/>
        </w:rPr>
        <w:t xml:space="preserve"> Monats.</w:t>
      </w:r>
    </w:p>
    <w:p w:rsidR="00105DF0" w:rsidRDefault="00105DF0" w:rsidP="00105DF0">
      <w:pPr>
        <w:autoSpaceDE w:val="0"/>
        <w:autoSpaceDN w:val="0"/>
        <w:adjustRightInd w:val="0"/>
        <w:spacing w:after="0" w:line="240" w:lineRule="auto"/>
        <w:rPr>
          <w:rFonts w:ascii="Times New Roman" w:hAnsi="Times New Roman"/>
          <w:szCs w:val="24"/>
          <w:lang w:val="de-DE"/>
        </w:rPr>
      </w:pPr>
    </w:p>
    <w:p w:rsidR="00105DF0" w:rsidRPr="00534F71" w:rsidRDefault="00105DF0" w:rsidP="00105DF0">
      <w:pPr>
        <w:pStyle w:val="Default"/>
        <w:rPr>
          <w:color w:val="auto"/>
          <w:lang w:val="de-DE"/>
        </w:rPr>
      </w:pPr>
      <w:r w:rsidRPr="00534F71">
        <w:rPr>
          <w:color w:val="auto"/>
          <w:sz w:val="22"/>
          <w:lang w:val="de-DE"/>
        </w:rPr>
        <w:t xml:space="preserve">Nicht über </w:t>
      </w:r>
      <w:r>
        <w:rPr>
          <w:color w:val="auto"/>
          <w:sz w:val="22"/>
          <w:lang w:val="de-DE"/>
        </w:rPr>
        <w:t>25</w:t>
      </w:r>
      <w:r w:rsidR="00734909">
        <w:rPr>
          <w:color w:val="auto"/>
          <w:sz w:val="22"/>
          <w:lang w:val="de-DE"/>
        </w:rPr>
        <w:t xml:space="preserve"> </w:t>
      </w:r>
      <w:r w:rsidRPr="00534F71">
        <w:rPr>
          <w:color w:val="auto"/>
          <w:sz w:val="22"/>
          <w:lang w:val="de-DE"/>
        </w:rPr>
        <w:t xml:space="preserve">°C lagern. </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6B041D">
      <w:pPr>
        <w:autoSpaceDE w:val="0"/>
        <w:autoSpaceDN w:val="0"/>
        <w:adjustRightInd w:val="0"/>
        <w:spacing w:after="0" w:line="240" w:lineRule="auto"/>
        <w:rPr>
          <w:rFonts w:ascii="Times New Roman" w:hAnsi="Times New Roman"/>
          <w:szCs w:val="24"/>
          <w:lang w:val="de-DE"/>
        </w:rPr>
      </w:pPr>
      <w:r w:rsidRPr="00BF37B4">
        <w:rPr>
          <w:rFonts w:ascii="Times New Roman" w:hAnsi="Times New Roman"/>
          <w:lang w:val="de-DE"/>
        </w:rPr>
        <w:t>Teilen Sie jede Veränderung des Aussehens der Kapseln Ihrem Apotheker mit</w:t>
      </w:r>
      <w:r w:rsidR="00AE07FF" w:rsidRPr="00534F71">
        <w:rPr>
          <w:rFonts w:ascii="Times New Roman" w:hAnsi="Times New Roman"/>
          <w:szCs w:val="24"/>
          <w:lang w:val="de-DE"/>
        </w:rPr>
        <w:t>.</w:t>
      </w: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8D3BEE">
      <w:pPr>
        <w:autoSpaceDE w:val="0"/>
        <w:autoSpaceDN w:val="0"/>
        <w:adjustRightInd w:val="0"/>
        <w:spacing w:after="0" w:line="240" w:lineRule="auto"/>
        <w:rPr>
          <w:rFonts w:ascii="Times New Roman" w:hAnsi="Times New Roman"/>
          <w:szCs w:val="24"/>
          <w:lang w:val="de-DE"/>
        </w:rPr>
      </w:pPr>
      <w:r w:rsidRPr="008D3BEE">
        <w:rPr>
          <w:rFonts w:ascii="Times New Roman" w:hAnsi="Times New Roman"/>
          <w:noProof/>
          <w:lang w:val="de-DE"/>
        </w:rPr>
        <w:t>Entsorgen Sie</w:t>
      </w:r>
      <w:r w:rsidR="006B041D" w:rsidRPr="00BF37B4">
        <w:rPr>
          <w:rFonts w:ascii="Times New Roman" w:hAnsi="Times New Roman"/>
          <w:noProof/>
          <w:lang w:val="de-DE"/>
        </w:rPr>
        <w:t xml:space="preserve"> Arzneimittel nicht im </w:t>
      </w:r>
      <w:r w:rsidR="00AE07FF" w:rsidRPr="00534F71">
        <w:rPr>
          <w:rFonts w:ascii="Times New Roman" w:hAnsi="Times New Roman"/>
          <w:szCs w:val="24"/>
          <w:lang w:val="de-DE"/>
        </w:rPr>
        <w:t>Abwasser oder Haushaltsabfall. Fragen Sie Ihren Apotheker</w:t>
      </w:r>
      <w:r w:rsidR="001033A9">
        <w:rPr>
          <w:rFonts w:ascii="Times New Roman" w:hAnsi="Times New Roman"/>
          <w:szCs w:val="24"/>
          <w:lang w:val="de-DE"/>
        </w:rPr>
        <w:t>,</w:t>
      </w:r>
      <w:r w:rsidR="00AE07FF" w:rsidRPr="00534F71">
        <w:rPr>
          <w:rFonts w:ascii="Times New Roman" w:hAnsi="Times New Roman"/>
          <w:szCs w:val="24"/>
          <w:lang w:val="de-DE"/>
        </w:rPr>
        <w:t xml:space="preserve"> wie das Arzneimittel zu entsorgen ist, wenn Sie es nicht mehr </w:t>
      </w:r>
      <w:r>
        <w:rPr>
          <w:rFonts w:ascii="Times New Roman" w:hAnsi="Times New Roman"/>
          <w:szCs w:val="24"/>
          <w:lang w:val="de-DE"/>
        </w:rPr>
        <w:t>verwenden</w:t>
      </w:r>
      <w:r w:rsidR="00AE07FF" w:rsidRPr="00534F71">
        <w:rPr>
          <w:rFonts w:ascii="Times New Roman" w:hAnsi="Times New Roman"/>
          <w:szCs w:val="24"/>
          <w:lang w:val="de-DE"/>
        </w:rPr>
        <w:t xml:space="preserve">. </w:t>
      </w:r>
      <w:r w:rsidRPr="008D3BEE">
        <w:rPr>
          <w:rFonts w:ascii="Times New Roman" w:hAnsi="Times New Roman"/>
          <w:szCs w:val="24"/>
          <w:lang w:val="de-DE"/>
        </w:rPr>
        <w:t>Sie tragen damit zum Schutz der Umwelt bei.</w:t>
      </w:r>
    </w:p>
    <w:p w:rsidR="00AE07FF" w:rsidRPr="006B041D"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p>
    <w:p w:rsidR="00AE07FF" w:rsidRPr="00534F71" w:rsidRDefault="008D3BEE">
      <w:pPr>
        <w:pStyle w:val="Lijstalinea1"/>
        <w:numPr>
          <w:ilvl w:val="0"/>
          <w:numId w:val="3"/>
        </w:numPr>
        <w:autoSpaceDE w:val="0"/>
        <w:autoSpaceDN w:val="0"/>
        <w:adjustRightInd w:val="0"/>
        <w:spacing w:after="0" w:line="240" w:lineRule="auto"/>
        <w:ind w:left="567" w:hanging="567"/>
        <w:rPr>
          <w:rFonts w:ascii="Times New Roman" w:hAnsi="Times New Roman"/>
          <w:b/>
          <w:szCs w:val="24"/>
          <w:lang w:val="de-DE"/>
        </w:rPr>
      </w:pPr>
      <w:r w:rsidRPr="008D3BEE">
        <w:rPr>
          <w:rFonts w:ascii="Times New Roman" w:hAnsi="Times New Roman"/>
          <w:b/>
          <w:szCs w:val="24"/>
          <w:lang w:val="de-DE"/>
        </w:rPr>
        <w:t>Inhalt der Packung und weitere Informationen</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AE07FF" w:rsidRPr="00534F71" w:rsidRDefault="00AE07FF">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Was Temozolomide SUN enthält</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734909" w:rsidRDefault="00AE07FF">
      <w:pPr>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w:t>
      </w:r>
      <w:r w:rsidRPr="00534F71">
        <w:rPr>
          <w:rFonts w:ascii="Times New Roman" w:hAnsi="Times New Roman"/>
          <w:szCs w:val="24"/>
          <w:lang w:val="de-DE"/>
        </w:rPr>
        <w:tab/>
        <w:t xml:space="preserve">Der Wirkstoff ist </w:t>
      </w:r>
      <w:r w:rsidR="00315BC5">
        <w:rPr>
          <w:rFonts w:ascii="Times New Roman" w:hAnsi="Times New Roman"/>
          <w:szCs w:val="24"/>
          <w:lang w:val="de-DE"/>
        </w:rPr>
        <w:t>Temozolomid</w:t>
      </w:r>
      <w:r w:rsidRPr="00534F71">
        <w:rPr>
          <w:rFonts w:ascii="Times New Roman" w:hAnsi="Times New Roman"/>
          <w:szCs w:val="24"/>
          <w:lang w:val="de-DE"/>
        </w:rPr>
        <w:t xml:space="preserve">. </w:t>
      </w:r>
    </w:p>
    <w:p w:rsidR="00AE07FF" w:rsidRDefault="00734909" w:rsidP="00734909">
      <w:pPr>
        <w:autoSpaceDE w:val="0"/>
        <w:autoSpaceDN w:val="0"/>
        <w:adjustRightInd w:val="0"/>
        <w:spacing w:after="0" w:line="240" w:lineRule="auto"/>
        <w:ind w:left="567"/>
        <w:rPr>
          <w:rFonts w:ascii="Times New Roman" w:hAnsi="Times New Roman"/>
          <w:szCs w:val="24"/>
          <w:lang w:val="de-DE"/>
        </w:rPr>
      </w:pPr>
      <w:r w:rsidRPr="00BA159D">
        <w:rPr>
          <w:rFonts w:ascii="Times New Roman" w:hAnsi="Times New Roman"/>
          <w:i/>
          <w:szCs w:val="24"/>
          <w:lang w:val="de-DE"/>
        </w:rPr>
        <w:t xml:space="preserve">Temozolomide SUN 5 mg </w:t>
      </w:r>
      <w:r w:rsidRPr="00BA159D">
        <w:rPr>
          <w:rFonts w:ascii="Times New Roman" w:hAnsi="Times New Roman"/>
          <w:bCs/>
          <w:i/>
          <w:szCs w:val="24"/>
          <w:lang w:val="de-DE"/>
        </w:rPr>
        <w:t>Hartkapseln:</w:t>
      </w:r>
      <w:r>
        <w:rPr>
          <w:rFonts w:ascii="Times New Roman" w:hAnsi="Times New Roman"/>
          <w:bCs/>
          <w:szCs w:val="24"/>
          <w:lang w:val="de-DE"/>
        </w:rPr>
        <w:t xml:space="preserve"> </w:t>
      </w:r>
      <w:r w:rsidR="00AE07FF" w:rsidRPr="00534F71">
        <w:rPr>
          <w:rFonts w:ascii="Times New Roman" w:hAnsi="Times New Roman"/>
          <w:szCs w:val="24"/>
          <w:lang w:val="de-DE"/>
        </w:rPr>
        <w:t xml:space="preserve">Jede </w:t>
      </w:r>
      <w:r w:rsidR="001B3C63">
        <w:rPr>
          <w:rFonts w:ascii="Times New Roman" w:hAnsi="Times New Roman"/>
          <w:szCs w:val="24"/>
          <w:lang w:val="de-DE"/>
        </w:rPr>
        <w:t>Hartk</w:t>
      </w:r>
      <w:r w:rsidR="00AE07FF" w:rsidRPr="00534F71">
        <w:rPr>
          <w:rFonts w:ascii="Times New Roman" w:hAnsi="Times New Roman"/>
          <w:szCs w:val="24"/>
          <w:lang w:val="de-DE"/>
        </w:rPr>
        <w:t xml:space="preserve">apsel enthält 5 mg </w:t>
      </w:r>
      <w:r w:rsidR="00315BC5">
        <w:rPr>
          <w:rFonts w:ascii="Times New Roman" w:hAnsi="Times New Roman"/>
          <w:szCs w:val="24"/>
          <w:lang w:val="de-DE"/>
        </w:rPr>
        <w:t>Temozolomid</w:t>
      </w:r>
      <w:r w:rsidR="00AE07FF" w:rsidRPr="00534F71">
        <w:rPr>
          <w:rFonts w:ascii="Times New Roman" w:hAnsi="Times New Roman"/>
          <w:szCs w:val="24"/>
          <w:lang w:val="de-DE"/>
        </w:rPr>
        <w:t>.</w:t>
      </w:r>
    </w:p>
    <w:p w:rsidR="00734909" w:rsidRDefault="00734909" w:rsidP="00734909">
      <w:pPr>
        <w:autoSpaceDE w:val="0"/>
        <w:autoSpaceDN w:val="0"/>
        <w:adjustRightInd w:val="0"/>
        <w:spacing w:after="0" w:line="240" w:lineRule="auto"/>
        <w:ind w:left="567"/>
        <w:rPr>
          <w:rFonts w:ascii="Times New Roman" w:hAnsi="Times New Roman"/>
          <w:szCs w:val="24"/>
          <w:lang w:val="de-DE"/>
        </w:rPr>
      </w:pPr>
      <w:r w:rsidRPr="00183C60">
        <w:rPr>
          <w:rFonts w:ascii="Times New Roman" w:hAnsi="Times New Roman"/>
          <w:i/>
          <w:szCs w:val="24"/>
          <w:lang w:val="de-DE"/>
        </w:rPr>
        <w:t xml:space="preserve">Temozolomide SUN </w:t>
      </w:r>
      <w:r>
        <w:rPr>
          <w:rFonts w:ascii="Times New Roman" w:hAnsi="Times New Roman"/>
          <w:i/>
          <w:szCs w:val="24"/>
          <w:lang w:val="de-DE"/>
        </w:rPr>
        <w:t>20</w:t>
      </w:r>
      <w:r w:rsidRPr="00183C60">
        <w:rPr>
          <w:rFonts w:ascii="Times New Roman" w:hAnsi="Times New Roman"/>
          <w:i/>
          <w:szCs w:val="24"/>
          <w:lang w:val="de-DE"/>
        </w:rPr>
        <w:t xml:space="preserve"> mg </w:t>
      </w:r>
      <w:r w:rsidRPr="00183C60">
        <w:rPr>
          <w:rFonts w:ascii="Times New Roman" w:hAnsi="Times New Roman"/>
          <w:bCs/>
          <w:i/>
          <w:szCs w:val="24"/>
          <w:lang w:val="de-DE"/>
        </w:rPr>
        <w:t>Hartkapseln:</w:t>
      </w:r>
      <w:r>
        <w:rPr>
          <w:rFonts w:ascii="Times New Roman" w:hAnsi="Times New Roman"/>
          <w:bCs/>
          <w:szCs w:val="24"/>
          <w:lang w:val="de-DE"/>
        </w:rPr>
        <w:t xml:space="preserve"> </w:t>
      </w:r>
      <w:r w:rsidRPr="00534F71">
        <w:rPr>
          <w:rFonts w:ascii="Times New Roman" w:hAnsi="Times New Roman"/>
          <w:szCs w:val="24"/>
          <w:lang w:val="de-DE"/>
        </w:rPr>
        <w:t xml:space="preserve">Jede </w:t>
      </w:r>
      <w:r>
        <w:rPr>
          <w:rFonts w:ascii="Times New Roman" w:hAnsi="Times New Roman"/>
          <w:szCs w:val="24"/>
          <w:lang w:val="de-DE"/>
        </w:rPr>
        <w:t>Hartkapsel enthält 20</w:t>
      </w:r>
      <w:r w:rsidRPr="00534F71">
        <w:rPr>
          <w:rFonts w:ascii="Times New Roman" w:hAnsi="Times New Roman"/>
          <w:szCs w:val="24"/>
          <w:lang w:val="de-DE"/>
        </w:rPr>
        <w:t xml:space="preserve"> mg </w:t>
      </w:r>
      <w:r>
        <w:rPr>
          <w:rFonts w:ascii="Times New Roman" w:hAnsi="Times New Roman"/>
          <w:szCs w:val="24"/>
          <w:lang w:val="de-DE"/>
        </w:rPr>
        <w:t>Temozolomid</w:t>
      </w:r>
      <w:r w:rsidRPr="00534F71">
        <w:rPr>
          <w:rFonts w:ascii="Times New Roman" w:hAnsi="Times New Roman"/>
          <w:szCs w:val="24"/>
          <w:lang w:val="de-DE"/>
        </w:rPr>
        <w:t>.</w:t>
      </w:r>
    </w:p>
    <w:p w:rsidR="00734909" w:rsidRDefault="00734909" w:rsidP="00734909">
      <w:pPr>
        <w:autoSpaceDE w:val="0"/>
        <w:autoSpaceDN w:val="0"/>
        <w:adjustRightInd w:val="0"/>
        <w:spacing w:after="0" w:line="240" w:lineRule="auto"/>
        <w:ind w:left="567"/>
        <w:rPr>
          <w:rFonts w:ascii="Times New Roman" w:hAnsi="Times New Roman"/>
          <w:szCs w:val="24"/>
          <w:lang w:val="de-DE"/>
        </w:rPr>
      </w:pPr>
      <w:r>
        <w:rPr>
          <w:rFonts w:ascii="Times New Roman" w:hAnsi="Times New Roman"/>
          <w:i/>
          <w:szCs w:val="24"/>
          <w:lang w:val="de-DE"/>
        </w:rPr>
        <w:t>Temozolomide SUN 100</w:t>
      </w:r>
      <w:r w:rsidRPr="00183C60">
        <w:rPr>
          <w:rFonts w:ascii="Times New Roman" w:hAnsi="Times New Roman"/>
          <w:i/>
          <w:szCs w:val="24"/>
          <w:lang w:val="de-DE"/>
        </w:rPr>
        <w:t xml:space="preserve"> mg </w:t>
      </w:r>
      <w:r w:rsidRPr="00183C60">
        <w:rPr>
          <w:rFonts w:ascii="Times New Roman" w:hAnsi="Times New Roman"/>
          <w:bCs/>
          <w:i/>
          <w:szCs w:val="24"/>
          <w:lang w:val="de-DE"/>
        </w:rPr>
        <w:t>Hartkapseln:</w:t>
      </w:r>
      <w:r>
        <w:rPr>
          <w:rFonts w:ascii="Times New Roman" w:hAnsi="Times New Roman"/>
          <w:bCs/>
          <w:szCs w:val="24"/>
          <w:lang w:val="de-DE"/>
        </w:rPr>
        <w:t xml:space="preserve"> </w:t>
      </w:r>
      <w:r w:rsidRPr="00534F71">
        <w:rPr>
          <w:rFonts w:ascii="Times New Roman" w:hAnsi="Times New Roman"/>
          <w:szCs w:val="24"/>
          <w:lang w:val="de-DE"/>
        </w:rPr>
        <w:t xml:space="preserve">Jede </w:t>
      </w:r>
      <w:r>
        <w:rPr>
          <w:rFonts w:ascii="Times New Roman" w:hAnsi="Times New Roman"/>
          <w:szCs w:val="24"/>
          <w:lang w:val="de-DE"/>
        </w:rPr>
        <w:t>Hartkapsel enthält 100</w:t>
      </w:r>
      <w:r w:rsidRPr="00534F71">
        <w:rPr>
          <w:rFonts w:ascii="Times New Roman" w:hAnsi="Times New Roman"/>
          <w:szCs w:val="24"/>
          <w:lang w:val="de-DE"/>
        </w:rPr>
        <w:t xml:space="preserve"> mg </w:t>
      </w:r>
      <w:r>
        <w:rPr>
          <w:rFonts w:ascii="Times New Roman" w:hAnsi="Times New Roman"/>
          <w:szCs w:val="24"/>
          <w:lang w:val="de-DE"/>
        </w:rPr>
        <w:t>Temozolomid</w:t>
      </w:r>
      <w:r w:rsidRPr="00534F71">
        <w:rPr>
          <w:rFonts w:ascii="Times New Roman" w:hAnsi="Times New Roman"/>
          <w:szCs w:val="24"/>
          <w:lang w:val="de-DE"/>
        </w:rPr>
        <w:t>.</w:t>
      </w:r>
    </w:p>
    <w:p w:rsidR="00734909" w:rsidRDefault="00734909" w:rsidP="00734909">
      <w:pPr>
        <w:autoSpaceDE w:val="0"/>
        <w:autoSpaceDN w:val="0"/>
        <w:adjustRightInd w:val="0"/>
        <w:spacing w:after="0" w:line="240" w:lineRule="auto"/>
        <w:ind w:left="567"/>
        <w:rPr>
          <w:rFonts w:ascii="Times New Roman" w:hAnsi="Times New Roman"/>
          <w:szCs w:val="24"/>
          <w:lang w:val="de-DE"/>
        </w:rPr>
      </w:pPr>
      <w:r>
        <w:rPr>
          <w:rFonts w:ascii="Times New Roman" w:hAnsi="Times New Roman"/>
          <w:i/>
          <w:szCs w:val="24"/>
          <w:lang w:val="de-DE"/>
        </w:rPr>
        <w:t>Temozolomide SUN 140</w:t>
      </w:r>
      <w:r w:rsidRPr="00183C60">
        <w:rPr>
          <w:rFonts w:ascii="Times New Roman" w:hAnsi="Times New Roman"/>
          <w:i/>
          <w:szCs w:val="24"/>
          <w:lang w:val="de-DE"/>
        </w:rPr>
        <w:t xml:space="preserve"> mg </w:t>
      </w:r>
      <w:r w:rsidRPr="00183C60">
        <w:rPr>
          <w:rFonts w:ascii="Times New Roman" w:hAnsi="Times New Roman"/>
          <w:bCs/>
          <w:i/>
          <w:szCs w:val="24"/>
          <w:lang w:val="de-DE"/>
        </w:rPr>
        <w:t>Hartkapseln:</w:t>
      </w:r>
      <w:r>
        <w:rPr>
          <w:rFonts w:ascii="Times New Roman" w:hAnsi="Times New Roman"/>
          <w:bCs/>
          <w:szCs w:val="24"/>
          <w:lang w:val="de-DE"/>
        </w:rPr>
        <w:t xml:space="preserve"> </w:t>
      </w:r>
      <w:r w:rsidRPr="00534F71">
        <w:rPr>
          <w:rFonts w:ascii="Times New Roman" w:hAnsi="Times New Roman"/>
          <w:szCs w:val="24"/>
          <w:lang w:val="de-DE"/>
        </w:rPr>
        <w:t xml:space="preserve">Jede </w:t>
      </w:r>
      <w:r>
        <w:rPr>
          <w:rFonts w:ascii="Times New Roman" w:hAnsi="Times New Roman"/>
          <w:szCs w:val="24"/>
          <w:lang w:val="de-DE"/>
        </w:rPr>
        <w:t>Hartkapsel enthält 140</w:t>
      </w:r>
      <w:r w:rsidRPr="00534F71">
        <w:rPr>
          <w:rFonts w:ascii="Times New Roman" w:hAnsi="Times New Roman"/>
          <w:szCs w:val="24"/>
          <w:lang w:val="de-DE"/>
        </w:rPr>
        <w:t xml:space="preserve"> mg </w:t>
      </w:r>
      <w:r>
        <w:rPr>
          <w:rFonts w:ascii="Times New Roman" w:hAnsi="Times New Roman"/>
          <w:szCs w:val="24"/>
          <w:lang w:val="de-DE"/>
        </w:rPr>
        <w:t>Temozolomid</w:t>
      </w:r>
      <w:r w:rsidRPr="00534F71">
        <w:rPr>
          <w:rFonts w:ascii="Times New Roman" w:hAnsi="Times New Roman"/>
          <w:szCs w:val="24"/>
          <w:lang w:val="de-DE"/>
        </w:rPr>
        <w:t>.</w:t>
      </w:r>
    </w:p>
    <w:p w:rsidR="00734909" w:rsidRDefault="00734909" w:rsidP="00734909">
      <w:pPr>
        <w:autoSpaceDE w:val="0"/>
        <w:autoSpaceDN w:val="0"/>
        <w:adjustRightInd w:val="0"/>
        <w:spacing w:after="0" w:line="240" w:lineRule="auto"/>
        <w:ind w:left="567"/>
        <w:rPr>
          <w:rFonts w:ascii="Times New Roman" w:hAnsi="Times New Roman"/>
          <w:szCs w:val="24"/>
          <w:lang w:val="de-DE"/>
        </w:rPr>
      </w:pPr>
      <w:r>
        <w:rPr>
          <w:rFonts w:ascii="Times New Roman" w:hAnsi="Times New Roman"/>
          <w:i/>
          <w:szCs w:val="24"/>
          <w:lang w:val="de-DE"/>
        </w:rPr>
        <w:t>Temozolomide SUN 180</w:t>
      </w:r>
      <w:r w:rsidRPr="00183C60">
        <w:rPr>
          <w:rFonts w:ascii="Times New Roman" w:hAnsi="Times New Roman"/>
          <w:i/>
          <w:szCs w:val="24"/>
          <w:lang w:val="de-DE"/>
        </w:rPr>
        <w:t xml:space="preserve"> mg </w:t>
      </w:r>
      <w:r w:rsidRPr="00183C60">
        <w:rPr>
          <w:rFonts w:ascii="Times New Roman" w:hAnsi="Times New Roman"/>
          <w:bCs/>
          <w:i/>
          <w:szCs w:val="24"/>
          <w:lang w:val="de-DE"/>
        </w:rPr>
        <w:t>Hartkapseln:</w:t>
      </w:r>
      <w:r>
        <w:rPr>
          <w:rFonts w:ascii="Times New Roman" w:hAnsi="Times New Roman"/>
          <w:bCs/>
          <w:szCs w:val="24"/>
          <w:lang w:val="de-DE"/>
        </w:rPr>
        <w:t xml:space="preserve"> </w:t>
      </w:r>
      <w:r w:rsidRPr="00534F71">
        <w:rPr>
          <w:rFonts w:ascii="Times New Roman" w:hAnsi="Times New Roman"/>
          <w:szCs w:val="24"/>
          <w:lang w:val="de-DE"/>
        </w:rPr>
        <w:t xml:space="preserve">Jede </w:t>
      </w:r>
      <w:r>
        <w:rPr>
          <w:rFonts w:ascii="Times New Roman" w:hAnsi="Times New Roman"/>
          <w:szCs w:val="24"/>
          <w:lang w:val="de-DE"/>
        </w:rPr>
        <w:t>Hartk</w:t>
      </w:r>
      <w:r w:rsidRPr="00534F71">
        <w:rPr>
          <w:rFonts w:ascii="Times New Roman" w:hAnsi="Times New Roman"/>
          <w:szCs w:val="24"/>
          <w:lang w:val="de-DE"/>
        </w:rPr>
        <w:t xml:space="preserve">apsel enthält </w:t>
      </w:r>
      <w:r>
        <w:rPr>
          <w:rFonts w:ascii="Times New Roman" w:hAnsi="Times New Roman"/>
          <w:szCs w:val="24"/>
          <w:lang w:val="de-DE"/>
        </w:rPr>
        <w:t>180</w:t>
      </w:r>
      <w:r w:rsidRPr="00534F71">
        <w:rPr>
          <w:rFonts w:ascii="Times New Roman" w:hAnsi="Times New Roman"/>
          <w:szCs w:val="24"/>
          <w:lang w:val="de-DE"/>
        </w:rPr>
        <w:t xml:space="preserve"> mg </w:t>
      </w:r>
      <w:r>
        <w:rPr>
          <w:rFonts w:ascii="Times New Roman" w:hAnsi="Times New Roman"/>
          <w:szCs w:val="24"/>
          <w:lang w:val="de-DE"/>
        </w:rPr>
        <w:t>Temozolomid</w:t>
      </w:r>
      <w:r w:rsidRPr="00534F71">
        <w:rPr>
          <w:rFonts w:ascii="Times New Roman" w:hAnsi="Times New Roman"/>
          <w:szCs w:val="24"/>
          <w:lang w:val="de-DE"/>
        </w:rPr>
        <w:t>.</w:t>
      </w:r>
    </w:p>
    <w:p w:rsidR="00734909" w:rsidRPr="00534F71" w:rsidRDefault="00734909" w:rsidP="00734909">
      <w:pPr>
        <w:autoSpaceDE w:val="0"/>
        <w:autoSpaceDN w:val="0"/>
        <w:adjustRightInd w:val="0"/>
        <w:spacing w:after="0" w:line="240" w:lineRule="auto"/>
        <w:ind w:left="567"/>
        <w:rPr>
          <w:rFonts w:ascii="Times New Roman" w:hAnsi="Times New Roman"/>
          <w:szCs w:val="24"/>
          <w:lang w:val="de-DE"/>
        </w:rPr>
      </w:pPr>
      <w:r w:rsidRPr="00183C60">
        <w:rPr>
          <w:rFonts w:ascii="Times New Roman" w:hAnsi="Times New Roman"/>
          <w:i/>
          <w:szCs w:val="24"/>
          <w:lang w:val="de-DE"/>
        </w:rPr>
        <w:t xml:space="preserve">Temozolomide SUN </w:t>
      </w:r>
      <w:r>
        <w:rPr>
          <w:rFonts w:ascii="Times New Roman" w:hAnsi="Times New Roman"/>
          <w:i/>
          <w:szCs w:val="24"/>
          <w:lang w:val="de-DE"/>
        </w:rPr>
        <w:t>2</w:t>
      </w:r>
      <w:r w:rsidRPr="00183C60">
        <w:rPr>
          <w:rFonts w:ascii="Times New Roman" w:hAnsi="Times New Roman"/>
          <w:i/>
          <w:szCs w:val="24"/>
          <w:lang w:val="de-DE"/>
        </w:rPr>
        <w:t>5</w:t>
      </w:r>
      <w:r>
        <w:rPr>
          <w:rFonts w:ascii="Times New Roman" w:hAnsi="Times New Roman"/>
          <w:i/>
          <w:szCs w:val="24"/>
          <w:lang w:val="de-DE"/>
        </w:rPr>
        <w:t>0</w:t>
      </w:r>
      <w:r w:rsidRPr="00183C60">
        <w:rPr>
          <w:rFonts w:ascii="Times New Roman" w:hAnsi="Times New Roman"/>
          <w:i/>
          <w:szCs w:val="24"/>
          <w:lang w:val="de-DE"/>
        </w:rPr>
        <w:t xml:space="preserve"> mg </w:t>
      </w:r>
      <w:r w:rsidRPr="00183C60">
        <w:rPr>
          <w:rFonts w:ascii="Times New Roman" w:hAnsi="Times New Roman"/>
          <w:bCs/>
          <w:i/>
          <w:szCs w:val="24"/>
          <w:lang w:val="de-DE"/>
        </w:rPr>
        <w:t>Hartkapseln:</w:t>
      </w:r>
      <w:r>
        <w:rPr>
          <w:rFonts w:ascii="Times New Roman" w:hAnsi="Times New Roman"/>
          <w:bCs/>
          <w:szCs w:val="24"/>
          <w:lang w:val="de-DE"/>
        </w:rPr>
        <w:t xml:space="preserve"> </w:t>
      </w:r>
      <w:r w:rsidRPr="00534F71">
        <w:rPr>
          <w:rFonts w:ascii="Times New Roman" w:hAnsi="Times New Roman"/>
          <w:szCs w:val="24"/>
          <w:lang w:val="de-DE"/>
        </w:rPr>
        <w:t xml:space="preserve">Jede </w:t>
      </w:r>
      <w:r>
        <w:rPr>
          <w:rFonts w:ascii="Times New Roman" w:hAnsi="Times New Roman"/>
          <w:szCs w:val="24"/>
          <w:lang w:val="de-DE"/>
        </w:rPr>
        <w:t>Hartk</w:t>
      </w:r>
      <w:r w:rsidRPr="00534F71">
        <w:rPr>
          <w:rFonts w:ascii="Times New Roman" w:hAnsi="Times New Roman"/>
          <w:szCs w:val="24"/>
          <w:lang w:val="de-DE"/>
        </w:rPr>
        <w:t xml:space="preserve">apsel enthält </w:t>
      </w:r>
      <w:r>
        <w:rPr>
          <w:rFonts w:ascii="Times New Roman" w:hAnsi="Times New Roman"/>
          <w:szCs w:val="24"/>
          <w:lang w:val="de-DE"/>
        </w:rPr>
        <w:t>2</w:t>
      </w:r>
      <w:r w:rsidRPr="00534F71">
        <w:rPr>
          <w:rFonts w:ascii="Times New Roman" w:hAnsi="Times New Roman"/>
          <w:szCs w:val="24"/>
          <w:lang w:val="de-DE"/>
        </w:rPr>
        <w:t>5</w:t>
      </w:r>
      <w:r>
        <w:rPr>
          <w:rFonts w:ascii="Times New Roman" w:hAnsi="Times New Roman"/>
          <w:szCs w:val="24"/>
          <w:lang w:val="de-DE"/>
        </w:rPr>
        <w:t>0</w:t>
      </w:r>
      <w:r w:rsidRPr="00534F71">
        <w:rPr>
          <w:rFonts w:ascii="Times New Roman" w:hAnsi="Times New Roman"/>
          <w:szCs w:val="24"/>
          <w:lang w:val="de-DE"/>
        </w:rPr>
        <w:t xml:space="preserve"> mg </w:t>
      </w:r>
      <w:r>
        <w:rPr>
          <w:rFonts w:ascii="Times New Roman" w:hAnsi="Times New Roman"/>
          <w:szCs w:val="24"/>
          <w:lang w:val="de-DE"/>
        </w:rPr>
        <w:t>Temozolomid</w:t>
      </w:r>
      <w:r w:rsidRPr="00534F71">
        <w:rPr>
          <w:rFonts w:ascii="Times New Roman" w:hAnsi="Times New Roman"/>
          <w:szCs w:val="24"/>
          <w:lang w:val="de-DE"/>
        </w:rPr>
        <w:t>.</w:t>
      </w:r>
    </w:p>
    <w:p w:rsidR="00AE07FF" w:rsidRPr="00534F71" w:rsidRDefault="00AE07FF">
      <w:pPr>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w:t>
      </w:r>
      <w:r w:rsidRPr="00534F71">
        <w:rPr>
          <w:rFonts w:ascii="Times New Roman" w:hAnsi="Times New Roman"/>
          <w:szCs w:val="24"/>
          <w:lang w:val="de-DE"/>
        </w:rPr>
        <w:tab/>
        <w:t>Die sonstigen Bestandteile sind:</w:t>
      </w:r>
    </w:p>
    <w:p w:rsidR="00AE07FF" w:rsidRPr="00534F71" w:rsidRDefault="00AE07FF" w:rsidP="00111FFD">
      <w:pPr>
        <w:tabs>
          <w:tab w:val="left" w:pos="567"/>
        </w:tabs>
        <w:autoSpaceDE w:val="0"/>
        <w:autoSpaceDN w:val="0"/>
        <w:adjustRightInd w:val="0"/>
        <w:spacing w:after="0" w:line="240" w:lineRule="auto"/>
        <w:ind w:left="567" w:hanging="567"/>
        <w:rPr>
          <w:rFonts w:ascii="Times New Roman" w:hAnsi="Times New Roman"/>
          <w:szCs w:val="24"/>
          <w:lang w:val="de-DE"/>
        </w:rPr>
      </w:pPr>
      <w:r w:rsidRPr="00534F71">
        <w:rPr>
          <w:rFonts w:ascii="Times New Roman" w:hAnsi="Times New Roman"/>
          <w:szCs w:val="24"/>
          <w:lang w:val="de-DE"/>
        </w:rPr>
        <w:tab/>
      </w:r>
      <w:r w:rsidRPr="00534F71">
        <w:rPr>
          <w:rFonts w:ascii="Times New Roman" w:hAnsi="Times New Roman"/>
          <w:i/>
          <w:szCs w:val="24"/>
          <w:lang w:val="de-DE"/>
        </w:rPr>
        <w:t xml:space="preserve">Kapselinhalt: </w:t>
      </w:r>
      <w:r w:rsidR="0034448C">
        <w:rPr>
          <w:rFonts w:ascii="Times New Roman" w:hAnsi="Times New Roman"/>
          <w:szCs w:val="24"/>
          <w:lang w:val="de-DE"/>
        </w:rPr>
        <w:t>Lactose</w:t>
      </w:r>
      <w:r w:rsidR="00892B07">
        <w:rPr>
          <w:rFonts w:ascii="Times New Roman" w:hAnsi="Times New Roman"/>
          <w:szCs w:val="24"/>
          <w:lang w:val="de-DE"/>
        </w:rPr>
        <w:t>,</w:t>
      </w:r>
      <w:r w:rsidRPr="00534F71">
        <w:rPr>
          <w:rFonts w:ascii="Times New Roman" w:hAnsi="Times New Roman"/>
          <w:szCs w:val="24"/>
          <w:lang w:val="de-DE"/>
        </w:rPr>
        <w:t xml:space="preserve"> </w:t>
      </w:r>
      <w:r w:rsidR="004D2C3A">
        <w:rPr>
          <w:rFonts w:ascii="Times New Roman" w:hAnsi="Times New Roman"/>
          <w:szCs w:val="24"/>
          <w:lang w:val="de-DE"/>
        </w:rPr>
        <w:t>Poly(O-carboxymethyl)stärke, Natriumsalz (Typ B)</w:t>
      </w:r>
      <w:r w:rsidR="00892B07">
        <w:rPr>
          <w:rFonts w:ascii="Times New Roman" w:hAnsi="Times New Roman"/>
          <w:szCs w:val="24"/>
          <w:lang w:val="de-DE"/>
        </w:rPr>
        <w:t>,</w:t>
      </w:r>
      <w:r w:rsidRPr="00534F71">
        <w:rPr>
          <w:rFonts w:ascii="Times New Roman" w:hAnsi="Times New Roman"/>
          <w:szCs w:val="24"/>
          <w:lang w:val="de-DE"/>
        </w:rPr>
        <w:t xml:space="preserve"> Weinsäure</w:t>
      </w:r>
      <w:r w:rsidR="00892B07">
        <w:rPr>
          <w:rFonts w:ascii="Times New Roman" w:hAnsi="Times New Roman"/>
          <w:szCs w:val="24"/>
          <w:lang w:val="de-DE"/>
        </w:rPr>
        <w:t>,</w:t>
      </w:r>
      <w:r w:rsidRPr="00534F71">
        <w:rPr>
          <w:rFonts w:ascii="Times New Roman" w:hAnsi="Times New Roman"/>
          <w:szCs w:val="24"/>
          <w:lang w:val="de-DE"/>
        </w:rPr>
        <w:t xml:space="preserve"> Stearinsäure</w:t>
      </w:r>
      <w:r w:rsidR="000318B9">
        <w:rPr>
          <w:rFonts w:ascii="Times New Roman" w:hAnsi="Times New Roman"/>
          <w:szCs w:val="24"/>
          <w:lang w:val="de-DE"/>
        </w:rPr>
        <w:t xml:space="preserve"> (siehe Abschnitt 2 „Temozolomide SUN enthält Lactose“)</w:t>
      </w:r>
    </w:p>
    <w:p w:rsidR="00AE07FF" w:rsidRPr="00534F71" w:rsidRDefault="00AE07FF">
      <w:pPr>
        <w:tabs>
          <w:tab w:val="left" w:pos="567"/>
        </w:tab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ab/>
      </w:r>
      <w:r w:rsidRPr="00534F71">
        <w:rPr>
          <w:rFonts w:ascii="Times New Roman" w:hAnsi="Times New Roman"/>
          <w:i/>
          <w:szCs w:val="24"/>
          <w:lang w:val="de-DE"/>
        </w:rPr>
        <w:t>Kapselhülle:</w:t>
      </w:r>
      <w:r w:rsidRPr="00534F71">
        <w:rPr>
          <w:rFonts w:ascii="Times New Roman" w:hAnsi="Times New Roman"/>
          <w:szCs w:val="24"/>
          <w:lang w:val="de-DE"/>
        </w:rPr>
        <w:t xml:space="preserve"> Gelatine</w:t>
      </w:r>
      <w:r w:rsidR="00892B07">
        <w:rPr>
          <w:rFonts w:ascii="Times New Roman" w:hAnsi="Times New Roman"/>
          <w:szCs w:val="24"/>
          <w:lang w:val="de-DE"/>
        </w:rPr>
        <w:t>,</w:t>
      </w:r>
      <w:r w:rsidRPr="00534F71">
        <w:rPr>
          <w:rFonts w:ascii="Times New Roman" w:hAnsi="Times New Roman"/>
          <w:szCs w:val="24"/>
          <w:lang w:val="de-DE"/>
        </w:rPr>
        <w:t xml:space="preserve"> Titandioxid (E171)</w:t>
      </w:r>
      <w:r w:rsidR="00892B07">
        <w:rPr>
          <w:rFonts w:ascii="Times New Roman" w:hAnsi="Times New Roman"/>
          <w:szCs w:val="24"/>
          <w:lang w:val="de-DE"/>
        </w:rPr>
        <w:t>,</w:t>
      </w:r>
      <w:r w:rsidRPr="00534F71">
        <w:rPr>
          <w:rFonts w:ascii="Times New Roman" w:hAnsi="Times New Roman"/>
          <w:szCs w:val="24"/>
          <w:lang w:val="de-DE"/>
        </w:rPr>
        <w:t xml:space="preserve"> </w:t>
      </w:r>
      <w:r w:rsidR="004D2C3A">
        <w:rPr>
          <w:rFonts w:ascii="Times New Roman" w:hAnsi="Times New Roman"/>
          <w:szCs w:val="24"/>
          <w:lang w:val="de-DE"/>
        </w:rPr>
        <w:t>Natriumdodecylsulfat</w:t>
      </w:r>
    </w:p>
    <w:p w:rsidR="00734909" w:rsidRDefault="00AE07FF" w:rsidP="00E23B9A">
      <w:pPr>
        <w:tabs>
          <w:tab w:val="left" w:pos="567"/>
        </w:tabs>
        <w:autoSpaceDE w:val="0"/>
        <w:autoSpaceDN w:val="0"/>
        <w:adjustRightInd w:val="0"/>
        <w:spacing w:after="0" w:line="240" w:lineRule="auto"/>
        <w:ind w:left="567" w:hanging="567"/>
        <w:rPr>
          <w:rFonts w:ascii="Times New Roman" w:hAnsi="Times New Roman"/>
          <w:i/>
          <w:szCs w:val="24"/>
          <w:lang w:val="de-DE"/>
        </w:rPr>
      </w:pPr>
      <w:r w:rsidRPr="00534F71">
        <w:rPr>
          <w:rFonts w:ascii="Times New Roman" w:hAnsi="Times New Roman"/>
          <w:szCs w:val="24"/>
          <w:lang w:val="de-DE"/>
        </w:rPr>
        <w:tab/>
      </w:r>
      <w:r w:rsidRPr="00534F71">
        <w:rPr>
          <w:rFonts w:ascii="Times New Roman" w:hAnsi="Times New Roman"/>
          <w:i/>
          <w:szCs w:val="24"/>
          <w:lang w:val="de-DE"/>
        </w:rPr>
        <w:t xml:space="preserve">Drucktinte: </w:t>
      </w:r>
    </w:p>
    <w:p w:rsidR="00AE07FF" w:rsidRDefault="00734909" w:rsidP="00734909">
      <w:pPr>
        <w:autoSpaceDE w:val="0"/>
        <w:autoSpaceDN w:val="0"/>
        <w:adjustRightInd w:val="0"/>
        <w:spacing w:after="0" w:line="240" w:lineRule="auto"/>
        <w:ind w:left="567"/>
        <w:rPr>
          <w:rFonts w:ascii="Times New Roman" w:hAnsi="Times New Roman"/>
          <w:szCs w:val="24"/>
          <w:lang w:val="de-DE"/>
        </w:rPr>
      </w:pPr>
      <w:r w:rsidRPr="00183C60">
        <w:rPr>
          <w:rFonts w:ascii="Times New Roman" w:hAnsi="Times New Roman"/>
          <w:i/>
          <w:szCs w:val="24"/>
          <w:lang w:val="de-DE"/>
        </w:rPr>
        <w:t xml:space="preserve">Temozolomide SUN 5 mg </w:t>
      </w:r>
      <w:r w:rsidRPr="00183C60">
        <w:rPr>
          <w:rFonts w:ascii="Times New Roman" w:hAnsi="Times New Roman"/>
          <w:bCs/>
          <w:i/>
          <w:szCs w:val="24"/>
          <w:lang w:val="de-DE"/>
        </w:rPr>
        <w:t>Hartkapseln:</w:t>
      </w:r>
      <w:r>
        <w:rPr>
          <w:rFonts w:ascii="Times New Roman" w:hAnsi="Times New Roman"/>
          <w:bCs/>
          <w:szCs w:val="24"/>
          <w:lang w:val="de-DE"/>
        </w:rPr>
        <w:t xml:space="preserve"> </w:t>
      </w:r>
      <w:r w:rsidR="00AE07FF" w:rsidRPr="00534F71">
        <w:rPr>
          <w:rFonts w:ascii="Times New Roman" w:hAnsi="Times New Roman"/>
          <w:szCs w:val="24"/>
          <w:lang w:val="de-DE"/>
        </w:rPr>
        <w:t>Schellack</w:t>
      </w:r>
      <w:r w:rsidR="00892B07">
        <w:rPr>
          <w:rFonts w:ascii="Times New Roman" w:hAnsi="Times New Roman"/>
          <w:szCs w:val="24"/>
          <w:lang w:val="de-DE"/>
        </w:rPr>
        <w:t>,</w:t>
      </w:r>
      <w:r w:rsidR="00AE07FF" w:rsidRPr="00534F71">
        <w:rPr>
          <w:rFonts w:ascii="Times New Roman" w:hAnsi="Times New Roman"/>
          <w:szCs w:val="24"/>
          <w:lang w:val="de-DE"/>
        </w:rPr>
        <w:t xml:space="preserve"> </w:t>
      </w:r>
      <w:r w:rsidR="004D2C3A">
        <w:rPr>
          <w:rFonts w:ascii="Times New Roman" w:hAnsi="Times New Roman"/>
          <w:szCs w:val="24"/>
          <w:lang w:val="de-DE"/>
        </w:rPr>
        <w:t>Propylenglycol</w:t>
      </w:r>
      <w:r w:rsidR="00892B07">
        <w:rPr>
          <w:rFonts w:ascii="Times New Roman" w:hAnsi="Times New Roman"/>
          <w:szCs w:val="24"/>
          <w:lang w:val="de-DE"/>
        </w:rPr>
        <w:t>,</w:t>
      </w:r>
      <w:r w:rsidR="00AE07FF" w:rsidRPr="00534F71">
        <w:rPr>
          <w:rFonts w:ascii="Times New Roman" w:hAnsi="Times New Roman"/>
          <w:szCs w:val="24"/>
          <w:lang w:val="de-DE"/>
        </w:rPr>
        <w:t xml:space="preserve"> </w:t>
      </w:r>
      <w:r w:rsidR="000B2156" w:rsidRPr="000B2156">
        <w:rPr>
          <w:rFonts w:ascii="Times New Roman" w:hAnsi="Times New Roman"/>
          <w:bCs/>
          <w:szCs w:val="24"/>
          <w:lang w:val="de-DE"/>
        </w:rPr>
        <w:t>Eisen(III)-hydroxid-oxid x H</w:t>
      </w:r>
      <w:r w:rsidR="000B2156" w:rsidRPr="000B2156">
        <w:rPr>
          <w:rFonts w:ascii="Times New Roman" w:hAnsi="Times New Roman"/>
          <w:bCs/>
          <w:szCs w:val="24"/>
          <w:vertAlign w:val="subscript"/>
          <w:lang w:val="de-DE"/>
        </w:rPr>
        <w:t>2</w:t>
      </w:r>
      <w:r w:rsidR="000B2156" w:rsidRPr="000B2156">
        <w:rPr>
          <w:rFonts w:ascii="Times New Roman" w:hAnsi="Times New Roman"/>
          <w:bCs/>
          <w:szCs w:val="24"/>
          <w:lang w:val="de-DE"/>
        </w:rPr>
        <w:t>O (E172, gelb)</w:t>
      </w:r>
      <w:r w:rsidR="00892B07">
        <w:rPr>
          <w:rFonts w:ascii="Times New Roman" w:hAnsi="Times New Roman"/>
          <w:szCs w:val="24"/>
          <w:lang w:val="de-DE"/>
        </w:rPr>
        <w:t>,</w:t>
      </w:r>
      <w:r w:rsidR="00E23B9A">
        <w:rPr>
          <w:rFonts w:ascii="Times New Roman" w:hAnsi="Times New Roman"/>
          <w:szCs w:val="24"/>
          <w:lang w:val="de-DE"/>
        </w:rPr>
        <w:t xml:space="preserve"> Brillantblau FCF Aluminiumlack (E133)</w:t>
      </w:r>
      <w:r w:rsidR="00AE07FF" w:rsidRPr="00534F71">
        <w:rPr>
          <w:rFonts w:ascii="Times New Roman" w:hAnsi="Times New Roman"/>
          <w:szCs w:val="24"/>
          <w:lang w:val="de-DE"/>
        </w:rPr>
        <w:t>.</w:t>
      </w:r>
    </w:p>
    <w:p w:rsidR="00C26C61" w:rsidRPr="00534F71" w:rsidRDefault="00734909" w:rsidP="00C26C61">
      <w:pPr>
        <w:autoSpaceDE w:val="0"/>
        <w:autoSpaceDN w:val="0"/>
        <w:adjustRightInd w:val="0"/>
        <w:spacing w:after="0" w:line="240" w:lineRule="auto"/>
        <w:ind w:left="567"/>
        <w:rPr>
          <w:rFonts w:ascii="Times New Roman" w:hAnsi="Times New Roman"/>
          <w:szCs w:val="24"/>
          <w:lang w:val="de-DE"/>
        </w:rPr>
      </w:pPr>
      <w:r w:rsidRPr="00183C60">
        <w:rPr>
          <w:rFonts w:ascii="Times New Roman" w:hAnsi="Times New Roman"/>
          <w:i/>
          <w:szCs w:val="24"/>
          <w:lang w:val="de-DE"/>
        </w:rPr>
        <w:t xml:space="preserve">Temozolomide SUN </w:t>
      </w:r>
      <w:r>
        <w:rPr>
          <w:rFonts w:ascii="Times New Roman" w:hAnsi="Times New Roman"/>
          <w:i/>
          <w:szCs w:val="24"/>
          <w:lang w:val="de-DE"/>
        </w:rPr>
        <w:t>20</w:t>
      </w:r>
      <w:r w:rsidRPr="00183C60">
        <w:rPr>
          <w:rFonts w:ascii="Times New Roman" w:hAnsi="Times New Roman"/>
          <w:i/>
          <w:szCs w:val="24"/>
          <w:lang w:val="de-DE"/>
        </w:rPr>
        <w:t xml:space="preserve"> mg </w:t>
      </w:r>
      <w:r w:rsidRPr="00183C60">
        <w:rPr>
          <w:rFonts w:ascii="Times New Roman" w:hAnsi="Times New Roman"/>
          <w:bCs/>
          <w:i/>
          <w:szCs w:val="24"/>
          <w:lang w:val="de-DE"/>
        </w:rPr>
        <w:t>Hartkapseln:</w:t>
      </w:r>
      <w:r w:rsidR="00C26C61">
        <w:rPr>
          <w:rFonts w:ascii="Times New Roman" w:hAnsi="Times New Roman"/>
          <w:bCs/>
          <w:i/>
          <w:szCs w:val="24"/>
          <w:lang w:val="de-DE"/>
        </w:rPr>
        <w:t xml:space="preserve"> </w:t>
      </w:r>
      <w:r w:rsidR="00C26C61" w:rsidRPr="00534F71">
        <w:rPr>
          <w:rFonts w:ascii="Times New Roman" w:hAnsi="Times New Roman"/>
          <w:szCs w:val="24"/>
          <w:lang w:val="de-DE"/>
        </w:rPr>
        <w:t>Schellack</w:t>
      </w:r>
      <w:r w:rsidR="00C26C61">
        <w:rPr>
          <w:rFonts w:ascii="Times New Roman" w:hAnsi="Times New Roman"/>
          <w:szCs w:val="24"/>
          <w:lang w:val="de-DE"/>
        </w:rPr>
        <w:t>,</w:t>
      </w:r>
      <w:r w:rsidR="00C26C61" w:rsidRPr="00534F71">
        <w:rPr>
          <w:rFonts w:ascii="Times New Roman" w:hAnsi="Times New Roman"/>
          <w:szCs w:val="24"/>
          <w:lang w:val="de-DE"/>
        </w:rPr>
        <w:t xml:space="preserve"> </w:t>
      </w:r>
      <w:r w:rsidR="00C26C61">
        <w:rPr>
          <w:rFonts w:ascii="Times New Roman" w:hAnsi="Times New Roman"/>
          <w:szCs w:val="24"/>
          <w:lang w:val="de-DE"/>
        </w:rPr>
        <w:t>Propylenglycol,</w:t>
      </w:r>
      <w:r w:rsidR="00C26C61" w:rsidRPr="00534F71">
        <w:rPr>
          <w:rFonts w:ascii="Times New Roman" w:hAnsi="Times New Roman"/>
          <w:szCs w:val="24"/>
          <w:lang w:val="de-DE"/>
        </w:rPr>
        <w:t xml:space="preserve"> </w:t>
      </w:r>
      <w:r w:rsidR="00C26C61" w:rsidRPr="000B2156">
        <w:rPr>
          <w:rFonts w:ascii="Times New Roman" w:hAnsi="Times New Roman"/>
          <w:bCs/>
          <w:szCs w:val="24"/>
          <w:lang w:val="de-DE"/>
        </w:rPr>
        <w:t>Eisen(III)-hydroxid-oxid x H</w:t>
      </w:r>
      <w:r w:rsidR="00C26C61" w:rsidRPr="000B2156">
        <w:rPr>
          <w:rFonts w:ascii="Times New Roman" w:hAnsi="Times New Roman"/>
          <w:bCs/>
          <w:szCs w:val="24"/>
          <w:vertAlign w:val="subscript"/>
          <w:lang w:val="de-DE"/>
        </w:rPr>
        <w:t>2</w:t>
      </w:r>
      <w:r w:rsidR="00C26C61" w:rsidRPr="000B2156">
        <w:rPr>
          <w:rFonts w:ascii="Times New Roman" w:hAnsi="Times New Roman"/>
          <w:bCs/>
          <w:szCs w:val="24"/>
          <w:lang w:val="de-DE"/>
        </w:rPr>
        <w:t>O (E172, gelb)</w:t>
      </w:r>
      <w:r w:rsidR="00C26C61" w:rsidRPr="00534F71">
        <w:rPr>
          <w:rFonts w:ascii="Times New Roman" w:hAnsi="Times New Roman"/>
          <w:szCs w:val="24"/>
          <w:lang w:val="de-DE"/>
        </w:rPr>
        <w:t>.</w:t>
      </w:r>
    </w:p>
    <w:p w:rsidR="00734909" w:rsidRDefault="00734909" w:rsidP="00734909">
      <w:pPr>
        <w:autoSpaceDE w:val="0"/>
        <w:autoSpaceDN w:val="0"/>
        <w:adjustRightInd w:val="0"/>
        <w:spacing w:after="0" w:line="240" w:lineRule="auto"/>
        <w:ind w:left="567"/>
        <w:rPr>
          <w:rFonts w:ascii="Times New Roman" w:hAnsi="Times New Roman"/>
          <w:bCs/>
          <w:i/>
          <w:szCs w:val="24"/>
          <w:lang w:val="de-DE"/>
        </w:rPr>
      </w:pPr>
      <w:r w:rsidRPr="00183C60">
        <w:rPr>
          <w:rFonts w:ascii="Times New Roman" w:hAnsi="Times New Roman"/>
          <w:i/>
          <w:szCs w:val="24"/>
          <w:lang w:val="de-DE"/>
        </w:rPr>
        <w:lastRenderedPageBreak/>
        <w:t xml:space="preserve">Temozolomide SUN </w:t>
      </w:r>
      <w:r>
        <w:rPr>
          <w:rFonts w:ascii="Times New Roman" w:hAnsi="Times New Roman"/>
          <w:i/>
          <w:szCs w:val="24"/>
          <w:lang w:val="de-DE"/>
        </w:rPr>
        <w:t>100</w:t>
      </w:r>
      <w:r w:rsidRPr="00183C60">
        <w:rPr>
          <w:rFonts w:ascii="Times New Roman" w:hAnsi="Times New Roman"/>
          <w:i/>
          <w:szCs w:val="24"/>
          <w:lang w:val="de-DE"/>
        </w:rPr>
        <w:t xml:space="preserve"> mg </w:t>
      </w:r>
      <w:r w:rsidRPr="00183C60">
        <w:rPr>
          <w:rFonts w:ascii="Times New Roman" w:hAnsi="Times New Roman"/>
          <w:bCs/>
          <w:i/>
          <w:szCs w:val="24"/>
          <w:lang w:val="de-DE"/>
        </w:rPr>
        <w:t>Hartkapseln:</w:t>
      </w:r>
      <w:r w:rsidR="00C26C61">
        <w:rPr>
          <w:rFonts w:ascii="Times New Roman" w:hAnsi="Times New Roman"/>
          <w:bCs/>
          <w:i/>
          <w:szCs w:val="24"/>
          <w:lang w:val="de-DE"/>
        </w:rPr>
        <w:t xml:space="preserve"> </w:t>
      </w:r>
      <w:r w:rsidR="00C26C61" w:rsidRPr="00534F71">
        <w:rPr>
          <w:rFonts w:ascii="Times New Roman" w:hAnsi="Times New Roman"/>
          <w:szCs w:val="24"/>
          <w:lang w:val="de-DE"/>
        </w:rPr>
        <w:t>Schellack</w:t>
      </w:r>
      <w:r w:rsidR="00C26C61">
        <w:rPr>
          <w:rFonts w:ascii="Times New Roman" w:hAnsi="Times New Roman"/>
          <w:szCs w:val="24"/>
          <w:lang w:val="de-DE"/>
        </w:rPr>
        <w:t>,</w:t>
      </w:r>
      <w:r w:rsidR="00C26C61" w:rsidRPr="00534F71">
        <w:rPr>
          <w:rFonts w:ascii="Times New Roman" w:hAnsi="Times New Roman"/>
          <w:szCs w:val="24"/>
          <w:lang w:val="de-DE"/>
        </w:rPr>
        <w:t xml:space="preserve"> </w:t>
      </w:r>
      <w:r w:rsidR="00C26C61">
        <w:rPr>
          <w:rFonts w:ascii="Times New Roman" w:hAnsi="Times New Roman"/>
          <w:szCs w:val="24"/>
          <w:lang w:val="de-DE"/>
        </w:rPr>
        <w:t>Propylenglycol;</w:t>
      </w:r>
      <w:r w:rsidR="00C26C61" w:rsidRPr="00534F71">
        <w:rPr>
          <w:rFonts w:ascii="Times New Roman" w:hAnsi="Times New Roman"/>
          <w:szCs w:val="24"/>
          <w:lang w:val="de-DE"/>
        </w:rPr>
        <w:t xml:space="preserve"> </w:t>
      </w:r>
      <w:r w:rsidR="00C26C61" w:rsidRPr="000B2156">
        <w:rPr>
          <w:rFonts w:ascii="Times New Roman" w:hAnsi="Times New Roman"/>
          <w:bCs/>
          <w:szCs w:val="24"/>
          <w:lang w:val="de-DE"/>
        </w:rPr>
        <w:t>Eisen(III)-oxid (E 172, rot)</w:t>
      </w:r>
      <w:r w:rsidR="00C26C61">
        <w:rPr>
          <w:rFonts w:ascii="Times New Roman" w:hAnsi="Times New Roman"/>
          <w:szCs w:val="24"/>
          <w:lang w:val="de-DE"/>
        </w:rPr>
        <w:t xml:space="preserve">, </w:t>
      </w:r>
      <w:r w:rsidR="00C26C61" w:rsidRPr="000B2156">
        <w:rPr>
          <w:rFonts w:ascii="Times New Roman" w:hAnsi="Times New Roman"/>
          <w:bCs/>
          <w:szCs w:val="24"/>
          <w:lang w:val="de-DE"/>
        </w:rPr>
        <w:t>Eisen(III)-</w:t>
      </w:r>
      <w:r w:rsidR="00C26C61">
        <w:rPr>
          <w:rFonts w:ascii="Times New Roman" w:hAnsi="Times New Roman"/>
          <w:bCs/>
          <w:szCs w:val="24"/>
          <w:lang w:val="de-DE"/>
        </w:rPr>
        <w:t xml:space="preserve"> </w:t>
      </w:r>
      <w:r w:rsidR="00C26C61" w:rsidRPr="000B2156">
        <w:rPr>
          <w:rFonts w:ascii="Times New Roman" w:hAnsi="Times New Roman"/>
          <w:bCs/>
          <w:szCs w:val="24"/>
          <w:lang w:val="de-DE"/>
        </w:rPr>
        <w:t>hydroxid-oxid x H</w:t>
      </w:r>
      <w:r w:rsidR="00C26C61" w:rsidRPr="000B2156">
        <w:rPr>
          <w:rFonts w:ascii="Times New Roman" w:hAnsi="Times New Roman"/>
          <w:bCs/>
          <w:szCs w:val="24"/>
          <w:vertAlign w:val="subscript"/>
          <w:lang w:val="de-DE"/>
        </w:rPr>
        <w:t>2</w:t>
      </w:r>
      <w:r w:rsidR="00C26C61" w:rsidRPr="000B2156">
        <w:rPr>
          <w:rFonts w:ascii="Times New Roman" w:hAnsi="Times New Roman"/>
          <w:bCs/>
          <w:szCs w:val="24"/>
          <w:lang w:val="de-DE"/>
        </w:rPr>
        <w:t>O (E172, gelb)</w:t>
      </w:r>
      <w:r w:rsidR="00C26C61">
        <w:rPr>
          <w:rFonts w:ascii="Times New Roman" w:hAnsi="Times New Roman"/>
          <w:szCs w:val="24"/>
          <w:lang w:val="de-DE"/>
        </w:rPr>
        <w:t>, Titandioxid (E171)</w:t>
      </w:r>
      <w:r w:rsidR="00C26C61" w:rsidRPr="00534F71">
        <w:rPr>
          <w:rFonts w:ascii="Times New Roman" w:hAnsi="Times New Roman"/>
          <w:szCs w:val="24"/>
          <w:lang w:val="de-DE"/>
        </w:rPr>
        <w:t>.</w:t>
      </w:r>
    </w:p>
    <w:p w:rsidR="00734909" w:rsidRDefault="00734909" w:rsidP="00734909">
      <w:pPr>
        <w:autoSpaceDE w:val="0"/>
        <w:autoSpaceDN w:val="0"/>
        <w:adjustRightInd w:val="0"/>
        <w:spacing w:after="0" w:line="240" w:lineRule="auto"/>
        <w:ind w:left="567"/>
        <w:rPr>
          <w:rFonts w:ascii="Times New Roman" w:hAnsi="Times New Roman"/>
          <w:bCs/>
          <w:i/>
          <w:szCs w:val="24"/>
          <w:lang w:val="de-DE"/>
        </w:rPr>
      </w:pPr>
      <w:r>
        <w:rPr>
          <w:rFonts w:ascii="Times New Roman" w:hAnsi="Times New Roman"/>
          <w:i/>
          <w:szCs w:val="24"/>
          <w:lang w:val="de-DE"/>
        </w:rPr>
        <w:t>Temozolomide SUN 140</w:t>
      </w:r>
      <w:r w:rsidRPr="00183C60">
        <w:rPr>
          <w:rFonts w:ascii="Times New Roman" w:hAnsi="Times New Roman"/>
          <w:i/>
          <w:szCs w:val="24"/>
          <w:lang w:val="de-DE"/>
        </w:rPr>
        <w:t xml:space="preserve"> mg </w:t>
      </w:r>
      <w:r w:rsidRPr="00183C60">
        <w:rPr>
          <w:rFonts w:ascii="Times New Roman" w:hAnsi="Times New Roman"/>
          <w:bCs/>
          <w:i/>
          <w:szCs w:val="24"/>
          <w:lang w:val="de-DE"/>
        </w:rPr>
        <w:t>Hartkapseln:</w:t>
      </w:r>
      <w:r w:rsidR="00C26C61">
        <w:rPr>
          <w:rFonts w:ascii="Times New Roman" w:hAnsi="Times New Roman"/>
          <w:bCs/>
          <w:i/>
          <w:szCs w:val="24"/>
          <w:lang w:val="de-DE"/>
        </w:rPr>
        <w:t xml:space="preserve"> </w:t>
      </w:r>
      <w:r w:rsidR="00C26C61" w:rsidRPr="00534F71">
        <w:rPr>
          <w:rFonts w:ascii="Times New Roman" w:hAnsi="Times New Roman"/>
          <w:szCs w:val="24"/>
          <w:lang w:val="de-DE"/>
        </w:rPr>
        <w:t>Schellack</w:t>
      </w:r>
      <w:r w:rsidR="00C26C61">
        <w:rPr>
          <w:rFonts w:ascii="Times New Roman" w:hAnsi="Times New Roman"/>
          <w:szCs w:val="24"/>
          <w:lang w:val="de-DE"/>
        </w:rPr>
        <w:t>,</w:t>
      </w:r>
      <w:r w:rsidR="00C26C61" w:rsidRPr="00534F71">
        <w:rPr>
          <w:rFonts w:ascii="Times New Roman" w:hAnsi="Times New Roman"/>
          <w:szCs w:val="24"/>
          <w:lang w:val="de-DE"/>
        </w:rPr>
        <w:t xml:space="preserve"> </w:t>
      </w:r>
      <w:r w:rsidR="00C26C61">
        <w:rPr>
          <w:rFonts w:ascii="Times New Roman" w:hAnsi="Times New Roman"/>
          <w:szCs w:val="24"/>
          <w:lang w:val="de-DE"/>
        </w:rPr>
        <w:t>Propylenglycol,</w:t>
      </w:r>
      <w:r w:rsidR="00C26C61" w:rsidRPr="00534F71">
        <w:rPr>
          <w:rFonts w:ascii="Times New Roman" w:hAnsi="Times New Roman"/>
          <w:szCs w:val="24"/>
          <w:lang w:val="de-DE"/>
        </w:rPr>
        <w:t xml:space="preserve"> </w:t>
      </w:r>
      <w:r w:rsidR="00C26C61">
        <w:rPr>
          <w:rFonts w:ascii="Times New Roman" w:hAnsi="Times New Roman"/>
          <w:szCs w:val="24"/>
          <w:lang w:val="de-DE"/>
        </w:rPr>
        <w:t>Titandioxid</w:t>
      </w:r>
      <w:r w:rsidR="00C26C61" w:rsidRPr="00534F71">
        <w:rPr>
          <w:rFonts w:ascii="Times New Roman" w:hAnsi="Times New Roman"/>
          <w:szCs w:val="24"/>
          <w:lang w:val="de-DE"/>
        </w:rPr>
        <w:t xml:space="preserve"> (E17</w:t>
      </w:r>
      <w:r w:rsidR="00C26C61">
        <w:rPr>
          <w:rFonts w:ascii="Times New Roman" w:hAnsi="Times New Roman"/>
          <w:szCs w:val="24"/>
          <w:lang w:val="de-DE"/>
        </w:rPr>
        <w:t>1</w:t>
      </w:r>
      <w:r w:rsidR="00C26C61" w:rsidRPr="00534F71">
        <w:rPr>
          <w:rFonts w:ascii="Times New Roman" w:hAnsi="Times New Roman"/>
          <w:szCs w:val="24"/>
          <w:lang w:val="de-DE"/>
        </w:rPr>
        <w:t>)</w:t>
      </w:r>
      <w:r w:rsidR="00C26C61">
        <w:rPr>
          <w:rFonts w:ascii="Times New Roman" w:hAnsi="Times New Roman"/>
          <w:szCs w:val="24"/>
          <w:lang w:val="de-DE"/>
        </w:rPr>
        <w:t>, Brillantblau FCF Aluminiumlack (E133)</w:t>
      </w:r>
      <w:r w:rsidR="00C26C61" w:rsidRPr="00534F71">
        <w:rPr>
          <w:rFonts w:ascii="Times New Roman" w:hAnsi="Times New Roman"/>
          <w:szCs w:val="24"/>
          <w:lang w:val="de-DE"/>
        </w:rPr>
        <w:t>.</w:t>
      </w:r>
    </w:p>
    <w:p w:rsidR="00734909" w:rsidRDefault="00734909" w:rsidP="00734909">
      <w:pPr>
        <w:autoSpaceDE w:val="0"/>
        <w:autoSpaceDN w:val="0"/>
        <w:adjustRightInd w:val="0"/>
        <w:spacing w:after="0" w:line="240" w:lineRule="auto"/>
        <w:ind w:left="567"/>
        <w:rPr>
          <w:rFonts w:ascii="Times New Roman" w:hAnsi="Times New Roman"/>
          <w:bCs/>
          <w:i/>
          <w:szCs w:val="24"/>
          <w:lang w:val="de-DE"/>
        </w:rPr>
      </w:pPr>
      <w:r w:rsidRPr="00183C60">
        <w:rPr>
          <w:rFonts w:ascii="Times New Roman" w:hAnsi="Times New Roman"/>
          <w:i/>
          <w:szCs w:val="24"/>
          <w:lang w:val="de-DE"/>
        </w:rPr>
        <w:t xml:space="preserve">Temozolomide SUN </w:t>
      </w:r>
      <w:r>
        <w:rPr>
          <w:rFonts w:ascii="Times New Roman" w:hAnsi="Times New Roman"/>
          <w:i/>
          <w:szCs w:val="24"/>
          <w:lang w:val="de-DE"/>
        </w:rPr>
        <w:t>180</w:t>
      </w:r>
      <w:r w:rsidRPr="00183C60">
        <w:rPr>
          <w:rFonts w:ascii="Times New Roman" w:hAnsi="Times New Roman"/>
          <w:i/>
          <w:szCs w:val="24"/>
          <w:lang w:val="de-DE"/>
        </w:rPr>
        <w:t xml:space="preserve"> mg </w:t>
      </w:r>
      <w:r w:rsidRPr="00183C60">
        <w:rPr>
          <w:rFonts w:ascii="Times New Roman" w:hAnsi="Times New Roman"/>
          <w:bCs/>
          <w:i/>
          <w:szCs w:val="24"/>
          <w:lang w:val="de-DE"/>
        </w:rPr>
        <w:t>Hartkapseln:</w:t>
      </w:r>
      <w:r w:rsidR="00C26C61">
        <w:rPr>
          <w:rFonts w:ascii="Times New Roman" w:hAnsi="Times New Roman"/>
          <w:bCs/>
          <w:i/>
          <w:szCs w:val="24"/>
          <w:lang w:val="de-DE"/>
        </w:rPr>
        <w:t xml:space="preserve"> </w:t>
      </w:r>
      <w:r w:rsidR="00C26C61" w:rsidRPr="00534F71">
        <w:rPr>
          <w:rFonts w:ascii="Times New Roman" w:hAnsi="Times New Roman"/>
          <w:szCs w:val="24"/>
          <w:lang w:val="de-DE"/>
        </w:rPr>
        <w:t>Schellack</w:t>
      </w:r>
      <w:r w:rsidR="00C26C61">
        <w:rPr>
          <w:rFonts w:ascii="Times New Roman" w:hAnsi="Times New Roman"/>
          <w:szCs w:val="24"/>
          <w:lang w:val="de-DE"/>
        </w:rPr>
        <w:t>,</w:t>
      </w:r>
      <w:r w:rsidR="00C26C61" w:rsidRPr="00534F71">
        <w:rPr>
          <w:rFonts w:ascii="Times New Roman" w:hAnsi="Times New Roman"/>
          <w:szCs w:val="24"/>
          <w:lang w:val="de-DE"/>
        </w:rPr>
        <w:t xml:space="preserve"> </w:t>
      </w:r>
      <w:r w:rsidR="00C26C61">
        <w:rPr>
          <w:rFonts w:ascii="Times New Roman" w:hAnsi="Times New Roman"/>
          <w:szCs w:val="24"/>
          <w:lang w:val="de-DE"/>
        </w:rPr>
        <w:t>Propylenglycol,</w:t>
      </w:r>
      <w:r w:rsidR="00C26C61" w:rsidRPr="00534F71">
        <w:rPr>
          <w:rFonts w:ascii="Times New Roman" w:hAnsi="Times New Roman"/>
          <w:szCs w:val="24"/>
          <w:lang w:val="de-DE"/>
        </w:rPr>
        <w:t xml:space="preserve"> </w:t>
      </w:r>
      <w:r w:rsidR="00C26C61" w:rsidRPr="000B2156">
        <w:rPr>
          <w:rFonts w:ascii="Times New Roman" w:hAnsi="Times New Roman"/>
          <w:bCs/>
          <w:szCs w:val="24"/>
          <w:lang w:val="de-DE"/>
        </w:rPr>
        <w:t>Eisen(III)-oxid (E172, rot)</w:t>
      </w:r>
      <w:r w:rsidR="00C26C61" w:rsidRPr="00534F71">
        <w:rPr>
          <w:rFonts w:ascii="Times New Roman" w:hAnsi="Times New Roman"/>
          <w:szCs w:val="24"/>
          <w:lang w:val="de-DE"/>
        </w:rPr>
        <w:t>.</w:t>
      </w:r>
    </w:p>
    <w:p w:rsidR="00734909" w:rsidRPr="00534F71" w:rsidRDefault="00734909" w:rsidP="00734909">
      <w:pPr>
        <w:autoSpaceDE w:val="0"/>
        <w:autoSpaceDN w:val="0"/>
        <w:adjustRightInd w:val="0"/>
        <w:spacing w:after="0" w:line="240" w:lineRule="auto"/>
        <w:ind w:left="567"/>
        <w:rPr>
          <w:rFonts w:ascii="Times New Roman" w:hAnsi="Times New Roman"/>
          <w:szCs w:val="24"/>
          <w:lang w:val="de-DE"/>
        </w:rPr>
      </w:pPr>
      <w:r w:rsidRPr="00183C60">
        <w:rPr>
          <w:rFonts w:ascii="Times New Roman" w:hAnsi="Times New Roman"/>
          <w:i/>
          <w:szCs w:val="24"/>
          <w:lang w:val="de-DE"/>
        </w:rPr>
        <w:t xml:space="preserve">Temozolomide SUN </w:t>
      </w:r>
      <w:r>
        <w:rPr>
          <w:rFonts w:ascii="Times New Roman" w:hAnsi="Times New Roman"/>
          <w:i/>
          <w:szCs w:val="24"/>
          <w:lang w:val="de-DE"/>
        </w:rPr>
        <w:t>2</w:t>
      </w:r>
      <w:r w:rsidRPr="00183C60">
        <w:rPr>
          <w:rFonts w:ascii="Times New Roman" w:hAnsi="Times New Roman"/>
          <w:i/>
          <w:szCs w:val="24"/>
          <w:lang w:val="de-DE"/>
        </w:rPr>
        <w:t>5</w:t>
      </w:r>
      <w:r>
        <w:rPr>
          <w:rFonts w:ascii="Times New Roman" w:hAnsi="Times New Roman"/>
          <w:i/>
          <w:szCs w:val="24"/>
          <w:lang w:val="de-DE"/>
        </w:rPr>
        <w:t>0</w:t>
      </w:r>
      <w:r w:rsidRPr="00183C60">
        <w:rPr>
          <w:rFonts w:ascii="Times New Roman" w:hAnsi="Times New Roman"/>
          <w:i/>
          <w:szCs w:val="24"/>
          <w:lang w:val="de-DE"/>
        </w:rPr>
        <w:t xml:space="preserve"> mg </w:t>
      </w:r>
      <w:r w:rsidRPr="00183C60">
        <w:rPr>
          <w:rFonts w:ascii="Times New Roman" w:hAnsi="Times New Roman"/>
          <w:bCs/>
          <w:i/>
          <w:szCs w:val="24"/>
          <w:lang w:val="de-DE"/>
        </w:rPr>
        <w:t>Hartkapseln:</w:t>
      </w:r>
      <w:r w:rsidR="00C26C61">
        <w:rPr>
          <w:rFonts w:ascii="Times New Roman" w:hAnsi="Times New Roman"/>
          <w:bCs/>
          <w:i/>
          <w:szCs w:val="24"/>
          <w:lang w:val="de-DE"/>
        </w:rPr>
        <w:t xml:space="preserve"> </w:t>
      </w:r>
      <w:r w:rsidR="00C26C61" w:rsidRPr="00534F71">
        <w:rPr>
          <w:rFonts w:ascii="Times New Roman" w:hAnsi="Times New Roman"/>
          <w:szCs w:val="24"/>
          <w:lang w:val="de-DE"/>
        </w:rPr>
        <w:t>Schellack</w:t>
      </w:r>
      <w:r w:rsidR="00C26C61">
        <w:rPr>
          <w:rFonts w:ascii="Times New Roman" w:hAnsi="Times New Roman"/>
          <w:szCs w:val="24"/>
          <w:lang w:val="de-DE"/>
        </w:rPr>
        <w:t>,</w:t>
      </w:r>
      <w:r w:rsidR="00C26C61" w:rsidRPr="00534F71">
        <w:rPr>
          <w:rFonts w:ascii="Times New Roman" w:hAnsi="Times New Roman"/>
          <w:szCs w:val="24"/>
          <w:lang w:val="de-DE"/>
        </w:rPr>
        <w:t xml:space="preserve"> </w:t>
      </w:r>
      <w:r w:rsidR="00C26C61">
        <w:rPr>
          <w:rFonts w:ascii="Times New Roman" w:hAnsi="Times New Roman"/>
          <w:szCs w:val="24"/>
          <w:lang w:val="de-DE"/>
        </w:rPr>
        <w:t>Propylenglycol,</w:t>
      </w:r>
      <w:r w:rsidR="00C26C61" w:rsidRPr="00534F71">
        <w:rPr>
          <w:rFonts w:ascii="Times New Roman" w:hAnsi="Times New Roman"/>
          <w:szCs w:val="24"/>
          <w:lang w:val="de-DE"/>
        </w:rPr>
        <w:t xml:space="preserve"> </w:t>
      </w:r>
      <w:r w:rsidR="00C26C61">
        <w:rPr>
          <w:rFonts w:ascii="Times New Roman" w:hAnsi="Times New Roman"/>
          <w:szCs w:val="24"/>
          <w:lang w:val="de-DE"/>
        </w:rPr>
        <w:t>Eisen(II,III)-oxid</w:t>
      </w:r>
      <w:r w:rsidR="00C26C61" w:rsidRPr="00534F71">
        <w:rPr>
          <w:rFonts w:ascii="Times New Roman" w:hAnsi="Times New Roman"/>
          <w:szCs w:val="24"/>
          <w:lang w:val="de-DE"/>
        </w:rPr>
        <w:t xml:space="preserve"> (E172).</w:t>
      </w:r>
    </w:p>
    <w:p w:rsidR="00AE07FF" w:rsidRPr="00534F71" w:rsidRDefault="00AE07FF">
      <w:pPr>
        <w:tabs>
          <w:tab w:val="left" w:pos="567"/>
        </w:tabs>
        <w:autoSpaceDE w:val="0"/>
        <w:autoSpaceDN w:val="0"/>
        <w:adjustRightInd w:val="0"/>
        <w:spacing w:after="0" w:line="240" w:lineRule="auto"/>
        <w:rPr>
          <w:rFonts w:ascii="Times New Roman" w:hAnsi="Times New Roman"/>
          <w:szCs w:val="24"/>
          <w:lang w:val="de-DE"/>
        </w:rPr>
      </w:pPr>
    </w:p>
    <w:p w:rsidR="00AE07FF" w:rsidRPr="00534F71" w:rsidRDefault="00AE07FF" w:rsidP="00E06F48">
      <w:pPr>
        <w:keepNext/>
        <w:keepLines/>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Wie Temozolomide SUN aussieht und Inhalt der Packung</w:t>
      </w:r>
    </w:p>
    <w:p w:rsidR="00AE07FF" w:rsidRPr="00534F71" w:rsidRDefault="00AE07FF" w:rsidP="00E06F48">
      <w:pPr>
        <w:keepNext/>
        <w:keepLines/>
        <w:autoSpaceDE w:val="0"/>
        <w:autoSpaceDN w:val="0"/>
        <w:adjustRightInd w:val="0"/>
        <w:spacing w:after="0" w:line="240" w:lineRule="auto"/>
        <w:rPr>
          <w:rFonts w:ascii="Times New Roman" w:hAnsi="Times New Roman"/>
          <w:szCs w:val="24"/>
          <w:lang w:val="de-DE"/>
        </w:rPr>
      </w:pPr>
    </w:p>
    <w:p w:rsidR="00C26C61" w:rsidRPr="00BA159D" w:rsidRDefault="00C26C61" w:rsidP="00E06F48">
      <w:pPr>
        <w:keepNext/>
        <w:keepLines/>
        <w:autoSpaceDE w:val="0"/>
        <w:autoSpaceDN w:val="0"/>
        <w:adjustRightInd w:val="0"/>
        <w:spacing w:after="0" w:line="240" w:lineRule="auto"/>
        <w:rPr>
          <w:rFonts w:ascii="Times New Roman" w:hAnsi="Times New Roman"/>
          <w:szCs w:val="24"/>
          <w:u w:val="single"/>
          <w:lang w:val="de-DE"/>
        </w:rPr>
      </w:pPr>
      <w:r w:rsidRPr="00BA159D">
        <w:rPr>
          <w:rFonts w:ascii="Times New Roman" w:hAnsi="Times New Roman"/>
          <w:szCs w:val="24"/>
          <w:u w:val="single"/>
          <w:lang w:val="de-DE"/>
        </w:rPr>
        <w:t xml:space="preserve">5 mg </w:t>
      </w:r>
      <w:r w:rsidRPr="00BA159D">
        <w:rPr>
          <w:rFonts w:ascii="Times New Roman" w:hAnsi="Times New Roman"/>
          <w:bCs/>
          <w:szCs w:val="24"/>
          <w:u w:val="single"/>
          <w:lang w:val="de-DE"/>
        </w:rPr>
        <w:t>Hartkapseln</w:t>
      </w:r>
    </w:p>
    <w:p w:rsidR="00AE07FF" w:rsidRPr="00534F71" w:rsidRDefault="00AE07FF" w:rsidP="00E06F48">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5 mg </w:t>
      </w:r>
      <w:r w:rsidR="0062179A" w:rsidRPr="0062179A">
        <w:rPr>
          <w:rFonts w:ascii="Times New Roman" w:hAnsi="Times New Roman"/>
          <w:bCs/>
          <w:szCs w:val="24"/>
          <w:lang w:val="de-DE"/>
        </w:rPr>
        <w:t>Hartgelatinekapseln</w:t>
      </w:r>
      <w:r w:rsidR="00205DE0">
        <w:rPr>
          <w:rFonts w:ascii="Times New Roman" w:hAnsi="Times New Roman"/>
          <w:bCs/>
          <w:szCs w:val="24"/>
          <w:lang w:val="de-DE"/>
        </w:rPr>
        <w:t xml:space="preserve"> sind</w:t>
      </w:r>
      <w:r w:rsidR="0062179A" w:rsidRPr="0062179A">
        <w:rPr>
          <w:rFonts w:ascii="Times New Roman" w:hAnsi="Times New Roman"/>
          <w:bCs/>
          <w:szCs w:val="24"/>
          <w:lang w:val="de-DE"/>
        </w:rPr>
        <w:t xml:space="preserve"> mit weißem opakem Ober- und Unterteil, bedruckt mit grüner</w:t>
      </w:r>
      <w:r w:rsidR="0062179A">
        <w:rPr>
          <w:rFonts w:ascii="Times New Roman" w:hAnsi="Times New Roman"/>
          <w:bCs/>
          <w:szCs w:val="24"/>
          <w:lang w:val="de-DE"/>
        </w:rPr>
        <w:t xml:space="preserve"> </w:t>
      </w:r>
      <w:r w:rsidR="0062179A" w:rsidRPr="0062179A">
        <w:rPr>
          <w:rFonts w:ascii="Times New Roman" w:hAnsi="Times New Roman"/>
          <w:bCs/>
          <w:szCs w:val="24"/>
          <w:lang w:val="de-DE"/>
        </w:rPr>
        <w:t xml:space="preserve">Tinte. Das Oberteil ist mit der Prägung </w:t>
      </w:r>
      <w:r w:rsidR="00892B07">
        <w:rPr>
          <w:rFonts w:ascii="Times New Roman" w:hAnsi="Times New Roman"/>
          <w:bCs/>
          <w:szCs w:val="24"/>
          <w:lang w:val="de-DE"/>
        </w:rPr>
        <w:t>„</w:t>
      </w:r>
      <w:r w:rsidR="0062179A" w:rsidRPr="0062179A">
        <w:rPr>
          <w:rFonts w:ascii="Times New Roman" w:hAnsi="Times New Roman"/>
          <w:bCs/>
          <w:szCs w:val="24"/>
          <w:lang w:val="de-DE"/>
        </w:rPr>
        <w:t>890</w:t>
      </w:r>
      <w:r w:rsidR="00892B07">
        <w:rPr>
          <w:rFonts w:ascii="Times New Roman" w:hAnsi="Times New Roman"/>
          <w:bCs/>
          <w:szCs w:val="24"/>
          <w:lang w:val="de-DE"/>
        </w:rPr>
        <w:t>“</w:t>
      </w:r>
      <w:r w:rsidR="0062179A" w:rsidRPr="0062179A">
        <w:rPr>
          <w:rFonts w:ascii="Times New Roman" w:hAnsi="Times New Roman"/>
          <w:bCs/>
          <w:szCs w:val="24"/>
          <w:lang w:val="de-DE"/>
        </w:rPr>
        <w:t xml:space="preserve"> versehen, das Unterteil mit der Prägung </w:t>
      </w:r>
      <w:r w:rsidR="00892B07">
        <w:rPr>
          <w:rFonts w:ascii="Times New Roman" w:hAnsi="Times New Roman"/>
          <w:bCs/>
          <w:szCs w:val="24"/>
          <w:lang w:val="de-DE"/>
        </w:rPr>
        <w:t>„</w:t>
      </w:r>
      <w:r w:rsidR="0062179A" w:rsidRPr="0062179A">
        <w:rPr>
          <w:rFonts w:ascii="Times New Roman" w:hAnsi="Times New Roman"/>
          <w:bCs/>
          <w:szCs w:val="24"/>
          <w:lang w:val="de-DE"/>
        </w:rPr>
        <w:t>5 mg</w:t>
      </w:r>
      <w:r w:rsidR="00892B07">
        <w:rPr>
          <w:rFonts w:ascii="Times New Roman" w:hAnsi="Times New Roman"/>
          <w:bCs/>
          <w:szCs w:val="24"/>
          <w:lang w:val="de-DE"/>
        </w:rPr>
        <w:t>“</w:t>
      </w:r>
      <w:r w:rsidR="0062179A">
        <w:rPr>
          <w:rFonts w:ascii="Times New Roman" w:hAnsi="Times New Roman"/>
          <w:bCs/>
          <w:szCs w:val="24"/>
          <w:lang w:val="de-DE"/>
        </w:rPr>
        <w:t xml:space="preserve"> </w:t>
      </w:r>
      <w:r w:rsidR="0062179A" w:rsidRPr="00931356">
        <w:rPr>
          <w:rFonts w:ascii="Times New Roman" w:hAnsi="Times New Roman"/>
          <w:bCs/>
          <w:szCs w:val="24"/>
          <w:lang w:val="de-DE"/>
        </w:rPr>
        <w:t>und zwei Streifen.</w:t>
      </w:r>
    </w:p>
    <w:p w:rsidR="00AE07FF" w:rsidRDefault="00AE07FF">
      <w:pPr>
        <w:autoSpaceDE w:val="0"/>
        <w:autoSpaceDN w:val="0"/>
        <w:adjustRightInd w:val="0"/>
        <w:spacing w:after="0" w:line="240" w:lineRule="auto"/>
        <w:rPr>
          <w:rFonts w:ascii="Times New Roman" w:hAnsi="Times New Roman"/>
          <w:szCs w:val="24"/>
          <w:lang w:val="de-DE"/>
        </w:rPr>
      </w:pPr>
    </w:p>
    <w:p w:rsidR="00734909" w:rsidRPr="00BA159D" w:rsidRDefault="00734909" w:rsidP="00734909">
      <w:pPr>
        <w:autoSpaceDE w:val="0"/>
        <w:autoSpaceDN w:val="0"/>
        <w:adjustRightInd w:val="0"/>
        <w:spacing w:after="0" w:line="240" w:lineRule="auto"/>
        <w:rPr>
          <w:rFonts w:ascii="Times New Roman" w:hAnsi="Times New Roman"/>
          <w:bCs/>
          <w:szCs w:val="24"/>
          <w:u w:val="single"/>
          <w:lang w:val="de-DE"/>
        </w:rPr>
      </w:pPr>
      <w:r w:rsidRPr="00BA159D">
        <w:rPr>
          <w:rFonts w:ascii="Times New Roman" w:hAnsi="Times New Roman"/>
          <w:szCs w:val="24"/>
          <w:u w:val="single"/>
          <w:lang w:val="de-DE"/>
        </w:rPr>
        <w:t xml:space="preserve">20 mg </w:t>
      </w:r>
      <w:r w:rsidRPr="00BA159D">
        <w:rPr>
          <w:rFonts w:ascii="Times New Roman" w:hAnsi="Times New Roman"/>
          <w:bCs/>
          <w:szCs w:val="24"/>
          <w:u w:val="single"/>
          <w:lang w:val="de-DE"/>
        </w:rPr>
        <w:t>Hartkapseln</w:t>
      </w:r>
    </w:p>
    <w:p w:rsidR="00C26C61" w:rsidRPr="00534F71" w:rsidRDefault="00C26C61" w:rsidP="00C26C61">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Temozolomide SUN 20</w:t>
      </w:r>
      <w:r w:rsidRPr="00534F71">
        <w:rPr>
          <w:rFonts w:ascii="Times New Roman" w:hAnsi="Times New Roman"/>
          <w:szCs w:val="24"/>
          <w:lang w:val="de-DE"/>
        </w:rPr>
        <w:t xml:space="preserve"> mg </w:t>
      </w:r>
      <w:r w:rsidRPr="0062179A">
        <w:rPr>
          <w:rFonts w:ascii="Times New Roman" w:hAnsi="Times New Roman"/>
          <w:bCs/>
          <w:szCs w:val="24"/>
          <w:lang w:val="de-DE"/>
        </w:rPr>
        <w:t xml:space="preserve">Hartgelatinekapseln </w:t>
      </w:r>
      <w:r>
        <w:rPr>
          <w:rFonts w:ascii="Times New Roman" w:hAnsi="Times New Roman"/>
          <w:bCs/>
          <w:szCs w:val="24"/>
          <w:lang w:val="de-DE"/>
        </w:rPr>
        <w:t xml:space="preserve">sind </w:t>
      </w:r>
      <w:r w:rsidRPr="0062179A">
        <w:rPr>
          <w:rFonts w:ascii="Times New Roman" w:hAnsi="Times New Roman"/>
          <w:bCs/>
          <w:szCs w:val="24"/>
          <w:lang w:val="de-DE"/>
        </w:rPr>
        <w:t>mit weißem opakem Ober- und Unterteil, bedruckt mit gelber</w:t>
      </w:r>
      <w:r>
        <w:rPr>
          <w:rFonts w:ascii="Times New Roman" w:hAnsi="Times New Roman"/>
          <w:bCs/>
          <w:szCs w:val="24"/>
          <w:lang w:val="de-DE"/>
        </w:rPr>
        <w:t xml:space="preserve"> </w:t>
      </w:r>
      <w:r w:rsidRPr="0062179A">
        <w:rPr>
          <w:rFonts w:ascii="Times New Roman" w:hAnsi="Times New Roman"/>
          <w:bCs/>
          <w:szCs w:val="24"/>
          <w:lang w:val="de-DE"/>
        </w:rPr>
        <w:t xml:space="preserve">Tinte. Das Oberteil ist mit der Prägung </w:t>
      </w:r>
      <w:r>
        <w:rPr>
          <w:rFonts w:ascii="Times New Roman" w:hAnsi="Times New Roman"/>
          <w:bCs/>
          <w:szCs w:val="24"/>
          <w:lang w:val="de-DE"/>
        </w:rPr>
        <w:t>„</w:t>
      </w:r>
      <w:r w:rsidRPr="0062179A">
        <w:rPr>
          <w:rFonts w:ascii="Times New Roman" w:hAnsi="Times New Roman"/>
          <w:bCs/>
          <w:szCs w:val="24"/>
          <w:lang w:val="de-DE"/>
        </w:rPr>
        <w:t>891</w:t>
      </w:r>
      <w:r>
        <w:rPr>
          <w:rFonts w:ascii="Times New Roman" w:hAnsi="Times New Roman"/>
          <w:bCs/>
          <w:szCs w:val="24"/>
          <w:lang w:val="de-DE"/>
        </w:rPr>
        <w:t>“</w:t>
      </w:r>
      <w:r w:rsidRPr="0062179A">
        <w:rPr>
          <w:rFonts w:ascii="Times New Roman" w:hAnsi="Times New Roman"/>
          <w:bCs/>
          <w:szCs w:val="24"/>
          <w:lang w:val="de-DE"/>
        </w:rPr>
        <w:t xml:space="preserve"> versehen, das Unterteil mit der Prägung </w:t>
      </w:r>
      <w:r>
        <w:rPr>
          <w:rFonts w:ascii="Times New Roman" w:hAnsi="Times New Roman"/>
          <w:bCs/>
          <w:szCs w:val="24"/>
          <w:lang w:val="de-DE"/>
        </w:rPr>
        <w:t>„</w:t>
      </w:r>
      <w:r w:rsidRPr="0062179A">
        <w:rPr>
          <w:rFonts w:ascii="Times New Roman" w:hAnsi="Times New Roman"/>
          <w:bCs/>
          <w:szCs w:val="24"/>
          <w:lang w:val="de-DE"/>
        </w:rPr>
        <w:t>20 mg</w:t>
      </w:r>
      <w:r>
        <w:rPr>
          <w:rFonts w:ascii="Times New Roman" w:hAnsi="Times New Roman"/>
          <w:bCs/>
          <w:szCs w:val="24"/>
          <w:lang w:val="de-DE"/>
        </w:rPr>
        <w:t xml:space="preserve">“ </w:t>
      </w:r>
      <w:r w:rsidRPr="0062179A">
        <w:rPr>
          <w:rFonts w:ascii="Times New Roman" w:hAnsi="Times New Roman"/>
          <w:bCs/>
          <w:szCs w:val="24"/>
          <w:lang w:val="de-DE"/>
        </w:rPr>
        <w:t>und zwei Streifen.</w:t>
      </w:r>
    </w:p>
    <w:p w:rsidR="00C26C61" w:rsidRDefault="00C26C61" w:rsidP="00734909">
      <w:pPr>
        <w:autoSpaceDE w:val="0"/>
        <w:autoSpaceDN w:val="0"/>
        <w:adjustRightInd w:val="0"/>
        <w:spacing w:after="0" w:line="240" w:lineRule="auto"/>
        <w:rPr>
          <w:rFonts w:ascii="Times New Roman" w:hAnsi="Times New Roman"/>
          <w:szCs w:val="24"/>
          <w:u w:val="single"/>
          <w:lang w:val="de-DE"/>
        </w:rPr>
      </w:pPr>
    </w:p>
    <w:p w:rsidR="00734909" w:rsidRDefault="00734909" w:rsidP="00734909">
      <w:pPr>
        <w:autoSpaceDE w:val="0"/>
        <w:autoSpaceDN w:val="0"/>
        <w:adjustRightInd w:val="0"/>
        <w:spacing w:after="0" w:line="240" w:lineRule="auto"/>
        <w:rPr>
          <w:rFonts w:ascii="Times New Roman" w:hAnsi="Times New Roman"/>
          <w:bCs/>
          <w:szCs w:val="24"/>
          <w:u w:val="single"/>
          <w:lang w:val="de-DE"/>
        </w:rPr>
      </w:pPr>
      <w:r w:rsidRPr="00BA159D">
        <w:rPr>
          <w:rFonts w:ascii="Times New Roman" w:hAnsi="Times New Roman"/>
          <w:szCs w:val="24"/>
          <w:u w:val="single"/>
          <w:lang w:val="de-DE"/>
        </w:rPr>
        <w:t xml:space="preserve">100 mg </w:t>
      </w:r>
      <w:r w:rsidRPr="00BA159D">
        <w:rPr>
          <w:rFonts w:ascii="Times New Roman" w:hAnsi="Times New Roman"/>
          <w:bCs/>
          <w:szCs w:val="24"/>
          <w:u w:val="single"/>
          <w:lang w:val="de-DE"/>
        </w:rPr>
        <w:t>Hartkapseln</w:t>
      </w:r>
    </w:p>
    <w:p w:rsidR="00C26C61" w:rsidRPr="00534F71" w:rsidRDefault="00C26C61" w:rsidP="00C26C61">
      <w:pPr>
        <w:autoSpaceDE w:val="0"/>
        <w:autoSpaceDN w:val="0"/>
        <w:adjustRightInd w:val="0"/>
        <w:spacing w:after="0" w:line="240" w:lineRule="auto"/>
        <w:rPr>
          <w:rFonts w:ascii="Times New Roman" w:hAnsi="Times New Roman"/>
          <w:szCs w:val="24"/>
          <w:lang w:val="de-DE"/>
        </w:rPr>
      </w:pPr>
      <w:r w:rsidRPr="0062179A">
        <w:rPr>
          <w:rFonts w:ascii="Times New Roman" w:hAnsi="Times New Roman"/>
          <w:szCs w:val="24"/>
          <w:lang w:val="de-DE"/>
        </w:rPr>
        <w:t xml:space="preserve">Temozolomide SUN 100 mg </w:t>
      </w:r>
      <w:r w:rsidRPr="0062179A">
        <w:rPr>
          <w:rFonts w:ascii="Times New Roman" w:hAnsi="Times New Roman"/>
          <w:bCs/>
          <w:szCs w:val="24"/>
          <w:lang w:val="de-DE"/>
        </w:rPr>
        <w:t xml:space="preserve">Hartgelatinekapseln </w:t>
      </w:r>
      <w:r>
        <w:rPr>
          <w:rFonts w:ascii="Times New Roman" w:hAnsi="Times New Roman"/>
          <w:bCs/>
          <w:szCs w:val="24"/>
          <w:lang w:val="de-DE"/>
        </w:rPr>
        <w:t xml:space="preserve">sind </w:t>
      </w:r>
      <w:r w:rsidRPr="0062179A">
        <w:rPr>
          <w:rFonts w:ascii="Times New Roman" w:hAnsi="Times New Roman"/>
          <w:bCs/>
          <w:szCs w:val="24"/>
          <w:lang w:val="de-DE"/>
        </w:rPr>
        <w:t>mit weißem opakem Ober- und Unterteil, bedruckt mit rosa Tinte.</w:t>
      </w:r>
      <w:r>
        <w:rPr>
          <w:rFonts w:ascii="Times New Roman" w:hAnsi="Times New Roman"/>
          <w:bCs/>
          <w:szCs w:val="24"/>
          <w:lang w:val="de-DE"/>
        </w:rPr>
        <w:t xml:space="preserve"> </w:t>
      </w:r>
      <w:r w:rsidRPr="0062179A">
        <w:rPr>
          <w:rFonts w:ascii="Times New Roman" w:hAnsi="Times New Roman"/>
          <w:bCs/>
          <w:szCs w:val="24"/>
          <w:lang w:val="de-DE"/>
        </w:rPr>
        <w:t xml:space="preserve">Das Oberteil ist mit der Prägung </w:t>
      </w:r>
      <w:r>
        <w:rPr>
          <w:rFonts w:ascii="Times New Roman" w:hAnsi="Times New Roman"/>
          <w:bCs/>
          <w:szCs w:val="24"/>
          <w:lang w:val="de-DE"/>
        </w:rPr>
        <w:t>„</w:t>
      </w:r>
      <w:r w:rsidRPr="0062179A">
        <w:rPr>
          <w:rFonts w:ascii="Times New Roman" w:hAnsi="Times New Roman"/>
          <w:bCs/>
          <w:szCs w:val="24"/>
          <w:lang w:val="de-DE"/>
        </w:rPr>
        <w:t>892</w:t>
      </w:r>
      <w:r>
        <w:rPr>
          <w:rFonts w:ascii="Times New Roman" w:hAnsi="Times New Roman"/>
          <w:bCs/>
          <w:szCs w:val="24"/>
          <w:lang w:val="de-DE"/>
        </w:rPr>
        <w:t>“</w:t>
      </w:r>
      <w:r w:rsidRPr="0062179A">
        <w:rPr>
          <w:rFonts w:ascii="Times New Roman" w:hAnsi="Times New Roman"/>
          <w:bCs/>
          <w:szCs w:val="24"/>
          <w:lang w:val="de-DE"/>
        </w:rPr>
        <w:t xml:space="preserve"> versehen, das Unterteil mit der Prägung </w:t>
      </w:r>
      <w:r>
        <w:rPr>
          <w:rFonts w:ascii="Times New Roman" w:hAnsi="Times New Roman"/>
          <w:bCs/>
          <w:szCs w:val="24"/>
          <w:lang w:val="de-DE"/>
        </w:rPr>
        <w:t>„</w:t>
      </w:r>
      <w:r w:rsidRPr="0062179A">
        <w:rPr>
          <w:rFonts w:ascii="Times New Roman" w:hAnsi="Times New Roman"/>
          <w:bCs/>
          <w:szCs w:val="24"/>
          <w:lang w:val="de-DE"/>
        </w:rPr>
        <w:t>100 mg</w:t>
      </w:r>
      <w:r>
        <w:rPr>
          <w:rFonts w:ascii="Times New Roman" w:hAnsi="Times New Roman"/>
          <w:bCs/>
          <w:szCs w:val="24"/>
          <w:lang w:val="de-DE"/>
        </w:rPr>
        <w:t>“</w:t>
      </w:r>
      <w:r w:rsidRPr="0062179A">
        <w:rPr>
          <w:rFonts w:ascii="Times New Roman" w:hAnsi="Times New Roman"/>
          <w:bCs/>
          <w:szCs w:val="24"/>
          <w:lang w:val="de-DE"/>
        </w:rPr>
        <w:t xml:space="preserve"> und</w:t>
      </w:r>
      <w:r>
        <w:rPr>
          <w:rFonts w:ascii="Times New Roman" w:hAnsi="Times New Roman"/>
          <w:bCs/>
          <w:szCs w:val="24"/>
          <w:lang w:val="de-DE"/>
        </w:rPr>
        <w:t xml:space="preserve"> </w:t>
      </w:r>
      <w:r w:rsidRPr="0062179A">
        <w:rPr>
          <w:rFonts w:ascii="Times New Roman" w:hAnsi="Times New Roman"/>
          <w:bCs/>
          <w:szCs w:val="24"/>
          <w:lang w:val="de-DE"/>
        </w:rPr>
        <w:t>zwei Streifen.</w:t>
      </w:r>
      <w:r w:rsidRPr="0062179A" w:rsidDel="0062179A">
        <w:rPr>
          <w:rFonts w:ascii="Times New Roman" w:hAnsi="Times New Roman"/>
          <w:bCs/>
          <w:szCs w:val="24"/>
          <w:lang w:val="de-DE"/>
        </w:rPr>
        <w:t xml:space="preserve"> </w:t>
      </w:r>
    </w:p>
    <w:p w:rsidR="00C26C61" w:rsidRPr="00BA159D" w:rsidRDefault="00C26C61" w:rsidP="00734909">
      <w:pPr>
        <w:autoSpaceDE w:val="0"/>
        <w:autoSpaceDN w:val="0"/>
        <w:adjustRightInd w:val="0"/>
        <w:spacing w:after="0" w:line="240" w:lineRule="auto"/>
        <w:rPr>
          <w:rFonts w:ascii="Times New Roman" w:hAnsi="Times New Roman"/>
          <w:bCs/>
          <w:szCs w:val="24"/>
          <w:u w:val="single"/>
          <w:lang w:val="de-DE"/>
        </w:rPr>
      </w:pPr>
    </w:p>
    <w:p w:rsidR="00734909" w:rsidRDefault="00734909" w:rsidP="00734909">
      <w:pPr>
        <w:autoSpaceDE w:val="0"/>
        <w:autoSpaceDN w:val="0"/>
        <w:adjustRightInd w:val="0"/>
        <w:spacing w:after="0" w:line="240" w:lineRule="auto"/>
        <w:rPr>
          <w:rFonts w:ascii="Times New Roman" w:hAnsi="Times New Roman"/>
          <w:bCs/>
          <w:szCs w:val="24"/>
          <w:u w:val="single"/>
          <w:lang w:val="de-DE"/>
        </w:rPr>
      </w:pPr>
      <w:r w:rsidRPr="00BA159D">
        <w:rPr>
          <w:rFonts w:ascii="Times New Roman" w:hAnsi="Times New Roman"/>
          <w:szCs w:val="24"/>
          <w:u w:val="single"/>
          <w:lang w:val="de-DE"/>
        </w:rPr>
        <w:t xml:space="preserve">140 mg </w:t>
      </w:r>
      <w:r w:rsidRPr="00BA159D">
        <w:rPr>
          <w:rFonts w:ascii="Times New Roman" w:hAnsi="Times New Roman"/>
          <w:bCs/>
          <w:szCs w:val="24"/>
          <w:u w:val="single"/>
          <w:lang w:val="de-DE"/>
        </w:rPr>
        <w:t>Hartkapseln</w:t>
      </w:r>
    </w:p>
    <w:p w:rsidR="00C26C61" w:rsidRDefault="00C26C61" w:rsidP="00C26C61">
      <w:pPr>
        <w:keepNext/>
        <w:keepLines/>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 xml:space="preserve">Temozolomide SUN </w:t>
      </w:r>
      <w:r>
        <w:rPr>
          <w:rFonts w:ascii="Times New Roman" w:hAnsi="Times New Roman"/>
          <w:szCs w:val="24"/>
          <w:lang w:val="de-DE"/>
        </w:rPr>
        <w:t>140</w:t>
      </w:r>
      <w:r w:rsidRPr="00534F71">
        <w:rPr>
          <w:rFonts w:ascii="Times New Roman" w:hAnsi="Times New Roman"/>
          <w:szCs w:val="24"/>
          <w:lang w:val="de-DE"/>
        </w:rPr>
        <w:t xml:space="preserve"> mg </w:t>
      </w:r>
      <w:r w:rsidRPr="00931356">
        <w:rPr>
          <w:rFonts w:ascii="Times New Roman" w:hAnsi="Times New Roman"/>
          <w:bCs/>
          <w:szCs w:val="24"/>
          <w:lang w:val="de-DE"/>
        </w:rPr>
        <w:t xml:space="preserve">Hartgelatinekapseln </w:t>
      </w:r>
      <w:r>
        <w:rPr>
          <w:rFonts w:ascii="Times New Roman" w:hAnsi="Times New Roman"/>
          <w:bCs/>
          <w:szCs w:val="24"/>
          <w:lang w:val="de-DE"/>
        </w:rPr>
        <w:t xml:space="preserve">sind </w:t>
      </w:r>
      <w:r w:rsidRPr="00931356">
        <w:rPr>
          <w:rFonts w:ascii="Times New Roman" w:hAnsi="Times New Roman"/>
          <w:bCs/>
          <w:szCs w:val="24"/>
          <w:lang w:val="de-DE"/>
        </w:rPr>
        <w:t>mit weißem opakem Ober- und Unterteil, bedruckt mit blauer</w:t>
      </w:r>
      <w:r>
        <w:rPr>
          <w:rFonts w:ascii="Times New Roman" w:hAnsi="Times New Roman"/>
          <w:bCs/>
          <w:szCs w:val="24"/>
          <w:lang w:val="de-DE"/>
        </w:rPr>
        <w:t xml:space="preserve"> </w:t>
      </w:r>
      <w:r w:rsidRPr="00931356">
        <w:rPr>
          <w:rFonts w:ascii="Times New Roman" w:hAnsi="Times New Roman"/>
          <w:bCs/>
          <w:szCs w:val="24"/>
          <w:lang w:val="de-DE"/>
        </w:rPr>
        <w:t xml:space="preserve">Tinte. Das Oberteil ist mit der Prägung </w:t>
      </w:r>
      <w:r>
        <w:rPr>
          <w:rFonts w:ascii="Times New Roman" w:hAnsi="Times New Roman"/>
          <w:bCs/>
          <w:szCs w:val="24"/>
          <w:lang w:val="de-DE"/>
        </w:rPr>
        <w:t>„</w:t>
      </w:r>
      <w:r w:rsidRPr="00931356">
        <w:rPr>
          <w:rFonts w:ascii="Times New Roman" w:hAnsi="Times New Roman"/>
          <w:bCs/>
          <w:szCs w:val="24"/>
          <w:lang w:val="de-DE"/>
        </w:rPr>
        <w:t>929</w:t>
      </w:r>
      <w:r>
        <w:rPr>
          <w:rFonts w:ascii="Times New Roman" w:hAnsi="Times New Roman"/>
          <w:bCs/>
          <w:szCs w:val="24"/>
          <w:lang w:val="de-DE"/>
        </w:rPr>
        <w:t>“</w:t>
      </w:r>
      <w:r w:rsidRPr="00931356">
        <w:rPr>
          <w:rFonts w:ascii="Times New Roman" w:hAnsi="Times New Roman"/>
          <w:bCs/>
          <w:szCs w:val="24"/>
          <w:lang w:val="de-DE"/>
        </w:rPr>
        <w:t xml:space="preserve"> versehen, das Unterteil mit der Prägung </w:t>
      </w:r>
      <w:r>
        <w:rPr>
          <w:rFonts w:ascii="Times New Roman" w:hAnsi="Times New Roman"/>
          <w:bCs/>
          <w:szCs w:val="24"/>
          <w:lang w:val="de-DE"/>
        </w:rPr>
        <w:t>„</w:t>
      </w:r>
      <w:r w:rsidRPr="00931356">
        <w:rPr>
          <w:rFonts w:ascii="Times New Roman" w:hAnsi="Times New Roman"/>
          <w:bCs/>
          <w:szCs w:val="24"/>
          <w:lang w:val="de-DE"/>
        </w:rPr>
        <w:t>140 mg</w:t>
      </w:r>
      <w:r>
        <w:rPr>
          <w:rFonts w:ascii="Times New Roman" w:hAnsi="Times New Roman"/>
          <w:bCs/>
          <w:szCs w:val="24"/>
          <w:lang w:val="de-DE"/>
        </w:rPr>
        <w:t xml:space="preserve">“ </w:t>
      </w:r>
      <w:r w:rsidRPr="00931356">
        <w:rPr>
          <w:rFonts w:ascii="Times New Roman" w:hAnsi="Times New Roman"/>
          <w:bCs/>
          <w:szCs w:val="24"/>
          <w:lang w:val="de-DE"/>
        </w:rPr>
        <w:t>und zwei Streifen.</w:t>
      </w:r>
    </w:p>
    <w:p w:rsidR="00C26C61" w:rsidRPr="00BA159D" w:rsidRDefault="00C26C61" w:rsidP="00734909">
      <w:pPr>
        <w:autoSpaceDE w:val="0"/>
        <w:autoSpaceDN w:val="0"/>
        <w:adjustRightInd w:val="0"/>
        <w:spacing w:after="0" w:line="240" w:lineRule="auto"/>
        <w:rPr>
          <w:rFonts w:ascii="Times New Roman" w:hAnsi="Times New Roman"/>
          <w:bCs/>
          <w:szCs w:val="24"/>
          <w:u w:val="single"/>
          <w:lang w:val="de-DE"/>
        </w:rPr>
      </w:pPr>
    </w:p>
    <w:p w:rsidR="00734909" w:rsidRDefault="00734909" w:rsidP="00734909">
      <w:pPr>
        <w:autoSpaceDE w:val="0"/>
        <w:autoSpaceDN w:val="0"/>
        <w:adjustRightInd w:val="0"/>
        <w:spacing w:after="0" w:line="240" w:lineRule="auto"/>
        <w:rPr>
          <w:rFonts w:ascii="Times New Roman" w:hAnsi="Times New Roman"/>
          <w:bCs/>
          <w:szCs w:val="24"/>
          <w:u w:val="single"/>
          <w:lang w:val="de-DE"/>
        </w:rPr>
      </w:pPr>
      <w:r w:rsidRPr="00BA159D">
        <w:rPr>
          <w:rFonts w:ascii="Times New Roman" w:hAnsi="Times New Roman"/>
          <w:szCs w:val="24"/>
          <w:u w:val="single"/>
          <w:lang w:val="de-DE"/>
        </w:rPr>
        <w:t xml:space="preserve">180 mg </w:t>
      </w:r>
      <w:r w:rsidRPr="00BA159D">
        <w:rPr>
          <w:rFonts w:ascii="Times New Roman" w:hAnsi="Times New Roman"/>
          <w:bCs/>
          <w:szCs w:val="24"/>
          <w:u w:val="single"/>
          <w:lang w:val="de-DE"/>
        </w:rPr>
        <w:t>Hartkapseln</w:t>
      </w:r>
    </w:p>
    <w:p w:rsidR="00C26C61" w:rsidRPr="00534F71" w:rsidRDefault="00C26C61" w:rsidP="00C26C61">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Temozolomide SUN 180</w:t>
      </w:r>
      <w:r w:rsidRPr="00534F71">
        <w:rPr>
          <w:rFonts w:ascii="Times New Roman" w:hAnsi="Times New Roman"/>
          <w:szCs w:val="24"/>
          <w:lang w:val="de-DE"/>
        </w:rPr>
        <w:t xml:space="preserve"> mg </w:t>
      </w:r>
      <w:r w:rsidRPr="00931356">
        <w:rPr>
          <w:rFonts w:ascii="Times New Roman" w:hAnsi="Times New Roman"/>
          <w:bCs/>
          <w:szCs w:val="24"/>
          <w:lang w:val="de-DE"/>
        </w:rPr>
        <w:t>Hartgelatinekapseln</w:t>
      </w:r>
      <w:r>
        <w:rPr>
          <w:rFonts w:ascii="Times New Roman" w:hAnsi="Times New Roman"/>
          <w:bCs/>
          <w:szCs w:val="24"/>
          <w:lang w:val="de-DE"/>
        </w:rPr>
        <w:t xml:space="preserve"> sind</w:t>
      </w:r>
      <w:r w:rsidRPr="00931356">
        <w:rPr>
          <w:rFonts w:ascii="Times New Roman" w:hAnsi="Times New Roman"/>
          <w:bCs/>
          <w:szCs w:val="24"/>
          <w:lang w:val="de-DE"/>
        </w:rPr>
        <w:t xml:space="preserve"> mit weißem opakem Ober- und Unterteil, bedruckt mit roter Tinte.</w:t>
      </w:r>
      <w:r>
        <w:rPr>
          <w:rFonts w:ascii="Times New Roman" w:hAnsi="Times New Roman"/>
          <w:bCs/>
          <w:szCs w:val="24"/>
          <w:lang w:val="de-DE"/>
        </w:rPr>
        <w:t xml:space="preserve"> </w:t>
      </w:r>
      <w:r w:rsidRPr="00931356">
        <w:rPr>
          <w:rFonts w:ascii="Times New Roman" w:hAnsi="Times New Roman"/>
          <w:bCs/>
          <w:szCs w:val="24"/>
          <w:lang w:val="de-DE"/>
        </w:rPr>
        <w:t xml:space="preserve">Das Oberteil ist mit der Prägung </w:t>
      </w:r>
      <w:r>
        <w:rPr>
          <w:rFonts w:ascii="Times New Roman" w:hAnsi="Times New Roman"/>
          <w:bCs/>
          <w:szCs w:val="24"/>
          <w:lang w:val="de-DE"/>
        </w:rPr>
        <w:t>„</w:t>
      </w:r>
      <w:r w:rsidRPr="00931356">
        <w:rPr>
          <w:rFonts w:ascii="Times New Roman" w:hAnsi="Times New Roman"/>
          <w:bCs/>
          <w:szCs w:val="24"/>
          <w:lang w:val="de-DE"/>
        </w:rPr>
        <w:t>930</w:t>
      </w:r>
      <w:r>
        <w:rPr>
          <w:rFonts w:ascii="Times New Roman" w:hAnsi="Times New Roman"/>
          <w:bCs/>
          <w:szCs w:val="24"/>
          <w:lang w:val="de-DE"/>
        </w:rPr>
        <w:t>“</w:t>
      </w:r>
      <w:r w:rsidRPr="00931356">
        <w:rPr>
          <w:rFonts w:ascii="Times New Roman" w:hAnsi="Times New Roman"/>
          <w:bCs/>
          <w:szCs w:val="24"/>
          <w:lang w:val="de-DE"/>
        </w:rPr>
        <w:t xml:space="preserve"> versehen, das Unterteil mit der Prägung </w:t>
      </w:r>
      <w:r>
        <w:rPr>
          <w:rFonts w:ascii="Times New Roman" w:hAnsi="Times New Roman"/>
          <w:bCs/>
          <w:szCs w:val="24"/>
          <w:lang w:val="de-DE"/>
        </w:rPr>
        <w:t>„</w:t>
      </w:r>
      <w:r w:rsidRPr="00931356">
        <w:rPr>
          <w:rFonts w:ascii="Times New Roman" w:hAnsi="Times New Roman"/>
          <w:bCs/>
          <w:szCs w:val="24"/>
          <w:lang w:val="de-DE"/>
        </w:rPr>
        <w:t>180 mg</w:t>
      </w:r>
      <w:r>
        <w:rPr>
          <w:rFonts w:ascii="Times New Roman" w:hAnsi="Times New Roman"/>
          <w:bCs/>
          <w:szCs w:val="24"/>
          <w:lang w:val="de-DE"/>
        </w:rPr>
        <w:t>“</w:t>
      </w:r>
      <w:r w:rsidRPr="00931356">
        <w:rPr>
          <w:rFonts w:ascii="Times New Roman" w:hAnsi="Times New Roman"/>
          <w:bCs/>
          <w:szCs w:val="24"/>
          <w:lang w:val="de-DE"/>
        </w:rPr>
        <w:t xml:space="preserve"> und</w:t>
      </w:r>
      <w:r>
        <w:rPr>
          <w:rFonts w:ascii="Times New Roman" w:hAnsi="Times New Roman"/>
          <w:bCs/>
          <w:szCs w:val="24"/>
          <w:lang w:val="de-DE"/>
        </w:rPr>
        <w:t xml:space="preserve"> </w:t>
      </w:r>
      <w:r w:rsidRPr="00931356">
        <w:rPr>
          <w:rFonts w:ascii="Times New Roman" w:hAnsi="Times New Roman"/>
          <w:bCs/>
          <w:szCs w:val="24"/>
          <w:lang w:val="de-DE"/>
        </w:rPr>
        <w:t>zwei Streifen.</w:t>
      </w:r>
    </w:p>
    <w:p w:rsidR="00C26C61" w:rsidRPr="00BA159D" w:rsidRDefault="00C26C61" w:rsidP="00734909">
      <w:pPr>
        <w:autoSpaceDE w:val="0"/>
        <w:autoSpaceDN w:val="0"/>
        <w:adjustRightInd w:val="0"/>
        <w:spacing w:after="0" w:line="240" w:lineRule="auto"/>
        <w:rPr>
          <w:rFonts w:ascii="Times New Roman" w:hAnsi="Times New Roman"/>
          <w:bCs/>
          <w:szCs w:val="24"/>
          <w:u w:val="single"/>
          <w:lang w:val="de-DE"/>
        </w:rPr>
      </w:pPr>
    </w:p>
    <w:p w:rsidR="00734909" w:rsidRDefault="00734909" w:rsidP="00734909">
      <w:pPr>
        <w:autoSpaceDE w:val="0"/>
        <w:autoSpaceDN w:val="0"/>
        <w:adjustRightInd w:val="0"/>
        <w:spacing w:after="0" w:line="240" w:lineRule="auto"/>
        <w:rPr>
          <w:rFonts w:ascii="Times New Roman" w:hAnsi="Times New Roman"/>
          <w:bCs/>
          <w:szCs w:val="24"/>
          <w:u w:val="single"/>
          <w:lang w:val="de-DE"/>
        </w:rPr>
      </w:pPr>
      <w:r w:rsidRPr="00BA159D">
        <w:rPr>
          <w:rFonts w:ascii="Times New Roman" w:hAnsi="Times New Roman"/>
          <w:szCs w:val="24"/>
          <w:u w:val="single"/>
          <w:lang w:val="de-DE"/>
        </w:rPr>
        <w:t xml:space="preserve">250 mg </w:t>
      </w:r>
      <w:r w:rsidRPr="00BA159D">
        <w:rPr>
          <w:rFonts w:ascii="Times New Roman" w:hAnsi="Times New Roman"/>
          <w:bCs/>
          <w:szCs w:val="24"/>
          <w:u w:val="single"/>
          <w:lang w:val="de-DE"/>
        </w:rPr>
        <w:t>Hartkapseln</w:t>
      </w:r>
    </w:p>
    <w:p w:rsidR="00C26C61" w:rsidRPr="00534F71" w:rsidRDefault="00C26C61" w:rsidP="00C26C61">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Temozolomide SUN 250</w:t>
      </w:r>
      <w:r w:rsidRPr="00534F71">
        <w:rPr>
          <w:rFonts w:ascii="Times New Roman" w:hAnsi="Times New Roman"/>
          <w:szCs w:val="24"/>
          <w:lang w:val="de-DE"/>
        </w:rPr>
        <w:t xml:space="preserve"> mg </w:t>
      </w:r>
      <w:r w:rsidRPr="00931356">
        <w:rPr>
          <w:rFonts w:ascii="Times New Roman" w:hAnsi="Times New Roman"/>
          <w:bCs/>
          <w:szCs w:val="24"/>
          <w:lang w:val="de-DE"/>
        </w:rPr>
        <w:t xml:space="preserve">Hartgelatinekapseln </w:t>
      </w:r>
      <w:r>
        <w:rPr>
          <w:rFonts w:ascii="Times New Roman" w:hAnsi="Times New Roman"/>
          <w:bCs/>
          <w:szCs w:val="24"/>
          <w:lang w:val="de-DE"/>
        </w:rPr>
        <w:t xml:space="preserve">sind </w:t>
      </w:r>
      <w:r w:rsidRPr="00931356">
        <w:rPr>
          <w:rFonts w:ascii="Times New Roman" w:hAnsi="Times New Roman"/>
          <w:bCs/>
          <w:szCs w:val="24"/>
          <w:lang w:val="de-DE"/>
        </w:rPr>
        <w:t>mit weißem opakem Ober- und Unterteil, bedruckt mit schwarzer</w:t>
      </w:r>
      <w:r>
        <w:rPr>
          <w:rFonts w:ascii="Times New Roman" w:hAnsi="Times New Roman"/>
          <w:bCs/>
          <w:szCs w:val="24"/>
          <w:lang w:val="de-DE"/>
        </w:rPr>
        <w:t xml:space="preserve"> </w:t>
      </w:r>
      <w:r w:rsidRPr="00931356">
        <w:rPr>
          <w:rFonts w:ascii="Times New Roman" w:hAnsi="Times New Roman"/>
          <w:bCs/>
          <w:szCs w:val="24"/>
          <w:lang w:val="de-DE"/>
        </w:rPr>
        <w:t xml:space="preserve">Tinte. Das Oberteil ist mit der Prägung </w:t>
      </w:r>
      <w:r>
        <w:rPr>
          <w:rFonts w:ascii="Times New Roman" w:hAnsi="Times New Roman"/>
          <w:bCs/>
          <w:szCs w:val="24"/>
          <w:lang w:val="de-DE"/>
        </w:rPr>
        <w:t>„</w:t>
      </w:r>
      <w:r w:rsidRPr="00931356">
        <w:rPr>
          <w:rFonts w:ascii="Times New Roman" w:hAnsi="Times New Roman"/>
          <w:bCs/>
          <w:szCs w:val="24"/>
          <w:lang w:val="de-DE"/>
        </w:rPr>
        <w:t>893</w:t>
      </w:r>
      <w:r>
        <w:rPr>
          <w:rFonts w:ascii="Times New Roman" w:hAnsi="Times New Roman"/>
          <w:bCs/>
          <w:szCs w:val="24"/>
          <w:lang w:val="de-DE"/>
        </w:rPr>
        <w:t>“</w:t>
      </w:r>
      <w:r w:rsidRPr="00931356">
        <w:rPr>
          <w:rFonts w:ascii="Times New Roman" w:hAnsi="Times New Roman"/>
          <w:bCs/>
          <w:szCs w:val="24"/>
          <w:lang w:val="de-DE"/>
        </w:rPr>
        <w:t xml:space="preserve"> versehen, das Unterteil mit der Prägung </w:t>
      </w:r>
      <w:r>
        <w:rPr>
          <w:rFonts w:ascii="Times New Roman" w:hAnsi="Times New Roman"/>
          <w:bCs/>
          <w:szCs w:val="24"/>
          <w:lang w:val="de-DE"/>
        </w:rPr>
        <w:t>„</w:t>
      </w:r>
      <w:r w:rsidRPr="00931356">
        <w:rPr>
          <w:rFonts w:ascii="Times New Roman" w:hAnsi="Times New Roman"/>
          <w:bCs/>
          <w:szCs w:val="24"/>
          <w:lang w:val="de-DE"/>
        </w:rPr>
        <w:t>250 mg</w:t>
      </w:r>
      <w:r>
        <w:rPr>
          <w:rFonts w:ascii="Times New Roman" w:hAnsi="Times New Roman"/>
          <w:bCs/>
          <w:szCs w:val="24"/>
          <w:lang w:val="de-DE"/>
        </w:rPr>
        <w:t xml:space="preserve">“ </w:t>
      </w:r>
      <w:r w:rsidRPr="00931356">
        <w:rPr>
          <w:rFonts w:ascii="Times New Roman" w:hAnsi="Times New Roman"/>
          <w:bCs/>
          <w:szCs w:val="24"/>
          <w:lang w:val="de-DE"/>
        </w:rPr>
        <w:t>und zwei Streifen.</w:t>
      </w:r>
    </w:p>
    <w:p w:rsidR="00734909" w:rsidRPr="00534F71" w:rsidRDefault="00734909">
      <w:pPr>
        <w:autoSpaceDE w:val="0"/>
        <w:autoSpaceDN w:val="0"/>
        <w:adjustRightInd w:val="0"/>
        <w:spacing w:after="0" w:line="240" w:lineRule="auto"/>
        <w:rPr>
          <w:rFonts w:ascii="Times New Roman" w:hAnsi="Times New Roman"/>
          <w:szCs w:val="24"/>
          <w:lang w:val="de-DE"/>
        </w:rPr>
      </w:pPr>
    </w:p>
    <w:p w:rsidR="008F1F0F" w:rsidRDefault="00EA2F64">
      <w:pPr>
        <w:autoSpaceDE w:val="0"/>
        <w:autoSpaceDN w:val="0"/>
        <w:adjustRightInd w:val="0"/>
        <w:spacing w:after="0" w:line="240" w:lineRule="auto"/>
        <w:rPr>
          <w:rFonts w:ascii="Times New Roman" w:hAnsi="Times New Roman"/>
          <w:szCs w:val="24"/>
          <w:lang w:val="de-DE"/>
        </w:rPr>
      </w:pPr>
      <w:r w:rsidRPr="00EA2F64">
        <w:rPr>
          <w:rFonts w:ascii="Times New Roman" w:hAnsi="Times New Roman"/>
          <w:szCs w:val="24"/>
          <w:lang w:val="de-DE"/>
        </w:rPr>
        <w:t>Die Hartkapseln sind in Blisterpackungen mit 5 Kapseln verfügbar. In den Packungen mit 20 Kapseln sind in einem Umkarton 4 Blisterpackungen mit je 5 Kapseln enthalten.</w:t>
      </w:r>
    </w:p>
    <w:p w:rsidR="008F1F0F" w:rsidRDefault="008F1F0F">
      <w:pPr>
        <w:autoSpaceDE w:val="0"/>
        <w:autoSpaceDN w:val="0"/>
        <w:adjustRightInd w:val="0"/>
        <w:spacing w:after="0" w:line="240" w:lineRule="auto"/>
        <w:rPr>
          <w:rFonts w:ascii="Times New Roman" w:hAnsi="Times New Roman"/>
          <w:szCs w:val="24"/>
          <w:lang w:val="de-DE"/>
        </w:rPr>
      </w:pPr>
    </w:p>
    <w:p w:rsidR="00AE07FF" w:rsidRPr="00534F71" w:rsidRDefault="00AE07FF">
      <w:pPr>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Es werden möglicherweise nicht alle Packungsgrößen in Verkehr gebracht.</w:t>
      </w:r>
    </w:p>
    <w:p w:rsidR="00AE07FF" w:rsidRPr="00534F71" w:rsidRDefault="00AE07FF">
      <w:pPr>
        <w:autoSpaceDE w:val="0"/>
        <w:autoSpaceDN w:val="0"/>
        <w:adjustRightInd w:val="0"/>
        <w:spacing w:after="0" w:line="240" w:lineRule="auto"/>
        <w:rPr>
          <w:rFonts w:ascii="Times New Roman" w:hAnsi="Times New Roman"/>
          <w:b/>
          <w:szCs w:val="24"/>
          <w:lang w:val="de-DE"/>
        </w:rPr>
      </w:pPr>
    </w:p>
    <w:p w:rsidR="00AE07FF" w:rsidRPr="00534F71" w:rsidRDefault="00AE07FF" w:rsidP="00686E64">
      <w:pPr>
        <w:keepNext/>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Pharmazeutischer Unternehmer und Hersteller</w:t>
      </w:r>
    </w:p>
    <w:p w:rsidR="00AE07FF" w:rsidRPr="00534F71" w:rsidRDefault="00AE07FF" w:rsidP="00686E64">
      <w:pPr>
        <w:keepNext/>
        <w:autoSpaceDE w:val="0"/>
        <w:autoSpaceDN w:val="0"/>
        <w:adjustRightInd w:val="0"/>
        <w:spacing w:after="0" w:line="240" w:lineRule="auto"/>
        <w:rPr>
          <w:rFonts w:ascii="Times New Roman" w:hAnsi="Times New Roman"/>
          <w:b/>
          <w:szCs w:val="24"/>
          <w:lang w:val="de-DE"/>
        </w:rPr>
      </w:pPr>
    </w:p>
    <w:p w:rsidR="00AE07FF" w:rsidRPr="00534F71" w:rsidRDefault="00AE07FF" w:rsidP="00686E64">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Sun Pharmaceutical Industries Europe B.V.</w:t>
      </w:r>
    </w:p>
    <w:p w:rsidR="00AE07FF" w:rsidRPr="00534F71" w:rsidRDefault="00AE07FF" w:rsidP="00686E64">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Polarisavenue 87</w:t>
      </w:r>
    </w:p>
    <w:p w:rsidR="00AE07FF" w:rsidRPr="00534F71" w:rsidRDefault="00AE07FF" w:rsidP="00686E64">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2132 JH Hoofddorp</w:t>
      </w:r>
    </w:p>
    <w:p w:rsidR="00AE07FF" w:rsidRPr="00534F71" w:rsidRDefault="00AE07FF" w:rsidP="00686E64">
      <w:pPr>
        <w:keepNext/>
        <w:autoSpaceDE w:val="0"/>
        <w:autoSpaceDN w:val="0"/>
        <w:adjustRightInd w:val="0"/>
        <w:spacing w:after="0" w:line="240" w:lineRule="auto"/>
        <w:rPr>
          <w:rFonts w:ascii="Times New Roman" w:hAnsi="Times New Roman"/>
          <w:szCs w:val="24"/>
          <w:lang w:val="de-DE"/>
        </w:rPr>
      </w:pPr>
      <w:r w:rsidRPr="00534F71">
        <w:rPr>
          <w:rFonts w:ascii="Times New Roman" w:hAnsi="Times New Roman"/>
          <w:szCs w:val="24"/>
          <w:lang w:val="de-DE"/>
        </w:rPr>
        <w:t>Niederlande</w:t>
      </w:r>
    </w:p>
    <w:p w:rsidR="00AE07FF" w:rsidRPr="00534F71" w:rsidRDefault="00AE07FF">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ab/>
      </w:r>
    </w:p>
    <w:p w:rsidR="00AE07FF" w:rsidRPr="00534F71" w:rsidRDefault="00AE07FF">
      <w:pPr>
        <w:pStyle w:val="Style13"/>
        <w:widowControl/>
        <w:spacing w:line="240" w:lineRule="auto"/>
        <w:rPr>
          <w:rStyle w:val="FontStyle41"/>
          <w:sz w:val="22"/>
          <w:szCs w:val="24"/>
          <w:lang w:val="de-DE"/>
        </w:rPr>
      </w:pPr>
      <w:r w:rsidRPr="00534F71">
        <w:rPr>
          <w:rStyle w:val="FontStyle41"/>
          <w:sz w:val="22"/>
          <w:szCs w:val="24"/>
          <w:lang w:val="de-DE"/>
        </w:rPr>
        <w:t xml:space="preserve">Falls </w:t>
      </w:r>
      <w:r w:rsidR="008D3BEE">
        <w:rPr>
          <w:rStyle w:val="FontStyle41"/>
          <w:sz w:val="22"/>
          <w:szCs w:val="24"/>
          <w:lang w:val="de-DE"/>
        </w:rPr>
        <w:t xml:space="preserve">Sie </w:t>
      </w:r>
      <w:r w:rsidRPr="00534F71">
        <w:rPr>
          <w:rStyle w:val="FontStyle41"/>
          <w:sz w:val="22"/>
          <w:szCs w:val="24"/>
          <w:lang w:val="de-DE"/>
        </w:rPr>
        <w:t xml:space="preserve">weitere Informationen über das Arzneimittel wünschen, setzen Sie sich bitte mit dem örtlichen Vertreter des </w:t>
      </w:r>
      <w:r w:rsidR="008D3BEE">
        <w:rPr>
          <w:rStyle w:val="FontStyle41"/>
          <w:sz w:val="22"/>
          <w:szCs w:val="24"/>
          <w:lang w:val="de-DE"/>
        </w:rPr>
        <w:t>p</w:t>
      </w:r>
      <w:r w:rsidRPr="00534F71">
        <w:rPr>
          <w:rStyle w:val="FontStyle41"/>
          <w:sz w:val="22"/>
          <w:szCs w:val="24"/>
          <w:lang w:val="de-DE"/>
        </w:rPr>
        <w:t>harmazeutischen Unternehmens in Verbindung.</w:t>
      </w:r>
    </w:p>
    <w:p w:rsidR="00AE07FF" w:rsidRDefault="00AE07FF">
      <w:pPr>
        <w:autoSpaceDE w:val="0"/>
        <w:autoSpaceDN w:val="0"/>
        <w:adjustRightInd w:val="0"/>
        <w:spacing w:after="0" w:line="240" w:lineRule="auto"/>
        <w:rPr>
          <w:rFonts w:ascii="Times New Roman" w:hAnsi="Times New Roman"/>
          <w:b/>
          <w:szCs w:val="24"/>
          <w:lang w:val="de-DE"/>
        </w:rPr>
      </w:pPr>
    </w:p>
    <w:p w:rsidR="00EB7105" w:rsidRPr="00246851" w:rsidRDefault="00EB7105" w:rsidP="00EB7105">
      <w:pPr>
        <w:spacing w:after="0" w:line="240" w:lineRule="auto"/>
        <w:rPr>
          <w:rFonts w:ascii="Times New Roman" w:hAnsi="Times New Roman"/>
          <w:b/>
          <w:noProof/>
          <w:lang w:val="de-DE"/>
        </w:rPr>
      </w:pPr>
      <w:r w:rsidRPr="00246851">
        <w:rPr>
          <w:rFonts w:ascii="Times New Roman" w:hAnsi="Times New Roman"/>
          <w:b/>
          <w:noProof/>
          <w:lang w:val="de-DE"/>
        </w:rPr>
        <w:t>België/Belgique/Belgien/</w:t>
      </w:r>
      <w:r w:rsidRPr="007B66A4">
        <w:rPr>
          <w:rFonts w:ascii="Times New Roman" w:hAnsi="Times New Roman"/>
          <w:b/>
          <w:bCs/>
        </w:rPr>
        <w:t>България</w:t>
      </w:r>
      <w:r w:rsidRPr="00246851">
        <w:rPr>
          <w:rFonts w:ascii="Times New Roman" w:hAnsi="Times New Roman"/>
          <w:b/>
          <w:bCs/>
          <w:lang w:val="de-DE"/>
        </w:rPr>
        <w:t>/</w:t>
      </w:r>
      <w:r w:rsidRPr="00246851">
        <w:rPr>
          <w:rFonts w:ascii="Times New Roman" w:hAnsi="Times New Roman"/>
          <w:b/>
          <w:noProof/>
          <w:lang w:val="de-DE"/>
        </w:rPr>
        <w:t>Česká republika/</w:t>
      </w:r>
    </w:p>
    <w:p w:rsidR="004258AF" w:rsidRDefault="00EB7105" w:rsidP="005955B9">
      <w:pPr>
        <w:spacing w:after="0" w:line="240" w:lineRule="auto"/>
        <w:rPr>
          <w:rFonts w:ascii="Times New Roman" w:hAnsi="Times New Roman"/>
          <w:b/>
          <w:noProof/>
          <w:lang w:val="de-DE"/>
        </w:rPr>
      </w:pPr>
      <w:r w:rsidRPr="00246851">
        <w:rPr>
          <w:rFonts w:ascii="Times New Roman" w:hAnsi="Times New Roman"/>
          <w:b/>
          <w:noProof/>
          <w:lang w:val="de-DE"/>
        </w:rPr>
        <w:t>Danmark/</w:t>
      </w:r>
      <w:r w:rsidRPr="00246851">
        <w:rPr>
          <w:rFonts w:ascii="Times New Roman" w:hAnsi="Times New Roman"/>
          <w:b/>
          <w:bCs/>
          <w:noProof/>
          <w:lang w:val="de-DE"/>
        </w:rPr>
        <w:t>Eesti/</w:t>
      </w:r>
      <w:r w:rsidRPr="007B66A4">
        <w:rPr>
          <w:rFonts w:ascii="Times New Roman" w:hAnsi="Times New Roman"/>
          <w:b/>
          <w:noProof/>
        </w:rPr>
        <w:t>Ελλάδα</w:t>
      </w:r>
      <w:r w:rsidRPr="00246851">
        <w:rPr>
          <w:rFonts w:ascii="Times New Roman" w:hAnsi="Times New Roman"/>
          <w:b/>
          <w:noProof/>
          <w:lang w:val="de-DE"/>
        </w:rPr>
        <w:t>/</w:t>
      </w:r>
      <w:r w:rsidR="005E6F2B">
        <w:rPr>
          <w:rFonts w:ascii="Times New Roman" w:hAnsi="Times New Roman"/>
          <w:b/>
          <w:noProof/>
          <w:lang w:val="de-DE"/>
        </w:rPr>
        <w:t>Hrvatska/</w:t>
      </w:r>
      <w:r w:rsidRPr="00246851">
        <w:rPr>
          <w:rFonts w:ascii="Times New Roman" w:hAnsi="Times New Roman"/>
          <w:b/>
          <w:noProof/>
          <w:lang w:val="de-DE"/>
        </w:rPr>
        <w:t>Ireland/Ísland/</w:t>
      </w:r>
    </w:p>
    <w:p w:rsidR="00EB7105" w:rsidRPr="00246851" w:rsidRDefault="00EB7105" w:rsidP="004258AF">
      <w:pPr>
        <w:spacing w:after="0" w:line="240" w:lineRule="auto"/>
        <w:rPr>
          <w:rFonts w:ascii="Times New Roman" w:hAnsi="Times New Roman"/>
          <w:b/>
          <w:noProof/>
          <w:lang w:val="de-DE"/>
        </w:rPr>
      </w:pPr>
      <w:r w:rsidRPr="007B66A4">
        <w:rPr>
          <w:rFonts w:ascii="Times New Roman" w:hAnsi="Times New Roman"/>
          <w:b/>
          <w:noProof/>
        </w:rPr>
        <w:lastRenderedPageBreak/>
        <w:t>Κύπρος</w:t>
      </w:r>
      <w:r w:rsidRPr="00246851">
        <w:rPr>
          <w:rFonts w:ascii="Times New Roman" w:hAnsi="Times New Roman"/>
          <w:b/>
          <w:noProof/>
          <w:lang w:val="de-DE"/>
        </w:rPr>
        <w:t>/Latvija/Lietuva/Luxembourg/Luxemburg/Magyarország/</w:t>
      </w:r>
    </w:p>
    <w:p w:rsidR="00EB7105" w:rsidRPr="00E9711B" w:rsidRDefault="00EB7105" w:rsidP="00EB7105">
      <w:pPr>
        <w:spacing w:after="0" w:line="240" w:lineRule="auto"/>
        <w:rPr>
          <w:rFonts w:ascii="Times New Roman" w:hAnsi="Times New Roman"/>
          <w:b/>
          <w:noProof/>
          <w:lang w:val="sv-SE"/>
        </w:rPr>
      </w:pPr>
      <w:r w:rsidRPr="00E9711B">
        <w:rPr>
          <w:rFonts w:ascii="Times New Roman" w:hAnsi="Times New Roman"/>
          <w:b/>
          <w:noProof/>
          <w:lang w:val="sv-SE"/>
        </w:rPr>
        <w:t>Malta/Nederland/Norge/Österreich/Portugal/</w:t>
      </w:r>
    </w:p>
    <w:p w:rsidR="00EB7105" w:rsidRPr="00E9711B" w:rsidRDefault="00EB7105" w:rsidP="00EB7105">
      <w:pPr>
        <w:spacing w:after="0" w:line="240" w:lineRule="auto"/>
        <w:rPr>
          <w:rFonts w:ascii="Times New Roman" w:hAnsi="Times New Roman"/>
          <w:noProof/>
          <w:lang w:val="sv-SE"/>
        </w:rPr>
      </w:pPr>
      <w:r w:rsidRPr="00E9711B">
        <w:rPr>
          <w:rFonts w:ascii="Times New Roman" w:hAnsi="Times New Roman"/>
          <w:b/>
          <w:noProof/>
          <w:lang w:val="sv-SE"/>
        </w:rPr>
        <w:t>Slovenija/Slovenská republika/Suomi/Finland/Sverige</w:t>
      </w:r>
    </w:p>
    <w:p w:rsidR="00EB7105" w:rsidRPr="00686E64" w:rsidRDefault="00EB7105" w:rsidP="00EB7105">
      <w:pPr>
        <w:numPr>
          <w:ilvl w:val="12"/>
          <w:numId w:val="0"/>
        </w:numPr>
        <w:spacing w:after="0" w:line="240" w:lineRule="auto"/>
        <w:rPr>
          <w:rFonts w:ascii="Times New Roman" w:hAnsi="Times New Roman"/>
          <w:noProof/>
          <w:lang w:val="sv-SE"/>
        </w:rPr>
      </w:pPr>
      <w:r w:rsidRPr="00686E64">
        <w:rPr>
          <w:rFonts w:ascii="Times New Roman" w:hAnsi="Times New Roman"/>
          <w:noProof/>
          <w:lang w:val="sv-SE"/>
        </w:rPr>
        <w:t>Sun Pharmaceutical Industries Europe B.V.</w:t>
      </w:r>
    </w:p>
    <w:p w:rsidR="00EB7105" w:rsidRPr="00686E64" w:rsidRDefault="00EB7105" w:rsidP="00EB7105">
      <w:pPr>
        <w:numPr>
          <w:ilvl w:val="12"/>
          <w:numId w:val="0"/>
        </w:numPr>
        <w:spacing w:after="0" w:line="240" w:lineRule="auto"/>
        <w:rPr>
          <w:rFonts w:ascii="Times New Roman" w:hAnsi="Times New Roman"/>
          <w:noProof/>
          <w:lang w:val="sv-SE"/>
        </w:rPr>
      </w:pPr>
      <w:r w:rsidRPr="00686E64">
        <w:rPr>
          <w:rFonts w:ascii="Times New Roman" w:hAnsi="Times New Roman"/>
          <w:noProof/>
          <w:lang w:val="sv-SE"/>
        </w:rPr>
        <w:t>Polarisavenue 87</w:t>
      </w:r>
    </w:p>
    <w:p w:rsidR="00EB7105" w:rsidRPr="00686E64" w:rsidRDefault="00EB7105" w:rsidP="00EB7105">
      <w:pPr>
        <w:spacing w:after="0" w:line="240" w:lineRule="auto"/>
        <w:rPr>
          <w:rFonts w:ascii="Times New Roman" w:hAnsi="Times New Roman"/>
          <w:noProof/>
          <w:lang w:val="sv-SE"/>
        </w:rPr>
      </w:pPr>
      <w:r w:rsidRPr="00686E64">
        <w:rPr>
          <w:rFonts w:ascii="Times New Roman" w:hAnsi="Times New Roman"/>
          <w:noProof/>
          <w:lang w:val="sv-SE"/>
        </w:rPr>
        <w:t>2132 JH Hoofddorp</w:t>
      </w:r>
    </w:p>
    <w:p w:rsidR="00EB7105" w:rsidRPr="00686E64" w:rsidRDefault="00EB7105" w:rsidP="005E6F2B">
      <w:pPr>
        <w:spacing w:after="0" w:line="240" w:lineRule="auto"/>
        <w:rPr>
          <w:rFonts w:ascii="Times New Roman" w:hAnsi="Times New Roman"/>
          <w:lang w:val="sv-SE"/>
        </w:rPr>
      </w:pPr>
      <w:r w:rsidRPr="00686E64">
        <w:rPr>
          <w:rFonts w:ascii="Times New Roman" w:hAnsi="Times New Roman"/>
          <w:noProof/>
          <w:lang w:val="sv-SE"/>
        </w:rPr>
        <w:t>Nederland/</w:t>
      </w:r>
      <w:r w:rsidRPr="00686E64">
        <w:rPr>
          <w:rFonts w:ascii="Times New Roman" w:hAnsi="Times New Roman"/>
          <w:lang w:val="sv-SE"/>
        </w:rPr>
        <w:t>Pays-Bas/</w:t>
      </w:r>
      <w:r w:rsidRPr="00686E64">
        <w:rPr>
          <w:rFonts w:ascii="Times New Roman" w:hAnsi="Times New Roman"/>
          <w:noProof/>
          <w:lang w:val="sv-SE"/>
        </w:rPr>
        <w:t>Niederlande/</w:t>
      </w:r>
      <w:r w:rsidR="005E6F2B" w:rsidRPr="001E1706">
        <w:rPr>
          <w:rFonts w:ascii="Times New Roman" w:hAnsi="Times New Roman"/>
          <w:lang w:val="bg-BG"/>
        </w:rPr>
        <w:t>Нидерландия</w:t>
      </w:r>
      <w:r w:rsidRPr="00686E64">
        <w:rPr>
          <w:rFonts w:ascii="Times New Roman" w:hAnsi="Times New Roman"/>
          <w:lang w:val="sv-SE"/>
        </w:rPr>
        <w:t>/Nizozemsko/</w:t>
      </w:r>
    </w:p>
    <w:p w:rsidR="004258AF" w:rsidRPr="00686E64" w:rsidRDefault="00141F92" w:rsidP="00EB7105">
      <w:pPr>
        <w:spacing w:after="0" w:line="240" w:lineRule="auto"/>
        <w:rPr>
          <w:rFonts w:ascii="Times New Roman" w:hAnsi="Times New Roman"/>
          <w:noProof/>
          <w:lang w:val="sv-SE"/>
        </w:rPr>
      </w:pPr>
      <w:r w:rsidRPr="00686E64">
        <w:rPr>
          <w:rFonts w:ascii="Times New Roman" w:hAnsi="Times New Roman"/>
          <w:lang w:val="sv-SE"/>
        </w:rPr>
        <w:t>Nederlandene/</w:t>
      </w:r>
      <w:r w:rsidR="00EB7105" w:rsidRPr="00686E64">
        <w:rPr>
          <w:rFonts w:ascii="Times New Roman" w:hAnsi="Times New Roman"/>
          <w:lang w:val="sv-SE"/>
        </w:rPr>
        <w:t>Holland/</w:t>
      </w:r>
      <w:r w:rsidR="00EB7105" w:rsidRPr="007B66A4">
        <w:rPr>
          <w:rFonts w:ascii="Times New Roman" w:hAnsi="Times New Roman"/>
          <w:noProof/>
        </w:rPr>
        <w:t>Ολλανδία</w:t>
      </w:r>
      <w:r w:rsidR="00EB7105" w:rsidRPr="00686E64">
        <w:rPr>
          <w:rFonts w:ascii="Times New Roman" w:hAnsi="Times New Roman"/>
          <w:noProof/>
          <w:lang w:val="sv-SE"/>
        </w:rPr>
        <w:t>/</w:t>
      </w:r>
      <w:r w:rsidRPr="00686E64">
        <w:rPr>
          <w:rFonts w:ascii="Times New Roman" w:hAnsi="Times New Roman"/>
          <w:noProof/>
          <w:lang w:val="sv-SE"/>
        </w:rPr>
        <w:t>Nizozemska/</w:t>
      </w:r>
      <w:r w:rsidR="00EB7105" w:rsidRPr="00686E64">
        <w:rPr>
          <w:rFonts w:ascii="Times New Roman" w:hAnsi="Times New Roman"/>
          <w:noProof/>
          <w:lang w:val="sv-SE"/>
        </w:rPr>
        <w:t>The Netherlands/Holland/</w:t>
      </w:r>
    </w:p>
    <w:p w:rsidR="00EB7105" w:rsidRPr="00686E64" w:rsidRDefault="00EB7105" w:rsidP="004258AF">
      <w:pPr>
        <w:spacing w:after="0" w:line="240" w:lineRule="auto"/>
        <w:rPr>
          <w:rFonts w:ascii="Times New Roman" w:hAnsi="Times New Roman"/>
          <w:lang w:val="sv-SE"/>
        </w:rPr>
      </w:pPr>
      <w:r w:rsidRPr="007B66A4">
        <w:rPr>
          <w:rFonts w:ascii="Times New Roman" w:hAnsi="Times New Roman"/>
          <w:noProof/>
        </w:rPr>
        <w:t>Ολλανδία</w:t>
      </w:r>
      <w:r w:rsidRPr="00686E64">
        <w:rPr>
          <w:rFonts w:ascii="Times New Roman" w:hAnsi="Times New Roman"/>
          <w:noProof/>
          <w:lang w:val="sv-SE"/>
        </w:rPr>
        <w:t>/</w:t>
      </w:r>
      <w:r w:rsidRPr="00686E64">
        <w:rPr>
          <w:rFonts w:ascii="Times New Roman" w:hAnsi="Times New Roman"/>
          <w:lang w:val="sv-SE"/>
        </w:rPr>
        <w:t>Nīderlande/Nyderlandai/Pays-Bas/Niederlande/Hollandia/</w:t>
      </w:r>
    </w:p>
    <w:p w:rsidR="00EB7105" w:rsidRPr="00686E64" w:rsidRDefault="00EB7105" w:rsidP="00EB7105">
      <w:pPr>
        <w:spacing w:after="0" w:line="240" w:lineRule="auto"/>
        <w:rPr>
          <w:rFonts w:ascii="Times New Roman" w:hAnsi="Times New Roman"/>
          <w:lang w:val="sv-SE"/>
        </w:rPr>
      </w:pPr>
      <w:r w:rsidRPr="00686E64">
        <w:rPr>
          <w:rFonts w:ascii="Times New Roman" w:hAnsi="Times New Roman"/>
          <w:lang w:val="sv-SE"/>
        </w:rPr>
        <w:t>L-Olanda/Nederland/</w:t>
      </w:r>
      <w:r w:rsidR="00141F92" w:rsidRPr="00686E64">
        <w:rPr>
          <w:rFonts w:ascii="Times New Roman" w:hAnsi="Times New Roman"/>
          <w:lang w:val="sv-SE"/>
        </w:rPr>
        <w:t>Nederland/</w:t>
      </w:r>
      <w:r w:rsidRPr="00686E64">
        <w:rPr>
          <w:rFonts w:ascii="Times New Roman" w:hAnsi="Times New Roman"/>
          <w:lang w:val="sv-SE"/>
        </w:rPr>
        <w:t>Niederlande/Países Baixos/</w:t>
      </w:r>
    </w:p>
    <w:p w:rsidR="00EB7105" w:rsidRPr="00686E64" w:rsidRDefault="00EB7105" w:rsidP="00141F92">
      <w:pPr>
        <w:spacing w:after="0" w:line="240" w:lineRule="auto"/>
        <w:rPr>
          <w:rFonts w:ascii="Times New Roman" w:hAnsi="Times New Roman"/>
          <w:lang w:val="sv-SE"/>
        </w:rPr>
      </w:pPr>
      <w:r w:rsidRPr="00686E64">
        <w:rPr>
          <w:rFonts w:ascii="Times New Roman" w:hAnsi="Times New Roman"/>
          <w:lang w:val="sv-SE"/>
        </w:rPr>
        <w:t>Nizozemska/Holandsko/Alankomaat/Nederländerna</w:t>
      </w:r>
      <w:r w:rsidR="00141F92" w:rsidRPr="00686E64">
        <w:rPr>
          <w:rFonts w:ascii="Times New Roman" w:hAnsi="Times New Roman"/>
          <w:lang w:val="sv-SE"/>
        </w:rPr>
        <w:t>/Nederländerna</w:t>
      </w:r>
    </w:p>
    <w:p w:rsidR="00141F92" w:rsidRPr="00686E64" w:rsidRDefault="00141F92" w:rsidP="00141F92">
      <w:pPr>
        <w:spacing w:after="0" w:line="240" w:lineRule="auto"/>
        <w:rPr>
          <w:rFonts w:ascii="Times New Roman" w:hAnsi="Times New Roman"/>
          <w:lang w:val="sv-SE"/>
        </w:rPr>
      </w:pPr>
      <w:r w:rsidRPr="00686E64">
        <w:rPr>
          <w:rFonts w:ascii="Times New Roman" w:hAnsi="Times New Roman"/>
          <w:noProof/>
          <w:lang w:val="sv-SE"/>
        </w:rPr>
        <w:t>Tel./</w:t>
      </w:r>
      <w:r w:rsidRPr="007B66A4">
        <w:rPr>
          <w:rFonts w:ascii="Times New Roman" w:hAnsi="Times New Roman"/>
        </w:rPr>
        <w:t>тел</w:t>
      </w:r>
      <w:r w:rsidRPr="00686E64">
        <w:rPr>
          <w:rFonts w:ascii="Times New Roman" w:hAnsi="Times New Roman"/>
          <w:lang w:val="sv-SE"/>
        </w:rPr>
        <w:t>./tlf./</w:t>
      </w:r>
      <w:r w:rsidRPr="007B66A4">
        <w:rPr>
          <w:rFonts w:ascii="Times New Roman" w:hAnsi="Times New Roman"/>
          <w:noProof/>
        </w:rPr>
        <w:t>τηλ</w:t>
      </w:r>
      <w:r w:rsidRPr="00686E64">
        <w:rPr>
          <w:rFonts w:ascii="Times New Roman" w:hAnsi="Times New Roman"/>
          <w:noProof/>
          <w:lang w:val="sv-SE"/>
        </w:rPr>
        <w:t>./</w:t>
      </w:r>
      <w:r w:rsidRPr="00686E64">
        <w:rPr>
          <w:rFonts w:ascii="Times New Roman" w:hAnsi="Times New Roman"/>
          <w:lang w:val="sv-SE"/>
        </w:rPr>
        <w:t>Sími/</w:t>
      </w:r>
      <w:r w:rsidRPr="007B66A4">
        <w:rPr>
          <w:rFonts w:ascii="Times New Roman" w:hAnsi="Times New Roman"/>
          <w:noProof/>
        </w:rPr>
        <w:t>τηλ</w:t>
      </w:r>
      <w:r w:rsidRPr="00686E64">
        <w:rPr>
          <w:rFonts w:ascii="Times New Roman" w:hAnsi="Times New Roman"/>
          <w:noProof/>
          <w:lang w:val="sv-SE"/>
        </w:rPr>
        <w:t>./</w:t>
      </w:r>
      <w:r w:rsidRPr="00686E64">
        <w:rPr>
          <w:rFonts w:ascii="Times New Roman" w:hAnsi="Times New Roman"/>
          <w:lang w:val="sv-SE"/>
        </w:rPr>
        <w:t>Tlf./Puh./</w:t>
      </w:r>
    </w:p>
    <w:p w:rsidR="00141F92" w:rsidRPr="00E06F48" w:rsidRDefault="00141F92" w:rsidP="00141F92">
      <w:pPr>
        <w:tabs>
          <w:tab w:val="left" w:pos="3152"/>
        </w:tabs>
        <w:spacing w:after="0" w:line="240" w:lineRule="auto"/>
        <w:rPr>
          <w:rFonts w:ascii="Times New Roman" w:hAnsi="Times New Roman"/>
          <w:noProof/>
          <w:lang w:val="de-DE"/>
        </w:rPr>
      </w:pPr>
      <w:r w:rsidRPr="00686E64">
        <w:rPr>
          <w:rFonts w:ascii="Times New Roman" w:hAnsi="Times New Roman"/>
          <w:noProof/>
          <w:lang w:val="sv-SE"/>
        </w:rPr>
        <w:t xml:space="preserve"> </w:t>
      </w:r>
      <w:r w:rsidRPr="00E06F48">
        <w:rPr>
          <w:rFonts w:ascii="Times New Roman" w:hAnsi="Times New Roman"/>
          <w:noProof/>
          <w:lang w:val="de-DE"/>
        </w:rPr>
        <w:t>+31 (0)23 568 5501</w:t>
      </w:r>
    </w:p>
    <w:p w:rsidR="00EB7105" w:rsidRPr="00E06F48" w:rsidRDefault="00EB7105" w:rsidP="00EB7105">
      <w:pPr>
        <w:spacing w:after="0" w:line="240" w:lineRule="auto"/>
        <w:rPr>
          <w:rFonts w:ascii="Times New Roman" w:hAnsi="Times New Roman"/>
          <w:b/>
          <w:lang w:val="de-DE"/>
        </w:rPr>
      </w:pPr>
    </w:p>
    <w:p w:rsidR="00EB7105" w:rsidRPr="007B66A4" w:rsidRDefault="00EB7105" w:rsidP="00EB7105">
      <w:pPr>
        <w:spacing w:after="0" w:line="240" w:lineRule="auto"/>
        <w:rPr>
          <w:rFonts w:ascii="Times New Roman" w:hAnsi="Times New Roman"/>
          <w:lang w:val="de-DE"/>
        </w:rPr>
      </w:pPr>
      <w:r w:rsidRPr="007B66A4">
        <w:rPr>
          <w:rFonts w:ascii="Times New Roman" w:hAnsi="Times New Roman"/>
          <w:b/>
          <w:lang w:val="de-DE"/>
        </w:rPr>
        <w:t>Deutschland</w:t>
      </w:r>
    </w:p>
    <w:p w:rsidR="00EB7105" w:rsidRPr="007B66A4" w:rsidRDefault="00EB7105" w:rsidP="00EB7105">
      <w:pPr>
        <w:spacing w:after="0" w:line="240" w:lineRule="auto"/>
        <w:rPr>
          <w:rFonts w:ascii="Times New Roman" w:hAnsi="Times New Roman"/>
          <w:lang w:val="de-DE"/>
        </w:rPr>
      </w:pPr>
      <w:r w:rsidRPr="007B66A4">
        <w:rPr>
          <w:rFonts w:ascii="Times New Roman" w:hAnsi="Times New Roman"/>
          <w:lang w:val="de-DE"/>
        </w:rPr>
        <w:t>Sun Pharmaceuticals Germany GmbH</w:t>
      </w:r>
    </w:p>
    <w:p w:rsidR="00EC75AA" w:rsidRPr="00394108" w:rsidRDefault="00EC75AA" w:rsidP="00EC75AA">
      <w:pPr>
        <w:spacing w:after="0" w:line="240" w:lineRule="auto"/>
        <w:rPr>
          <w:rFonts w:ascii="Times New Roman" w:hAnsi="Times New Roman"/>
          <w:lang w:val="de-DE"/>
        </w:rPr>
      </w:pPr>
      <w:r w:rsidRPr="00394108">
        <w:rPr>
          <w:rFonts w:ascii="Times New Roman" w:hAnsi="Times New Roman"/>
          <w:lang w:val="de-DE"/>
        </w:rPr>
        <w:t>Hemmelrather Weg 201</w:t>
      </w:r>
    </w:p>
    <w:p w:rsidR="00EC75AA" w:rsidRPr="00394108" w:rsidRDefault="00EC75AA" w:rsidP="00EC75AA">
      <w:pPr>
        <w:spacing w:after="0" w:line="240" w:lineRule="auto"/>
        <w:rPr>
          <w:rFonts w:ascii="Times New Roman" w:hAnsi="Times New Roman"/>
          <w:lang w:val="de-DE"/>
        </w:rPr>
      </w:pPr>
      <w:r w:rsidRPr="00394108">
        <w:rPr>
          <w:rFonts w:ascii="Times New Roman" w:hAnsi="Times New Roman"/>
          <w:lang w:val="de-DE"/>
        </w:rPr>
        <w:t>51377 Leverkusen</w:t>
      </w:r>
    </w:p>
    <w:p w:rsidR="00EC75AA" w:rsidRPr="00394108" w:rsidRDefault="00EC75AA" w:rsidP="00EC75AA">
      <w:pPr>
        <w:spacing w:after="0" w:line="240" w:lineRule="auto"/>
        <w:rPr>
          <w:rFonts w:ascii="Times New Roman" w:hAnsi="Times New Roman"/>
          <w:lang w:val="de-DE"/>
        </w:rPr>
      </w:pPr>
      <w:r w:rsidRPr="00394108">
        <w:rPr>
          <w:rFonts w:ascii="Times New Roman" w:hAnsi="Times New Roman"/>
          <w:lang w:val="de-DE"/>
        </w:rPr>
        <w:t>Deutschland</w:t>
      </w:r>
    </w:p>
    <w:p w:rsidR="00EB7105" w:rsidRPr="007B66A4" w:rsidRDefault="00EC75AA" w:rsidP="00EB7105">
      <w:pPr>
        <w:spacing w:after="0" w:line="240" w:lineRule="auto"/>
        <w:rPr>
          <w:rFonts w:ascii="Times New Roman" w:hAnsi="Times New Roman"/>
          <w:lang w:val="de-DE"/>
        </w:rPr>
      </w:pPr>
      <w:r w:rsidRPr="00394108">
        <w:rPr>
          <w:rFonts w:ascii="Times New Roman" w:hAnsi="Times New Roman"/>
          <w:lang w:val="de-DE"/>
        </w:rPr>
        <w:t>tel. +49 214 403 990</w:t>
      </w:r>
    </w:p>
    <w:p w:rsidR="00EB7105" w:rsidRPr="007B66A4" w:rsidRDefault="00EB7105" w:rsidP="00EB7105">
      <w:pPr>
        <w:spacing w:after="0" w:line="240" w:lineRule="auto"/>
        <w:rPr>
          <w:rFonts w:ascii="Times New Roman" w:hAnsi="Times New Roman"/>
          <w:b/>
          <w:lang w:val="de-DE"/>
        </w:rPr>
      </w:pPr>
    </w:p>
    <w:p w:rsidR="00EB7105" w:rsidRPr="00246851" w:rsidRDefault="00EB7105" w:rsidP="0007280C">
      <w:pPr>
        <w:keepNext/>
        <w:keepLines/>
        <w:spacing w:after="0" w:line="240" w:lineRule="auto"/>
        <w:rPr>
          <w:rFonts w:ascii="Times New Roman" w:hAnsi="Times New Roman"/>
          <w:b/>
          <w:lang w:val="de-DE"/>
        </w:rPr>
      </w:pPr>
      <w:r w:rsidRPr="00246851">
        <w:rPr>
          <w:rFonts w:ascii="Times New Roman" w:hAnsi="Times New Roman"/>
          <w:b/>
          <w:lang w:val="de-DE"/>
        </w:rPr>
        <w:t>España</w:t>
      </w:r>
    </w:p>
    <w:p w:rsidR="00EC75AA" w:rsidRPr="00E06F48" w:rsidRDefault="00C475FB" w:rsidP="0007280C">
      <w:pPr>
        <w:keepNext/>
        <w:keepLines/>
        <w:spacing w:after="0" w:line="240" w:lineRule="auto"/>
        <w:rPr>
          <w:rFonts w:ascii="Times New Roman" w:hAnsi="Times New Roman"/>
          <w:lang w:val="de-DE"/>
        </w:rPr>
      </w:pPr>
      <w:r>
        <w:rPr>
          <w:rFonts w:ascii="Times New Roman" w:hAnsi="Times New Roman"/>
          <w:lang w:val="de-DE"/>
        </w:rPr>
        <w:t xml:space="preserve">Sun Pharma </w:t>
      </w:r>
      <w:r w:rsidR="00EC75AA" w:rsidRPr="00E06F48">
        <w:rPr>
          <w:rFonts w:ascii="Times New Roman" w:hAnsi="Times New Roman"/>
          <w:lang w:val="de-DE"/>
        </w:rPr>
        <w:t>Laboratorios</w:t>
      </w:r>
      <w:r>
        <w:rPr>
          <w:rFonts w:ascii="Times New Roman" w:hAnsi="Times New Roman"/>
          <w:lang w:val="de-DE"/>
        </w:rPr>
        <w:t>,</w:t>
      </w:r>
      <w:r w:rsidR="00EC75AA" w:rsidRPr="00E06F48">
        <w:rPr>
          <w:rFonts w:ascii="Times New Roman" w:hAnsi="Times New Roman"/>
          <w:lang w:val="de-DE"/>
        </w:rPr>
        <w:t xml:space="preserve"> S.L. </w:t>
      </w:r>
    </w:p>
    <w:p w:rsidR="00EC75AA" w:rsidRPr="00686E64" w:rsidRDefault="00C475FB" w:rsidP="0007280C">
      <w:pPr>
        <w:keepNext/>
        <w:keepLines/>
        <w:spacing w:after="0" w:line="240" w:lineRule="auto"/>
        <w:rPr>
          <w:rFonts w:ascii="Times New Roman" w:hAnsi="Times New Roman"/>
          <w:lang w:val="it-IT"/>
        </w:rPr>
      </w:pPr>
      <w:r w:rsidRPr="00686E64">
        <w:rPr>
          <w:rFonts w:ascii="Times New Roman" w:hAnsi="Times New Roman"/>
          <w:lang w:val="it-IT"/>
        </w:rPr>
        <w:t>Rambla de Catalunya 53-55</w:t>
      </w:r>
    </w:p>
    <w:p w:rsidR="00EC75AA" w:rsidRPr="00686E64" w:rsidRDefault="00EC75AA" w:rsidP="0007280C">
      <w:pPr>
        <w:keepNext/>
        <w:keepLines/>
        <w:spacing w:after="0" w:line="240" w:lineRule="auto"/>
        <w:rPr>
          <w:rFonts w:ascii="Times New Roman" w:hAnsi="Times New Roman"/>
          <w:lang w:val="it-IT"/>
        </w:rPr>
      </w:pPr>
      <w:r w:rsidRPr="00686E64">
        <w:rPr>
          <w:rFonts w:ascii="Times New Roman" w:hAnsi="Times New Roman"/>
          <w:lang w:val="it-IT"/>
        </w:rPr>
        <w:t>08007 Barcelona</w:t>
      </w:r>
    </w:p>
    <w:p w:rsidR="00EC75AA" w:rsidRPr="00686E64" w:rsidRDefault="00EC75AA" w:rsidP="0007280C">
      <w:pPr>
        <w:keepNext/>
        <w:keepLines/>
        <w:spacing w:after="0" w:line="240" w:lineRule="auto"/>
        <w:rPr>
          <w:rFonts w:ascii="Times New Roman" w:hAnsi="Times New Roman"/>
          <w:lang w:val="it-IT"/>
        </w:rPr>
      </w:pPr>
      <w:r w:rsidRPr="00686E64">
        <w:rPr>
          <w:rFonts w:ascii="Times New Roman" w:hAnsi="Times New Roman"/>
          <w:lang w:val="it-IT"/>
        </w:rPr>
        <w:t>España</w:t>
      </w:r>
    </w:p>
    <w:p w:rsidR="00EB7105" w:rsidRPr="00686E64" w:rsidRDefault="00EC75AA" w:rsidP="0007280C">
      <w:pPr>
        <w:keepNext/>
        <w:keepLines/>
        <w:spacing w:after="0" w:line="240" w:lineRule="auto"/>
        <w:rPr>
          <w:rFonts w:ascii="Times New Roman" w:hAnsi="Times New Roman"/>
          <w:lang w:val="it-IT"/>
        </w:rPr>
      </w:pPr>
      <w:r w:rsidRPr="00686E64">
        <w:rPr>
          <w:rFonts w:ascii="Times New Roman" w:hAnsi="Times New Roman"/>
          <w:lang w:val="it-IT"/>
        </w:rPr>
        <w:t>tel. +34 93 342 78 90</w:t>
      </w:r>
    </w:p>
    <w:p w:rsidR="00EB7105" w:rsidRPr="00686E64" w:rsidRDefault="00EB7105" w:rsidP="00EB7105">
      <w:pPr>
        <w:spacing w:after="0" w:line="240" w:lineRule="auto"/>
        <w:rPr>
          <w:rFonts w:ascii="Times New Roman" w:hAnsi="Times New Roman"/>
          <w:b/>
          <w:lang w:val="it-IT"/>
        </w:rPr>
      </w:pPr>
    </w:p>
    <w:p w:rsidR="0014102B" w:rsidRPr="00016DBD" w:rsidRDefault="0014102B" w:rsidP="0014102B">
      <w:pPr>
        <w:keepNext/>
        <w:keepLines/>
        <w:spacing w:after="0" w:line="240" w:lineRule="auto"/>
        <w:rPr>
          <w:rFonts w:ascii="Times New Roman" w:hAnsi="Times New Roman"/>
          <w:b/>
          <w:lang w:val="fr-FR"/>
        </w:rPr>
      </w:pPr>
      <w:r w:rsidRPr="00016DBD">
        <w:rPr>
          <w:rFonts w:ascii="Times New Roman" w:hAnsi="Times New Roman"/>
          <w:b/>
          <w:lang w:val="fr-FR"/>
        </w:rPr>
        <w:t>France</w:t>
      </w:r>
    </w:p>
    <w:p w:rsidR="0014102B" w:rsidRDefault="0014102B" w:rsidP="0014102B">
      <w:pPr>
        <w:keepNext/>
        <w:keepLines/>
        <w:spacing w:after="0" w:line="240" w:lineRule="auto"/>
        <w:rPr>
          <w:rFonts w:ascii="Times New Roman" w:hAnsi="Times New Roman"/>
          <w:lang w:val="fr-FR"/>
        </w:rPr>
      </w:pPr>
      <w:r>
        <w:rPr>
          <w:rFonts w:ascii="Times New Roman" w:hAnsi="Times New Roman"/>
          <w:lang w:val="fr-FR"/>
        </w:rPr>
        <w:t>Sun Pharma France</w:t>
      </w:r>
    </w:p>
    <w:p w:rsidR="0014102B" w:rsidRPr="009F3743" w:rsidRDefault="0014102B" w:rsidP="0014102B">
      <w:pPr>
        <w:spacing w:after="0" w:line="240" w:lineRule="auto"/>
        <w:rPr>
          <w:rFonts w:ascii="Times New Roman" w:hAnsi="Times New Roman"/>
          <w:lang w:val="it-IT"/>
        </w:rPr>
      </w:pPr>
      <w:r w:rsidRPr="009F3743">
        <w:rPr>
          <w:rFonts w:ascii="Times New Roman" w:hAnsi="Times New Roman"/>
          <w:lang w:val="it-IT"/>
        </w:rPr>
        <w:t>31 Rue des Poissonniers</w:t>
      </w:r>
    </w:p>
    <w:p w:rsidR="00A90262" w:rsidRDefault="0014102B" w:rsidP="0014102B">
      <w:pPr>
        <w:spacing w:after="0" w:line="240" w:lineRule="auto"/>
        <w:rPr>
          <w:rFonts w:ascii="Times New Roman" w:hAnsi="Times New Roman"/>
          <w:lang w:val="it-IT"/>
        </w:rPr>
      </w:pPr>
      <w:r w:rsidRPr="009F3743">
        <w:rPr>
          <w:rFonts w:ascii="Times New Roman" w:hAnsi="Times New Roman"/>
          <w:lang w:val="it-IT"/>
        </w:rPr>
        <w:t>92200 Neuilly-Sur-Seine</w:t>
      </w:r>
    </w:p>
    <w:p w:rsidR="0014102B" w:rsidRPr="00BD4953" w:rsidRDefault="0014102B" w:rsidP="0014102B">
      <w:pPr>
        <w:spacing w:after="0" w:line="240" w:lineRule="auto"/>
        <w:rPr>
          <w:rFonts w:ascii="Times New Roman" w:hAnsi="Times New Roman"/>
          <w:lang w:val="it-IT"/>
        </w:rPr>
      </w:pPr>
      <w:r w:rsidRPr="00BD4953">
        <w:rPr>
          <w:rFonts w:ascii="Times New Roman" w:hAnsi="Times New Roman"/>
          <w:lang w:val="it-IT"/>
        </w:rPr>
        <w:t>France</w:t>
      </w:r>
    </w:p>
    <w:p w:rsidR="00AF54BA" w:rsidRPr="0014102B" w:rsidRDefault="0014102B" w:rsidP="0014102B">
      <w:pPr>
        <w:spacing w:after="0" w:line="240" w:lineRule="auto"/>
        <w:rPr>
          <w:rFonts w:ascii="Times New Roman" w:hAnsi="Times New Roman"/>
          <w:lang w:val="it-IT"/>
        </w:rPr>
      </w:pPr>
      <w:r w:rsidRPr="00BD4953">
        <w:rPr>
          <w:rFonts w:ascii="Times New Roman" w:hAnsi="Times New Roman"/>
          <w:lang w:val="it-IT"/>
        </w:rPr>
        <w:t>Tel. +33 1 41 44 44 50</w:t>
      </w:r>
    </w:p>
    <w:p w:rsidR="00EB7105" w:rsidRPr="00686E64" w:rsidRDefault="00EB7105" w:rsidP="00EB7105">
      <w:pPr>
        <w:spacing w:after="0" w:line="240" w:lineRule="auto"/>
        <w:rPr>
          <w:rFonts w:ascii="Times New Roman" w:hAnsi="Times New Roman"/>
          <w:b/>
          <w:lang w:val="it-IT"/>
        </w:rPr>
      </w:pPr>
    </w:p>
    <w:p w:rsidR="00EB7105" w:rsidRPr="00686E64" w:rsidRDefault="00EB7105" w:rsidP="00EB7105">
      <w:pPr>
        <w:spacing w:after="0" w:line="240" w:lineRule="auto"/>
        <w:rPr>
          <w:rFonts w:ascii="Times New Roman" w:hAnsi="Times New Roman"/>
          <w:lang w:val="it-IT"/>
        </w:rPr>
      </w:pPr>
      <w:r w:rsidRPr="00686E64">
        <w:rPr>
          <w:rFonts w:ascii="Times New Roman" w:hAnsi="Times New Roman"/>
          <w:b/>
          <w:lang w:val="it-IT"/>
        </w:rPr>
        <w:t>Italia</w:t>
      </w:r>
    </w:p>
    <w:p w:rsidR="00193307" w:rsidRPr="00686E64" w:rsidRDefault="00193307" w:rsidP="00193307">
      <w:pPr>
        <w:keepNext/>
        <w:keepLines/>
        <w:spacing w:after="0" w:line="240" w:lineRule="auto"/>
        <w:rPr>
          <w:rFonts w:ascii="Times New Roman" w:hAnsi="Times New Roman"/>
          <w:lang w:val="it-IT"/>
        </w:rPr>
      </w:pPr>
      <w:r w:rsidRPr="00686E64">
        <w:rPr>
          <w:rFonts w:ascii="Times New Roman" w:hAnsi="Times New Roman"/>
          <w:lang w:val="it-IT"/>
        </w:rPr>
        <w:t>Sun Pharma Italia Srl</w:t>
      </w:r>
    </w:p>
    <w:p w:rsidR="00BA21CD" w:rsidRPr="00375956" w:rsidRDefault="00BA21CD" w:rsidP="00BA21CD">
      <w:pPr>
        <w:spacing w:after="0" w:line="240" w:lineRule="auto"/>
        <w:rPr>
          <w:rFonts w:ascii="Times New Roman" w:hAnsi="Times New Roman"/>
          <w:lang w:val="it-IT"/>
        </w:rPr>
      </w:pPr>
      <w:r w:rsidRPr="00375956">
        <w:rPr>
          <w:rFonts w:ascii="Times New Roman" w:hAnsi="Times New Roman"/>
          <w:lang w:val="it-IT"/>
        </w:rPr>
        <w:t xml:space="preserve">Viale Giulio Richard, </w:t>
      </w:r>
      <w:r w:rsidR="0074527F">
        <w:rPr>
          <w:rFonts w:ascii="Times New Roman" w:hAnsi="Times New Roman"/>
          <w:lang w:val="it-IT"/>
        </w:rPr>
        <w:t>3</w:t>
      </w:r>
    </w:p>
    <w:p w:rsidR="00BA21CD" w:rsidRDefault="00BA21CD" w:rsidP="00BA21CD">
      <w:pPr>
        <w:spacing w:after="0" w:line="240" w:lineRule="auto"/>
        <w:rPr>
          <w:rFonts w:ascii="Times New Roman" w:hAnsi="Times New Roman"/>
          <w:lang w:val="it-IT"/>
        </w:rPr>
      </w:pPr>
      <w:r w:rsidRPr="00375956">
        <w:rPr>
          <w:rFonts w:ascii="Times New Roman" w:hAnsi="Times New Roman"/>
          <w:lang w:val="it-IT"/>
        </w:rPr>
        <w:t>20143 Milano</w:t>
      </w:r>
    </w:p>
    <w:p w:rsidR="00EB7105" w:rsidRPr="007B66A4" w:rsidRDefault="00EB7105" w:rsidP="00EB7105">
      <w:pPr>
        <w:spacing w:after="0" w:line="240" w:lineRule="auto"/>
        <w:rPr>
          <w:rFonts w:ascii="Times New Roman" w:hAnsi="Times New Roman"/>
          <w:lang w:val="it-IT"/>
        </w:rPr>
      </w:pPr>
      <w:r w:rsidRPr="007B66A4">
        <w:rPr>
          <w:rFonts w:ascii="Times New Roman" w:hAnsi="Times New Roman"/>
          <w:lang w:val="it-IT"/>
        </w:rPr>
        <w:t>Italia</w:t>
      </w:r>
    </w:p>
    <w:p w:rsidR="00EB7105" w:rsidRPr="00E06F48" w:rsidRDefault="00EB7105" w:rsidP="00EB7105">
      <w:pPr>
        <w:spacing w:after="0" w:line="240" w:lineRule="auto"/>
        <w:rPr>
          <w:rFonts w:ascii="Times New Roman" w:hAnsi="Times New Roman"/>
          <w:lang w:val="it-IT"/>
        </w:rPr>
      </w:pPr>
      <w:r w:rsidRPr="00E06F48">
        <w:rPr>
          <w:rFonts w:ascii="Times New Roman" w:hAnsi="Times New Roman"/>
          <w:lang w:val="it-IT"/>
        </w:rPr>
        <w:t>tel. +39 02 33 49 07 93</w:t>
      </w:r>
    </w:p>
    <w:p w:rsidR="00A6634D" w:rsidRPr="00917539" w:rsidRDefault="00A6634D" w:rsidP="00A6634D">
      <w:pPr>
        <w:spacing w:after="0" w:line="240" w:lineRule="auto"/>
        <w:rPr>
          <w:rFonts w:ascii="Times New Roman" w:hAnsi="Times New Roman"/>
          <w:bCs/>
          <w:color w:val="000000"/>
          <w:lang w:val="it-IT"/>
        </w:rPr>
      </w:pPr>
    </w:p>
    <w:p w:rsidR="0014102B" w:rsidRPr="00106B48" w:rsidRDefault="0014102B" w:rsidP="0014102B">
      <w:pPr>
        <w:keepNext/>
        <w:keepLines/>
        <w:spacing w:after="0" w:line="240" w:lineRule="auto"/>
        <w:rPr>
          <w:rFonts w:ascii="Times New Roman" w:hAnsi="Times New Roman"/>
          <w:b/>
          <w:bCs/>
          <w:color w:val="000000"/>
          <w:lang w:val="pl-PL"/>
        </w:rPr>
      </w:pPr>
      <w:r w:rsidRPr="00106B48">
        <w:rPr>
          <w:rFonts w:ascii="Times New Roman" w:hAnsi="Times New Roman"/>
          <w:b/>
          <w:bCs/>
          <w:color w:val="000000"/>
          <w:lang w:val="pl-PL"/>
        </w:rPr>
        <w:t>Polska</w:t>
      </w:r>
    </w:p>
    <w:p w:rsidR="0014102B" w:rsidRPr="00F168B6" w:rsidRDefault="0014102B" w:rsidP="0014102B">
      <w:pPr>
        <w:keepNext/>
        <w:keepLines/>
        <w:spacing w:after="0" w:line="240" w:lineRule="auto"/>
        <w:rPr>
          <w:rFonts w:ascii="Times New Roman" w:hAnsi="Times New Roman"/>
          <w:bCs/>
          <w:color w:val="000000"/>
          <w:lang w:val="pl-PL"/>
        </w:rPr>
      </w:pPr>
      <w:r w:rsidRPr="00F168B6">
        <w:rPr>
          <w:rFonts w:ascii="Times New Roman" w:hAnsi="Times New Roman"/>
          <w:bCs/>
          <w:color w:val="000000"/>
          <w:lang w:val="pl-PL"/>
        </w:rPr>
        <w:t xml:space="preserve">Ranbaxy (Poland) Sp. </w:t>
      </w:r>
      <w:r w:rsidR="005A7AA8">
        <w:rPr>
          <w:rFonts w:ascii="Times New Roman" w:hAnsi="Times New Roman"/>
          <w:bCs/>
          <w:color w:val="000000"/>
          <w:lang w:val="pl-PL"/>
        </w:rPr>
        <w:t>z</w:t>
      </w:r>
      <w:r w:rsidRPr="00F168B6">
        <w:rPr>
          <w:rFonts w:ascii="Times New Roman" w:hAnsi="Times New Roman"/>
          <w:bCs/>
          <w:color w:val="000000"/>
          <w:lang w:val="pl-PL"/>
        </w:rPr>
        <w:t xml:space="preserve"> o.o.</w:t>
      </w:r>
    </w:p>
    <w:p w:rsidR="0014102B" w:rsidRPr="009F3743" w:rsidRDefault="0014102B" w:rsidP="0014102B">
      <w:pPr>
        <w:spacing w:after="0" w:line="240" w:lineRule="auto"/>
        <w:rPr>
          <w:rFonts w:ascii="Times New Roman" w:hAnsi="Times New Roman"/>
          <w:bCs/>
          <w:color w:val="000000"/>
          <w:lang w:val="pl-PL"/>
        </w:rPr>
      </w:pPr>
      <w:r w:rsidRPr="009F3743">
        <w:rPr>
          <w:rFonts w:ascii="Times New Roman" w:hAnsi="Times New Roman"/>
          <w:bCs/>
          <w:color w:val="000000"/>
          <w:lang w:val="pl-PL"/>
        </w:rPr>
        <w:t>ul. Idzikowskiego 16</w:t>
      </w:r>
    </w:p>
    <w:p w:rsidR="0014102B" w:rsidRDefault="0014102B" w:rsidP="0014102B">
      <w:pPr>
        <w:spacing w:after="0" w:line="240" w:lineRule="auto"/>
        <w:rPr>
          <w:rFonts w:ascii="Times New Roman" w:hAnsi="Times New Roman"/>
          <w:bCs/>
          <w:color w:val="000000"/>
          <w:lang w:val="pl-PL"/>
        </w:rPr>
      </w:pPr>
      <w:r w:rsidRPr="009F3743">
        <w:rPr>
          <w:rFonts w:ascii="Times New Roman" w:hAnsi="Times New Roman"/>
          <w:bCs/>
          <w:color w:val="000000"/>
          <w:lang w:val="pl-PL"/>
        </w:rPr>
        <w:t>00-710 Warszawa</w:t>
      </w:r>
    </w:p>
    <w:p w:rsidR="0014102B" w:rsidRDefault="0014102B" w:rsidP="0014102B">
      <w:pPr>
        <w:spacing w:after="0" w:line="240" w:lineRule="auto"/>
        <w:rPr>
          <w:rFonts w:ascii="Times New Roman" w:hAnsi="Times New Roman"/>
          <w:bCs/>
          <w:color w:val="000000"/>
          <w:lang w:val="pl-PL"/>
        </w:rPr>
      </w:pPr>
      <w:r>
        <w:rPr>
          <w:rFonts w:ascii="Times New Roman" w:hAnsi="Times New Roman"/>
          <w:bCs/>
          <w:color w:val="000000"/>
          <w:lang w:val="pl-PL"/>
        </w:rPr>
        <w:t>Polska</w:t>
      </w:r>
    </w:p>
    <w:p w:rsidR="00A6634D" w:rsidRPr="00917539" w:rsidRDefault="0014102B" w:rsidP="0014102B">
      <w:pPr>
        <w:keepNext/>
        <w:spacing w:after="0" w:line="240" w:lineRule="auto"/>
        <w:rPr>
          <w:rFonts w:ascii="Times New Roman" w:hAnsi="Times New Roman"/>
          <w:bCs/>
          <w:color w:val="000000"/>
          <w:lang w:val="pl-PL"/>
        </w:rPr>
      </w:pPr>
      <w:r w:rsidRPr="00F168B6">
        <w:rPr>
          <w:rFonts w:ascii="Times New Roman" w:hAnsi="Times New Roman"/>
          <w:bCs/>
          <w:color w:val="000000"/>
          <w:lang w:val="pl-PL"/>
        </w:rPr>
        <w:t>Tel. +48 22 642 07 75</w:t>
      </w:r>
    </w:p>
    <w:p w:rsidR="000D1CBB" w:rsidRPr="00AC2606" w:rsidRDefault="000D1CBB" w:rsidP="000D1CBB">
      <w:pPr>
        <w:spacing w:after="0" w:line="240" w:lineRule="auto"/>
        <w:rPr>
          <w:rFonts w:ascii="Times New Roman" w:hAnsi="Times New Roman"/>
          <w:bCs/>
          <w:color w:val="000000"/>
          <w:lang w:val="pl-PL"/>
        </w:rPr>
      </w:pPr>
    </w:p>
    <w:p w:rsidR="000D1CBB" w:rsidRPr="0007280C" w:rsidRDefault="000D1CBB" w:rsidP="000D1CBB">
      <w:pPr>
        <w:spacing w:after="0" w:line="240" w:lineRule="auto"/>
        <w:rPr>
          <w:rFonts w:ascii="Times New Roman" w:hAnsi="Times New Roman"/>
          <w:b/>
          <w:bCs/>
          <w:color w:val="000000"/>
          <w:lang w:val="pl-PL"/>
        </w:rPr>
      </w:pPr>
      <w:r w:rsidRPr="0007280C">
        <w:rPr>
          <w:rFonts w:ascii="Times New Roman" w:hAnsi="Times New Roman"/>
          <w:b/>
          <w:bCs/>
          <w:color w:val="000000"/>
          <w:lang w:val="pl-PL"/>
        </w:rPr>
        <w:t>România</w:t>
      </w:r>
    </w:p>
    <w:p w:rsidR="000D1CBB" w:rsidRPr="00AC2606" w:rsidRDefault="000D1CBB" w:rsidP="000D1CBB">
      <w:pPr>
        <w:spacing w:after="0" w:line="240" w:lineRule="auto"/>
        <w:rPr>
          <w:rFonts w:ascii="Times New Roman" w:hAnsi="Times New Roman"/>
          <w:bCs/>
          <w:color w:val="000000"/>
          <w:lang w:val="it-IT"/>
        </w:rPr>
      </w:pPr>
      <w:r w:rsidRPr="00AC2606">
        <w:rPr>
          <w:rFonts w:ascii="Times New Roman" w:hAnsi="Times New Roman"/>
          <w:bCs/>
          <w:color w:val="000000"/>
          <w:lang w:val="it-IT"/>
        </w:rPr>
        <w:t>Terapia S.A.</w:t>
      </w:r>
    </w:p>
    <w:p w:rsidR="000D1CBB" w:rsidRPr="00AC2606" w:rsidRDefault="000D1CBB" w:rsidP="000D1CBB">
      <w:pPr>
        <w:spacing w:after="0" w:line="240" w:lineRule="auto"/>
        <w:rPr>
          <w:rFonts w:ascii="Times New Roman" w:hAnsi="Times New Roman"/>
          <w:bCs/>
          <w:color w:val="000000"/>
          <w:lang w:val="it-IT"/>
        </w:rPr>
      </w:pPr>
      <w:r w:rsidRPr="00AC2606">
        <w:rPr>
          <w:rFonts w:ascii="Times New Roman" w:hAnsi="Times New Roman"/>
          <w:bCs/>
          <w:color w:val="000000"/>
          <w:lang w:val="it-IT"/>
        </w:rPr>
        <w:t>Str. Fabricii nr 124</w:t>
      </w:r>
    </w:p>
    <w:p w:rsidR="000D1CBB" w:rsidRPr="00AC2606" w:rsidRDefault="000D1CBB" w:rsidP="000D1CBB">
      <w:pPr>
        <w:spacing w:after="0" w:line="240" w:lineRule="auto"/>
        <w:rPr>
          <w:rFonts w:ascii="Times New Roman" w:hAnsi="Times New Roman"/>
          <w:bCs/>
          <w:color w:val="000000"/>
        </w:rPr>
      </w:pPr>
      <w:r w:rsidRPr="00AC2606">
        <w:rPr>
          <w:rFonts w:ascii="Times New Roman" w:hAnsi="Times New Roman"/>
          <w:bCs/>
          <w:color w:val="000000"/>
        </w:rPr>
        <w:t>Cluj-Napoca, Judeţul Cluj</w:t>
      </w:r>
    </w:p>
    <w:p w:rsidR="000D1CBB" w:rsidRPr="00AC2606" w:rsidRDefault="000D1CBB" w:rsidP="000D1CBB">
      <w:pPr>
        <w:spacing w:after="0" w:line="240" w:lineRule="auto"/>
        <w:rPr>
          <w:rFonts w:ascii="Times New Roman" w:hAnsi="Times New Roman"/>
          <w:bCs/>
          <w:color w:val="000000"/>
        </w:rPr>
      </w:pPr>
      <w:r w:rsidRPr="00AC2606">
        <w:rPr>
          <w:rFonts w:ascii="Times New Roman" w:hAnsi="Times New Roman"/>
          <w:bCs/>
          <w:color w:val="000000"/>
        </w:rPr>
        <w:t>România</w:t>
      </w:r>
    </w:p>
    <w:p w:rsidR="000D1CBB" w:rsidRPr="00AC2606" w:rsidRDefault="000D1CBB" w:rsidP="000D1CBB">
      <w:pPr>
        <w:spacing w:after="0" w:line="240" w:lineRule="auto"/>
        <w:rPr>
          <w:rFonts w:ascii="Times New Roman" w:hAnsi="Times New Roman"/>
          <w:bCs/>
          <w:color w:val="000000"/>
        </w:rPr>
      </w:pPr>
      <w:r w:rsidRPr="0007280C">
        <w:rPr>
          <w:rFonts w:ascii="Times New Roman" w:hAnsi="Times New Roman"/>
          <w:bCs/>
          <w:color w:val="000000"/>
          <w:lang w:val="en-GB"/>
        </w:rPr>
        <w:t>Tel.</w:t>
      </w:r>
      <w:r w:rsidRPr="00AC2606">
        <w:rPr>
          <w:rFonts w:ascii="Times New Roman" w:hAnsi="Times New Roman"/>
          <w:bCs/>
          <w:color w:val="000000"/>
        </w:rPr>
        <w:t xml:space="preserve"> +40 (264) 501 500</w:t>
      </w:r>
    </w:p>
    <w:p w:rsidR="00EB7105" w:rsidRPr="00904566" w:rsidRDefault="00EB7105" w:rsidP="00EB7105">
      <w:pPr>
        <w:spacing w:after="0" w:line="240" w:lineRule="auto"/>
        <w:rPr>
          <w:rFonts w:ascii="Times New Roman" w:hAnsi="Times New Roman"/>
          <w:b/>
          <w:bCs/>
          <w:color w:val="000000"/>
          <w:lang w:val="pl-PL"/>
        </w:rPr>
      </w:pPr>
    </w:p>
    <w:p w:rsidR="00EB7105" w:rsidRPr="007B66A4" w:rsidRDefault="00EB7105" w:rsidP="00EB7105">
      <w:pPr>
        <w:spacing w:after="0" w:line="240" w:lineRule="auto"/>
        <w:rPr>
          <w:rFonts w:ascii="Times New Roman" w:hAnsi="Times New Roman"/>
          <w:b/>
        </w:rPr>
      </w:pPr>
      <w:r w:rsidRPr="007B66A4">
        <w:rPr>
          <w:rFonts w:ascii="Times New Roman" w:hAnsi="Times New Roman"/>
          <w:b/>
        </w:rPr>
        <w:t>United Kingdom</w:t>
      </w:r>
      <w:r w:rsidR="008C67D5">
        <w:rPr>
          <w:rFonts w:ascii="Times New Roman" w:hAnsi="Times New Roman"/>
          <w:b/>
        </w:rPr>
        <w:t xml:space="preserve"> </w:t>
      </w:r>
      <w:r w:rsidR="008C67D5">
        <w:rPr>
          <w:rFonts w:ascii="Times New Roman" w:hAnsi="Times New Roman"/>
          <w:b/>
          <w:lang w:val="en-GB"/>
        </w:rPr>
        <w:t>(Northern Ireland)</w:t>
      </w:r>
    </w:p>
    <w:p w:rsidR="00EC75AA" w:rsidRDefault="00EC75AA" w:rsidP="00EC75AA">
      <w:pPr>
        <w:spacing w:after="0" w:line="240" w:lineRule="auto"/>
        <w:rPr>
          <w:rFonts w:ascii="Times New Roman" w:hAnsi="Times New Roman"/>
          <w:lang w:val="en-GB"/>
        </w:rPr>
      </w:pPr>
      <w:r>
        <w:rPr>
          <w:rFonts w:ascii="Times New Roman" w:hAnsi="Times New Roman"/>
          <w:lang w:val="en-GB"/>
        </w:rPr>
        <w:lastRenderedPageBreak/>
        <w:t>Ranbaxy UK Ltd</w:t>
      </w:r>
    </w:p>
    <w:p w:rsidR="00EC75AA" w:rsidRPr="00404BC2" w:rsidRDefault="00EC75AA" w:rsidP="00EC75AA">
      <w:pPr>
        <w:spacing w:after="0" w:line="240" w:lineRule="auto"/>
        <w:rPr>
          <w:rFonts w:ascii="Times New Roman" w:hAnsi="Times New Roman"/>
          <w:lang w:val="en-GB"/>
        </w:rPr>
      </w:pPr>
      <w:r w:rsidRPr="00404BC2">
        <w:rPr>
          <w:rFonts w:ascii="Times New Roman" w:hAnsi="Times New Roman"/>
          <w:lang w:val="en-GB"/>
        </w:rPr>
        <w:t>a Sun Pharma Company</w:t>
      </w:r>
    </w:p>
    <w:p w:rsidR="00EC75AA" w:rsidRPr="00404BC2" w:rsidRDefault="00EC75AA" w:rsidP="00EC75AA">
      <w:pPr>
        <w:spacing w:after="0" w:line="240" w:lineRule="auto"/>
        <w:rPr>
          <w:rFonts w:ascii="Times New Roman" w:hAnsi="Times New Roman"/>
          <w:lang w:val="en-GB"/>
        </w:rPr>
      </w:pPr>
      <w:r w:rsidRPr="00404BC2">
        <w:rPr>
          <w:rFonts w:ascii="Times New Roman" w:hAnsi="Times New Roman"/>
          <w:lang w:val="en-GB"/>
        </w:rPr>
        <w:t>Millington Road 11</w:t>
      </w:r>
    </w:p>
    <w:p w:rsidR="00EC75AA" w:rsidRPr="00404BC2" w:rsidRDefault="00EC75AA" w:rsidP="00EC75AA">
      <w:pPr>
        <w:spacing w:after="0" w:line="240" w:lineRule="auto"/>
        <w:rPr>
          <w:rFonts w:ascii="Times New Roman" w:hAnsi="Times New Roman"/>
          <w:lang w:val="en-GB"/>
        </w:rPr>
      </w:pPr>
      <w:r w:rsidRPr="00404BC2">
        <w:rPr>
          <w:rFonts w:ascii="Times New Roman" w:hAnsi="Times New Roman"/>
          <w:lang w:val="en-GB"/>
        </w:rPr>
        <w:t>Hyde Park, Hayes 3</w:t>
      </w:r>
    </w:p>
    <w:p w:rsidR="00EC75AA" w:rsidRPr="00404BC2" w:rsidRDefault="00EC75AA" w:rsidP="00EC75AA">
      <w:pPr>
        <w:spacing w:after="0" w:line="240" w:lineRule="auto"/>
        <w:rPr>
          <w:rFonts w:ascii="Times New Roman" w:hAnsi="Times New Roman"/>
          <w:lang w:val="en-GB"/>
        </w:rPr>
      </w:pPr>
      <w:r w:rsidRPr="00404BC2">
        <w:rPr>
          <w:rFonts w:ascii="Times New Roman" w:hAnsi="Times New Roman"/>
          <w:lang w:val="en-GB"/>
        </w:rPr>
        <w:t>5</w:t>
      </w:r>
      <w:r w:rsidRPr="00404BC2">
        <w:rPr>
          <w:rFonts w:ascii="Times New Roman" w:hAnsi="Times New Roman"/>
          <w:vertAlign w:val="superscript"/>
          <w:lang w:val="en-GB"/>
        </w:rPr>
        <w:t>th</w:t>
      </w:r>
      <w:r w:rsidRPr="00404BC2">
        <w:rPr>
          <w:rFonts w:ascii="Times New Roman" w:hAnsi="Times New Roman"/>
          <w:lang w:val="en-GB"/>
        </w:rPr>
        <w:t xml:space="preserve"> Floor</w:t>
      </w:r>
    </w:p>
    <w:p w:rsidR="00EC75AA" w:rsidRPr="00404BC2" w:rsidRDefault="00EC75AA" w:rsidP="00EC75AA">
      <w:pPr>
        <w:spacing w:after="0" w:line="240" w:lineRule="auto"/>
        <w:rPr>
          <w:rFonts w:ascii="Times New Roman" w:hAnsi="Times New Roman"/>
          <w:lang w:val="en-GB"/>
        </w:rPr>
      </w:pPr>
      <w:r w:rsidRPr="00404BC2">
        <w:rPr>
          <w:rFonts w:ascii="Times New Roman" w:hAnsi="Times New Roman"/>
          <w:lang w:val="en-GB"/>
        </w:rPr>
        <w:t>UB3 4AZ HAYES</w:t>
      </w:r>
    </w:p>
    <w:p w:rsidR="00EC75AA" w:rsidRPr="0014102B" w:rsidRDefault="00EC75AA" w:rsidP="00EC75AA">
      <w:pPr>
        <w:spacing w:after="0" w:line="240" w:lineRule="auto"/>
        <w:rPr>
          <w:rFonts w:ascii="Times New Roman" w:hAnsi="Times New Roman"/>
          <w:lang w:val="nl-NL"/>
        </w:rPr>
      </w:pPr>
      <w:r w:rsidRPr="0014102B">
        <w:rPr>
          <w:rFonts w:ascii="Times New Roman" w:hAnsi="Times New Roman"/>
          <w:lang w:val="nl-NL"/>
        </w:rPr>
        <w:t>United Kingdom</w:t>
      </w:r>
    </w:p>
    <w:p w:rsidR="00EB7105" w:rsidRDefault="00193307" w:rsidP="00EB7105">
      <w:pPr>
        <w:autoSpaceDE w:val="0"/>
        <w:autoSpaceDN w:val="0"/>
        <w:adjustRightInd w:val="0"/>
        <w:spacing w:after="0" w:line="240" w:lineRule="auto"/>
        <w:rPr>
          <w:rFonts w:ascii="Times New Roman" w:hAnsi="Times New Roman"/>
          <w:lang w:val="de-DE"/>
        </w:rPr>
      </w:pPr>
      <w:r>
        <w:rPr>
          <w:rFonts w:ascii="Times New Roman" w:hAnsi="Times New Roman"/>
          <w:lang w:val="de-DE"/>
        </w:rPr>
        <w:t>T</w:t>
      </w:r>
      <w:r w:rsidR="00EC75AA" w:rsidRPr="00E06F48">
        <w:rPr>
          <w:rFonts w:ascii="Times New Roman" w:hAnsi="Times New Roman"/>
          <w:lang w:val="de-DE"/>
        </w:rPr>
        <w:t>el. +44 (0) 208 848 8688</w:t>
      </w:r>
    </w:p>
    <w:p w:rsidR="00EB7105" w:rsidRPr="00534F71" w:rsidRDefault="00EB7105" w:rsidP="00EB7105">
      <w:pPr>
        <w:autoSpaceDE w:val="0"/>
        <w:autoSpaceDN w:val="0"/>
        <w:adjustRightInd w:val="0"/>
        <w:spacing w:after="0" w:line="240" w:lineRule="auto"/>
        <w:rPr>
          <w:rFonts w:ascii="Times New Roman" w:hAnsi="Times New Roman"/>
          <w:b/>
          <w:szCs w:val="24"/>
          <w:lang w:val="de-DE"/>
        </w:rPr>
      </w:pPr>
    </w:p>
    <w:p w:rsidR="00AE07FF" w:rsidRPr="00534F71" w:rsidRDefault="00AE07FF">
      <w:pPr>
        <w:autoSpaceDE w:val="0"/>
        <w:autoSpaceDN w:val="0"/>
        <w:adjustRightInd w:val="0"/>
        <w:spacing w:after="0" w:line="240" w:lineRule="auto"/>
        <w:rPr>
          <w:rFonts w:ascii="Times New Roman" w:hAnsi="Times New Roman"/>
          <w:b/>
          <w:szCs w:val="24"/>
          <w:lang w:val="de-DE"/>
        </w:rPr>
      </w:pPr>
      <w:r w:rsidRPr="00534F71">
        <w:rPr>
          <w:rFonts w:ascii="Times New Roman" w:hAnsi="Times New Roman"/>
          <w:b/>
          <w:szCs w:val="24"/>
          <w:lang w:val="de-DE"/>
        </w:rPr>
        <w:t xml:space="preserve">Diese </w:t>
      </w:r>
      <w:r w:rsidR="008D3BEE" w:rsidRPr="008D3BEE">
        <w:rPr>
          <w:rFonts w:ascii="Times New Roman" w:hAnsi="Times New Roman"/>
          <w:b/>
          <w:szCs w:val="24"/>
          <w:lang w:val="de-DE"/>
        </w:rPr>
        <w:t xml:space="preserve">Packungsbeilage </w:t>
      </w:r>
      <w:r w:rsidRPr="00534F71">
        <w:rPr>
          <w:rFonts w:ascii="Times New Roman" w:hAnsi="Times New Roman"/>
          <w:b/>
          <w:szCs w:val="24"/>
          <w:lang w:val="de-DE"/>
        </w:rPr>
        <w:t xml:space="preserve">wurde zuletzt </w:t>
      </w:r>
      <w:r w:rsidR="008D3BEE" w:rsidRPr="008D3BEE">
        <w:rPr>
          <w:rFonts w:ascii="Times New Roman" w:hAnsi="Times New Roman"/>
          <w:b/>
          <w:szCs w:val="24"/>
          <w:lang w:val="de-DE"/>
        </w:rPr>
        <w:t xml:space="preserve">überarbeitet </w:t>
      </w:r>
      <w:r w:rsidRPr="00534F71">
        <w:rPr>
          <w:rFonts w:ascii="Times New Roman" w:hAnsi="Times New Roman"/>
          <w:b/>
          <w:szCs w:val="24"/>
          <w:lang w:val="de-DE"/>
        </w:rPr>
        <w:t>im</w:t>
      </w:r>
    </w:p>
    <w:p w:rsidR="00AE07FF" w:rsidRDefault="00AE07FF">
      <w:pPr>
        <w:autoSpaceDE w:val="0"/>
        <w:autoSpaceDN w:val="0"/>
        <w:adjustRightInd w:val="0"/>
        <w:spacing w:after="0" w:line="240" w:lineRule="auto"/>
        <w:rPr>
          <w:rFonts w:ascii="Times New Roman" w:hAnsi="Times New Roman"/>
          <w:b/>
          <w:szCs w:val="24"/>
          <w:lang w:val="de-DE"/>
        </w:rPr>
      </w:pPr>
    </w:p>
    <w:p w:rsidR="008D3BEE" w:rsidRPr="008D3BEE" w:rsidRDefault="008D3BEE" w:rsidP="008D3BEE">
      <w:pPr>
        <w:autoSpaceDE w:val="0"/>
        <w:autoSpaceDN w:val="0"/>
        <w:adjustRightInd w:val="0"/>
        <w:spacing w:after="0" w:line="240" w:lineRule="auto"/>
        <w:rPr>
          <w:rFonts w:ascii="Times New Roman" w:hAnsi="Times New Roman"/>
          <w:b/>
          <w:szCs w:val="24"/>
          <w:lang w:val="de-DE"/>
        </w:rPr>
      </w:pPr>
      <w:r w:rsidRPr="008D3BEE">
        <w:rPr>
          <w:rFonts w:ascii="Times New Roman" w:hAnsi="Times New Roman"/>
          <w:b/>
          <w:szCs w:val="24"/>
          <w:lang w:val="de-DE"/>
        </w:rPr>
        <w:t>Weitere Informationsquellen</w:t>
      </w:r>
    </w:p>
    <w:p w:rsidR="008D3BEE" w:rsidRPr="00534F71" w:rsidRDefault="008D3BEE">
      <w:pPr>
        <w:autoSpaceDE w:val="0"/>
        <w:autoSpaceDN w:val="0"/>
        <w:adjustRightInd w:val="0"/>
        <w:spacing w:after="0" w:line="240" w:lineRule="auto"/>
        <w:rPr>
          <w:rFonts w:ascii="Times New Roman" w:hAnsi="Times New Roman"/>
          <w:b/>
          <w:szCs w:val="24"/>
          <w:lang w:val="de-DE"/>
        </w:rPr>
      </w:pPr>
    </w:p>
    <w:p w:rsidR="00AE07FF" w:rsidRPr="00534F71" w:rsidRDefault="00162647">
      <w:pPr>
        <w:autoSpaceDE w:val="0"/>
        <w:autoSpaceDN w:val="0"/>
        <w:adjustRightInd w:val="0"/>
        <w:spacing w:after="0" w:line="240" w:lineRule="auto"/>
        <w:rPr>
          <w:rFonts w:ascii="Times New Roman" w:hAnsi="Times New Roman"/>
          <w:szCs w:val="24"/>
          <w:lang w:val="de-DE"/>
        </w:rPr>
      </w:pPr>
      <w:r w:rsidRPr="00BF37B4">
        <w:rPr>
          <w:rFonts w:ascii="Times New Roman" w:hAnsi="Times New Roman"/>
          <w:noProof/>
          <w:lang w:val="de-DE"/>
        </w:rPr>
        <w:t xml:space="preserve">Ausführliche Informationen zu diesem Arzneimittel sind </w:t>
      </w:r>
      <w:r w:rsidR="00AE07FF" w:rsidRPr="00534F71">
        <w:rPr>
          <w:rFonts w:ascii="Times New Roman" w:hAnsi="Times New Roman"/>
          <w:szCs w:val="24"/>
          <w:lang w:val="de-DE"/>
        </w:rPr>
        <w:t xml:space="preserve">auf </w:t>
      </w:r>
      <w:r w:rsidR="008D3BEE" w:rsidRPr="008D3BEE">
        <w:rPr>
          <w:rFonts w:ascii="Times New Roman" w:hAnsi="Times New Roman"/>
          <w:szCs w:val="24"/>
          <w:lang w:val="de-DE"/>
        </w:rPr>
        <w:t>den Internetseiten</w:t>
      </w:r>
      <w:r w:rsidR="00AE07FF" w:rsidRPr="00534F71">
        <w:rPr>
          <w:rFonts w:ascii="Times New Roman" w:hAnsi="Times New Roman"/>
          <w:szCs w:val="24"/>
          <w:lang w:val="de-DE"/>
        </w:rPr>
        <w:t xml:space="preserve"> der Europäischen Arzneimittel-Agentur http://www.ema.europa.eu/</w:t>
      </w:r>
      <w:r w:rsidRPr="00BF37B4">
        <w:rPr>
          <w:rFonts w:ascii="Times New Roman" w:hAnsi="Times New Roman"/>
          <w:noProof/>
          <w:lang w:val="de-DE"/>
        </w:rPr>
        <w:t xml:space="preserve"> verfügbar</w:t>
      </w:r>
      <w:r w:rsidR="00AE07FF" w:rsidRPr="00534F71">
        <w:rPr>
          <w:rFonts w:ascii="Times New Roman" w:hAnsi="Times New Roman"/>
          <w:szCs w:val="24"/>
          <w:lang w:val="de-DE"/>
        </w:rPr>
        <w:t>.</w:t>
      </w:r>
    </w:p>
    <w:p w:rsidR="00AE07FF" w:rsidRPr="00162647" w:rsidRDefault="00AE07FF">
      <w:pPr>
        <w:autoSpaceDE w:val="0"/>
        <w:autoSpaceDN w:val="0"/>
        <w:adjustRightInd w:val="0"/>
        <w:spacing w:after="0" w:line="240" w:lineRule="auto"/>
        <w:rPr>
          <w:rFonts w:ascii="Times New Roman" w:hAnsi="Times New Roman"/>
          <w:szCs w:val="24"/>
          <w:lang w:val="de-DE"/>
        </w:rPr>
      </w:pPr>
    </w:p>
    <w:p w:rsidR="00AE07FF" w:rsidRPr="00534F71" w:rsidRDefault="00AE07FF" w:rsidP="00460AE9">
      <w:pPr>
        <w:tabs>
          <w:tab w:val="left" w:pos="567"/>
        </w:tabs>
        <w:autoSpaceDE w:val="0"/>
        <w:autoSpaceDN w:val="0"/>
        <w:adjustRightInd w:val="0"/>
        <w:spacing w:after="0" w:line="240" w:lineRule="auto"/>
        <w:rPr>
          <w:rFonts w:ascii="Times New Roman" w:hAnsi="Times New Roman"/>
          <w:szCs w:val="24"/>
          <w:lang w:val="de-DE"/>
        </w:rPr>
      </w:pPr>
    </w:p>
    <w:sectPr w:rsidR="00AE07FF" w:rsidRPr="00534F71" w:rsidSect="00D305D4">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657" w:rsidRDefault="00EE0657">
      <w:pPr>
        <w:spacing w:after="0" w:line="240" w:lineRule="auto"/>
        <w:rPr>
          <w:szCs w:val="24"/>
        </w:rPr>
      </w:pPr>
      <w:r>
        <w:rPr>
          <w:szCs w:val="24"/>
        </w:rPr>
        <w:separator/>
      </w:r>
    </w:p>
  </w:endnote>
  <w:endnote w:type="continuationSeparator" w:id="0">
    <w:p w:rsidR="00EE0657" w:rsidRDefault="00EE0657">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DB" w:rsidRDefault="003D2CDB" w:rsidP="009575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2CDB" w:rsidRDefault="003D2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DB" w:rsidRPr="00B06EB8" w:rsidRDefault="003D2CDB" w:rsidP="00957570">
    <w:pPr>
      <w:pStyle w:val="Footer"/>
      <w:framePr w:wrap="around" w:vAnchor="text" w:hAnchor="margin" w:xAlign="center" w:y="1"/>
      <w:rPr>
        <w:rStyle w:val="PageNumber"/>
        <w:rFonts w:ascii="Arial" w:hAnsi="Arial" w:cs="Arial"/>
        <w:sz w:val="16"/>
        <w:szCs w:val="16"/>
      </w:rPr>
    </w:pPr>
    <w:r w:rsidRPr="00B06EB8">
      <w:rPr>
        <w:rStyle w:val="PageNumber"/>
        <w:rFonts w:ascii="Arial" w:hAnsi="Arial" w:cs="Arial"/>
        <w:sz w:val="16"/>
        <w:szCs w:val="16"/>
      </w:rPr>
      <w:fldChar w:fldCharType="begin"/>
    </w:r>
    <w:r w:rsidRPr="00B06EB8">
      <w:rPr>
        <w:rStyle w:val="PageNumber"/>
        <w:rFonts w:ascii="Arial" w:hAnsi="Arial" w:cs="Arial"/>
        <w:sz w:val="16"/>
        <w:szCs w:val="16"/>
      </w:rPr>
      <w:instrText xml:space="preserve">PAGE  </w:instrText>
    </w:r>
    <w:r w:rsidRPr="00B06EB8">
      <w:rPr>
        <w:rStyle w:val="PageNumber"/>
        <w:rFonts w:ascii="Arial" w:hAnsi="Arial" w:cs="Arial"/>
        <w:sz w:val="16"/>
        <w:szCs w:val="16"/>
      </w:rPr>
      <w:fldChar w:fldCharType="separate"/>
    </w:r>
    <w:r w:rsidR="008D7FFB">
      <w:rPr>
        <w:rStyle w:val="PageNumber"/>
        <w:rFonts w:ascii="Arial" w:hAnsi="Arial" w:cs="Arial"/>
        <w:noProof/>
        <w:sz w:val="16"/>
        <w:szCs w:val="16"/>
      </w:rPr>
      <w:t>48</w:t>
    </w:r>
    <w:r w:rsidRPr="00B06EB8">
      <w:rPr>
        <w:rStyle w:val="PageNumber"/>
        <w:rFonts w:ascii="Arial" w:hAnsi="Arial" w:cs="Arial"/>
        <w:sz w:val="16"/>
        <w:szCs w:val="16"/>
      </w:rPr>
      <w:fldChar w:fldCharType="end"/>
    </w:r>
  </w:p>
  <w:p w:rsidR="003D2CDB" w:rsidRPr="00B06EB8" w:rsidRDefault="003D2CDB" w:rsidP="00AD5B4B">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F01" w:rsidRDefault="00C92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657" w:rsidRDefault="00EE0657">
      <w:pPr>
        <w:spacing w:after="0" w:line="240" w:lineRule="auto"/>
        <w:rPr>
          <w:szCs w:val="24"/>
        </w:rPr>
      </w:pPr>
      <w:r>
        <w:rPr>
          <w:szCs w:val="24"/>
        </w:rPr>
        <w:separator/>
      </w:r>
    </w:p>
  </w:footnote>
  <w:footnote w:type="continuationSeparator" w:id="0">
    <w:p w:rsidR="00EE0657" w:rsidRDefault="00EE0657">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F01" w:rsidRDefault="00C92F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F01" w:rsidRDefault="00C92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F01" w:rsidRDefault="00C92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85866F"/>
    <w:multiLevelType w:val="hybridMultilevel"/>
    <w:tmpl w:val="43C2F6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FB3A62"/>
    <w:multiLevelType w:val="hybridMultilevel"/>
    <w:tmpl w:val="93E226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A720238A"/>
    <w:lvl w:ilvl="0">
      <w:start w:val="1"/>
      <w:numFmt w:val="upperRoman"/>
      <w:lvlText w:val="%1"/>
      <w:lvlJc w:val="left"/>
      <w:pPr>
        <w:tabs>
          <w:tab w:val="num" w:pos="0"/>
        </w:tabs>
        <w:ind w:left="0" w:firstLine="0"/>
      </w:pPr>
    </w:lvl>
    <w:lvl w:ilvl="1">
      <w:start w:val="1"/>
      <w:numFmt w:val="decimal"/>
      <w:lvlText w:val="%2."/>
      <w:lvlJc w:val="left"/>
      <w:pPr>
        <w:tabs>
          <w:tab w:val="num" w:pos="0"/>
        </w:tabs>
        <w:ind w:left="680" w:hanging="680"/>
      </w:pPr>
    </w:lvl>
    <w:lvl w:ilvl="2">
      <w:start w:val="1"/>
      <w:numFmt w:val="decimal"/>
      <w:pStyle w:val="Heading3"/>
      <w:lvlText w:val="3.%3"/>
      <w:lvlJc w:val="left"/>
      <w:pPr>
        <w:tabs>
          <w:tab w:val="num" w:pos="1360"/>
        </w:tabs>
        <w:ind w:left="1360" w:hanging="680"/>
      </w:pPr>
      <w:rPr>
        <w:b/>
        <w:i w:val="0"/>
      </w:rPr>
    </w:lvl>
    <w:lvl w:ilvl="3">
      <w:start w:val="1"/>
      <w:numFmt w:val="lowerLetter"/>
      <w:lvlText w:val="%4)"/>
      <w:lvlJc w:val="left"/>
      <w:pPr>
        <w:tabs>
          <w:tab w:val="num" w:pos="0"/>
        </w:tabs>
        <w:ind w:left="2080" w:hanging="720"/>
      </w:pPr>
    </w:lvl>
    <w:lvl w:ilvl="4">
      <w:start w:val="1"/>
      <w:numFmt w:val="decimal"/>
      <w:lvlText w:val="(%5)"/>
      <w:lvlJc w:val="left"/>
      <w:pPr>
        <w:tabs>
          <w:tab w:val="num" w:pos="0"/>
        </w:tabs>
        <w:ind w:left="2800" w:hanging="720"/>
      </w:pPr>
    </w:lvl>
    <w:lvl w:ilvl="5">
      <w:start w:val="1"/>
      <w:numFmt w:val="lowerLetter"/>
      <w:lvlText w:val="(%6)"/>
      <w:lvlJc w:val="left"/>
      <w:pPr>
        <w:tabs>
          <w:tab w:val="num" w:pos="0"/>
        </w:tabs>
        <w:ind w:left="3520" w:hanging="720"/>
      </w:pPr>
    </w:lvl>
    <w:lvl w:ilvl="6">
      <w:start w:val="1"/>
      <w:numFmt w:val="lowerRoman"/>
      <w:lvlText w:val="(%7)"/>
      <w:lvlJc w:val="left"/>
      <w:pPr>
        <w:tabs>
          <w:tab w:val="num" w:pos="0"/>
        </w:tabs>
        <w:ind w:left="4240" w:hanging="720"/>
      </w:pPr>
    </w:lvl>
    <w:lvl w:ilvl="7">
      <w:start w:val="1"/>
      <w:numFmt w:val="lowerLetter"/>
      <w:lvlText w:val="(%8)"/>
      <w:lvlJc w:val="left"/>
      <w:pPr>
        <w:tabs>
          <w:tab w:val="num" w:pos="0"/>
        </w:tabs>
        <w:ind w:left="4960" w:hanging="720"/>
      </w:pPr>
    </w:lvl>
    <w:lvl w:ilvl="8">
      <w:start w:val="1"/>
      <w:numFmt w:val="lowerRoman"/>
      <w:lvlText w:val="(%9)"/>
      <w:lvlJc w:val="left"/>
      <w:pPr>
        <w:tabs>
          <w:tab w:val="num" w:pos="0"/>
        </w:tabs>
        <w:ind w:left="5680" w:hanging="720"/>
      </w:pPr>
    </w:lvl>
  </w:abstractNum>
  <w:abstractNum w:abstractNumId="3"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 w15:restartNumberingAfterBreak="0">
    <w:nsid w:val="00000124"/>
    <w:multiLevelType w:val="hybridMultilevel"/>
    <w:tmpl w:val="0000305E"/>
    <w:lvl w:ilvl="0" w:tplc="0000440D">
      <w:start w:val="2"/>
      <w:numFmt w:val="decimal"/>
      <w:lvlText w:val="6.%1"/>
      <w:lvlJc w:val="left"/>
      <w:pPr>
        <w:tabs>
          <w:tab w:val="num" w:pos="720"/>
        </w:tabs>
        <w:ind w:left="720" w:hanging="360"/>
      </w:pPr>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5" w15:restartNumberingAfterBreak="0">
    <w:nsid w:val="000001EB"/>
    <w:multiLevelType w:val="hybridMultilevel"/>
    <w:tmpl w:val="00000BB3"/>
    <w:lvl w:ilvl="0" w:tplc="00002EA6">
      <w:start w:val="1"/>
      <w:numFmt w:val="lowerLetter"/>
      <w:lvlText w:val="%1:"/>
      <w:lvlJc w:val="left"/>
      <w:pPr>
        <w:tabs>
          <w:tab w:val="num" w:pos="720"/>
        </w:tabs>
        <w:ind w:left="720" w:hanging="360"/>
      </w:pPr>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6"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7"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8" w15:restartNumberingAfterBreak="0">
    <w:nsid w:val="0000390C"/>
    <w:multiLevelType w:val="hybridMultilevel"/>
    <w:tmpl w:val="00000F3E"/>
    <w:lvl w:ilvl="0" w:tplc="00000099">
      <w:start w:val="7"/>
      <w:numFmt w:val="decimal"/>
      <w:lvlText w:val="4.%1"/>
      <w:lvlJc w:val="left"/>
      <w:pPr>
        <w:tabs>
          <w:tab w:val="num" w:pos="720"/>
        </w:tabs>
        <w:ind w:left="720" w:hanging="360"/>
      </w:pPr>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9" w15:restartNumberingAfterBreak="0">
    <w:nsid w:val="00005AF1"/>
    <w:multiLevelType w:val="hybridMultilevel"/>
    <w:tmpl w:val="000041BB"/>
    <w:lvl w:ilvl="0" w:tplc="000026E9">
      <w:start w:val="1"/>
      <w:numFmt w:val="lowerLetter"/>
      <w:lvlText w:val="%1:"/>
      <w:lvlJc w:val="left"/>
      <w:pPr>
        <w:tabs>
          <w:tab w:val="num" w:pos="720"/>
        </w:tabs>
        <w:ind w:left="720" w:hanging="360"/>
      </w:pPr>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0"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2" w15:restartNumberingAfterBreak="0">
    <w:nsid w:val="0728343C"/>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8CB7536"/>
    <w:multiLevelType w:val="hybridMultilevel"/>
    <w:tmpl w:val="D6EA533E"/>
    <w:lvl w:ilvl="0" w:tplc="95EE77E6">
      <w:start w:val="1"/>
      <w:numFmt w:val="bullet"/>
      <w:lvlText w:val=""/>
      <w:lvlJc w:val="left"/>
      <w:pPr>
        <w:tabs>
          <w:tab w:val="num" w:pos="680"/>
        </w:tabs>
        <w:ind w:left="397"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9D0FFE"/>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B9A39FC"/>
    <w:multiLevelType w:val="hybridMultilevel"/>
    <w:tmpl w:val="2D58E93C"/>
    <w:lvl w:ilvl="0" w:tplc="0409000F">
      <w:start w:val="1"/>
      <w:numFmt w:val="decimal"/>
      <w:lvlText w:val="%1."/>
      <w:lvlJc w:val="left"/>
      <w:pPr>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1062212C"/>
    <w:multiLevelType w:val="multilevel"/>
    <w:tmpl w:val="E2380DF6"/>
    <w:lvl w:ilvl="0">
      <w:start w:val="4"/>
      <w:numFmt w:val="decimal"/>
      <w:lvlText w:val="%1."/>
      <w:lvlJc w:val="left"/>
      <w:pPr>
        <w:tabs>
          <w:tab w:val="num" w:pos="720"/>
        </w:tabs>
        <w:ind w:left="720" w:hanging="360"/>
      </w:pPr>
      <w:rPr>
        <w:rFonts w:ascii="Times New Roman" w:hAnsi="Times New Roman" w:cs="Times New Roman" w:hint="default"/>
      </w:rPr>
    </w:lvl>
    <w:lvl w:ilvl="1">
      <w:start w:val="7"/>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7" w15:restartNumberingAfterBreak="0">
    <w:nsid w:val="11EC400D"/>
    <w:multiLevelType w:val="hybridMultilevel"/>
    <w:tmpl w:val="41F82D2A"/>
    <w:lvl w:ilvl="0" w:tplc="5A7CB754">
      <w:start w:val="1"/>
      <w:numFmt w:val="bullet"/>
      <w:lvlText w:val="-"/>
      <w:lvlJc w:val="left"/>
      <w:pPr>
        <w:ind w:left="1287" w:hanging="360"/>
      </w:pPr>
      <w:rPr>
        <w:rFonts w:ascii="TimesNewRomanPSMT" w:eastAsia="Times New Roman" w:hAnsi="TimesNewRomanPSMT"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19B26B27"/>
    <w:multiLevelType w:val="hybridMultilevel"/>
    <w:tmpl w:val="1B8AE578"/>
    <w:lvl w:ilvl="0" w:tplc="D01E9046">
      <w:start w:val="17"/>
      <w:numFmt w:val="decimal"/>
      <w:lvlText w:val="%1."/>
      <w:lvlJc w:val="left"/>
      <w:pPr>
        <w:ind w:left="1650" w:hanging="57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DF03B57"/>
    <w:multiLevelType w:val="hybridMultilevel"/>
    <w:tmpl w:val="E2FA424C"/>
    <w:lvl w:ilvl="0" w:tplc="0409000F">
      <w:start w:val="1"/>
      <w:numFmt w:val="decimal"/>
      <w:lvlText w:val="%1."/>
      <w:lvlJc w:val="left"/>
      <w:pPr>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1EC64AF1"/>
    <w:multiLevelType w:val="hybridMultilevel"/>
    <w:tmpl w:val="633C6014"/>
    <w:lvl w:ilvl="0" w:tplc="0413000F">
      <w:start w:val="1"/>
      <w:numFmt w:val="decimal"/>
      <w:lvlText w:val="%1."/>
      <w:lvlJc w:val="left"/>
      <w:pPr>
        <w:tabs>
          <w:tab w:val="num" w:pos="729"/>
        </w:tabs>
        <w:ind w:left="729" w:hanging="360"/>
      </w:pPr>
      <w:rPr>
        <w:rFonts w:ascii="Times New Roman" w:hAnsi="Times New Roman" w:cs="Times New Roman"/>
      </w:rPr>
    </w:lvl>
    <w:lvl w:ilvl="1" w:tplc="04130019">
      <w:start w:val="1"/>
      <w:numFmt w:val="lowerLetter"/>
      <w:lvlText w:val="%2."/>
      <w:lvlJc w:val="left"/>
      <w:pPr>
        <w:tabs>
          <w:tab w:val="num" w:pos="1449"/>
        </w:tabs>
        <w:ind w:left="1449" w:hanging="360"/>
      </w:pPr>
      <w:rPr>
        <w:rFonts w:ascii="Times New Roman" w:hAnsi="Times New Roman" w:cs="Times New Roman"/>
      </w:rPr>
    </w:lvl>
    <w:lvl w:ilvl="2" w:tplc="0413001B">
      <w:start w:val="1"/>
      <w:numFmt w:val="lowerRoman"/>
      <w:lvlText w:val="%3."/>
      <w:lvlJc w:val="right"/>
      <w:pPr>
        <w:tabs>
          <w:tab w:val="num" w:pos="2169"/>
        </w:tabs>
        <w:ind w:left="2169" w:hanging="180"/>
      </w:pPr>
      <w:rPr>
        <w:rFonts w:ascii="Times New Roman" w:hAnsi="Times New Roman" w:cs="Times New Roman"/>
      </w:rPr>
    </w:lvl>
    <w:lvl w:ilvl="3" w:tplc="0413000F">
      <w:start w:val="1"/>
      <w:numFmt w:val="decimal"/>
      <w:lvlText w:val="%4."/>
      <w:lvlJc w:val="left"/>
      <w:pPr>
        <w:tabs>
          <w:tab w:val="num" w:pos="2889"/>
        </w:tabs>
        <w:ind w:left="2889" w:hanging="360"/>
      </w:pPr>
      <w:rPr>
        <w:rFonts w:ascii="Times New Roman" w:hAnsi="Times New Roman" w:cs="Times New Roman"/>
      </w:rPr>
    </w:lvl>
    <w:lvl w:ilvl="4" w:tplc="04130019">
      <w:start w:val="1"/>
      <w:numFmt w:val="lowerLetter"/>
      <w:lvlText w:val="%5."/>
      <w:lvlJc w:val="left"/>
      <w:pPr>
        <w:tabs>
          <w:tab w:val="num" w:pos="3609"/>
        </w:tabs>
        <w:ind w:left="3609" w:hanging="360"/>
      </w:pPr>
      <w:rPr>
        <w:rFonts w:ascii="Times New Roman" w:hAnsi="Times New Roman" w:cs="Times New Roman"/>
      </w:rPr>
    </w:lvl>
    <w:lvl w:ilvl="5" w:tplc="0413001B">
      <w:start w:val="1"/>
      <w:numFmt w:val="lowerRoman"/>
      <w:lvlText w:val="%6."/>
      <w:lvlJc w:val="right"/>
      <w:pPr>
        <w:tabs>
          <w:tab w:val="num" w:pos="4329"/>
        </w:tabs>
        <w:ind w:left="4329" w:hanging="180"/>
      </w:pPr>
      <w:rPr>
        <w:rFonts w:ascii="Times New Roman" w:hAnsi="Times New Roman" w:cs="Times New Roman"/>
      </w:rPr>
    </w:lvl>
    <w:lvl w:ilvl="6" w:tplc="0413000F">
      <w:start w:val="1"/>
      <w:numFmt w:val="decimal"/>
      <w:lvlText w:val="%7."/>
      <w:lvlJc w:val="left"/>
      <w:pPr>
        <w:tabs>
          <w:tab w:val="num" w:pos="5049"/>
        </w:tabs>
        <w:ind w:left="5049" w:hanging="360"/>
      </w:pPr>
      <w:rPr>
        <w:rFonts w:ascii="Times New Roman" w:hAnsi="Times New Roman" w:cs="Times New Roman"/>
      </w:rPr>
    </w:lvl>
    <w:lvl w:ilvl="7" w:tplc="04130019">
      <w:start w:val="1"/>
      <w:numFmt w:val="lowerLetter"/>
      <w:lvlText w:val="%8."/>
      <w:lvlJc w:val="left"/>
      <w:pPr>
        <w:tabs>
          <w:tab w:val="num" w:pos="5769"/>
        </w:tabs>
        <w:ind w:left="5769" w:hanging="360"/>
      </w:pPr>
      <w:rPr>
        <w:rFonts w:ascii="Times New Roman" w:hAnsi="Times New Roman" w:cs="Times New Roman"/>
      </w:rPr>
    </w:lvl>
    <w:lvl w:ilvl="8" w:tplc="0413001B">
      <w:start w:val="1"/>
      <w:numFmt w:val="lowerRoman"/>
      <w:lvlText w:val="%9."/>
      <w:lvlJc w:val="right"/>
      <w:pPr>
        <w:tabs>
          <w:tab w:val="num" w:pos="6489"/>
        </w:tabs>
        <w:ind w:left="6489" w:hanging="180"/>
      </w:pPr>
      <w:rPr>
        <w:rFonts w:ascii="Times New Roman" w:hAnsi="Times New Roman" w:cs="Times New Roman"/>
      </w:rPr>
    </w:lvl>
  </w:abstractNum>
  <w:abstractNum w:abstractNumId="21" w15:restartNumberingAfterBreak="0">
    <w:nsid w:val="1F942583"/>
    <w:multiLevelType w:val="hybridMultilevel"/>
    <w:tmpl w:val="1B8AE578"/>
    <w:lvl w:ilvl="0" w:tplc="D01E9046">
      <w:start w:val="17"/>
      <w:numFmt w:val="decimal"/>
      <w:lvlText w:val="%1."/>
      <w:lvlJc w:val="left"/>
      <w:pPr>
        <w:ind w:left="1650" w:hanging="57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1D47B4A"/>
    <w:multiLevelType w:val="hybridMultilevel"/>
    <w:tmpl w:val="1B8AE578"/>
    <w:lvl w:ilvl="0" w:tplc="D01E9046">
      <w:start w:val="17"/>
      <w:numFmt w:val="decimal"/>
      <w:lvlText w:val="%1."/>
      <w:lvlJc w:val="left"/>
      <w:pPr>
        <w:ind w:left="1650" w:hanging="57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8F04503"/>
    <w:multiLevelType w:val="hybridMultilevel"/>
    <w:tmpl w:val="7B40D51C"/>
    <w:lvl w:ilvl="0" w:tplc="0409000F">
      <w:start w:val="1"/>
      <w:numFmt w:val="decimal"/>
      <w:lvlText w:val="%1."/>
      <w:lvlJc w:val="left"/>
      <w:pPr>
        <w:ind w:left="720" w:hanging="360"/>
      </w:pPr>
      <w:rPr>
        <w:rFonts w:cs="Times New Roman" w:hint="default"/>
      </w:rPr>
    </w:lvl>
    <w:lvl w:ilvl="1" w:tplc="F32A271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9DE6D31"/>
    <w:multiLevelType w:val="hybridMultilevel"/>
    <w:tmpl w:val="1B8AE578"/>
    <w:lvl w:ilvl="0" w:tplc="D01E9046">
      <w:start w:val="17"/>
      <w:numFmt w:val="decimal"/>
      <w:lvlText w:val="%1."/>
      <w:lvlJc w:val="left"/>
      <w:pPr>
        <w:ind w:left="1650" w:hanging="57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A7D48B7"/>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B8E12B3"/>
    <w:multiLevelType w:val="multilevel"/>
    <w:tmpl w:val="FA5C27F0"/>
    <w:lvl w:ilvl="0">
      <w:start w:val="4"/>
      <w:numFmt w:val="decimal"/>
      <w:lvlText w:val="%1."/>
      <w:lvlJc w:val="left"/>
      <w:pPr>
        <w:tabs>
          <w:tab w:val="num" w:pos="720"/>
        </w:tabs>
        <w:ind w:left="720" w:hanging="360"/>
      </w:pPr>
      <w:rPr>
        <w:rFonts w:ascii="Times New Roman" w:hAnsi="Times New Roman" w:cs="Times New Roman" w:hint="default"/>
      </w:rPr>
    </w:lvl>
    <w:lvl w:ilvl="1">
      <w:start w:val="7"/>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7" w15:restartNumberingAfterBreak="0">
    <w:nsid w:val="2FE82077"/>
    <w:multiLevelType w:val="hybridMultilevel"/>
    <w:tmpl w:val="1B8AE578"/>
    <w:lvl w:ilvl="0" w:tplc="D01E9046">
      <w:start w:val="17"/>
      <w:numFmt w:val="decimal"/>
      <w:lvlText w:val="%1."/>
      <w:lvlJc w:val="left"/>
      <w:pPr>
        <w:ind w:left="1650" w:hanging="57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06C5C29"/>
    <w:multiLevelType w:val="hybridMultilevel"/>
    <w:tmpl w:val="C13EF348"/>
    <w:lvl w:ilvl="0" w:tplc="5A7CB754">
      <w:start w:val="1"/>
      <w:numFmt w:val="bullet"/>
      <w:lvlText w:val="-"/>
      <w:lvlJc w:val="left"/>
      <w:pPr>
        <w:ind w:left="720" w:hanging="360"/>
      </w:pPr>
      <w:rPr>
        <w:rFonts w:ascii="TimesNewRomanPSMT" w:eastAsia="Times New Roman" w:hAnsi="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C95A01"/>
    <w:multiLevelType w:val="hybridMultilevel"/>
    <w:tmpl w:val="1B8AE578"/>
    <w:lvl w:ilvl="0" w:tplc="D01E9046">
      <w:start w:val="17"/>
      <w:numFmt w:val="decimal"/>
      <w:lvlText w:val="%1."/>
      <w:lvlJc w:val="left"/>
      <w:pPr>
        <w:ind w:left="1650" w:hanging="57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2616D55"/>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34FF7B4"/>
    <w:multiLevelType w:val="hybridMultilevel"/>
    <w:tmpl w:val="EB6B51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4432A8A"/>
    <w:multiLevelType w:val="hybridMultilevel"/>
    <w:tmpl w:val="609C9530"/>
    <w:lvl w:ilvl="0" w:tplc="2BE8B5AC">
      <w:numFmt w:val="bullet"/>
      <w:lvlText w:val="-"/>
      <w:lvlJc w:val="left"/>
      <w:pPr>
        <w:tabs>
          <w:tab w:val="num" w:pos="567"/>
        </w:tabs>
        <w:ind w:left="567" w:hanging="56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09257E"/>
    <w:multiLevelType w:val="hybridMultilevel"/>
    <w:tmpl w:val="2956315C"/>
    <w:lvl w:ilvl="0" w:tplc="0409000F">
      <w:start w:val="1"/>
      <w:numFmt w:val="decimal"/>
      <w:lvlText w:val="%1."/>
      <w:lvlJc w:val="left"/>
      <w:pPr>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3E3C4E00"/>
    <w:multiLevelType w:val="hybridMultilevel"/>
    <w:tmpl w:val="3A204512"/>
    <w:lvl w:ilvl="0" w:tplc="9A425E10">
      <w:start w:val="1"/>
      <w:numFmt w:val="decimal"/>
      <w:lvlText w:val="%1."/>
      <w:lvlJc w:val="left"/>
      <w:pPr>
        <w:tabs>
          <w:tab w:val="num" w:pos="0"/>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3EBC6B7F"/>
    <w:multiLevelType w:val="multilevel"/>
    <w:tmpl w:val="8BDE60D8"/>
    <w:lvl w:ilvl="0">
      <w:start w:val="4"/>
      <w:numFmt w:val="decimal"/>
      <w:lvlText w:val="%1."/>
      <w:lvlJc w:val="left"/>
      <w:pPr>
        <w:tabs>
          <w:tab w:val="num" w:pos="720"/>
        </w:tabs>
        <w:ind w:left="720" w:hanging="360"/>
      </w:pPr>
      <w:rPr>
        <w:rFonts w:ascii="Times New Roman" w:hAnsi="Times New Roman" w:cs="Times New Roman" w:hint="default"/>
      </w:rPr>
    </w:lvl>
    <w:lvl w:ilvl="1">
      <w:start w:val="7"/>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6" w15:restartNumberingAfterBreak="0">
    <w:nsid w:val="3FAC6554"/>
    <w:multiLevelType w:val="hybridMultilevel"/>
    <w:tmpl w:val="1B8AE578"/>
    <w:lvl w:ilvl="0" w:tplc="D01E9046">
      <w:start w:val="17"/>
      <w:numFmt w:val="decimal"/>
      <w:lvlText w:val="%1."/>
      <w:lvlJc w:val="left"/>
      <w:pPr>
        <w:ind w:left="1650" w:hanging="57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406E48A"/>
    <w:multiLevelType w:val="hybridMultilevel"/>
    <w:tmpl w:val="789D9A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4540529"/>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71704BA"/>
    <w:multiLevelType w:val="hybridMultilevel"/>
    <w:tmpl w:val="AC7C88DC"/>
    <w:lvl w:ilvl="0" w:tplc="5A7CB754">
      <w:start w:val="1"/>
      <w:numFmt w:val="bullet"/>
      <w:lvlText w:val="-"/>
      <w:lvlJc w:val="left"/>
      <w:pPr>
        <w:ind w:left="720" w:hanging="360"/>
      </w:pPr>
      <w:rPr>
        <w:rFonts w:ascii="TimesNewRomanPSMT" w:eastAsia="Times New Roman" w:hAnsi="TimesNewRomanPSMT"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792CA8"/>
    <w:multiLevelType w:val="hybridMultilevel"/>
    <w:tmpl w:val="05EC836E"/>
    <w:lvl w:ilvl="0" w:tplc="5A7CB754">
      <w:start w:val="1"/>
      <w:numFmt w:val="bullet"/>
      <w:lvlText w:val="-"/>
      <w:lvlJc w:val="left"/>
      <w:pPr>
        <w:ind w:left="720" w:hanging="360"/>
      </w:pPr>
      <w:rPr>
        <w:rFonts w:ascii="TimesNewRomanPSMT" w:eastAsia="Times New Roman" w:hAnsi="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0C6A39"/>
    <w:multiLevelType w:val="multilevel"/>
    <w:tmpl w:val="AC7C88DC"/>
    <w:lvl w:ilvl="0">
      <w:start w:val="1"/>
      <w:numFmt w:val="bullet"/>
      <w:lvlText w:val="-"/>
      <w:lvlJc w:val="left"/>
      <w:pPr>
        <w:ind w:left="720" w:hanging="360"/>
      </w:pPr>
      <w:rPr>
        <w:rFonts w:ascii="TimesNewRomanPSMT" w:eastAsia="Times New Roman" w:hAnsi="TimesNewRomanPSM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A2042F"/>
    <w:multiLevelType w:val="hybridMultilevel"/>
    <w:tmpl w:val="1B8AE578"/>
    <w:lvl w:ilvl="0" w:tplc="D01E9046">
      <w:start w:val="17"/>
      <w:numFmt w:val="decimal"/>
      <w:lvlText w:val="%1."/>
      <w:lvlJc w:val="left"/>
      <w:pPr>
        <w:ind w:left="1650" w:hanging="57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DD765F1"/>
    <w:multiLevelType w:val="hybridMultilevel"/>
    <w:tmpl w:val="1B8AE578"/>
    <w:lvl w:ilvl="0" w:tplc="D01E9046">
      <w:start w:val="17"/>
      <w:numFmt w:val="decimal"/>
      <w:lvlText w:val="%1."/>
      <w:lvlJc w:val="left"/>
      <w:pPr>
        <w:ind w:left="1650" w:hanging="57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EA27299"/>
    <w:multiLevelType w:val="hybridMultilevel"/>
    <w:tmpl w:val="0BFC11FC"/>
    <w:lvl w:ilvl="0" w:tplc="5A7CB754">
      <w:start w:val="1"/>
      <w:numFmt w:val="bullet"/>
      <w:lvlText w:val="-"/>
      <w:lvlJc w:val="left"/>
      <w:pPr>
        <w:ind w:left="720" w:hanging="360"/>
      </w:pPr>
      <w:rPr>
        <w:rFonts w:ascii="TimesNewRomanPSMT" w:eastAsia="Times New Roman" w:hAnsi="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DE0C17"/>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27778B6"/>
    <w:multiLevelType w:val="hybridMultilevel"/>
    <w:tmpl w:val="BFAA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87156E"/>
    <w:multiLevelType w:val="hybridMultilevel"/>
    <w:tmpl w:val="1B8AE578"/>
    <w:lvl w:ilvl="0" w:tplc="D01E9046">
      <w:start w:val="17"/>
      <w:numFmt w:val="decimal"/>
      <w:lvlText w:val="%1."/>
      <w:lvlJc w:val="left"/>
      <w:pPr>
        <w:ind w:left="1650" w:hanging="57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8394BD3"/>
    <w:multiLevelType w:val="hybridMultilevel"/>
    <w:tmpl w:val="6AD26788"/>
    <w:lvl w:ilvl="0" w:tplc="A7F60BE8">
      <w:start w:val="1"/>
      <w:numFmt w:val="decimal"/>
      <w:lvlText w:val="%1."/>
      <w:lvlJc w:val="left"/>
      <w:pPr>
        <w:tabs>
          <w:tab w:val="num" w:pos="1440"/>
        </w:tabs>
        <w:ind w:left="144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9" w15:restartNumberingAfterBreak="0">
    <w:nsid w:val="5CE80BC9"/>
    <w:multiLevelType w:val="hybridMultilevel"/>
    <w:tmpl w:val="3880D33C"/>
    <w:lvl w:ilvl="0" w:tplc="9A425E10">
      <w:start w:val="1"/>
      <w:numFmt w:val="decimal"/>
      <w:lvlText w:val="%1."/>
      <w:lvlJc w:val="left"/>
      <w:pPr>
        <w:tabs>
          <w:tab w:val="num" w:pos="0"/>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0" w15:restartNumberingAfterBreak="0">
    <w:nsid w:val="5DBD5DDE"/>
    <w:multiLevelType w:val="hybridMultilevel"/>
    <w:tmpl w:val="834A522C"/>
    <w:lvl w:ilvl="0" w:tplc="5A7CB754">
      <w:start w:val="1"/>
      <w:numFmt w:val="bullet"/>
      <w:lvlText w:val="-"/>
      <w:lvlJc w:val="left"/>
      <w:pPr>
        <w:ind w:left="1287" w:hanging="360"/>
      </w:pPr>
      <w:rPr>
        <w:rFonts w:ascii="TimesNewRomanPSMT" w:eastAsia="Times New Roman" w:hAnsi="TimesNewRomanPSMT"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15:restartNumberingAfterBreak="0">
    <w:nsid w:val="60C24937"/>
    <w:multiLevelType w:val="multilevel"/>
    <w:tmpl w:val="D630B036"/>
    <w:lvl w:ilvl="0">
      <w:start w:val="4"/>
      <w:numFmt w:val="decimal"/>
      <w:lvlText w:val="%1."/>
      <w:lvlJc w:val="left"/>
      <w:pPr>
        <w:tabs>
          <w:tab w:val="num" w:pos="720"/>
        </w:tabs>
        <w:ind w:left="720" w:hanging="360"/>
      </w:pPr>
      <w:rPr>
        <w:rFonts w:ascii="Times New Roman" w:hAnsi="Times New Roman" w:cs="Times New Roman" w:hint="default"/>
      </w:rPr>
    </w:lvl>
    <w:lvl w:ilvl="1">
      <w:start w:val="7"/>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2" w15:restartNumberingAfterBreak="0">
    <w:nsid w:val="61043245"/>
    <w:multiLevelType w:val="hybridMultilevel"/>
    <w:tmpl w:val="8CC03E34"/>
    <w:lvl w:ilvl="0" w:tplc="D1623F7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2773250"/>
    <w:multiLevelType w:val="hybridMultilevel"/>
    <w:tmpl w:val="1B8AE578"/>
    <w:lvl w:ilvl="0" w:tplc="D01E9046">
      <w:start w:val="17"/>
      <w:numFmt w:val="decimal"/>
      <w:lvlText w:val="%1."/>
      <w:lvlJc w:val="left"/>
      <w:pPr>
        <w:ind w:left="1650" w:hanging="57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A3361C7"/>
    <w:multiLevelType w:val="hybridMultilevel"/>
    <w:tmpl w:val="4334A624"/>
    <w:lvl w:ilvl="0" w:tplc="A476BD00">
      <w:start w:val="4"/>
      <w:numFmt w:val="decimal"/>
      <w:lvlText w:val="%1."/>
      <w:lvlJc w:val="left"/>
      <w:pPr>
        <w:tabs>
          <w:tab w:val="num" w:pos="720"/>
        </w:tabs>
        <w:ind w:left="720" w:hanging="360"/>
      </w:pPr>
      <w:rPr>
        <w:rFonts w:ascii="Times New Roman" w:hAnsi="Times New Roman" w:cs="Times New Roman" w:hint="default"/>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6A8537D8"/>
    <w:multiLevelType w:val="hybridMultilevel"/>
    <w:tmpl w:val="49105266"/>
    <w:lvl w:ilvl="0" w:tplc="0809000F">
      <w:start w:val="1"/>
      <w:numFmt w:val="decimal"/>
      <w:lvlText w:val="%1."/>
      <w:lvlJc w:val="left"/>
      <w:pPr>
        <w:tabs>
          <w:tab w:val="num" w:pos="1440"/>
        </w:tabs>
        <w:ind w:left="1440" w:hanging="360"/>
      </w:pPr>
      <w:rPr>
        <w:rFonts w:cs="Times New Roman"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6" w15:restartNumberingAfterBreak="0">
    <w:nsid w:val="6AA92C2E"/>
    <w:multiLevelType w:val="hybridMultilevel"/>
    <w:tmpl w:val="206AFD76"/>
    <w:lvl w:ilvl="0" w:tplc="0413000F">
      <w:start w:val="1"/>
      <w:numFmt w:val="decimal"/>
      <w:lvlText w:val="%1."/>
      <w:lvlJc w:val="left"/>
      <w:pPr>
        <w:tabs>
          <w:tab w:val="num" w:pos="720"/>
        </w:tabs>
        <w:ind w:left="720" w:hanging="360"/>
      </w:pPr>
      <w:rPr>
        <w:rFonts w:ascii="Times New Roman" w:hAnsi="Times New Roman" w:cs="Times New Roman"/>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73152C40"/>
    <w:multiLevelType w:val="multilevel"/>
    <w:tmpl w:val="93E226C3"/>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3A01E15"/>
    <w:multiLevelType w:val="hybridMultilevel"/>
    <w:tmpl w:val="326CE12E"/>
    <w:lvl w:ilvl="0" w:tplc="5A7CB754">
      <w:start w:val="1"/>
      <w:numFmt w:val="bullet"/>
      <w:lvlText w:val="-"/>
      <w:lvlJc w:val="left"/>
      <w:pPr>
        <w:ind w:left="720" w:hanging="360"/>
      </w:pPr>
      <w:rPr>
        <w:rFonts w:ascii="TimesNewRomanPSMT" w:eastAsia="Times New Roman" w:hAnsi="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C76ADB"/>
    <w:multiLevelType w:val="multilevel"/>
    <w:tmpl w:val="9078E230"/>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43D151B"/>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4B63B6B"/>
    <w:multiLevelType w:val="hybridMultilevel"/>
    <w:tmpl w:val="06901AC0"/>
    <w:lvl w:ilvl="0" w:tplc="119CFFBA">
      <w:start w:val="4"/>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5021898"/>
    <w:multiLevelType w:val="multilevel"/>
    <w:tmpl w:val="85349BDA"/>
    <w:lvl w:ilvl="0">
      <w:start w:val="4"/>
      <w:numFmt w:val="decimal"/>
      <w:lvlText w:val="%1."/>
      <w:lvlJc w:val="left"/>
      <w:pPr>
        <w:tabs>
          <w:tab w:val="num" w:pos="720"/>
        </w:tabs>
        <w:ind w:left="720" w:hanging="360"/>
      </w:pPr>
      <w:rPr>
        <w:rFonts w:ascii="Times New Roman" w:hAnsi="Times New Roman" w:cs="Times New Roman" w:hint="default"/>
      </w:rPr>
    </w:lvl>
    <w:lvl w:ilvl="1">
      <w:start w:val="7"/>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3" w15:restartNumberingAfterBreak="0">
    <w:nsid w:val="75D12DA1"/>
    <w:multiLevelType w:val="hybridMultilevel"/>
    <w:tmpl w:val="8EC216BE"/>
    <w:lvl w:ilvl="0" w:tplc="9A425E10">
      <w:start w:val="1"/>
      <w:numFmt w:val="decimal"/>
      <w:lvlText w:val="%1."/>
      <w:lvlJc w:val="left"/>
      <w:pPr>
        <w:tabs>
          <w:tab w:val="num" w:pos="0"/>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4" w15:restartNumberingAfterBreak="0">
    <w:nsid w:val="767D6FA3"/>
    <w:multiLevelType w:val="hybridMultilevel"/>
    <w:tmpl w:val="3B68593C"/>
    <w:lvl w:ilvl="0" w:tplc="9EA0104A">
      <w:start w:val="4"/>
      <w:numFmt w:val="upperLetter"/>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5" w15:restartNumberingAfterBreak="0">
    <w:nsid w:val="7A100D28"/>
    <w:multiLevelType w:val="hybridMultilevel"/>
    <w:tmpl w:val="5284EE1C"/>
    <w:lvl w:ilvl="0" w:tplc="FD788292">
      <w:start w:val="1"/>
      <w:numFmt w:val="upperLetter"/>
      <w:lvlText w:val="%1."/>
      <w:lvlJc w:val="left"/>
      <w:pPr>
        <w:ind w:left="5670" w:hanging="5670"/>
      </w:pPr>
      <w:rPr>
        <w:rFonts w:hint="default"/>
        <w:b/>
      </w:rPr>
    </w:lvl>
    <w:lvl w:ilvl="1" w:tplc="D01E9046">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61"/>
  </w:num>
  <w:num w:numId="2">
    <w:abstractNumId w:val="39"/>
  </w:num>
  <w:num w:numId="3">
    <w:abstractNumId w:val="30"/>
  </w:num>
  <w:num w:numId="4">
    <w:abstractNumId w:val="38"/>
  </w:num>
  <w:num w:numId="5">
    <w:abstractNumId w:val="45"/>
  </w:num>
  <w:num w:numId="6">
    <w:abstractNumId w:val="23"/>
  </w:num>
  <w:num w:numId="7">
    <w:abstractNumId w:val="12"/>
  </w:num>
  <w:num w:numId="8">
    <w:abstractNumId w:val="48"/>
  </w:num>
  <w:num w:numId="9">
    <w:abstractNumId w:val="60"/>
  </w:num>
  <w:num w:numId="10">
    <w:abstractNumId w:val="25"/>
  </w:num>
  <w:num w:numId="11">
    <w:abstractNumId w:val="14"/>
  </w:num>
  <w:num w:numId="12">
    <w:abstractNumId w:val="3"/>
  </w:num>
  <w:num w:numId="13">
    <w:abstractNumId w:val="11"/>
  </w:num>
  <w:num w:numId="14">
    <w:abstractNumId w:val="7"/>
  </w:num>
  <w:num w:numId="15">
    <w:abstractNumId w:val="10"/>
  </w:num>
  <w:num w:numId="16">
    <w:abstractNumId w:val="9"/>
  </w:num>
  <w:num w:numId="17">
    <w:abstractNumId w:val="5"/>
  </w:num>
  <w:num w:numId="18">
    <w:abstractNumId w:val="6"/>
  </w:num>
  <w:num w:numId="19">
    <w:abstractNumId w:val="8"/>
  </w:num>
  <w:num w:numId="20">
    <w:abstractNumId w:val="4"/>
  </w:num>
  <w:num w:numId="21">
    <w:abstractNumId w:val="56"/>
  </w:num>
  <w:num w:numId="22">
    <w:abstractNumId w:val="20"/>
  </w:num>
  <w:num w:numId="23">
    <w:abstractNumId w:val="54"/>
  </w:num>
  <w:num w:numId="24">
    <w:abstractNumId w:val="51"/>
  </w:num>
  <w:num w:numId="25">
    <w:abstractNumId w:val="35"/>
  </w:num>
  <w:num w:numId="26">
    <w:abstractNumId w:val="16"/>
  </w:num>
  <w:num w:numId="27">
    <w:abstractNumId w:val="26"/>
  </w:num>
  <w:num w:numId="28">
    <w:abstractNumId w:val="62"/>
  </w:num>
  <w:num w:numId="29">
    <w:abstractNumId w:val="31"/>
  </w:num>
  <w:num w:numId="30">
    <w:abstractNumId w:val="41"/>
  </w:num>
  <w:num w:numId="31">
    <w:abstractNumId w:val="37"/>
  </w:num>
  <w:num w:numId="32">
    <w:abstractNumId w:val="1"/>
  </w:num>
  <w:num w:numId="33">
    <w:abstractNumId w:val="57"/>
  </w:num>
  <w:num w:numId="34">
    <w:abstractNumId w:val="52"/>
  </w:num>
  <w:num w:numId="35">
    <w:abstractNumId w:val="0"/>
  </w:num>
  <w:num w:numId="36">
    <w:abstractNumId w:val="19"/>
  </w:num>
  <w:num w:numId="37">
    <w:abstractNumId w:val="33"/>
  </w:num>
  <w:num w:numId="38">
    <w:abstractNumId w:val="15"/>
  </w:num>
  <w:num w:numId="39">
    <w:abstractNumId w:val="49"/>
  </w:num>
  <w:num w:numId="40">
    <w:abstractNumId w:val="59"/>
  </w:num>
  <w:num w:numId="41">
    <w:abstractNumId w:val="34"/>
  </w:num>
  <w:num w:numId="42">
    <w:abstractNumId w:val="63"/>
  </w:num>
  <w:num w:numId="43">
    <w:abstractNumId w:val="55"/>
  </w:num>
  <w:num w:numId="44">
    <w:abstractNumId w:val="2"/>
  </w:num>
  <w:num w:numId="45">
    <w:abstractNumId w:val="13"/>
  </w:num>
  <w:num w:numId="46">
    <w:abstractNumId w:val="50"/>
  </w:num>
  <w:num w:numId="47">
    <w:abstractNumId w:val="17"/>
  </w:num>
  <w:num w:numId="48">
    <w:abstractNumId w:val="44"/>
  </w:num>
  <w:num w:numId="49">
    <w:abstractNumId w:val="40"/>
  </w:num>
  <w:num w:numId="50">
    <w:abstractNumId w:val="28"/>
  </w:num>
  <w:num w:numId="51">
    <w:abstractNumId w:val="58"/>
  </w:num>
  <w:num w:numId="52">
    <w:abstractNumId w:val="46"/>
  </w:num>
  <w:num w:numId="53">
    <w:abstractNumId w:val="64"/>
  </w:num>
  <w:num w:numId="54">
    <w:abstractNumId w:val="65"/>
  </w:num>
  <w:num w:numId="55">
    <w:abstractNumId w:val="18"/>
  </w:num>
  <w:num w:numId="56">
    <w:abstractNumId w:val="47"/>
  </w:num>
  <w:num w:numId="57">
    <w:abstractNumId w:val="43"/>
  </w:num>
  <w:num w:numId="58">
    <w:abstractNumId w:val="22"/>
  </w:num>
  <w:num w:numId="59">
    <w:abstractNumId w:val="24"/>
  </w:num>
  <w:num w:numId="60">
    <w:abstractNumId w:val="53"/>
  </w:num>
  <w:num w:numId="61">
    <w:abstractNumId w:val="29"/>
  </w:num>
  <w:num w:numId="62">
    <w:abstractNumId w:val="27"/>
  </w:num>
  <w:num w:numId="63">
    <w:abstractNumId w:val="21"/>
  </w:num>
  <w:num w:numId="64">
    <w:abstractNumId w:val="42"/>
  </w:num>
  <w:num w:numId="65">
    <w:abstractNumId w:val="36"/>
  </w:num>
  <w:num w:numId="66">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es-ES" w:vendorID="64" w:dllVersion="131078" w:nlCheck="1" w:checkStyle="1"/>
  <w:activeWritingStyle w:appName="MSWord" w:lang="en-GB" w:vendorID="64" w:dllVersion="131078" w:nlCheck="1" w:checkStyle="1"/>
  <w:activeWritingStyle w:appName="MSWord" w:lang="pt-P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C3"/>
    <w:rsid w:val="00001A55"/>
    <w:rsid w:val="00016950"/>
    <w:rsid w:val="00025304"/>
    <w:rsid w:val="00025DBF"/>
    <w:rsid w:val="000318B9"/>
    <w:rsid w:val="000328DB"/>
    <w:rsid w:val="000531B5"/>
    <w:rsid w:val="00053EBF"/>
    <w:rsid w:val="00057BC6"/>
    <w:rsid w:val="000606B1"/>
    <w:rsid w:val="000606E1"/>
    <w:rsid w:val="0006579C"/>
    <w:rsid w:val="0006594B"/>
    <w:rsid w:val="000727D9"/>
    <w:rsid w:val="0007280C"/>
    <w:rsid w:val="00080B24"/>
    <w:rsid w:val="00083D32"/>
    <w:rsid w:val="00084368"/>
    <w:rsid w:val="00093425"/>
    <w:rsid w:val="000947B0"/>
    <w:rsid w:val="0009513F"/>
    <w:rsid w:val="000B2156"/>
    <w:rsid w:val="000B2A70"/>
    <w:rsid w:val="000B5C26"/>
    <w:rsid w:val="000C421A"/>
    <w:rsid w:val="000C769C"/>
    <w:rsid w:val="000C7E5D"/>
    <w:rsid w:val="000D1CBB"/>
    <w:rsid w:val="000E0350"/>
    <w:rsid w:val="000F2E65"/>
    <w:rsid w:val="000F30AD"/>
    <w:rsid w:val="000F79C8"/>
    <w:rsid w:val="001033A9"/>
    <w:rsid w:val="00105DF0"/>
    <w:rsid w:val="00111FFD"/>
    <w:rsid w:val="00114796"/>
    <w:rsid w:val="0012431C"/>
    <w:rsid w:val="00124CF6"/>
    <w:rsid w:val="00131FB5"/>
    <w:rsid w:val="001336D9"/>
    <w:rsid w:val="00136289"/>
    <w:rsid w:val="0014102B"/>
    <w:rsid w:val="00141F92"/>
    <w:rsid w:val="00142E76"/>
    <w:rsid w:val="001432CB"/>
    <w:rsid w:val="00151DE1"/>
    <w:rsid w:val="00152F7A"/>
    <w:rsid w:val="00155E1A"/>
    <w:rsid w:val="0015620A"/>
    <w:rsid w:val="00160B6D"/>
    <w:rsid w:val="00160BB1"/>
    <w:rsid w:val="00160EFE"/>
    <w:rsid w:val="00162647"/>
    <w:rsid w:val="0016441D"/>
    <w:rsid w:val="001655DB"/>
    <w:rsid w:val="00165E28"/>
    <w:rsid w:val="00165EF3"/>
    <w:rsid w:val="0017571E"/>
    <w:rsid w:val="00176F1E"/>
    <w:rsid w:val="00183DC9"/>
    <w:rsid w:val="00183E01"/>
    <w:rsid w:val="001843B2"/>
    <w:rsid w:val="001916A3"/>
    <w:rsid w:val="00192805"/>
    <w:rsid w:val="00193307"/>
    <w:rsid w:val="00195966"/>
    <w:rsid w:val="001A3CBA"/>
    <w:rsid w:val="001B3153"/>
    <w:rsid w:val="001B3C63"/>
    <w:rsid w:val="001C14F9"/>
    <w:rsid w:val="001C5D50"/>
    <w:rsid w:val="001C64E2"/>
    <w:rsid w:val="001D4A61"/>
    <w:rsid w:val="001D7C69"/>
    <w:rsid w:val="001E5100"/>
    <w:rsid w:val="001E6FF1"/>
    <w:rsid w:val="001F2E0A"/>
    <w:rsid w:val="001F3903"/>
    <w:rsid w:val="001F6488"/>
    <w:rsid w:val="001F71D2"/>
    <w:rsid w:val="00203EF0"/>
    <w:rsid w:val="00205DE0"/>
    <w:rsid w:val="002168B5"/>
    <w:rsid w:val="00221CE3"/>
    <w:rsid w:val="00227BA8"/>
    <w:rsid w:val="002313A5"/>
    <w:rsid w:val="00232882"/>
    <w:rsid w:val="002358FF"/>
    <w:rsid w:val="00235AB3"/>
    <w:rsid w:val="00243264"/>
    <w:rsid w:val="0024335C"/>
    <w:rsid w:val="0024460C"/>
    <w:rsid w:val="00246856"/>
    <w:rsid w:val="00256520"/>
    <w:rsid w:val="00257963"/>
    <w:rsid w:val="00260E41"/>
    <w:rsid w:val="00260F14"/>
    <w:rsid w:val="0026476A"/>
    <w:rsid w:val="00273EFF"/>
    <w:rsid w:val="00276B4F"/>
    <w:rsid w:val="00277FF7"/>
    <w:rsid w:val="0028228B"/>
    <w:rsid w:val="002823AE"/>
    <w:rsid w:val="00287D84"/>
    <w:rsid w:val="002A298E"/>
    <w:rsid w:val="002D5E41"/>
    <w:rsid w:val="002E0956"/>
    <w:rsid w:val="002E4B7D"/>
    <w:rsid w:val="002F3856"/>
    <w:rsid w:val="002F7B92"/>
    <w:rsid w:val="00306DFF"/>
    <w:rsid w:val="00315BC5"/>
    <w:rsid w:val="00320B3B"/>
    <w:rsid w:val="00320F40"/>
    <w:rsid w:val="003237FA"/>
    <w:rsid w:val="003326D1"/>
    <w:rsid w:val="00334D73"/>
    <w:rsid w:val="0034448C"/>
    <w:rsid w:val="0034671F"/>
    <w:rsid w:val="00347B17"/>
    <w:rsid w:val="00351536"/>
    <w:rsid w:val="00352FCC"/>
    <w:rsid w:val="0036008E"/>
    <w:rsid w:val="00363FB7"/>
    <w:rsid w:val="00364A3B"/>
    <w:rsid w:val="0037311E"/>
    <w:rsid w:val="003769E8"/>
    <w:rsid w:val="003848FD"/>
    <w:rsid w:val="003864BA"/>
    <w:rsid w:val="00386826"/>
    <w:rsid w:val="003877AB"/>
    <w:rsid w:val="0039257A"/>
    <w:rsid w:val="00393FF6"/>
    <w:rsid w:val="00397119"/>
    <w:rsid w:val="003A7606"/>
    <w:rsid w:val="003B309E"/>
    <w:rsid w:val="003B49F9"/>
    <w:rsid w:val="003B6770"/>
    <w:rsid w:val="003C0075"/>
    <w:rsid w:val="003C181C"/>
    <w:rsid w:val="003C2AFE"/>
    <w:rsid w:val="003C2CC4"/>
    <w:rsid w:val="003D2CDB"/>
    <w:rsid w:val="003D6922"/>
    <w:rsid w:val="003D6F28"/>
    <w:rsid w:val="003E5F6A"/>
    <w:rsid w:val="003F461C"/>
    <w:rsid w:val="003F7073"/>
    <w:rsid w:val="00404330"/>
    <w:rsid w:val="00412EF7"/>
    <w:rsid w:val="00413841"/>
    <w:rsid w:val="00413FF7"/>
    <w:rsid w:val="004177E8"/>
    <w:rsid w:val="004205A9"/>
    <w:rsid w:val="00424671"/>
    <w:rsid w:val="00425290"/>
    <w:rsid w:val="004258AF"/>
    <w:rsid w:val="00426452"/>
    <w:rsid w:val="004354AB"/>
    <w:rsid w:val="00436D98"/>
    <w:rsid w:val="00440D40"/>
    <w:rsid w:val="004417FF"/>
    <w:rsid w:val="004462C9"/>
    <w:rsid w:val="0045324F"/>
    <w:rsid w:val="0045420B"/>
    <w:rsid w:val="00454902"/>
    <w:rsid w:val="0045554C"/>
    <w:rsid w:val="00460AE9"/>
    <w:rsid w:val="00462E14"/>
    <w:rsid w:val="004633A7"/>
    <w:rsid w:val="0046425E"/>
    <w:rsid w:val="00475675"/>
    <w:rsid w:val="00475A61"/>
    <w:rsid w:val="00475E48"/>
    <w:rsid w:val="00477EEE"/>
    <w:rsid w:val="00483840"/>
    <w:rsid w:val="00484D1F"/>
    <w:rsid w:val="0048656F"/>
    <w:rsid w:val="00486716"/>
    <w:rsid w:val="00490390"/>
    <w:rsid w:val="00491D0B"/>
    <w:rsid w:val="004A560E"/>
    <w:rsid w:val="004A6EA5"/>
    <w:rsid w:val="004B7009"/>
    <w:rsid w:val="004B7BD6"/>
    <w:rsid w:val="004C2396"/>
    <w:rsid w:val="004C2F74"/>
    <w:rsid w:val="004C5952"/>
    <w:rsid w:val="004D2C3A"/>
    <w:rsid w:val="004E3596"/>
    <w:rsid w:val="004F50B1"/>
    <w:rsid w:val="00513E9D"/>
    <w:rsid w:val="00514D60"/>
    <w:rsid w:val="005172A0"/>
    <w:rsid w:val="00522704"/>
    <w:rsid w:val="005253B4"/>
    <w:rsid w:val="00530E10"/>
    <w:rsid w:val="005310B6"/>
    <w:rsid w:val="00534C10"/>
    <w:rsid w:val="00534F71"/>
    <w:rsid w:val="005374ED"/>
    <w:rsid w:val="00537BB9"/>
    <w:rsid w:val="005446C2"/>
    <w:rsid w:val="00546CE2"/>
    <w:rsid w:val="005512E8"/>
    <w:rsid w:val="00554C2D"/>
    <w:rsid w:val="0056414B"/>
    <w:rsid w:val="00567157"/>
    <w:rsid w:val="00574EF7"/>
    <w:rsid w:val="00577B5E"/>
    <w:rsid w:val="00581A42"/>
    <w:rsid w:val="00585E31"/>
    <w:rsid w:val="00592093"/>
    <w:rsid w:val="00593FE6"/>
    <w:rsid w:val="005955B9"/>
    <w:rsid w:val="005969CB"/>
    <w:rsid w:val="005A05CE"/>
    <w:rsid w:val="005A1FDA"/>
    <w:rsid w:val="005A7100"/>
    <w:rsid w:val="005A7AA8"/>
    <w:rsid w:val="005B5302"/>
    <w:rsid w:val="005C4F6E"/>
    <w:rsid w:val="005C7318"/>
    <w:rsid w:val="005D1AE8"/>
    <w:rsid w:val="005D7AE9"/>
    <w:rsid w:val="005D7FE3"/>
    <w:rsid w:val="005E26A5"/>
    <w:rsid w:val="005E4A73"/>
    <w:rsid w:val="005E6F2B"/>
    <w:rsid w:val="005E7F2D"/>
    <w:rsid w:val="00600A17"/>
    <w:rsid w:val="00600D84"/>
    <w:rsid w:val="00601153"/>
    <w:rsid w:val="00601660"/>
    <w:rsid w:val="00606317"/>
    <w:rsid w:val="00607F61"/>
    <w:rsid w:val="00607FE8"/>
    <w:rsid w:val="00611027"/>
    <w:rsid w:val="006131A0"/>
    <w:rsid w:val="006139B9"/>
    <w:rsid w:val="0062179A"/>
    <w:rsid w:val="006237DA"/>
    <w:rsid w:val="006343F4"/>
    <w:rsid w:val="006353AF"/>
    <w:rsid w:val="00636C6C"/>
    <w:rsid w:val="0063739C"/>
    <w:rsid w:val="0065299F"/>
    <w:rsid w:val="00652FD3"/>
    <w:rsid w:val="00656C68"/>
    <w:rsid w:val="0066147D"/>
    <w:rsid w:val="00662D99"/>
    <w:rsid w:val="00662F06"/>
    <w:rsid w:val="006634DC"/>
    <w:rsid w:val="0066359B"/>
    <w:rsid w:val="00670AFC"/>
    <w:rsid w:val="00673057"/>
    <w:rsid w:val="006735B3"/>
    <w:rsid w:val="00675B2D"/>
    <w:rsid w:val="00680526"/>
    <w:rsid w:val="00681BE5"/>
    <w:rsid w:val="006834DC"/>
    <w:rsid w:val="00686E64"/>
    <w:rsid w:val="00696BDF"/>
    <w:rsid w:val="00696F9E"/>
    <w:rsid w:val="006A0123"/>
    <w:rsid w:val="006A0B16"/>
    <w:rsid w:val="006A1980"/>
    <w:rsid w:val="006A2546"/>
    <w:rsid w:val="006A3D26"/>
    <w:rsid w:val="006A5AD4"/>
    <w:rsid w:val="006B041D"/>
    <w:rsid w:val="006B0CF9"/>
    <w:rsid w:val="006B36FE"/>
    <w:rsid w:val="006B661B"/>
    <w:rsid w:val="006C3092"/>
    <w:rsid w:val="006C5209"/>
    <w:rsid w:val="006D4536"/>
    <w:rsid w:val="006E53FC"/>
    <w:rsid w:val="00700307"/>
    <w:rsid w:val="00701AFF"/>
    <w:rsid w:val="00716C20"/>
    <w:rsid w:val="007206B6"/>
    <w:rsid w:val="00720DD8"/>
    <w:rsid w:val="00722494"/>
    <w:rsid w:val="007261B1"/>
    <w:rsid w:val="007262E6"/>
    <w:rsid w:val="0073028C"/>
    <w:rsid w:val="00734909"/>
    <w:rsid w:val="00736CC3"/>
    <w:rsid w:val="007400C2"/>
    <w:rsid w:val="0074527F"/>
    <w:rsid w:val="00745CAC"/>
    <w:rsid w:val="00751CEE"/>
    <w:rsid w:val="00753E9A"/>
    <w:rsid w:val="007575DA"/>
    <w:rsid w:val="00761B09"/>
    <w:rsid w:val="007630BE"/>
    <w:rsid w:val="00763E11"/>
    <w:rsid w:val="00772442"/>
    <w:rsid w:val="00796033"/>
    <w:rsid w:val="007A0960"/>
    <w:rsid w:val="007A5F3B"/>
    <w:rsid w:val="007B1421"/>
    <w:rsid w:val="007B15F7"/>
    <w:rsid w:val="007B327C"/>
    <w:rsid w:val="007B5901"/>
    <w:rsid w:val="007C5B3C"/>
    <w:rsid w:val="007D2C9C"/>
    <w:rsid w:val="007D4060"/>
    <w:rsid w:val="007E06CE"/>
    <w:rsid w:val="007E096E"/>
    <w:rsid w:val="007E13B2"/>
    <w:rsid w:val="007F1E01"/>
    <w:rsid w:val="007F440B"/>
    <w:rsid w:val="00800A7A"/>
    <w:rsid w:val="00800DB8"/>
    <w:rsid w:val="00802155"/>
    <w:rsid w:val="0080332F"/>
    <w:rsid w:val="00810467"/>
    <w:rsid w:val="00810A4E"/>
    <w:rsid w:val="00815C0A"/>
    <w:rsid w:val="00820108"/>
    <w:rsid w:val="008224B9"/>
    <w:rsid w:val="00825CB8"/>
    <w:rsid w:val="00827A4A"/>
    <w:rsid w:val="00827F30"/>
    <w:rsid w:val="00834F7A"/>
    <w:rsid w:val="0084388E"/>
    <w:rsid w:val="008519D6"/>
    <w:rsid w:val="00870336"/>
    <w:rsid w:val="00872685"/>
    <w:rsid w:val="00873F74"/>
    <w:rsid w:val="00881184"/>
    <w:rsid w:val="0088515B"/>
    <w:rsid w:val="00885B39"/>
    <w:rsid w:val="0088776D"/>
    <w:rsid w:val="008922F3"/>
    <w:rsid w:val="00892698"/>
    <w:rsid w:val="00892B07"/>
    <w:rsid w:val="00892DB0"/>
    <w:rsid w:val="0089423B"/>
    <w:rsid w:val="008A24E4"/>
    <w:rsid w:val="008A29E2"/>
    <w:rsid w:val="008B077E"/>
    <w:rsid w:val="008B2B03"/>
    <w:rsid w:val="008B454C"/>
    <w:rsid w:val="008C67D5"/>
    <w:rsid w:val="008D3BEE"/>
    <w:rsid w:val="008D7FFB"/>
    <w:rsid w:val="008E01B1"/>
    <w:rsid w:val="008E54E9"/>
    <w:rsid w:val="008E661F"/>
    <w:rsid w:val="008F1F0F"/>
    <w:rsid w:val="008F7898"/>
    <w:rsid w:val="00904139"/>
    <w:rsid w:val="00904566"/>
    <w:rsid w:val="009128F8"/>
    <w:rsid w:val="00913465"/>
    <w:rsid w:val="00916554"/>
    <w:rsid w:val="009209D4"/>
    <w:rsid w:val="009210F6"/>
    <w:rsid w:val="00922E9F"/>
    <w:rsid w:val="00931356"/>
    <w:rsid w:val="00931724"/>
    <w:rsid w:val="00941D7C"/>
    <w:rsid w:val="00953C15"/>
    <w:rsid w:val="00957570"/>
    <w:rsid w:val="0097203D"/>
    <w:rsid w:val="00985C35"/>
    <w:rsid w:val="00994375"/>
    <w:rsid w:val="009A659E"/>
    <w:rsid w:val="009A75E6"/>
    <w:rsid w:val="009B052B"/>
    <w:rsid w:val="009B2C62"/>
    <w:rsid w:val="009B3E99"/>
    <w:rsid w:val="009C1024"/>
    <w:rsid w:val="009C5863"/>
    <w:rsid w:val="009D01F6"/>
    <w:rsid w:val="009D72CA"/>
    <w:rsid w:val="009E1BC1"/>
    <w:rsid w:val="009E2994"/>
    <w:rsid w:val="009F374E"/>
    <w:rsid w:val="009F3C0C"/>
    <w:rsid w:val="009F5CB8"/>
    <w:rsid w:val="009F6147"/>
    <w:rsid w:val="00A07932"/>
    <w:rsid w:val="00A17306"/>
    <w:rsid w:val="00A238C8"/>
    <w:rsid w:val="00A25524"/>
    <w:rsid w:val="00A2593E"/>
    <w:rsid w:val="00A26D8B"/>
    <w:rsid w:val="00A307CA"/>
    <w:rsid w:val="00A3720B"/>
    <w:rsid w:val="00A50D65"/>
    <w:rsid w:val="00A515C8"/>
    <w:rsid w:val="00A561E4"/>
    <w:rsid w:val="00A57950"/>
    <w:rsid w:val="00A6634D"/>
    <w:rsid w:val="00A71191"/>
    <w:rsid w:val="00A810A0"/>
    <w:rsid w:val="00A82A00"/>
    <w:rsid w:val="00A85757"/>
    <w:rsid w:val="00A90262"/>
    <w:rsid w:val="00A9091F"/>
    <w:rsid w:val="00AA0DF3"/>
    <w:rsid w:val="00AA2524"/>
    <w:rsid w:val="00AA39DB"/>
    <w:rsid w:val="00AA5B7C"/>
    <w:rsid w:val="00AA73FD"/>
    <w:rsid w:val="00AB46C3"/>
    <w:rsid w:val="00AB6ED8"/>
    <w:rsid w:val="00AD51AD"/>
    <w:rsid w:val="00AD52CE"/>
    <w:rsid w:val="00AD5B4B"/>
    <w:rsid w:val="00AD614E"/>
    <w:rsid w:val="00AE07FF"/>
    <w:rsid w:val="00AE0E09"/>
    <w:rsid w:val="00AE4DDC"/>
    <w:rsid w:val="00AE583C"/>
    <w:rsid w:val="00AF2DFB"/>
    <w:rsid w:val="00AF4754"/>
    <w:rsid w:val="00AF4E24"/>
    <w:rsid w:val="00AF54BA"/>
    <w:rsid w:val="00AF5955"/>
    <w:rsid w:val="00AF6A98"/>
    <w:rsid w:val="00B02F95"/>
    <w:rsid w:val="00B06D0F"/>
    <w:rsid w:val="00B06EB8"/>
    <w:rsid w:val="00B10272"/>
    <w:rsid w:val="00B14168"/>
    <w:rsid w:val="00B1684D"/>
    <w:rsid w:val="00B2175A"/>
    <w:rsid w:val="00B2333D"/>
    <w:rsid w:val="00B400A5"/>
    <w:rsid w:val="00B4259B"/>
    <w:rsid w:val="00B453F5"/>
    <w:rsid w:val="00B45BAD"/>
    <w:rsid w:val="00B52278"/>
    <w:rsid w:val="00B54F81"/>
    <w:rsid w:val="00B65BA8"/>
    <w:rsid w:val="00B67B95"/>
    <w:rsid w:val="00B738F9"/>
    <w:rsid w:val="00B75C08"/>
    <w:rsid w:val="00B8130D"/>
    <w:rsid w:val="00B87B36"/>
    <w:rsid w:val="00B87E6B"/>
    <w:rsid w:val="00B910D6"/>
    <w:rsid w:val="00B922D3"/>
    <w:rsid w:val="00B93AC0"/>
    <w:rsid w:val="00BA159D"/>
    <w:rsid w:val="00BA21CD"/>
    <w:rsid w:val="00BA7666"/>
    <w:rsid w:val="00BB10A6"/>
    <w:rsid w:val="00BB1D9F"/>
    <w:rsid w:val="00BB2329"/>
    <w:rsid w:val="00BB2694"/>
    <w:rsid w:val="00BD099D"/>
    <w:rsid w:val="00BD13DA"/>
    <w:rsid w:val="00BD76F3"/>
    <w:rsid w:val="00BE33C9"/>
    <w:rsid w:val="00BE3E81"/>
    <w:rsid w:val="00BF37B4"/>
    <w:rsid w:val="00BF5EBE"/>
    <w:rsid w:val="00C02EE8"/>
    <w:rsid w:val="00C0586C"/>
    <w:rsid w:val="00C078F0"/>
    <w:rsid w:val="00C07AF4"/>
    <w:rsid w:val="00C07D2E"/>
    <w:rsid w:val="00C10B5D"/>
    <w:rsid w:val="00C160F5"/>
    <w:rsid w:val="00C16A06"/>
    <w:rsid w:val="00C20543"/>
    <w:rsid w:val="00C21956"/>
    <w:rsid w:val="00C26C61"/>
    <w:rsid w:val="00C3089B"/>
    <w:rsid w:val="00C36694"/>
    <w:rsid w:val="00C37336"/>
    <w:rsid w:val="00C4554B"/>
    <w:rsid w:val="00C475FB"/>
    <w:rsid w:val="00C60DE1"/>
    <w:rsid w:val="00C649F2"/>
    <w:rsid w:val="00C761B0"/>
    <w:rsid w:val="00C83DB5"/>
    <w:rsid w:val="00C845A2"/>
    <w:rsid w:val="00C860E0"/>
    <w:rsid w:val="00C87157"/>
    <w:rsid w:val="00C90721"/>
    <w:rsid w:val="00C92F01"/>
    <w:rsid w:val="00C94392"/>
    <w:rsid w:val="00CA3194"/>
    <w:rsid w:val="00CA6E4D"/>
    <w:rsid w:val="00CB4210"/>
    <w:rsid w:val="00CB48A2"/>
    <w:rsid w:val="00CB4B6D"/>
    <w:rsid w:val="00CB7B66"/>
    <w:rsid w:val="00CC1287"/>
    <w:rsid w:val="00CC5504"/>
    <w:rsid w:val="00CD0AED"/>
    <w:rsid w:val="00CD3E76"/>
    <w:rsid w:val="00CE6B9A"/>
    <w:rsid w:val="00CF2829"/>
    <w:rsid w:val="00CF2F39"/>
    <w:rsid w:val="00CF6A4C"/>
    <w:rsid w:val="00D0558E"/>
    <w:rsid w:val="00D05787"/>
    <w:rsid w:val="00D07F32"/>
    <w:rsid w:val="00D1157B"/>
    <w:rsid w:val="00D20141"/>
    <w:rsid w:val="00D20DA3"/>
    <w:rsid w:val="00D23F43"/>
    <w:rsid w:val="00D305D4"/>
    <w:rsid w:val="00D30684"/>
    <w:rsid w:val="00D32F72"/>
    <w:rsid w:val="00D37CA8"/>
    <w:rsid w:val="00D40CAB"/>
    <w:rsid w:val="00D40F17"/>
    <w:rsid w:val="00D44638"/>
    <w:rsid w:val="00D56A5D"/>
    <w:rsid w:val="00D74A48"/>
    <w:rsid w:val="00D764DB"/>
    <w:rsid w:val="00D852AC"/>
    <w:rsid w:val="00D860EF"/>
    <w:rsid w:val="00D91AB3"/>
    <w:rsid w:val="00D91CEA"/>
    <w:rsid w:val="00DA3433"/>
    <w:rsid w:val="00DA3545"/>
    <w:rsid w:val="00DA3AB8"/>
    <w:rsid w:val="00DB0310"/>
    <w:rsid w:val="00DC0FFC"/>
    <w:rsid w:val="00DC615A"/>
    <w:rsid w:val="00DD07C0"/>
    <w:rsid w:val="00DD2EF7"/>
    <w:rsid w:val="00DE1317"/>
    <w:rsid w:val="00DE1373"/>
    <w:rsid w:val="00DE426E"/>
    <w:rsid w:val="00DF3EAF"/>
    <w:rsid w:val="00DF42C3"/>
    <w:rsid w:val="00DF6DC1"/>
    <w:rsid w:val="00E00F57"/>
    <w:rsid w:val="00E06F48"/>
    <w:rsid w:val="00E10D65"/>
    <w:rsid w:val="00E131BE"/>
    <w:rsid w:val="00E23B9A"/>
    <w:rsid w:val="00E33F0A"/>
    <w:rsid w:val="00E348F7"/>
    <w:rsid w:val="00E34967"/>
    <w:rsid w:val="00E353F9"/>
    <w:rsid w:val="00E419B5"/>
    <w:rsid w:val="00E41C3B"/>
    <w:rsid w:val="00E511D6"/>
    <w:rsid w:val="00E54521"/>
    <w:rsid w:val="00E575C8"/>
    <w:rsid w:val="00E57F85"/>
    <w:rsid w:val="00E60323"/>
    <w:rsid w:val="00E7219E"/>
    <w:rsid w:val="00E733E7"/>
    <w:rsid w:val="00E7595C"/>
    <w:rsid w:val="00E817BC"/>
    <w:rsid w:val="00E85DBA"/>
    <w:rsid w:val="00E93B6E"/>
    <w:rsid w:val="00E9711B"/>
    <w:rsid w:val="00EA09ED"/>
    <w:rsid w:val="00EA101D"/>
    <w:rsid w:val="00EA195F"/>
    <w:rsid w:val="00EA26A8"/>
    <w:rsid w:val="00EA2821"/>
    <w:rsid w:val="00EA2F64"/>
    <w:rsid w:val="00EA31BD"/>
    <w:rsid w:val="00EA42A4"/>
    <w:rsid w:val="00EB1A03"/>
    <w:rsid w:val="00EB4F18"/>
    <w:rsid w:val="00EB7105"/>
    <w:rsid w:val="00EB75E6"/>
    <w:rsid w:val="00EC2C24"/>
    <w:rsid w:val="00EC49E6"/>
    <w:rsid w:val="00EC50C3"/>
    <w:rsid w:val="00EC75AA"/>
    <w:rsid w:val="00EC78BF"/>
    <w:rsid w:val="00EC7FEC"/>
    <w:rsid w:val="00ED178B"/>
    <w:rsid w:val="00EE0657"/>
    <w:rsid w:val="00EE1D7C"/>
    <w:rsid w:val="00EE68FA"/>
    <w:rsid w:val="00EF0017"/>
    <w:rsid w:val="00EF2386"/>
    <w:rsid w:val="00EF6BC5"/>
    <w:rsid w:val="00F056B2"/>
    <w:rsid w:val="00F05AF9"/>
    <w:rsid w:val="00F10B23"/>
    <w:rsid w:val="00F13955"/>
    <w:rsid w:val="00F13C31"/>
    <w:rsid w:val="00F143AF"/>
    <w:rsid w:val="00F1752B"/>
    <w:rsid w:val="00F2431F"/>
    <w:rsid w:val="00F37805"/>
    <w:rsid w:val="00F40465"/>
    <w:rsid w:val="00F4495B"/>
    <w:rsid w:val="00F505D5"/>
    <w:rsid w:val="00F61896"/>
    <w:rsid w:val="00F61A32"/>
    <w:rsid w:val="00F63883"/>
    <w:rsid w:val="00F63AC9"/>
    <w:rsid w:val="00F65FC1"/>
    <w:rsid w:val="00F67550"/>
    <w:rsid w:val="00F72E98"/>
    <w:rsid w:val="00F80DC3"/>
    <w:rsid w:val="00F8275D"/>
    <w:rsid w:val="00F86022"/>
    <w:rsid w:val="00F910FA"/>
    <w:rsid w:val="00F913C2"/>
    <w:rsid w:val="00F96D80"/>
    <w:rsid w:val="00F97FFA"/>
    <w:rsid w:val="00FA0B8F"/>
    <w:rsid w:val="00FA13FF"/>
    <w:rsid w:val="00FA333D"/>
    <w:rsid w:val="00FA58BA"/>
    <w:rsid w:val="00FB26E8"/>
    <w:rsid w:val="00FB3B20"/>
    <w:rsid w:val="00FB6267"/>
    <w:rsid w:val="00FC3354"/>
    <w:rsid w:val="00FC3A13"/>
    <w:rsid w:val="00FC457D"/>
    <w:rsid w:val="00FD0F3B"/>
    <w:rsid w:val="00FD3C46"/>
    <w:rsid w:val="00FD42A8"/>
    <w:rsid w:val="00FD468C"/>
    <w:rsid w:val="00FE0CFF"/>
    <w:rsid w:val="00FE5C0B"/>
    <w:rsid w:val="00FE6A18"/>
    <w:rsid w:val="00FF318D"/>
    <w:rsid w:val="00FF496E"/>
    <w:rsid w:val="00FF6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napToGrid w:val="0"/>
      <w:sz w:val="22"/>
      <w:szCs w:val="22"/>
      <w:lang w:val="en-US" w:eastAsia="nl-NL"/>
    </w:rPr>
  </w:style>
  <w:style w:type="paragraph" w:styleId="Heading1">
    <w:name w:val="heading 1"/>
    <w:basedOn w:val="Normal"/>
    <w:next w:val="Normal"/>
    <w:qFormat/>
    <w:pPr>
      <w:keepNext/>
      <w:autoSpaceDE w:val="0"/>
      <w:autoSpaceDN w:val="0"/>
      <w:adjustRightInd w:val="0"/>
      <w:spacing w:after="0" w:line="240" w:lineRule="auto"/>
      <w:outlineLvl w:val="0"/>
    </w:pPr>
    <w:rPr>
      <w:rFonts w:ascii="Times New Roman" w:hAnsi="Times New Roman"/>
      <w:szCs w:val="24"/>
      <w:u w:val="single"/>
      <w:lang w:val="de-DE"/>
    </w:rPr>
  </w:style>
  <w:style w:type="paragraph" w:styleId="Heading2">
    <w:name w:val="heading 2"/>
    <w:basedOn w:val="Normal"/>
    <w:next w:val="Normal"/>
    <w:link w:val="Heading2Char"/>
    <w:semiHidden/>
    <w:unhideWhenUsed/>
    <w:qFormat/>
    <w:rsid w:val="003D2C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62E14"/>
    <w:pPr>
      <w:keepNext/>
      <w:numPr>
        <w:ilvl w:val="2"/>
        <w:numId w:val="44"/>
      </w:numPr>
      <w:tabs>
        <w:tab w:val="clear" w:pos="1360"/>
        <w:tab w:val="num" w:pos="567"/>
      </w:tabs>
      <w:spacing w:before="240" w:after="60" w:line="240" w:lineRule="auto"/>
      <w:ind w:left="0" w:firstLine="0"/>
      <w:outlineLvl w:val="2"/>
    </w:pPr>
    <w:rPr>
      <w:rFonts w:ascii="Times New Roman" w:hAnsi="Times New Roman"/>
      <w:b/>
      <w:snapToGrid/>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Mark">
    <w:name w:val="tw4winMark"/>
    <w:rPr>
      <w:rFonts w:ascii="Courier New" w:hAnsi="Courier New"/>
      <w:vanish/>
      <w:color w:val="800080"/>
      <w:sz w:val="24"/>
      <w:vertAlign w:val="subscript"/>
    </w:rPr>
  </w:style>
  <w:style w:type="paragraph" w:customStyle="1" w:styleId="Lijstalinea1">
    <w:name w:val="Lijstalinea1"/>
    <w:basedOn w:val="Normal"/>
    <w:qFormat/>
    <w:pPr>
      <w:ind w:left="720"/>
      <w:contextualSpacing/>
    </w:pPr>
  </w:style>
  <w:style w:type="character" w:customStyle="1" w:styleId="BallontekstChar">
    <w:name w:val="Ballontekst Char"/>
    <w:semiHidden/>
    <w:rPr>
      <w:rFonts w:ascii="Times New Roman" w:hAnsi="Times New Roman" w:cs="Times New Roman"/>
      <w:sz w:val="16"/>
      <w:szCs w:val="16"/>
    </w:rPr>
  </w:style>
  <w:style w:type="paragraph" w:styleId="BalloonText">
    <w:name w:val="Balloon Text"/>
    <w:basedOn w:val="Normal"/>
    <w:semiHidden/>
    <w:rPr>
      <w:rFonts w:ascii="Times New Roman" w:hAnsi="Times New Roman"/>
      <w:sz w:val="16"/>
      <w:szCs w:val="16"/>
    </w:rPr>
  </w:style>
  <w:style w:type="character" w:customStyle="1" w:styleId="BallontekstChar1">
    <w:name w:val="Ballontekst Char1"/>
    <w:semiHidden/>
    <w:rPr>
      <w:rFonts w:ascii="Tahoma" w:hAnsi="Tahoma" w:cs="Tahoma"/>
      <w:snapToGrid w:val="0"/>
      <w:sz w:val="16"/>
      <w:szCs w:val="16"/>
      <w:lang w:val="en-US"/>
    </w:rPr>
  </w:style>
  <w:style w:type="paragraph" w:styleId="CommentText">
    <w:name w:val="annotation text"/>
    <w:basedOn w:val="Normal"/>
    <w:semiHidden/>
    <w:rPr>
      <w:sz w:val="20"/>
      <w:szCs w:val="20"/>
    </w:rPr>
  </w:style>
  <w:style w:type="character" w:customStyle="1" w:styleId="TekstopmerkingChar">
    <w:name w:val="Tekst opmerking Char"/>
    <w:semiHidden/>
    <w:rPr>
      <w:rFonts w:cs="Times New Roman"/>
    </w:rPr>
  </w:style>
  <w:style w:type="character" w:customStyle="1" w:styleId="OnderwerpvanopmerkingChar">
    <w:name w:val="Onderwerp van opmerking Char"/>
    <w:semiHidden/>
    <w:rPr>
      <w:rFonts w:cs="Times New Roman"/>
      <w:b/>
      <w:bCs/>
    </w:rPr>
  </w:style>
  <w:style w:type="paragraph" w:styleId="CommentSubject">
    <w:name w:val="annotation subject"/>
    <w:basedOn w:val="CommentText"/>
    <w:next w:val="CommentText"/>
    <w:semiHidden/>
    <w:rPr>
      <w:b/>
      <w:bCs/>
    </w:rPr>
  </w:style>
  <w:style w:type="character" w:customStyle="1" w:styleId="OnderwerpvanopmerkingChar1">
    <w:name w:val="Onderwerp van opmerking Char1"/>
    <w:semiHidden/>
    <w:rPr>
      <w:rFonts w:cs="Times New Roman"/>
      <w:b/>
      <w:bCs/>
      <w:snapToGrid w:val="0"/>
      <w:lang w:val="en-US"/>
    </w:rPr>
  </w:style>
  <w:style w:type="paragraph" w:customStyle="1" w:styleId="Revisie1">
    <w:name w:val="Revisie1"/>
    <w:hidden/>
    <w:semiHidden/>
    <w:rPr>
      <w:snapToGrid w:val="0"/>
      <w:sz w:val="22"/>
      <w:szCs w:val="22"/>
      <w:lang w:val="en-US" w:eastAsia="nl-NL"/>
    </w:rPr>
  </w:style>
  <w:style w:type="character" w:styleId="Hyperlink">
    <w:name w:val="Hyperlink"/>
    <w:rPr>
      <w:rFonts w:cs="Times New Roman"/>
      <w:color w:val="0000FF"/>
      <w:u w:val="single"/>
    </w:rPr>
  </w:style>
  <w:style w:type="paragraph" w:customStyle="1" w:styleId="Default">
    <w:name w:val="Default"/>
    <w:pPr>
      <w:autoSpaceDE w:val="0"/>
      <w:autoSpaceDN w:val="0"/>
      <w:adjustRightInd w:val="0"/>
    </w:pPr>
    <w:rPr>
      <w:rFonts w:ascii="Times New Roman" w:hAnsi="Times New Roman"/>
      <w:snapToGrid w:val="0"/>
      <w:color w:val="000000"/>
      <w:sz w:val="24"/>
      <w:szCs w:val="24"/>
      <w:lang w:val="en-US" w:eastAsia="nl-NL"/>
    </w:rPr>
  </w:style>
  <w:style w:type="paragraph" w:customStyle="1" w:styleId="Style13">
    <w:name w:val="Style13"/>
    <w:basedOn w:val="Normal"/>
    <w:pPr>
      <w:widowControl w:val="0"/>
      <w:autoSpaceDE w:val="0"/>
      <w:autoSpaceDN w:val="0"/>
      <w:adjustRightInd w:val="0"/>
      <w:spacing w:after="0" w:line="259" w:lineRule="exact"/>
    </w:pPr>
    <w:rPr>
      <w:rFonts w:ascii="Times New Roman" w:hAnsi="Times New Roman"/>
      <w:sz w:val="24"/>
      <w:szCs w:val="24"/>
      <w:lang w:val="en-GB"/>
    </w:rPr>
  </w:style>
  <w:style w:type="character" w:customStyle="1" w:styleId="FontStyle41">
    <w:name w:val="Font Style41"/>
    <w:rPr>
      <w:rFonts w:ascii="Times New Roman" w:hAnsi="Times New Roman" w:cs="Times New Roman"/>
      <w:sz w:val="20"/>
      <w:szCs w:val="20"/>
    </w:rPr>
  </w:style>
  <w:style w:type="paragraph" w:styleId="Header">
    <w:name w:val="header"/>
    <w:basedOn w:val="Normal"/>
    <w:pPr>
      <w:tabs>
        <w:tab w:val="center" w:pos="4320"/>
        <w:tab w:val="right" w:pos="8640"/>
      </w:tabs>
    </w:pPr>
  </w:style>
  <w:style w:type="character" w:customStyle="1" w:styleId="KoptekstChar">
    <w:name w:val="Koptekst Char"/>
    <w:semiHidden/>
    <w:rPr>
      <w:rFonts w:cs="Times New Roman"/>
      <w:snapToGrid w:val="0"/>
      <w:sz w:val="22"/>
      <w:szCs w:val="22"/>
      <w:lang w:val="en-US"/>
    </w:rPr>
  </w:style>
  <w:style w:type="paragraph" w:styleId="Footer">
    <w:name w:val="footer"/>
    <w:basedOn w:val="Normal"/>
    <w:pPr>
      <w:tabs>
        <w:tab w:val="center" w:pos="4320"/>
        <w:tab w:val="right" w:pos="8640"/>
      </w:tabs>
    </w:pPr>
  </w:style>
  <w:style w:type="character" w:customStyle="1" w:styleId="VoettekstChar">
    <w:name w:val="Voettekst Char"/>
    <w:semiHidden/>
    <w:rPr>
      <w:rFonts w:cs="Times New Roman"/>
      <w:snapToGrid w:val="0"/>
      <w:sz w:val="22"/>
      <w:szCs w:val="22"/>
      <w:lang w:val="en-US"/>
    </w:rPr>
  </w:style>
  <w:style w:type="character" w:styleId="CommentReference">
    <w:name w:val="annotation reference"/>
    <w:semiHidden/>
    <w:rPr>
      <w:rFonts w:cs="Times New Roman"/>
      <w:sz w:val="16"/>
      <w:szCs w:val="16"/>
    </w:rPr>
  </w:style>
  <w:style w:type="character" w:customStyle="1" w:styleId="bold">
    <w:name w:val="bold"/>
    <w:rPr>
      <w:rFonts w:cs="Times New Roman"/>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PageNumber">
    <w:name w:val="page number"/>
    <w:basedOn w:val="DefaultParagraphFont"/>
    <w:rsid w:val="00D305D4"/>
  </w:style>
  <w:style w:type="paragraph" w:styleId="Revision">
    <w:name w:val="Revision"/>
    <w:hidden/>
    <w:uiPriority w:val="99"/>
    <w:semiHidden/>
    <w:rsid w:val="002313A5"/>
    <w:rPr>
      <w:snapToGrid w:val="0"/>
      <w:sz w:val="22"/>
      <w:szCs w:val="22"/>
      <w:lang w:val="en-US" w:eastAsia="nl-NL"/>
    </w:rPr>
  </w:style>
  <w:style w:type="character" w:customStyle="1" w:styleId="Heading3Char">
    <w:name w:val="Heading 3 Char"/>
    <w:link w:val="Heading3"/>
    <w:rsid w:val="00462E14"/>
    <w:rPr>
      <w:rFonts w:ascii="Times New Roman" w:hAnsi="Times New Roman"/>
      <w:b/>
      <w:sz w:val="22"/>
      <w:lang w:eastAsia="en-US" w:bidi="ar-SA"/>
    </w:rPr>
  </w:style>
  <w:style w:type="paragraph" w:customStyle="1" w:styleId="EPARHeading3">
    <w:name w:val="EPAR Heading 3"/>
    <w:basedOn w:val="Heading3"/>
    <w:rsid w:val="00462E14"/>
    <w:pPr>
      <w:tabs>
        <w:tab w:val="clear" w:pos="567"/>
        <w:tab w:val="num" w:pos="1360"/>
      </w:tabs>
      <w:spacing w:before="0" w:after="0"/>
      <w:ind w:left="1360" w:hanging="680"/>
    </w:pPr>
    <w:rPr>
      <w:b w:val="0"/>
    </w:rPr>
  </w:style>
  <w:style w:type="paragraph" w:customStyle="1" w:styleId="Uberschrift2">
    <w:name w:val="Uberschrift 2"/>
    <w:basedOn w:val="Normal"/>
    <w:rsid w:val="003848FD"/>
    <w:pPr>
      <w:keepNext/>
      <w:tabs>
        <w:tab w:val="left" w:pos="567"/>
      </w:tabs>
      <w:spacing w:before="240" w:after="120" w:line="240" w:lineRule="auto"/>
      <w:outlineLvl w:val="0"/>
    </w:pPr>
    <w:rPr>
      <w:rFonts w:ascii="Times New Roman" w:hAnsi="Times New Roman"/>
      <w:b/>
      <w:snapToGrid/>
      <w:kern w:val="28"/>
      <w:szCs w:val="20"/>
      <w:lang w:val="en-GB" w:eastAsia="en-US"/>
    </w:rPr>
  </w:style>
  <w:style w:type="paragraph" w:customStyle="1" w:styleId="BodytextAgency">
    <w:name w:val="Body text (Agency)"/>
    <w:basedOn w:val="Normal"/>
    <w:link w:val="BodytextAgencyChar"/>
    <w:uiPriority w:val="99"/>
    <w:rsid w:val="00D44638"/>
    <w:pPr>
      <w:spacing w:after="140" w:line="280" w:lineRule="atLeast"/>
    </w:pPr>
    <w:rPr>
      <w:rFonts w:ascii="Verdana" w:eastAsia="Verdana" w:hAnsi="Verdana" w:cs="Verdana"/>
      <w:snapToGrid/>
      <w:sz w:val="18"/>
      <w:szCs w:val="18"/>
      <w:lang w:val="de-DE" w:eastAsia="de-DE" w:bidi="de-DE"/>
    </w:rPr>
  </w:style>
  <w:style w:type="character" w:customStyle="1" w:styleId="BodytextAgencyChar">
    <w:name w:val="Body text (Agency) Char"/>
    <w:link w:val="BodytextAgency"/>
    <w:uiPriority w:val="99"/>
    <w:rsid w:val="00D44638"/>
    <w:rPr>
      <w:rFonts w:ascii="Verdana" w:eastAsia="Verdana" w:hAnsi="Verdana" w:cs="Verdana"/>
      <w:sz w:val="18"/>
      <w:szCs w:val="18"/>
      <w:lang w:val="de-DE" w:eastAsia="de-DE" w:bidi="de-DE"/>
    </w:rPr>
  </w:style>
  <w:style w:type="paragraph" w:styleId="EndnoteText">
    <w:name w:val="endnote text"/>
    <w:basedOn w:val="Normal"/>
    <w:link w:val="EndnoteTextChar"/>
    <w:rsid w:val="004A560E"/>
    <w:rPr>
      <w:sz w:val="20"/>
      <w:szCs w:val="20"/>
    </w:rPr>
  </w:style>
  <w:style w:type="character" w:customStyle="1" w:styleId="EndnoteTextChar">
    <w:name w:val="Endnote Text Char"/>
    <w:link w:val="EndnoteText"/>
    <w:rsid w:val="004A560E"/>
    <w:rPr>
      <w:snapToGrid w:val="0"/>
      <w:lang w:eastAsia="nl-NL"/>
    </w:rPr>
  </w:style>
  <w:style w:type="character" w:customStyle="1" w:styleId="Heading2Char">
    <w:name w:val="Heading 2 Char"/>
    <w:basedOn w:val="DefaultParagraphFont"/>
    <w:link w:val="Heading2"/>
    <w:semiHidden/>
    <w:rsid w:val="003D2CDB"/>
    <w:rPr>
      <w:rFonts w:asciiTheme="majorHAnsi" w:eastAsiaTheme="majorEastAsia" w:hAnsiTheme="majorHAnsi" w:cstheme="majorBidi"/>
      <w:snapToGrid w:val="0"/>
      <w:color w:val="2E74B5" w:themeColor="accent1" w:themeShade="BF"/>
      <w:sz w:val="26"/>
      <w:szCs w:val="26"/>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96270">
      <w:bodyDiv w:val="1"/>
      <w:marLeft w:val="0"/>
      <w:marRight w:val="0"/>
      <w:marTop w:val="0"/>
      <w:marBottom w:val="0"/>
      <w:divBdr>
        <w:top w:val="none" w:sz="0" w:space="0" w:color="auto"/>
        <w:left w:val="none" w:sz="0" w:space="0" w:color="auto"/>
        <w:bottom w:val="none" w:sz="0" w:space="0" w:color="auto"/>
        <w:right w:val="none" w:sz="0" w:space="0" w:color="auto"/>
      </w:divBdr>
    </w:div>
    <w:div w:id="283390697">
      <w:bodyDiv w:val="1"/>
      <w:marLeft w:val="0"/>
      <w:marRight w:val="0"/>
      <w:marTop w:val="0"/>
      <w:marBottom w:val="0"/>
      <w:divBdr>
        <w:top w:val="none" w:sz="0" w:space="0" w:color="auto"/>
        <w:left w:val="none" w:sz="0" w:space="0" w:color="auto"/>
        <w:bottom w:val="none" w:sz="0" w:space="0" w:color="auto"/>
        <w:right w:val="none" w:sz="0" w:space="0" w:color="auto"/>
      </w:divBdr>
    </w:div>
    <w:div w:id="549729635">
      <w:bodyDiv w:val="1"/>
      <w:marLeft w:val="0"/>
      <w:marRight w:val="0"/>
      <w:marTop w:val="0"/>
      <w:marBottom w:val="0"/>
      <w:divBdr>
        <w:top w:val="none" w:sz="0" w:space="0" w:color="auto"/>
        <w:left w:val="none" w:sz="0" w:space="0" w:color="auto"/>
        <w:bottom w:val="none" w:sz="0" w:space="0" w:color="auto"/>
        <w:right w:val="none" w:sz="0" w:space="0" w:color="auto"/>
      </w:divBdr>
    </w:div>
    <w:div w:id="118594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EMADOC-1700519818-2279917</_dlc_DocId>
    <_dlc_DocIdUrl xmlns="a034c160-bfb7-45f5-8632-2eb7e0508071">
      <Url>https://euema.sharepoint.com/sites/CRM/_layouts/15/DocIdRedir.aspx?ID=EMADOC-1700519818-2279917</Url>
      <Description>EMADOC-1700519818-2279917</Description>
    </_dlc_DocIdUrl>
  </documentManagement>
</p:properties>
</file>

<file path=customXml/itemProps1.xml><?xml version="1.0" encoding="utf-8"?>
<ds:datastoreItem xmlns:ds="http://schemas.openxmlformats.org/officeDocument/2006/customXml" ds:itemID="{53EC6C5D-9744-4A76-B260-F47DFC1FAE67}">
  <ds:schemaRefs>
    <ds:schemaRef ds:uri="http://schemas.openxmlformats.org/officeDocument/2006/bibliography"/>
  </ds:schemaRefs>
</ds:datastoreItem>
</file>

<file path=customXml/itemProps2.xml><?xml version="1.0" encoding="utf-8"?>
<ds:datastoreItem xmlns:ds="http://schemas.openxmlformats.org/officeDocument/2006/customXml" ds:itemID="{36C86098-876E-425C-8D91-746AB82885FC}"/>
</file>

<file path=customXml/itemProps3.xml><?xml version="1.0" encoding="utf-8"?>
<ds:datastoreItem xmlns:ds="http://schemas.openxmlformats.org/officeDocument/2006/customXml" ds:itemID="{EC9FEEA3-EE96-4C32-8C8D-170836BC8E15}"/>
</file>

<file path=customXml/itemProps4.xml><?xml version="1.0" encoding="utf-8"?>
<ds:datastoreItem xmlns:ds="http://schemas.openxmlformats.org/officeDocument/2006/customXml" ds:itemID="{5DE5D324-E5AE-40BB-B1AB-9595059BE362}"/>
</file>

<file path=customXml/itemProps5.xml><?xml version="1.0" encoding="utf-8"?>
<ds:datastoreItem xmlns:ds="http://schemas.openxmlformats.org/officeDocument/2006/customXml" ds:itemID="{29EB7105-EF3F-42C0-8A22-AEA0C8843A11}"/>
</file>

<file path=docProps/app.xml><?xml version="1.0" encoding="utf-8"?>
<Properties xmlns="http://schemas.openxmlformats.org/officeDocument/2006/extended-properties" xmlns:vt="http://schemas.openxmlformats.org/officeDocument/2006/docPropsVTypes">
  <Template>Normal</Template>
  <TotalTime>0</TotalTime>
  <Pages>1</Pages>
  <Words>12870</Words>
  <Characters>73360</Characters>
  <Application>Microsoft Office Word</Application>
  <DocSecurity>0</DocSecurity>
  <Lines>611</Lines>
  <Paragraphs>172</Paragraphs>
  <ScaleCrop>false</ScaleCrop>
  <Company/>
  <LinksUpToDate>false</LinksUpToDate>
  <CharactersWithSpaces>86058</CharactersWithSpaces>
  <SharedDoc>false</SharedDoc>
  <HLinks>
    <vt:vector size="108" baseType="variant">
      <vt:variant>
        <vt:i4>2359399</vt:i4>
      </vt:variant>
      <vt:variant>
        <vt:i4>51</vt:i4>
      </vt:variant>
      <vt:variant>
        <vt:i4>0</vt:i4>
      </vt:variant>
      <vt:variant>
        <vt:i4>5</vt:i4>
      </vt:variant>
      <vt:variant>
        <vt:lpwstr>http://www.ema.europa.eu/docs/en_GB/document_library/Template_or_form/2013/03/WC500139752.doc</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2359399</vt:i4>
      </vt:variant>
      <vt:variant>
        <vt:i4>45</vt:i4>
      </vt:variant>
      <vt:variant>
        <vt:i4>0</vt:i4>
      </vt:variant>
      <vt:variant>
        <vt:i4>5</vt:i4>
      </vt:variant>
      <vt:variant>
        <vt:lpwstr>http://www.ema.europa.eu/docs/en_GB/document_library/Template_or_form/2013/03/WC500139752.doc</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2359399</vt:i4>
      </vt:variant>
      <vt:variant>
        <vt:i4>39</vt:i4>
      </vt:variant>
      <vt:variant>
        <vt:i4>0</vt:i4>
      </vt:variant>
      <vt:variant>
        <vt:i4>5</vt:i4>
      </vt:variant>
      <vt:variant>
        <vt:lpwstr>http://www.ema.europa.eu/docs/en_GB/document_library/Template_or_form/2013/03/WC500139752.doc</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2024-03-12T11:34:00Z</dcterms:created>
  <dcterms:modified xsi:type="dcterms:W3CDTF">2025-03-25T11:20:00Z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6c618ca4-6e4a-4837-b1d6-75cf1307359a</vt:lpwstr>
  </property>
</Properties>
</file>