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B511D" w14:textId="77777777" w:rsidR="008E008B" w:rsidRDefault="008E008B">
      <w:pPr>
        <w:widowControl w:val="0"/>
        <w:autoSpaceDE w:val="0"/>
        <w:autoSpaceDN w:val="0"/>
        <w:adjustRightInd w:val="0"/>
        <w:ind w:left="127" w:right="120"/>
        <w:rPr>
          <w:rFonts w:cs="Verdana"/>
          <w:color w:val="000000"/>
          <w:sz w:val="17"/>
          <w:szCs w:val="17"/>
        </w:rPr>
      </w:pPr>
    </w:p>
    <w:p w14:paraId="28C3C07F" w14:textId="77777777" w:rsidR="008E008B" w:rsidRPr="003B0F6F" w:rsidRDefault="003E3002">
      <w:pPr>
        <w:widowControl w:val="0"/>
        <w:autoSpaceDE w:val="0"/>
        <w:autoSpaceDN w:val="0"/>
        <w:adjustRightInd w:val="0"/>
        <w:ind w:left="127" w:right="120"/>
        <w:rPr>
          <w:rFonts w:cs="Verdana"/>
          <w:color w:val="000000"/>
          <w:sz w:val="17"/>
          <w:szCs w:val="17"/>
          <w:lang w:val="it-IT"/>
        </w:rPr>
      </w:pPr>
      <w:r w:rsidRPr="005B2DAA">
        <w:rPr>
          <w:rFonts w:cs="Verdana"/>
          <w:color w:val="000000"/>
          <w:sz w:val="17"/>
          <w:szCs w:val="17"/>
        </w:rPr>
        <w:fldChar w:fldCharType="begin"/>
      </w:r>
      <w:r w:rsidRPr="0093291E">
        <w:rPr>
          <w:rFonts w:cs="Verdana"/>
          <w:color w:val="000000"/>
          <w:sz w:val="17"/>
          <w:szCs w:val="17"/>
          <w:lang w:val="it-IT"/>
        </w:rPr>
        <w:instrText xml:space="preserve"> DOCPROPERTY  DM_emea_doc_ref_id  \* MERGEFORMAT </w:instrText>
      </w:r>
      <w:r w:rsidRPr="005B2DAA">
        <w:rPr>
          <w:rFonts w:cs="Verdana"/>
          <w:color w:val="000000"/>
          <w:sz w:val="17"/>
          <w:szCs w:val="17"/>
        </w:rPr>
        <w:fldChar w:fldCharType="separate"/>
      </w:r>
      <w:r w:rsidRPr="003B0F6F">
        <w:rPr>
          <w:rFonts w:cs="Verdana"/>
          <w:color w:val="000000"/>
          <w:sz w:val="17"/>
          <w:szCs w:val="17"/>
          <w:lang w:val="it-IT"/>
        </w:rPr>
        <w:t>EMA/518868/2020</w:t>
      </w:r>
      <w:r w:rsidRPr="005B2DAA">
        <w:rPr>
          <w:rFonts w:cs="Verdana"/>
          <w:color w:val="000000"/>
          <w:sz w:val="17"/>
          <w:szCs w:val="17"/>
        </w:rPr>
        <w:fldChar w:fldCharType="end"/>
      </w:r>
      <w:r w:rsidRPr="003B0F6F">
        <w:rPr>
          <w:rFonts w:cs="Verdana"/>
          <w:color w:val="000000"/>
          <w:sz w:val="17"/>
          <w:szCs w:val="17"/>
          <w:lang w:val="it-IT"/>
        </w:rPr>
        <w:t xml:space="preserve"> </w:t>
      </w:r>
    </w:p>
    <w:p w14:paraId="78BC7E75" w14:textId="77777777" w:rsidR="008E008B" w:rsidRPr="00E20EC5" w:rsidRDefault="003E3002">
      <w:pPr>
        <w:widowControl w:val="0"/>
        <w:autoSpaceDE w:val="0"/>
        <w:autoSpaceDN w:val="0"/>
        <w:adjustRightInd w:val="0"/>
        <w:ind w:left="127" w:right="120"/>
        <w:rPr>
          <w:rFonts w:cs="Verdana"/>
          <w:color w:val="000000"/>
          <w:sz w:val="17"/>
          <w:szCs w:val="17"/>
          <w:lang w:val="it-IT"/>
        </w:rPr>
      </w:pPr>
      <w:r w:rsidRPr="00E20EC5">
        <w:rPr>
          <w:rFonts w:cs="Verdana"/>
          <w:color w:val="000000"/>
          <w:sz w:val="17"/>
          <w:szCs w:val="17"/>
          <w:lang w:val="it-IT"/>
        </w:rPr>
        <w:t>EMEA/V/C/005219</w:t>
      </w:r>
    </w:p>
    <w:p w14:paraId="724C42CA" w14:textId="77777777" w:rsidR="008E008B" w:rsidRPr="003B0F6F" w:rsidRDefault="003E3002" w:rsidP="001F5EDC">
      <w:pPr>
        <w:pStyle w:val="DoctitleAgency"/>
        <w:ind w:left="127"/>
        <w:rPr>
          <w:lang w:val="it-IT"/>
        </w:rPr>
      </w:pPr>
      <w:r w:rsidRPr="003B0F6F">
        <w:rPr>
          <w:lang w:val="it-IT"/>
        </w:rPr>
        <w:t>OvuGel</w:t>
      </w:r>
      <w:r w:rsidR="000B2AAA" w:rsidRPr="003B0F6F">
        <w:rPr>
          <w:lang w:val="it-IT"/>
        </w:rPr>
        <w:t xml:space="preserve"> (</w:t>
      </w:r>
      <w:r w:rsidR="000B2AAA" w:rsidRPr="003B0F6F">
        <w:rPr>
          <w:i/>
          <w:iCs/>
          <w:lang w:val="it-IT"/>
        </w:rPr>
        <w:t>triptorelin acetate</w:t>
      </w:r>
      <w:r w:rsidR="000B2AAA">
        <w:rPr>
          <w:lang w:val="it-IT"/>
        </w:rPr>
        <w:t>)</w:t>
      </w:r>
    </w:p>
    <w:p w14:paraId="72AB3BFC" w14:textId="2016CCA3" w:rsidR="008E008B" w:rsidRPr="001B550B" w:rsidRDefault="003E3002" w:rsidP="001F5EDC">
      <w:pPr>
        <w:pStyle w:val="DocsubtitleAgency"/>
        <w:ind w:left="127"/>
      </w:pPr>
      <w:r w:rsidRPr="001B550B">
        <w:t xml:space="preserve">An overview of </w:t>
      </w:r>
      <w:r>
        <w:t xml:space="preserve">OvuGel </w:t>
      </w:r>
      <w:r w:rsidRPr="001B550B">
        <w:t>and why it is authorised in the EU</w:t>
      </w:r>
    </w:p>
    <w:p w14:paraId="2E293573" w14:textId="77777777" w:rsidR="008E008B" w:rsidRPr="005B2DAA" w:rsidRDefault="003E3002" w:rsidP="003B0F6F">
      <w:pPr>
        <w:pStyle w:val="No-numheading3Agency"/>
      </w:pPr>
      <w:r w:rsidRPr="005B2DAA">
        <w:t>What is OvuGel and what is it used for?</w:t>
      </w:r>
    </w:p>
    <w:p w14:paraId="7DF43CD6" w14:textId="0DD026C4" w:rsidR="00342D1C" w:rsidRDefault="003E3002">
      <w:pPr>
        <w:pStyle w:val="BodytextAgency"/>
      </w:pPr>
      <w:r w:rsidRPr="005B2DAA">
        <w:t xml:space="preserve">OvuGel is a </w:t>
      </w:r>
      <w:r w:rsidR="00A92F1D" w:rsidRPr="005B2DAA">
        <w:t xml:space="preserve">veterinary </w:t>
      </w:r>
      <w:r w:rsidR="00A056C8" w:rsidRPr="005B2DAA">
        <w:t>medicin</w:t>
      </w:r>
      <w:r w:rsidR="00741585">
        <w:t>e</w:t>
      </w:r>
      <w:r>
        <w:t xml:space="preserve"> </w:t>
      </w:r>
      <w:r w:rsidRPr="005B2DAA">
        <w:t xml:space="preserve">used to </w:t>
      </w:r>
      <w:r w:rsidRPr="005B2DAA">
        <w:t>synchronis</w:t>
      </w:r>
      <w:r w:rsidR="00A056C8" w:rsidRPr="005B2DAA">
        <w:t>e</w:t>
      </w:r>
      <w:r w:rsidRPr="005B2DAA">
        <w:t xml:space="preserve"> ovulation in weaned sows </w:t>
      </w:r>
      <w:r w:rsidR="0016354F">
        <w:t xml:space="preserve">(sows whose piglets have </w:t>
      </w:r>
      <w:r w:rsidR="0016354F" w:rsidRPr="005B2DAA">
        <w:t>been taken away</w:t>
      </w:r>
      <w:r w:rsidR="0016354F">
        <w:t xml:space="preserve">) </w:t>
      </w:r>
      <w:r w:rsidR="00A92F1D" w:rsidRPr="005B2DAA">
        <w:t xml:space="preserve">for reproduction </w:t>
      </w:r>
      <w:r w:rsidRPr="005B2DAA">
        <w:t xml:space="preserve">to enable artificial insemination. </w:t>
      </w:r>
      <w:r w:rsidR="00A40366" w:rsidRPr="00A40366">
        <w:t xml:space="preserve">Because ovulation occurs as a timed response to </w:t>
      </w:r>
      <w:r w:rsidR="00A40366">
        <w:t>treatment with Ovugel</w:t>
      </w:r>
      <w:r w:rsidR="00A40366" w:rsidRPr="00A40366">
        <w:t xml:space="preserve">, a timed insemination program can </w:t>
      </w:r>
      <w:r>
        <w:t xml:space="preserve">therefore </w:t>
      </w:r>
      <w:r w:rsidR="00A40366" w:rsidRPr="00A40366">
        <w:t>be used to breed sows</w:t>
      </w:r>
      <w:r>
        <w:t>.</w:t>
      </w:r>
      <w:r w:rsidRPr="005B2DAA">
        <w:t xml:space="preserve"> </w:t>
      </w:r>
    </w:p>
    <w:p w14:paraId="1DCEE990" w14:textId="6B05DE3B" w:rsidR="008E008B" w:rsidRPr="005B2DAA" w:rsidRDefault="003E3002" w:rsidP="003B0F6F">
      <w:pPr>
        <w:pStyle w:val="BodytextAgency"/>
      </w:pPr>
      <w:r w:rsidRPr="005B2DAA">
        <w:t xml:space="preserve">OvuGel </w:t>
      </w:r>
      <w:r w:rsidR="00542EC4" w:rsidRPr="005B2DAA">
        <w:t xml:space="preserve">contains the active substance triptorelin </w:t>
      </w:r>
      <w:r w:rsidR="005B5E95" w:rsidRPr="005B2DAA">
        <w:t xml:space="preserve">(as </w:t>
      </w:r>
      <w:r w:rsidR="00542EC4" w:rsidRPr="005B2DAA">
        <w:t>acetate</w:t>
      </w:r>
      <w:r w:rsidR="005B5E95" w:rsidRPr="005B2DAA">
        <w:t>)</w:t>
      </w:r>
      <w:r w:rsidRPr="005B2DAA">
        <w:t>, which is a synthetic analogue of gonadotropin releasing hormone (GnRH</w:t>
      </w:r>
      <w:r w:rsidR="00DC6FD4">
        <w:t>)</w:t>
      </w:r>
      <w:r w:rsidR="00FF4FF0">
        <w:t>.</w:t>
      </w:r>
    </w:p>
    <w:p w14:paraId="25E2EAB1" w14:textId="77777777" w:rsidR="008E008B" w:rsidRPr="005B2DAA" w:rsidRDefault="003E3002" w:rsidP="003B0F6F">
      <w:pPr>
        <w:pStyle w:val="No-numheading3Agency"/>
      </w:pPr>
      <w:r w:rsidRPr="005B2DAA">
        <w:t>How is OvuGel used?</w:t>
      </w:r>
    </w:p>
    <w:p w14:paraId="0D5256AE" w14:textId="685A0F05" w:rsidR="00F15724" w:rsidRPr="005B2DAA" w:rsidRDefault="003E3002" w:rsidP="003B0F6F">
      <w:pPr>
        <w:pStyle w:val="BodytextAgency"/>
      </w:pPr>
      <w:r w:rsidRPr="005B2DAA">
        <w:t xml:space="preserve">OvuGel </w:t>
      </w:r>
      <w:r w:rsidR="00A92F1D" w:rsidRPr="005B2DAA">
        <w:t xml:space="preserve">is a </w:t>
      </w:r>
      <w:r w:rsidR="00A92F1D" w:rsidRPr="00211FA1">
        <w:t xml:space="preserve">vaginal gel, which </w:t>
      </w:r>
      <w:r w:rsidRPr="00211FA1">
        <w:t xml:space="preserve">should be </w:t>
      </w:r>
      <w:r w:rsidR="0016354F" w:rsidRPr="00211FA1">
        <w:t xml:space="preserve">given </w:t>
      </w:r>
      <w:r w:rsidR="00342D1C" w:rsidRPr="005B2DAA">
        <w:t>to sows</w:t>
      </w:r>
      <w:r w:rsidR="00342D1C" w:rsidRPr="00211FA1">
        <w:t xml:space="preserve"> </w:t>
      </w:r>
      <w:r w:rsidR="0016354F" w:rsidRPr="00211FA1">
        <w:t>into the vagina</w:t>
      </w:r>
      <w:r w:rsidR="0016354F" w:rsidRPr="00873288">
        <w:t xml:space="preserve"> u</w:t>
      </w:r>
      <w:r w:rsidR="0016354F" w:rsidRPr="00A12D88">
        <w:t xml:space="preserve">sing </w:t>
      </w:r>
      <w:r w:rsidRPr="005B2DAA">
        <w:t>an appropri</w:t>
      </w:r>
      <w:r w:rsidRPr="005B2DAA">
        <w:t>ate commercially available device, at 4 days (</w:t>
      </w:r>
      <w:r w:rsidRPr="00211FA1">
        <w:t>9</w:t>
      </w:r>
      <w:r w:rsidR="00FA3B20">
        <w:t>4 - 98</w:t>
      </w:r>
      <w:r w:rsidRPr="00211FA1">
        <w:t xml:space="preserve"> hours) after weaning</w:t>
      </w:r>
      <w:r w:rsidR="00A92F1D" w:rsidRPr="005B2DAA">
        <w:t xml:space="preserve">. </w:t>
      </w:r>
    </w:p>
    <w:p w14:paraId="2AD4048A" w14:textId="77777777" w:rsidR="008E008B" w:rsidRPr="005B2DAA" w:rsidRDefault="003E3002" w:rsidP="000C3024">
      <w:pPr>
        <w:pStyle w:val="BodytextAgency"/>
      </w:pPr>
      <w:r w:rsidRPr="005B2DAA">
        <w:t>The medicine can only be obtained with a prescription.</w:t>
      </w:r>
      <w:r w:rsidR="000C3024" w:rsidRPr="000C3024">
        <w:t xml:space="preserve"> </w:t>
      </w:r>
      <w:r w:rsidR="000C3024" w:rsidRPr="00C128D7">
        <w:t xml:space="preserve">For </w:t>
      </w:r>
      <w:r w:rsidR="000C3024">
        <w:t xml:space="preserve">more </w:t>
      </w:r>
      <w:r w:rsidR="000C3024" w:rsidRPr="00C128D7">
        <w:t>information</w:t>
      </w:r>
      <w:r w:rsidR="000C3024">
        <w:t xml:space="preserve"> about using OvuGel</w:t>
      </w:r>
      <w:r w:rsidR="000C3024" w:rsidRPr="00C128D7">
        <w:t>, see the package leaflet</w:t>
      </w:r>
      <w:r w:rsidR="000C3024">
        <w:t xml:space="preserve"> or contact your veterinarian or pharmacist</w:t>
      </w:r>
      <w:r w:rsidR="000C3024" w:rsidRPr="00C128D7">
        <w:t>.</w:t>
      </w:r>
    </w:p>
    <w:p w14:paraId="22BEE5DF" w14:textId="77777777" w:rsidR="008E008B" w:rsidRPr="005B2DAA" w:rsidRDefault="003E3002" w:rsidP="003B0F6F">
      <w:pPr>
        <w:pStyle w:val="No-numheading3Agency"/>
      </w:pPr>
      <w:r w:rsidRPr="005B2DAA">
        <w:t xml:space="preserve">How </w:t>
      </w:r>
      <w:r w:rsidR="00DC7AE4" w:rsidRPr="005B2DAA">
        <w:t>does OvuGel work?</w:t>
      </w:r>
    </w:p>
    <w:p w14:paraId="10855749" w14:textId="61FF1F63" w:rsidR="00F15724" w:rsidRPr="005B2DAA" w:rsidRDefault="003E3002" w:rsidP="003B0F6F">
      <w:pPr>
        <w:pStyle w:val="BodytextAgency"/>
      </w:pPr>
      <w:r>
        <w:t xml:space="preserve">The active substance in </w:t>
      </w:r>
      <w:r w:rsidR="00A11313" w:rsidRPr="005B2DAA">
        <w:t>OvuGel</w:t>
      </w:r>
      <w:r>
        <w:t xml:space="preserve">, </w:t>
      </w:r>
      <w:r w:rsidRPr="003B0F6F">
        <w:t>triptorelin acetate,</w:t>
      </w:r>
      <w:r w:rsidR="0093291E">
        <w:t xml:space="preserve"> </w:t>
      </w:r>
      <w:r w:rsidR="00A11313" w:rsidRPr="00803C29">
        <w:t>is a</w:t>
      </w:r>
      <w:r w:rsidR="00A11313" w:rsidRPr="005B2DAA">
        <w:t xml:space="preserve"> synthetic analogue of the naturally occurring gonadotropin releasing hormone (GnRH), which </w:t>
      </w:r>
      <w:r w:rsidR="001D2AE8" w:rsidRPr="005B2DAA">
        <w:t xml:space="preserve">will </w:t>
      </w:r>
      <w:r w:rsidR="00A11313" w:rsidRPr="005B2DAA">
        <w:t>stimulate ovulation</w:t>
      </w:r>
      <w:r w:rsidR="001D2AE8" w:rsidRPr="005B2DAA">
        <w:t xml:space="preserve"> in </w:t>
      </w:r>
      <w:r w:rsidR="00977F48" w:rsidRPr="005B2DAA">
        <w:t>a</w:t>
      </w:r>
      <w:r w:rsidR="001D2AE8" w:rsidRPr="005B2DAA">
        <w:t xml:space="preserve"> sow</w:t>
      </w:r>
      <w:r w:rsidR="00977F48" w:rsidRPr="005B2DAA">
        <w:t xml:space="preserve"> once her piglets are weaned</w:t>
      </w:r>
      <w:r w:rsidR="00342D1C">
        <w:t>.</w:t>
      </w:r>
      <w:r w:rsidR="00977F48" w:rsidRPr="005B2DAA">
        <w:t xml:space="preserve"> </w:t>
      </w:r>
      <w:r w:rsidR="00BF26CB" w:rsidRPr="005B2DAA">
        <w:t>Ovugel</w:t>
      </w:r>
      <w:r w:rsidR="001D2AE8" w:rsidRPr="005B2DAA">
        <w:t xml:space="preserve"> has to be </w:t>
      </w:r>
      <w:r w:rsidR="0016354F">
        <w:t>given</w:t>
      </w:r>
      <w:r w:rsidR="0016354F" w:rsidRPr="005B2DAA">
        <w:t xml:space="preserve"> </w:t>
      </w:r>
      <w:r w:rsidR="001D2AE8" w:rsidRPr="005B2DAA">
        <w:t xml:space="preserve">at a specified time point (i.e. approximately 96 hours) after the piglets have been </w:t>
      </w:r>
      <w:r w:rsidR="00977F48" w:rsidRPr="005B2DAA">
        <w:t>weaned</w:t>
      </w:r>
      <w:r w:rsidR="00BF26CB" w:rsidRPr="005B2DAA">
        <w:t xml:space="preserve">. This will </w:t>
      </w:r>
      <w:r w:rsidR="00977F48" w:rsidRPr="005B2DAA">
        <w:t xml:space="preserve">then </w:t>
      </w:r>
      <w:r w:rsidR="00BF26CB" w:rsidRPr="005B2DAA">
        <w:t>result in</w:t>
      </w:r>
      <w:r w:rsidR="003D5839" w:rsidRPr="005B2DAA">
        <w:t xml:space="preserve"> </w:t>
      </w:r>
      <w:r w:rsidR="001D2AE8" w:rsidRPr="005B2DAA">
        <w:t>ovulation</w:t>
      </w:r>
      <w:r w:rsidR="00BF26CB" w:rsidRPr="005B2DAA">
        <w:t xml:space="preserve"> </w:t>
      </w:r>
      <w:r w:rsidR="003D5839" w:rsidRPr="005B2DAA">
        <w:t xml:space="preserve">taking place approximately 22 </w:t>
      </w:r>
      <w:r w:rsidR="00AE3C27">
        <w:t xml:space="preserve">hours </w:t>
      </w:r>
      <w:r w:rsidR="003D5839" w:rsidRPr="005B2DAA">
        <w:t xml:space="preserve">later, </w:t>
      </w:r>
      <w:r w:rsidR="00977F48" w:rsidRPr="005B2DAA">
        <w:t xml:space="preserve">and </w:t>
      </w:r>
      <w:r w:rsidR="003D5839" w:rsidRPr="005B2DAA">
        <w:t xml:space="preserve">hence provide a fixed </w:t>
      </w:r>
      <w:r w:rsidR="00BF26CB" w:rsidRPr="005B2DAA">
        <w:t xml:space="preserve">timepoint </w:t>
      </w:r>
      <w:r w:rsidR="00977F48" w:rsidRPr="005B2DAA">
        <w:t xml:space="preserve">when </w:t>
      </w:r>
      <w:r w:rsidR="001D2AE8" w:rsidRPr="005B2DAA">
        <w:t>artificial insemination</w:t>
      </w:r>
      <w:r w:rsidR="00977F48" w:rsidRPr="005B2DAA">
        <w:t xml:space="preserve"> can take place</w:t>
      </w:r>
      <w:r w:rsidR="00BF26CB" w:rsidRPr="005B2DAA">
        <w:t xml:space="preserve">. </w:t>
      </w:r>
    </w:p>
    <w:p w14:paraId="667232A1" w14:textId="77777777" w:rsidR="008E008B" w:rsidRPr="005B2DAA" w:rsidRDefault="003E3002" w:rsidP="003B0F6F">
      <w:pPr>
        <w:pStyle w:val="No-numheading3Agency"/>
      </w:pPr>
      <w:r w:rsidRPr="005B2DAA">
        <w:t>What benefits of OvuGel have been shown in studies?</w:t>
      </w:r>
    </w:p>
    <w:p w14:paraId="460D43A6" w14:textId="77777777" w:rsidR="00DC7AE4" w:rsidRPr="005B2DAA" w:rsidRDefault="003E3002" w:rsidP="005D7781">
      <w:pPr>
        <w:pStyle w:val="BodytextAgency"/>
      </w:pPr>
      <w:r w:rsidRPr="005B2DAA">
        <w:t>OvuGel was first studied in a number of laboratory studies to establish the most effective dose and the best time points for the administration of OvuGel, and als</w:t>
      </w:r>
      <w:r w:rsidRPr="005B2DAA">
        <w:t>o the best time point to conduct the artificial insemination after the administration of OvuGel. Field studies in Europe and the USA then investigated the use of OvuGel (and subsequent insemination) in different sow breeds and in different pig husbandry pr</w:t>
      </w:r>
      <w:r w:rsidRPr="005B2DAA">
        <w:t xml:space="preserve">actices across Europe. </w:t>
      </w:r>
    </w:p>
    <w:p w14:paraId="05E90622" w14:textId="0E5BFD7A" w:rsidR="005B2DAA" w:rsidRDefault="003E3002" w:rsidP="005D7781">
      <w:pPr>
        <w:pStyle w:val="BodytextAgency"/>
      </w:pPr>
      <w:r>
        <w:lastRenderedPageBreak/>
        <w:t>Two main</w:t>
      </w:r>
      <w:r w:rsidRPr="005B2DAA">
        <w:t xml:space="preserve"> </w:t>
      </w:r>
      <w:r w:rsidR="003F54F5" w:rsidRPr="005B2DAA">
        <w:t xml:space="preserve">studies </w:t>
      </w:r>
      <w:r w:rsidR="00211FA1">
        <w:t>showed</w:t>
      </w:r>
      <w:r w:rsidR="003F54F5" w:rsidRPr="005B2DAA">
        <w:t xml:space="preserve"> </w:t>
      </w:r>
      <w:r w:rsidR="00E6747B">
        <w:t xml:space="preserve">that </w:t>
      </w:r>
      <w:r w:rsidR="00DC7AE4" w:rsidRPr="005B2DAA">
        <w:t xml:space="preserve">OvuGel </w:t>
      </w:r>
      <w:r w:rsidR="00211FA1">
        <w:t xml:space="preserve">was effective </w:t>
      </w:r>
      <w:r w:rsidR="00211FA1" w:rsidRPr="005B2DAA">
        <w:t>in synchronis</w:t>
      </w:r>
      <w:r w:rsidR="00211FA1">
        <w:t>ing</w:t>
      </w:r>
      <w:r w:rsidR="00211FA1" w:rsidRPr="005B2DAA">
        <w:t xml:space="preserve"> the time of ovulation </w:t>
      </w:r>
      <w:r w:rsidR="00DC7AE4" w:rsidRPr="005B2DAA">
        <w:t xml:space="preserve">when </w:t>
      </w:r>
      <w:r w:rsidR="00211FA1">
        <w:t>given</w:t>
      </w:r>
      <w:r w:rsidR="00211FA1" w:rsidRPr="005B2DAA">
        <w:t xml:space="preserve"> </w:t>
      </w:r>
      <w:r w:rsidR="00FA3B20">
        <w:t>94-98</w:t>
      </w:r>
      <w:r w:rsidR="003F54F5" w:rsidRPr="005B2DAA">
        <w:t xml:space="preserve"> hours after weaning. </w:t>
      </w:r>
      <w:r w:rsidR="00873288">
        <w:t>I</w:t>
      </w:r>
      <w:r>
        <w:t>n</w:t>
      </w:r>
      <w:r w:rsidR="00873288">
        <w:t xml:space="preserve"> the first study in </w:t>
      </w:r>
      <w:r>
        <w:t xml:space="preserve">708 </w:t>
      </w:r>
      <w:r w:rsidR="00873288">
        <w:t xml:space="preserve">weaned sows, </w:t>
      </w:r>
      <w:r>
        <w:t xml:space="preserve">the sows either received </w:t>
      </w:r>
      <w:r w:rsidR="00E6747B">
        <w:t xml:space="preserve">OvuGel </w:t>
      </w:r>
      <w:r>
        <w:t xml:space="preserve">followed by artificial insemination or </w:t>
      </w:r>
      <w:r w:rsidR="00E6747B">
        <w:t xml:space="preserve">only the </w:t>
      </w:r>
      <w:r>
        <w:t>standard insemination practice.  Ovu</w:t>
      </w:r>
      <w:r w:rsidR="00E6747B">
        <w:t>G</w:t>
      </w:r>
      <w:r>
        <w:t xml:space="preserve">el led to similar fertility and reproduction performance as the standard insemination practice.  </w:t>
      </w:r>
    </w:p>
    <w:p w14:paraId="579CFD1F" w14:textId="34C5F2AA" w:rsidR="00A87C92" w:rsidRPr="005B2DAA" w:rsidRDefault="003E3002" w:rsidP="005D7781">
      <w:pPr>
        <w:pStyle w:val="BodytextAgency"/>
      </w:pPr>
      <w:r>
        <w:t>The second study</w:t>
      </w:r>
      <w:r w:rsidR="005F699E">
        <w:t xml:space="preserve"> </w:t>
      </w:r>
      <w:r w:rsidR="00A12D88">
        <w:t>carried out in</w:t>
      </w:r>
      <w:r w:rsidR="00873288" w:rsidRPr="005B2DAA">
        <w:t xml:space="preserve"> </w:t>
      </w:r>
      <w:r w:rsidR="003F54F5" w:rsidRPr="005B2DAA">
        <w:t xml:space="preserve">gilts (i.e. young female sows that have not yet been pregnant) </w:t>
      </w:r>
      <w:r w:rsidR="00A12D88">
        <w:t xml:space="preserve">did not support the </w:t>
      </w:r>
      <w:r w:rsidR="00E6747B">
        <w:t xml:space="preserve">effective </w:t>
      </w:r>
      <w:r w:rsidR="00A12D88">
        <w:t>use of Ovu</w:t>
      </w:r>
      <w:r w:rsidR="00E6747B">
        <w:t>G</w:t>
      </w:r>
      <w:r w:rsidR="00A12D88">
        <w:t>el</w:t>
      </w:r>
      <w:r w:rsidR="005F699E">
        <w:t>,</w:t>
      </w:r>
      <w:r w:rsidR="003B0F6F">
        <w:t xml:space="preserve"> </w:t>
      </w:r>
      <w:r w:rsidR="003F54F5" w:rsidRPr="005B2DAA">
        <w:t xml:space="preserve">and OvuGel is therefore not recommended in this animal population. </w:t>
      </w:r>
    </w:p>
    <w:p w14:paraId="3CA785FF" w14:textId="7D88ED71" w:rsidR="008E008B" w:rsidRPr="005B2DAA" w:rsidRDefault="003E3002" w:rsidP="003B0F6F">
      <w:pPr>
        <w:pStyle w:val="No-numheading3Agency"/>
        <w:rPr>
          <w:iCs/>
          <w:u w:val="single"/>
        </w:rPr>
      </w:pPr>
      <w:r w:rsidRPr="005B2DAA">
        <w:t>What are the risks associated with OvuGel?</w:t>
      </w:r>
    </w:p>
    <w:p w14:paraId="01CC6B85" w14:textId="77777777" w:rsidR="00011E05" w:rsidRPr="005B2DAA" w:rsidRDefault="003E3002" w:rsidP="00011E05">
      <w:pPr>
        <w:pStyle w:val="BodytextAgency"/>
      </w:pPr>
      <w:r>
        <w:t>OvuGel</w:t>
      </w:r>
      <w:r w:rsidR="003F54F5" w:rsidRPr="005B2DAA">
        <w:t xml:space="preserve"> was well-tolerated </w:t>
      </w:r>
      <w:r w:rsidR="00A12D88">
        <w:t xml:space="preserve">in studies </w:t>
      </w:r>
      <w:r w:rsidR="003F54F5" w:rsidRPr="005B2DAA">
        <w:t xml:space="preserve">without </w:t>
      </w:r>
      <w:r w:rsidR="00A12D88">
        <w:t>any side effects</w:t>
      </w:r>
      <w:r w:rsidR="003F54F5" w:rsidRPr="005B2DAA">
        <w:t xml:space="preserve">.  </w:t>
      </w:r>
    </w:p>
    <w:p w14:paraId="1A4585AA" w14:textId="21E8C83E" w:rsidR="005D7781" w:rsidRPr="005B2DAA" w:rsidRDefault="003E3002" w:rsidP="00011E05">
      <w:pPr>
        <w:pStyle w:val="BodytextAgency"/>
      </w:pPr>
      <w:r w:rsidRPr="005B2DAA">
        <w:t xml:space="preserve">OvuGel </w:t>
      </w:r>
      <w:r w:rsidR="00A12D88">
        <w:t>must</w:t>
      </w:r>
      <w:r w:rsidR="00A12D88" w:rsidRPr="005B2DAA">
        <w:t xml:space="preserve"> </w:t>
      </w:r>
      <w:r w:rsidRPr="005B2DAA">
        <w:t>n</w:t>
      </w:r>
      <w:r w:rsidRPr="005B2DAA">
        <w:t xml:space="preserve">ot be used </w:t>
      </w:r>
      <w:r w:rsidR="00011E05" w:rsidRPr="005B2DAA">
        <w:rPr>
          <w:szCs w:val="22"/>
        </w:rPr>
        <w:t xml:space="preserve">in </w:t>
      </w:r>
      <w:r w:rsidRPr="005B2DAA">
        <w:rPr>
          <w:szCs w:val="22"/>
        </w:rPr>
        <w:t>sows with obvious reproductive tract abnormalities</w:t>
      </w:r>
      <w:r w:rsidR="00011E05" w:rsidRPr="005B2DAA">
        <w:rPr>
          <w:szCs w:val="22"/>
        </w:rPr>
        <w:t xml:space="preserve"> or</w:t>
      </w:r>
      <w:r w:rsidR="005B2DAA">
        <w:rPr>
          <w:szCs w:val="22"/>
        </w:rPr>
        <w:t xml:space="preserve"> which</w:t>
      </w:r>
      <w:r w:rsidR="00011E05" w:rsidRPr="005B2DAA">
        <w:rPr>
          <w:szCs w:val="22"/>
        </w:rPr>
        <w:t xml:space="preserve"> are pregnant or lactating.</w:t>
      </w:r>
      <w:r w:rsidR="005F699E">
        <w:rPr>
          <w:szCs w:val="22"/>
        </w:rPr>
        <w:t xml:space="preserve"> For the full list of restrictions with Ovu</w:t>
      </w:r>
      <w:r w:rsidR="00E6747B">
        <w:rPr>
          <w:szCs w:val="22"/>
        </w:rPr>
        <w:t>G</w:t>
      </w:r>
      <w:r w:rsidR="005F699E">
        <w:rPr>
          <w:szCs w:val="22"/>
        </w:rPr>
        <w:t>el, see the package leaflet.</w:t>
      </w:r>
    </w:p>
    <w:p w14:paraId="78259503" w14:textId="77777777" w:rsidR="008E008B" w:rsidRPr="005B2DAA" w:rsidRDefault="003E3002" w:rsidP="003B0F6F">
      <w:pPr>
        <w:pStyle w:val="No-numheading3Agency"/>
      </w:pPr>
      <w:r w:rsidRPr="005B2DAA">
        <w:t>What are the precautions for the person who gives the medicine or comes into contact with the animal?</w:t>
      </w:r>
    </w:p>
    <w:p w14:paraId="54D28528" w14:textId="77777777" w:rsidR="00011E05" w:rsidRPr="005B2DAA" w:rsidRDefault="003E3002" w:rsidP="003B0F6F">
      <w:pPr>
        <w:pStyle w:val="BodytextAgency"/>
      </w:pPr>
      <w:r w:rsidRPr="005B2DAA">
        <w:t>OvuGel can cause eye irritation, and personal protective equipment should be worn when handling OvuGel. The active ingredient in OvuGel (triptorelin</w:t>
      </w:r>
      <w:r w:rsidR="005F699E">
        <w:t xml:space="preserve"> acetate</w:t>
      </w:r>
      <w:r w:rsidRPr="005B2DAA">
        <w:t>) can affect reproductive cycles in women and the effects of accidental exposure in pregnant women are unknown.</w:t>
      </w:r>
    </w:p>
    <w:p w14:paraId="2B4B2D1E" w14:textId="77777777" w:rsidR="008E008B" w:rsidRPr="005B2DAA" w:rsidRDefault="003E3002" w:rsidP="003B0F6F">
      <w:pPr>
        <w:pStyle w:val="BodytextAgency"/>
      </w:pPr>
      <w:r w:rsidRPr="005B2DAA">
        <w:t xml:space="preserve">Safety information has been included in the summary of product characteristics and the package leaflet for OvuGel, including the </w:t>
      </w:r>
      <w:r w:rsidRPr="005B2DAA">
        <w:t>appropriate precautions to be followed by healthcare professionals and animal owners or keepers.</w:t>
      </w:r>
    </w:p>
    <w:p w14:paraId="7E0EACB7" w14:textId="77777777" w:rsidR="008E008B" w:rsidRPr="005B2DAA" w:rsidRDefault="003E3002" w:rsidP="003B0F6F">
      <w:pPr>
        <w:pStyle w:val="No-numheading3Agency"/>
      </w:pPr>
      <w:r w:rsidRPr="005B2DAA">
        <w:t>What is the withdrawal period in food-producing animals?</w:t>
      </w:r>
    </w:p>
    <w:p w14:paraId="1404DA00" w14:textId="77777777" w:rsidR="008E008B" w:rsidRPr="005B2DAA" w:rsidRDefault="003E3002" w:rsidP="003B0F6F">
      <w:pPr>
        <w:widowControl w:val="0"/>
        <w:autoSpaceDE w:val="0"/>
        <w:autoSpaceDN w:val="0"/>
        <w:adjustRightInd w:val="0"/>
        <w:spacing w:after="140" w:line="280" w:lineRule="atLeast"/>
        <w:ind w:right="120"/>
        <w:rPr>
          <w:rFonts w:cs="Verdana"/>
          <w:color w:val="0000FF"/>
        </w:rPr>
      </w:pPr>
      <w:r w:rsidRPr="005B2DAA">
        <w:rPr>
          <w:rFonts w:cs="Verdana"/>
          <w:color w:val="000000"/>
        </w:rPr>
        <w:t xml:space="preserve">The withdrawal period is the time required after administration of a medicine before an animal can be </w:t>
      </w:r>
      <w:r w:rsidRPr="005B2DAA">
        <w:rPr>
          <w:rFonts w:cs="Verdana"/>
          <w:color w:val="000000"/>
        </w:rPr>
        <w:t xml:space="preserve">slaughtered and the meat used for human consumption.  </w:t>
      </w:r>
    </w:p>
    <w:p w14:paraId="192BECAC" w14:textId="77777777" w:rsidR="008E008B" w:rsidRPr="005B2DAA" w:rsidRDefault="003E3002" w:rsidP="003B0F6F">
      <w:pPr>
        <w:widowControl w:val="0"/>
        <w:autoSpaceDE w:val="0"/>
        <w:autoSpaceDN w:val="0"/>
        <w:adjustRightInd w:val="0"/>
        <w:spacing w:after="140" w:line="280" w:lineRule="atLeast"/>
        <w:ind w:right="120"/>
      </w:pPr>
      <w:r w:rsidRPr="005B2DAA">
        <w:t>The withdrawal period for meat</w:t>
      </w:r>
      <w:r w:rsidR="00011E05" w:rsidRPr="005B2DAA">
        <w:t xml:space="preserve"> and offal from sows treated </w:t>
      </w:r>
      <w:r w:rsidRPr="005B2DAA">
        <w:t xml:space="preserve">with OvuGel </w:t>
      </w:r>
      <w:r w:rsidR="00BE4AF8">
        <w:t xml:space="preserve">is </w:t>
      </w:r>
      <w:r w:rsidR="00011E05" w:rsidRPr="005B2DAA">
        <w:t>0 days.</w:t>
      </w:r>
    </w:p>
    <w:p w14:paraId="45233E94" w14:textId="77777777" w:rsidR="008E008B" w:rsidRPr="005B2DAA" w:rsidRDefault="003E3002" w:rsidP="003B0F6F">
      <w:pPr>
        <w:pStyle w:val="No-numheading3Agency"/>
      </w:pPr>
      <w:r w:rsidRPr="005B2DAA">
        <w:t xml:space="preserve">Why is OvuGel </w:t>
      </w:r>
      <w:r w:rsidR="004B7B7F">
        <w:t>authorised</w:t>
      </w:r>
      <w:r w:rsidRPr="005B2DAA">
        <w:t xml:space="preserve">? </w:t>
      </w:r>
    </w:p>
    <w:p w14:paraId="7424812A" w14:textId="77777777" w:rsidR="008E008B" w:rsidRPr="005B2DAA" w:rsidRDefault="003E3002" w:rsidP="003B0F6F">
      <w:pPr>
        <w:widowControl w:val="0"/>
        <w:autoSpaceDE w:val="0"/>
        <w:autoSpaceDN w:val="0"/>
        <w:adjustRightInd w:val="0"/>
        <w:spacing w:after="140" w:line="280" w:lineRule="atLeast"/>
        <w:ind w:right="120"/>
      </w:pPr>
      <w:r w:rsidRPr="005B2DAA">
        <w:t xml:space="preserve">The </w:t>
      </w:r>
      <w:r w:rsidR="00F8778A">
        <w:t>European Medicines Agency</w:t>
      </w:r>
      <w:r w:rsidR="00F8778A" w:rsidRPr="00C128D7">
        <w:t xml:space="preserve"> </w:t>
      </w:r>
      <w:r w:rsidR="00F8778A">
        <w:t xml:space="preserve">decided </w:t>
      </w:r>
      <w:r w:rsidRPr="005B2DAA">
        <w:t xml:space="preserve">that OvuGel’s benefits are greater than its risks and </w:t>
      </w:r>
      <w:r w:rsidR="00F8778A">
        <w:t>it can be authorised</w:t>
      </w:r>
      <w:r w:rsidR="00F8778A" w:rsidRPr="00C128D7">
        <w:t xml:space="preserve"> </w:t>
      </w:r>
      <w:r w:rsidRPr="005B2DAA">
        <w:t>for use in the EU.</w:t>
      </w:r>
    </w:p>
    <w:p w14:paraId="377C1A73" w14:textId="77777777" w:rsidR="008E008B" w:rsidRPr="005B2DAA" w:rsidRDefault="003E3002" w:rsidP="003B0F6F">
      <w:pPr>
        <w:pStyle w:val="No-numheading3Agency"/>
      </w:pPr>
      <w:r w:rsidRPr="005B2DAA">
        <w:t>Other information about OvuGel?</w:t>
      </w:r>
    </w:p>
    <w:p w14:paraId="2F0F80B9" w14:textId="26F1CCDF" w:rsidR="008E008B" w:rsidRPr="003B0F6F" w:rsidRDefault="003E3002" w:rsidP="003B0F6F">
      <w:pPr>
        <w:pStyle w:val="BodytextAgency"/>
        <w:rPr>
          <w:rFonts w:cs="Times New Roman"/>
        </w:rPr>
      </w:pPr>
      <w:r>
        <w:rPr>
          <w:color w:val="000000"/>
        </w:rPr>
        <w:t>Ovugel received</w:t>
      </w:r>
      <w:r w:rsidR="003F54F5" w:rsidRPr="005B2DAA">
        <w:rPr>
          <w:color w:val="000000"/>
        </w:rPr>
        <w:t xml:space="preserve"> a marketing authorisation valid throughout the </w:t>
      </w:r>
      <w:r w:rsidR="003F54F5" w:rsidRPr="001B550B">
        <w:rPr>
          <w:color w:val="000000"/>
        </w:rPr>
        <w:t xml:space="preserve">EU on </w:t>
      </w:r>
      <w:r w:rsidR="00E6747B" w:rsidRPr="001B550B">
        <w:t>10 November</w:t>
      </w:r>
      <w:r w:rsidR="00E6747B">
        <w:t xml:space="preserve"> 2020</w:t>
      </w:r>
      <w:r w:rsidRPr="00C128D7">
        <w:t xml:space="preserve">. </w:t>
      </w:r>
      <w:r w:rsidR="003F54F5" w:rsidRPr="005B2DAA">
        <w:rPr>
          <w:color w:val="000000"/>
        </w:rPr>
        <w:t xml:space="preserve"> </w:t>
      </w:r>
    </w:p>
    <w:p w14:paraId="00CA15F9" w14:textId="77777777" w:rsidR="005F699E" w:rsidRPr="005B2DAA" w:rsidRDefault="003E3002" w:rsidP="003B0F6F">
      <w:pPr>
        <w:widowControl w:val="0"/>
        <w:autoSpaceDE w:val="0"/>
        <w:autoSpaceDN w:val="0"/>
        <w:adjustRightInd w:val="0"/>
        <w:spacing w:after="140" w:line="280" w:lineRule="atLeast"/>
        <w:ind w:right="120"/>
        <w:rPr>
          <w:rFonts w:cs="Verdana"/>
          <w:color w:val="000000"/>
        </w:rPr>
      </w:pPr>
      <w:r>
        <w:t>Further information on Ovugel</w:t>
      </w:r>
      <w:r w:rsidRPr="00C128D7">
        <w:t xml:space="preserve"> can be found on the Agency’s website: </w:t>
      </w:r>
      <w:bookmarkStart w:id="0" w:name="_GoBack"/>
      <w:bookmarkEnd w:id="0"/>
      <w:r w:rsidRPr="00C128D7">
        <w:t>ema.europa.eu/medicine</w:t>
      </w:r>
      <w:r>
        <w:t>s</w:t>
      </w:r>
      <w:r w:rsidRPr="00C128D7">
        <w:t>/</w:t>
      </w:r>
      <w:r>
        <w:t>v</w:t>
      </w:r>
      <w:r w:rsidRPr="00C128D7">
        <w:t>eterinary/E</w:t>
      </w:r>
      <w:r>
        <w:t>PAR/ovugel</w:t>
      </w:r>
    </w:p>
    <w:p w14:paraId="63B99FFC" w14:textId="71C424F6" w:rsidR="008E008B" w:rsidRDefault="003E3002" w:rsidP="003B0F6F">
      <w:pPr>
        <w:widowControl w:val="0"/>
        <w:autoSpaceDE w:val="0"/>
        <w:autoSpaceDN w:val="0"/>
        <w:adjustRightInd w:val="0"/>
        <w:spacing w:after="140" w:line="280" w:lineRule="atLeast"/>
        <w:ind w:right="120"/>
        <w:rPr>
          <w:rFonts w:cs="Verdana"/>
          <w:color w:val="000000"/>
        </w:rPr>
      </w:pPr>
      <w:r w:rsidRPr="005B2DAA">
        <w:rPr>
          <w:rFonts w:cs="Verdana"/>
          <w:color w:val="000000"/>
        </w:rPr>
        <w:t xml:space="preserve">This </w:t>
      </w:r>
      <w:r w:rsidR="005F699E">
        <w:rPr>
          <w:rFonts w:cs="Verdana"/>
          <w:color w:val="000000"/>
        </w:rPr>
        <w:t>overview</w:t>
      </w:r>
      <w:r w:rsidR="005F699E" w:rsidRPr="005B2DAA">
        <w:rPr>
          <w:rFonts w:cs="Verdana"/>
          <w:color w:val="000000"/>
        </w:rPr>
        <w:t xml:space="preserve"> </w:t>
      </w:r>
      <w:r w:rsidRPr="005B2DAA">
        <w:rPr>
          <w:rFonts w:cs="Verdana"/>
          <w:color w:val="000000"/>
        </w:rPr>
        <w:t xml:space="preserve">was last </w:t>
      </w:r>
      <w:r w:rsidRPr="001B550B">
        <w:rPr>
          <w:rFonts w:cs="Verdana"/>
          <w:color w:val="000000"/>
        </w:rPr>
        <w:t xml:space="preserve">updated in </w:t>
      </w:r>
      <w:r w:rsidR="00546B8D" w:rsidRPr="001B550B">
        <w:rPr>
          <w:rFonts w:cs="Verdana"/>
          <w:color w:val="000000"/>
        </w:rPr>
        <w:t>03</w:t>
      </w:r>
      <w:r w:rsidRPr="001B550B">
        <w:rPr>
          <w:rFonts w:cs="Verdana"/>
          <w:color w:val="000000"/>
        </w:rPr>
        <w:t>-</w:t>
      </w:r>
      <w:r w:rsidR="005F699E" w:rsidRPr="001B550B">
        <w:rPr>
          <w:rFonts w:cs="Verdana"/>
          <w:color w:val="000000"/>
        </w:rPr>
        <w:t>2021.</w:t>
      </w:r>
    </w:p>
    <w:p w14:paraId="633B7F08" w14:textId="77777777" w:rsidR="008E008B" w:rsidRDefault="008E008B">
      <w:pPr>
        <w:widowControl w:val="0"/>
        <w:autoSpaceDE w:val="0"/>
        <w:autoSpaceDN w:val="0"/>
        <w:adjustRightInd w:val="0"/>
        <w:spacing w:after="140" w:line="280" w:lineRule="atLeast"/>
        <w:ind w:left="127" w:right="120"/>
        <w:rPr>
          <w:rFonts w:cs="Verdana"/>
          <w:color w:val="000000"/>
        </w:rPr>
      </w:pPr>
      <w:bookmarkStart w:id="1" w:name="page_total_master0"/>
      <w:bookmarkStart w:id="2" w:name="page_total"/>
      <w:bookmarkEnd w:id="1"/>
      <w:bookmarkEnd w:id="2"/>
    </w:p>
    <w:sectPr w:rsidR="008E008B">
      <w:headerReference w:type="even" r:id="rId8"/>
      <w:headerReference w:type="default" r:id="rId9"/>
      <w:footerReference w:type="even" r:id="rId10"/>
      <w:footerReference w:type="default" r:id="rId11"/>
      <w:headerReference w:type="first" r:id="rId12"/>
      <w:footerReference w:type="first" r:id="rId13"/>
      <w:pgSz w:w="11900" w:h="16820"/>
      <w:pgMar w:top="1400" w:right="1120" w:bottom="1400" w:left="1120" w:header="284" w:footer="68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85FFA" w14:textId="77777777" w:rsidR="00000000" w:rsidRDefault="003E3002">
      <w:r>
        <w:separator/>
      </w:r>
    </w:p>
  </w:endnote>
  <w:endnote w:type="continuationSeparator" w:id="0">
    <w:p w14:paraId="04E51E2A" w14:textId="77777777" w:rsidR="00000000" w:rsidRDefault="003E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FD1F3" w14:textId="77777777" w:rsidR="00DC7AE4" w:rsidRDefault="00DC7A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99" w:type="dxa"/>
      <w:tblLayout w:type="fixed"/>
      <w:tblCellMar>
        <w:left w:w="0" w:type="dxa"/>
        <w:right w:w="0" w:type="dxa"/>
      </w:tblCellMar>
      <w:tblLook w:val="0000" w:firstRow="0" w:lastRow="0" w:firstColumn="0" w:lastColumn="0" w:noHBand="0" w:noVBand="0"/>
    </w:tblPr>
    <w:tblGrid>
      <w:gridCol w:w="4721"/>
      <w:gridCol w:w="4720"/>
    </w:tblGrid>
    <w:tr w:rsidR="00CE5736" w14:paraId="57A990E4" w14:textId="77777777">
      <w:tc>
        <w:tcPr>
          <w:tcW w:w="4721" w:type="dxa"/>
          <w:tcBorders>
            <w:top w:val="single" w:sz="4" w:space="0" w:color="000000"/>
            <w:left w:val="nil"/>
            <w:bottom w:val="nil"/>
            <w:right w:val="nil"/>
          </w:tcBorders>
          <w:shd w:val="clear" w:color="auto" w:fill="FFFFFF"/>
        </w:tcPr>
        <w:p w14:paraId="42F4D0C9" w14:textId="77777777" w:rsidR="00DC7AE4" w:rsidRDefault="003E3002">
          <w:pPr>
            <w:widowControl w:val="0"/>
            <w:autoSpaceDE w:val="0"/>
            <w:autoSpaceDN w:val="0"/>
            <w:adjustRightInd w:val="0"/>
            <w:ind w:left="28"/>
            <w:rPr>
              <w:rFonts w:cs="Verdana"/>
              <w:color w:val="6D6F71"/>
              <w:sz w:val="14"/>
              <w:szCs w:val="14"/>
            </w:rPr>
          </w:pPr>
          <w:r>
            <w:rPr>
              <w:rFonts w:cs="Verdana"/>
              <w:color w:val="6D6F71"/>
              <w:sz w:val="14"/>
              <w:szCs w:val="14"/>
            </w:rPr>
            <w:t xml:space="preserve"> </w:t>
          </w:r>
        </w:p>
      </w:tc>
      <w:tc>
        <w:tcPr>
          <w:tcW w:w="4720" w:type="dxa"/>
          <w:tcBorders>
            <w:top w:val="single" w:sz="4" w:space="0" w:color="000000"/>
            <w:left w:val="nil"/>
            <w:bottom w:val="nil"/>
            <w:right w:val="nil"/>
          </w:tcBorders>
          <w:shd w:val="clear" w:color="auto" w:fill="FFFFFF"/>
        </w:tcPr>
        <w:p w14:paraId="44FA76BA" w14:textId="77777777" w:rsidR="00DC7AE4" w:rsidRDefault="003E3002">
          <w:pPr>
            <w:widowControl w:val="0"/>
            <w:autoSpaceDE w:val="0"/>
            <w:autoSpaceDN w:val="0"/>
            <w:adjustRightInd w:val="0"/>
            <w:ind w:left="28"/>
            <w:rPr>
              <w:rFonts w:cs="Verdana"/>
              <w:color w:val="6D6F71"/>
              <w:sz w:val="14"/>
              <w:szCs w:val="14"/>
            </w:rPr>
          </w:pPr>
          <w:r>
            <w:rPr>
              <w:rFonts w:cs="Verdana"/>
              <w:color w:val="6D6F71"/>
              <w:sz w:val="14"/>
              <w:szCs w:val="14"/>
            </w:rPr>
            <w:t xml:space="preserve"> </w:t>
          </w:r>
        </w:p>
      </w:tc>
    </w:tr>
    <w:tr w:rsidR="00CE5736" w14:paraId="692DF6D3" w14:textId="77777777">
      <w:tc>
        <w:tcPr>
          <w:tcW w:w="9441" w:type="dxa"/>
          <w:gridSpan w:val="2"/>
          <w:tcBorders>
            <w:top w:val="nil"/>
            <w:left w:val="nil"/>
            <w:bottom w:val="nil"/>
            <w:right w:val="nil"/>
          </w:tcBorders>
          <w:shd w:val="clear" w:color="auto" w:fill="FFFFFF"/>
        </w:tcPr>
        <w:p w14:paraId="1F285412" w14:textId="1BCBA725" w:rsidR="00DC7AE4" w:rsidRDefault="003E3002">
          <w:pPr>
            <w:widowControl w:val="0"/>
            <w:autoSpaceDE w:val="0"/>
            <w:autoSpaceDN w:val="0"/>
            <w:adjustRightInd w:val="0"/>
            <w:ind w:left="28"/>
            <w:rPr>
              <w:rFonts w:cs="Verdana"/>
              <w:color w:val="000000"/>
              <w:sz w:val="14"/>
              <w:szCs w:val="14"/>
            </w:rPr>
          </w:pPr>
          <w:r w:rsidRPr="001F5EDC">
            <w:rPr>
              <w:rFonts w:cs="Verdana"/>
              <w:color w:val="6D6F71"/>
              <w:sz w:val="14"/>
              <w:szCs w:val="14"/>
            </w:rPr>
            <w:fldChar w:fldCharType="begin"/>
          </w:r>
          <w:r w:rsidRPr="001F5EDC">
            <w:rPr>
              <w:rFonts w:cs="Verdana"/>
              <w:color w:val="6D6F71"/>
              <w:sz w:val="14"/>
              <w:szCs w:val="14"/>
            </w:rPr>
            <w:instrText xml:space="preserve"> IF </w:instrText>
          </w:r>
          <w:r w:rsidRPr="001F5EDC">
            <w:rPr>
              <w:rFonts w:cs="Verdana"/>
              <w:color w:val="6D6F71"/>
              <w:sz w:val="14"/>
              <w:szCs w:val="14"/>
            </w:rPr>
            <w:fldChar w:fldCharType="begin"/>
          </w:r>
          <w:r w:rsidRPr="001F5EDC">
            <w:rPr>
              <w:rFonts w:cs="Verdana"/>
              <w:color w:val="6D6F71"/>
              <w:sz w:val="14"/>
              <w:szCs w:val="14"/>
            </w:rPr>
            <w:instrText xml:space="preserve"> STYLEREF  "Doc title (Agency)"  \* MERGEFORMAT </w:instrText>
          </w:r>
          <w:r w:rsidRPr="001F5EDC">
            <w:rPr>
              <w:rFonts w:cs="Verdana"/>
              <w:color w:val="6D6F71"/>
              <w:sz w:val="14"/>
              <w:szCs w:val="14"/>
            </w:rPr>
            <w:fldChar w:fldCharType="separate"/>
          </w:r>
          <w:r>
            <w:rPr>
              <w:rFonts w:cs="Verdana"/>
              <w:noProof/>
              <w:color w:val="6D6F71"/>
              <w:sz w:val="14"/>
              <w:szCs w:val="14"/>
            </w:rPr>
            <w:instrText>OvuGel (triptorelin acetate)</w:instrText>
          </w:r>
          <w:r w:rsidRPr="001F5EDC">
            <w:rPr>
              <w:rFonts w:cs="Verdana"/>
              <w:color w:val="6D6F71"/>
              <w:sz w:val="14"/>
              <w:szCs w:val="14"/>
            </w:rPr>
            <w:fldChar w:fldCharType="end"/>
          </w:r>
          <w:r w:rsidRPr="001F5EDC">
            <w:rPr>
              <w:rFonts w:cs="Verdana"/>
              <w:color w:val="6D6F71"/>
              <w:sz w:val="14"/>
              <w:szCs w:val="14"/>
            </w:rPr>
            <w:instrText xml:space="preserve"> &lt;&gt; "Error*" </w:instrText>
          </w:r>
          <w:r w:rsidRPr="001F5EDC">
            <w:rPr>
              <w:rFonts w:cs="Verdana"/>
              <w:color w:val="6D6F71"/>
              <w:sz w:val="14"/>
              <w:szCs w:val="14"/>
            </w:rPr>
            <w:fldChar w:fldCharType="begin"/>
          </w:r>
          <w:r w:rsidRPr="001F5EDC">
            <w:rPr>
              <w:rFonts w:cs="Verdana"/>
              <w:color w:val="6D6F71"/>
              <w:sz w:val="14"/>
              <w:szCs w:val="14"/>
            </w:rPr>
            <w:instrText xml:space="preserve"> STYLEREF  "Doc title (Agency)"  \* MERGEFORMAT </w:instrText>
          </w:r>
          <w:r w:rsidRPr="001F5EDC">
            <w:rPr>
              <w:rFonts w:cs="Verdana"/>
              <w:color w:val="6D6F71"/>
              <w:sz w:val="14"/>
              <w:szCs w:val="14"/>
            </w:rPr>
            <w:fldChar w:fldCharType="separate"/>
          </w:r>
          <w:r>
            <w:rPr>
              <w:rFonts w:cs="Verdana"/>
              <w:noProof/>
              <w:color w:val="6D6F71"/>
              <w:sz w:val="14"/>
              <w:szCs w:val="14"/>
            </w:rPr>
            <w:instrText>OvuGel (triptorelin acetate)</w:instrText>
          </w:r>
          <w:r w:rsidRPr="001F5EDC">
            <w:rPr>
              <w:rFonts w:cs="Verdana"/>
              <w:color w:val="6D6F71"/>
              <w:sz w:val="14"/>
              <w:szCs w:val="14"/>
            </w:rPr>
            <w:fldChar w:fldCharType="end"/>
          </w:r>
          <w:r w:rsidRPr="001F5EDC">
            <w:rPr>
              <w:rFonts w:cs="Verdana"/>
              <w:color w:val="6D6F71"/>
              <w:sz w:val="14"/>
              <w:szCs w:val="14"/>
            </w:rPr>
            <w:instrText xml:space="preserve"> \* MERGEFORMAT </w:instrText>
          </w:r>
          <w:r w:rsidRPr="001F5EDC">
            <w:rPr>
              <w:rFonts w:cs="Verdana"/>
              <w:color w:val="6D6F71"/>
              <w:sz w:val="14"/>
              <w:szCs w:val="14"/>
            </w:rPr>
            <w:fldChar w:fldCharType="separate"/>
          </w:r>
          <w:r>
            <w:rPr>
              <w:rFonts w:cs="Verdana"/>
              <w:noProof/>
              <w:color w:val="6D6F71"/>
              <w:sz w:val="14"/>
              <w:szCs w:val="14"/>
            </w:rPr>
            <w:t>OvuGel (triptorelin acetate)</w:t>
          </w:r>
          <w:r w:rsidRPr="001F5EDC">
            <w:rPr>
              <w:rFonts w:cs="Verdana"/>
              <w:color w:val="6D6F71"/>
              <w:sz w:val="14"/>
              <w:szCs w:val="14"/>
            </w:rPr>
            <w:fldChar w:fldCharType="end"/>
          </w:r>
          <w:r>
            <w:rPr>
              <w:rFonts w:cs="Verdana"/>
              <w:color w:val="000000"/>
              <w:sz w:val="14"/>
              <w:szCs w:val="14"/>
            </w:rPr>
            <w:t xml:space="preserve"> </w:t>
          </w:r>
        </w:p>
      </w:tc>
    </w:tr>
    <w:tr w:rsidR="00CE5736" w14:paraId="082B805B" w14:textId="77777777">
      <w:tc>
        <w:tcPr>
          <w:tcW w:w="4721" w:type="dxa"/>
          <w:tcBorders>
            <w:top w:val="nil"/>
            <w:left w:val="nil"/>
            <w:bottom w:val="nil"/>
            <w:right w:val="nil"/>
          </w:tcBorders>
          <w:shd w:val="clear" w:color="auto" w:fill="FFFFFF"/>
        </w:tcPr>
        <w:p w14:paraId="2362F703" w14:textId="77777777" w:rsidR="00DC7AE4" w:rsidRDefault="003E3002">
          <w:pPr>
            <w:widowControl w:val="0"/>
            <w:autoSpaceDE w:val="0"/>
            <w:autoSpaceDN w:val="0"/>
            <w:adjustRightInd w:val="0"/>
            <w:ind w:left="28"/>
            <w:rPr>
              <w:rFonts w:cs="Verdana"/>
              <w:color w:val="FA0000"/>
              <w:sz w:val="14"/>
              <w:szCs w:val="14"/>
            </w:rPr>
          </w:pPr>
          <w:r>
            <w:rPr>
              <w:rFonts w:cs="Verdana"/>
              <w:color w:val="6D6F71"/>
              <w:sz w:val="14"/>
              <w:szCs w:val="14"/>
            </w:rPr>
            <w:fldChar w:fldCharType="begin"/>
          </w:r>
          <w:r>
            <w:rPr>
              <w:rFonts w:cs="Verdana"/>
              <w:color w:val="6D6F71"/>
              <w:sz w:val="14"/>
              <w:szCs w:val="14"/>
            </w:rPr>
            <w:instrText xml:space="preserve"> DOCPROPERTY  DM_emea_doc_ref_id  \* MERGEFORMAT </w:instrText>
          </w:r>
          <w:r>
            <w:rPr>
              <w:rFonts w:cs="Verdana"/>
              <w:color w:val="6D6F71"/>
              <w:sz w:val="14"/>
              <w:szCs w:val="14"/>
            </w:rPr>
            <w:fldChar w:fldCharType="separate"/>
          </w:r>
          <w:r>
            <w:rPr>
              <w:rFonts w:cs="Verdana"/>
              <w:color w:val="6D6F71"/>
              <w:sz w:val="14"/>
              <w:szCs w:val="14"/>
            </w:rPr>
            <w:t>EMA/518868/2020</w:t>
          </w:r>
          <w:r>
            <w:rPr>
              <w:rFonts w:cs="Verdana"/>
              <w:color w:val="6D6F71"/>
              <w:sz w:val="14"/>
              <w:szCs w:val="14"/>
            </w:rPr>
            <w:fldChar w:fldCharType="end"/>
          </w:r>
        </w:p>
      </w:tc>
      <w:tc>
        <w:tcPr>
          <w:tcW w:w="4720" w:type="dxa"/>
          <w:tcBorders>
            <w:top w:val="nil"/>
            <w:left w:val="nil"/>
            <w:bottom w:val="nil"/>
            <w:right w:val="nil"/>
          </w:tcBorders>
          <w:shd w:val="clear" w:color="auto" w:fill="FFFFFF"/>
          <w:vAlign w:val="bottom"/>
        </w:tcPr>
        <w:p w14:paraId="26AAF952" w14:textId="77777777" w:rsidR="00DC7AE4" w:rsidRDefault="003E3002">
          <w:pPr>
            <w:widowControl w:val="0"/>
            <w:autoSpaceDE w:val="0"/>
            <w:autoSpaceDN w:val="0"/>
            <w:adjustRightInd w:val="0"/>
            <w:ind w:left="28"/>
            <w:jc w:val="right"/>
            <w:rPr>
              <w:rFonts w:cs="Verdana"/>
              <w:color w:val="6D6F71"/>
              <w:sz w:val="14"/>
              <w:szCs w:val="14"/>
            </w:rPr>
          </w:pPr>
          <w:r>
            <w:rPr>
              <w:rFonts w:cs="Verdana"/>
              <w:color w:val="6D6F71"/>
              <w:sz w:val="14"/>
              <w:szCs w:val="14"/>
            </w:rPr>
            <w:t xml:space="preserve">Page </w:t>
          </w:r>
          <w:r>
            <w:rPr>
              <w:rFonts w:cs="Verdana"/>
              <w:color w:val="6D6F71"/>
              <w:sz w:val="14"/>
              <w:szCs w:val="14"/>
            </w:rPr>
            <w:fldChar w:fldCharType="begin"/>
          </w:r>
          <w:r>
            <w:rPr>
              <w:rFonts w:cs="Verdana"/>
              <w:color w:val="6D6F71"/>
              <w:sz w:val="14"/>
              <w:szCs w:val="14"/>
            </w:rPr>
            <w:instrText>PAGE</w:instrText>
          </w:r>
          <w:r>
            <w:rPr>
              <w:rFonts w:cs="Verdana"/>
              <w:color w:val="6D6F71"/>
              <w:sz w:val="14"/>
              <w:szCs w:val="14"/>
            </w:rPr>
            <w:fldChar w:fldCharType="separate"/>
          </w:r>
          <w:r>
            <w:rPr>
              <w:rFonts w:cs="Verdana"/>
              <w:color w:val="6D6F71"/>
              <w:sz w:val="14"/>
              <w:szCs w:val="14"/>
            </w:rPr>
            <w:t>XXX</w:t>
          </w:r>
          <w:r>
            <w:rPr>
              <w:rFonts w:cs="Verdana"/>
              <w:color w:val="6D6F71"/>
              <w:sz w:val="14"/>
              <w:szCs w:val="14"/>
            </w:rPr>
            <w:fldChar w:fldCharType="end"/>
          </w:r>
          <w:r>
            <w:rPr>
              <w:rFonts w:cs="Verdana"/>
              <w:color w:val="6D6F71"/>
              <w:sz w:val="14"/>
              <w:szCs w:val="14"/>
            </w:rPr>
            <w:t>/</w:t>
          </w:r>
          <w:r>
            <w:rPr>
              <w:rFonts w:cs="Verdana"/>
              <w:color w:val="6D6F71"/>
              <w:sz w:val="14"/>
              <w:szCs w:val="14"/>
            </w:rPr>
            <w:fldChar w:fldCharType="begin"/>
          </w:r>
          <w:r>
            <w:rPr>
              <w:rFonts w:cs="Verdana"/>
              <w:color w:val="6D6F71"/>
              <w:sz w:val="14"/>
              <w:szCs w:val="14"/>
            </w:rPr>
            <w:instrText>NUMPAGES</w:instrText>
          </w:r>
          <w:r>
            <w:rPr>
              <w:rFonts w:cs="Verdana"/>
              <w:color w:val="6D6F71"/>
              <w:sz w:val="14"/>
              <w:szCs w:val="14"/>
            </w:rPr>
            <w:fldChar w:fldCharType="separate"/>
          </w:r>
          <w:r>
            <w:rPr>
              <w:rFonts w:cs="Verdana"/>
              <w:color w:val="6D6F71"/>
              <w:sz w:val="14"/>
              <w:szCs w:val="14"/>
            </w:rPr>
            <w:t>1</w:t>
          </w:r>
          <w:r>
            <w:rPr>
              <w:rFonts w:cs="Verdana"/>
              <w:color w:val="6D6F71"/>
              <w:sz w:val="14"/>
              <w:szCs w:val="14"/>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27" w:type="dxa"/>
      <w:tblLayout w:type="fixed"/>
      <w:tblCellMar>
        <w:left w:w="0" w:type="dxa"/>
        <w:right w:w="0" w:type="dxa"/>
      </w:tblCellMar>
      <w:tblLook w:val="0000" w:firstRow="0" w:lastRow="0" w:firstColumn="0" w:lastColumn="0" w:noHBand="0" w:noVBand="0"/>
    </w:tblPr>
    <w:tblGrid>
      <w:gridCol w:w="6521"/>
      <w:gridCol w:w="2891"/>
    </w:tblGrid>
    <w:tr w:rsidR="00CE5736" w14:paraId="35798E13" w14:textId="77777777">
      <w:tc>
        <w:tcPr>
          <w:tcW w:w="9412" w:type="dxa"/>
          <w:gridSpan w:val="2"/>
          <w:tcBorders>
            <w:top w:val="single" w:sz="4" w:space="0" w:color="000000"/>
            <w:left w:val="nil"/>
            <w:bottom w:val="nil"/>
            <w:right w:val="nil"/>
          </w:tcBorders>
          <w:shd w:val="clear" w:color="auto" w:fill="FFFFFF"/>
          <w:vAlign w:val="bottom"/>
        </w:tcPr>
        <w:p w14:paraId="6ECFD05E" w14:textId="77777777" w:rsidR="00DC7AE4" w:rsidRDefault="003E3002">
          <w:pPr>
            <w:widowControl w:val="0"/>
            <w:autoSpaceDE w:val="0"/>
            <w:autoSpaceDN w:val="0"/>
            <w:adjustRightInd w:val="0"/>
            <w:rPr>
              <w:rFonts w:cs="Verdana"/>
              <w:color w:val="6D6F71"/>
              <w:sz w:val="14"/>
              <w:szCs w:val="14"/>
            </w:rPr>
          </w:pPr>
          <w:r>
            <w:rPr>
              <w:rFonts w:cs="Verdana"/>
              <w:color w:val="6D6F71"/>
              <w:sz w:val="14"/>
              <w:szCs w:val="14"/>
            </w:rPr>
            <w:t xml:space="preserve"> </w:t>
          </w:r>
        </w:p>
      </w:tc>
    </w:tr>
    <w:tr w:rsidR="00CE5736" w14:paraId="5108ED40" w14:textId="77777777">
      <w:tc>
        <w:tcPr>
          <w:tcW w:w="6521" w:type="dxa"/>
          <w:tcBorders>
            <w:top w:val="nil"/>
            <w:left w:val="nil"/>
            <w:bottom w:val="nil"/>
            <w:right w:val="nil"/>
          </w:tcBorders>
          <w:shd w:val="clear" w:color="auto" w:fill="FFFFFF"/>
          <w:vAlign w:val="bottom"/>
        </w:tcPr>
        <w:p w14:paraId="134C4659" w14:textId="77777777" w:rsidR="00DC7AE4" w:rsidRDefault="003E3002">
          <w:pPr>
            <w:widowControl w:val="0"/>
            <w:autoSpaceDE w:val="0"/>
            <w:autoSpaceDN w:val="0"/>
            <w:adjustRightInd w:val="0"/>
            <w:rPr>
              <w:rFonts w:cs="Verdana"/>
              <w:color w:val="6D6F71"/>
              <w:sz w:val="14"/>
              <w:szCs w:val="14"/>
            </w:rPr>
          </w:pPr>
          <w:r>
            <w:rPr>
              <w:rFonts w:cs="Verdana"/>
              <w:b/>
              <w:bCs/>
              <w:color w:val="003399"/>
              <w:sz w:val="13"/>
              <w:szCs w:val="13"/>
            </w:rPr>
            <w:t>Official address</w:t>
          </w:r>
          <w:r>
            <w:rPr>
              <w:rFonts w:cs="Verdana"/>
              <w:color w:val="6D6F71"/>
              <w:sz w:val="14"/>
              <w:szCs w:val="14"/>
            </w:rPr>
            <w:t xml:space="preserve">  Domenico Scarlattilaan 6  </w:t>
          </w:r>
          <w:r>
            <w:rPr>
              <w:rFonts w:cs="Verdana"/>
              <w:b/>
              <w:bCs/>
              <w:color w:val="003399"/>
              <w:sz w:val="14"/>
              <w:szCs w:val="14"/>
            </w:rPr>
            <w:t>●</w:t>
          </w:r>
          <w:r>
            <w:rPr>
              <w:rFonts w:cs="Verdana"/>
              <w:color w:val="6D6F71"/>
              <w:sz w:val="14"/>
              <w:szCs w:val="14"/>
            </w:rPr>
            <w:t xml:space="preserve">  1083 HS Amsterdam  </w:t>
          </w:r>
          <w:r>
            <w:rPr>
              <w:rFonts w:cs="Verdana"/>
              <w:b/>
              <w:bCs/>
              <w:color w:val="003399"/>
              <w:sz w:val="14"/>
              <w:szCs w:val="14"/>
            </w:rPr>
            <w:t>●</w:t>
          </w:r>
          <w:r>
            <w:rPr>
              <w:rFonts w:cs="Verdana"/>
              <w:color w:val="6D6F71"/>
              <w:sz w:val="14"/>
              <w:szCs w:val="14"/>
            </w:rPr>
            <w:t xml:space="preserve">  The Netherlands</w:t>
          </w:r>
        </w:p>
      </w:tc>
      <w:tc>
        <w:tcPr>
          <w:tcW w:w="2891" w:type="dxa"/>
          <w:vMerge w:val="restart"/>
          <w:tcBorders>
            <w:top w:val="nil"/>
            <w:left w:val="nil"/>
            <w:bottom w:val="nil"/>
            <w:right w:val="nil"/>
          </w:tcBorders>
          <w:shd w:val="clear" w:color="auto" w:fill="FFFFFF"/>
          <w:vAlign w:val="bottom"/>
        </w:tcPr>
        <w:tbl>
          <w:tblPr>
            <w:tblW w:w="0" w:type="auto"/>
            <w:tblLayout w:type="fixed"/>
            <w:tblCellMar>
              <w:left w:w="0" w:type="dxa"/>
              <w:right w:w="0" w:type="dxa"/>
            </w:tblCellMar>
            <w:tblLook w:val="0000" w:firstRow="0" w:lastRow="0" w:firstColumn="0" w:lastColumn="0" w:noHBand="0" w:noVBand="0"/>
          </w:tblPr>
          <w:tblGrid>
            <w:gridCol w:w="2166"/>
            <w:gridCol w:w="725"/>
          </w:tblGrid>
          <w:tr w:rsidR="00CE5736" w14:paraId="428F10E6" w14:textId="77777777">
            <w:trPr>
              <w:trHeight w:val="134"/>
              <w:tblHeader/>
            </w:trPr>
            <w:tc>
              <w:tcPr>
                <w:tcW w:w="2166" w:type="dxa"/>
                <w:shd w:val="clear" w:color="auto" w:fill="FFFFFF"/>
                <w:vAlign w:val="bottom"/>
              </w:tcPr>
              <w:p w14:paraId="703376D5" w14:textId="77777777" w:rsidR="00DC7AE4" w:rsidRDefault="003E3002">
                <w:pPr>
                  <w:widowControl w:val="0"/>
                  <w:autoSpaceDE w:val="0"/>
                  <w:autoSpaceDN w:val="0"/>
                  <w:adjustRightInd w:val="0"/>
                  <w:ind w:left="108" w:right="108"/>
                  <w:jc w:val="right"/>
                  <w:rPr>
                    <w:rFonts w:cs="Verdana"/>
                    <w:color w:val="6D6F71"/>
                    <w:sz w:val="11"/>
                    <w:szCs w:val="11"/>
                  </w:rPr>
                </w:pPr>
                <w:r>
                  <w:rPr>
                    <w:rFonts w:cs="Verdana"/>
                    <w:color w:val="6D6F71"/>
                    <w:sz w:val="11"/>
                    <w:szCs w:val="11"/>
                  </w:rPr>
                  <w:t xml:space="preserve">An agency of the European Union  </w:t>
                </w:r>
              </w:p>
            </w:tc>
            <w:tc>
              <w:tcPr>
                <w:tcW w:w="725" w:type="dxa"/>
                <w:shd w:val="clear" w:color="auto" w:fill="FFFFFF"/>
                <w:vAlign w:val="bottom"/>
              </w:tcPr>
              <w:p w14:paraId="0162B38E" w14:textId="77777777" w:rsidR="00DC7AE4" w:rsidRDefault="003E3002">
                <w:pPr>
                  <w:widowControl w:val="0"/>
                  <w:autoSpaceDE w:val="0"/>
                  <w:autoSpaceDN w:val="0"/>
                  <w:adjustRightInd w:val="0"/>
                  <w:ind w:left="108"/>
                  <w:jc w:val="right"/>
                  <w:rPr>
                    <w:rFonts w:ascii="Arial" w:hAnsi="Arial" w:cs="Arial"/>
                    <w:sz w:val="24"/>
                    <w:szCs w:val="24"/>
                  </w:rPr>
                </w:pPr>
                <w:r>
                  <w:rPr>
                    <w:rFonts w:ascii="Arial" w:hAnsi="Arial" w:cs="Arial"/>
                    <w:noProof/>
                    <w:sz w:val="24"/>
                    <w:szCs w:val="24"/>
                  </w:rPr>
                  <w:drawing>
                    <wp:inline distT="0" distB="0" distL="0" distR="0">
                      <wp:extent cx="390525" cy="266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224213"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90525" cy="266700"/>
                              </a:xfrm>
                              <a:prstGeom prst="rect">
                                <a:avLst/>
                              </a:prstGeom>
                              <a:noFill/>
                              <a:ln>
                                <a:noFill/>
                              </a:ln>
                            </pic:spPr>
                          </pic:pic>
                        </a:graphicData>
                      </a:graphic>
                    </wp:inline>
                  </w:drawing>
                </w:r>
              </w:p>
            </w:tc>
          </w:tr>
        </w:tbl>
        <w:p w14:paraId="058817E2" w14:textId="77777777" w:rsidR="00DC7AE4" w:rsidRDefault="00DC7AE4">
          <w:pPr>
            <w:widowControl w:val="0"/>
            <w:autoSpaceDE w:val="0"/>
            <w:autoSpaceDN w:val="0"/>
            <w:adjustRightInd w:val="0"/>
            <w:rPr>
              <w:rFonts w:ascii="Arial" w:hAnsi="Arial" w:cs="Arial"/>
              <w:sz w:val="24"/>
              <w:szCs w:val="24"/>
            </w:rPr>
          </w:pPr>
        </w:p>
      </w:tc>
    </w:tr>
    <w:tr w:rsidR="00CE5736" w14:paraId="72FC81AF" w14:textId="77777777">
      <w:tc>
        <w:tcPr>
          <w:tcW w:w="6521" w:type="dxa"/>
          <w:tcBorders>
            <w:top w:val="nil"/>
            <w:left w:val="nil"/>
            <w:bottom w:val="nil"/>
            <w:right w:val="nil"/>
          </w:tcBorders>
          <w:shd w:val="clear" w:color="auto" w:fill="FFFFFF"/>
          <w:vAlign w:val="bottom"/>
        </w:tcPr>
        <w:tbl>
          <w:tblPr>
            <w:tblW w:w="0" w:type="auto"/>
            <w:tblLayout w:type="fixed"/>
            <w:tblCellMar>
              <w:left w:w="0" w:type="dxa"/>
              <w:right w:w="0" w:type="dxa"/>
            </w:tblCellMar>
            <w:tblLook w:val="0000" w:firstRow="0" w:lastRow="0" w:firstColumn="0" w:lastColumn="0" w:noHBand="0" w:noVBand="0"/>
          </w:tblPr>
          <w:tblGrid>
            <w:gridCol w:w="4111"/>
            <w:gridCol w:w="2410"/>
          </w:tblGrid>
          <w:tr w:rsidR="00CE5736" w14:paraId="53654A18" w14:textId="77777777">
            <w:tc>
              <w:tcPr>
                <w:tcW w:w="6521" w:type="dxa"/>
                <w:gridSpan w:val="2"/>
                <w:shd w:val="clear" w:color="auto" w:fill="FFFFFF"/>
                <w:vAlign w:val="bottom"/>
              </w:tcPr>
              <w:p w14:paraId="5E829A46" w14:textId="77777777" w:rsidR="00DC7AE4" w:rsidRDefault="003E3002">
                <w:pPr>
                  <w:widowControl w:val="0"/>
                  <w:autoSpaceDE w:val="0"/>
                  <w:autoSpaceDN w:val="0"/>
                  <w:adjustRightInd w:val="0"/>
                  <w:rPr>
                    <w:rFonts w:cs="Verdana"/>
                    <w:color w:val="6D6F71"/>
                    <w:sz w:val="14"/>
                    <w:szCs w:val="14"/>
                  </w:rPr>
                </w:pPr>
                <w:r>
                  <w:rPr>
                    <w:rFonts w:cs="Verdana"/>
                    <w:b/>
                    <w:bCs/>
                    <w:color w:val="003399"/>
                    <w:sz w:val="13"/>
                    <w:szCs w:val="13"/>
                  </w:rPr>
                  <w:t>Address for visits and deliveries</w:t>
                </w:r>
                <w:r>
                  <w:rPr>
                    <w:rFonts w:cs="Verdana"/>
                    <w:color w:val="6D6F71"/>
                    <w:sz w:val="14"/>
                    <w:szCs w:val="14"/>
                  </w:rPr>
                  <w:t xml:space="preserve">  Refer to </w:t>
                </w:r>
                <w:hyperlink r:id="rId2" w:tgtFrame="_blank" w:history="1">
                  <w:r>
                    <w:rPr>
                      <w:rFonts w:cs="Verdana"/>
                      <w:color w:val="6D6F71"/>
                      <w:sz w:val="14"/>
                      <w:szCs w:val="14"/>
                    </w:rPr>
                    <w:t>www.ema.europa.eu/how-to-find-us</w:t>
                  </w:r>
                </w:hyperlink>
                <w:r>
                  <w:rPr>
                    <w:rFonts w:cs="Verdana"/>
                    <w:color w:val="6D6F71"/>
                    <w:sz w:val="14"/>
                    <w:szCs w:val="14"/>
                  </w:rPr>
                  <w:t xml:space="preserve"> </w:t>
                </w:r>
              </w:p>
            </w:tc>
          </w:tr>
          <w:tr w:rsidR="00CE5736" w14:paraId="5C8C042D" w14:textId="77777777">
            <w:tc>
              <w:tcPr>
                <w:tcW w:w="4111" w:type="dxa"/>
                <w:shd w:val="clear" w:color="auto" w:fill="FFFFFF"/>
                <w:vAlign w:val="bottom"/>
              </w:tcPr>
              <w:p w14:paraId="6FD84C50" w14:textId="77777777" w:rsidR="00DC7AE4" w:rsidRDefault="003E3002">
                <w:pPr>
                  <w:widowControl w:val="0"/>
                  <w:autoSpaceDE w:val="0"/>
                  <w:autoSpaceDN w:val="0"/>
                  <w:adjustRightInd w:val="0"/>
                  <w:rPr>
                    <w:rFonts w:cs="Verdana"/>
                    <w:color w:val="6D6F71"/>
                    <w:sz w:val="14"/>
                    <w:szCs w:val="14"/>
                  </w:rPr>
                </w:pPr>
                <w:r>
                  <w:rPr>
                    <w:rFonts w:cs="Verdana"/>
                    <w:b/>
                    <w:bCs/>
                    <w:color w:val="003399"/>
                    <w:sz w:val="13"/>
                    <w:szCs w:val="13"/>
                  </w:rPr>
                  <w:t>Send us a question</w:t>
                </w:r>
                <w:r>
                  <w:rPr>
                    <w:rFonts w:cs="Verdana"/>
                    <w:b/>
                    <w:bCs/>
                    <w:color w:val="003399"/>
                    <w:sz w:val="14"/>
                    <w:szCs w:val="14"/>
                  </w:rPr>
                  <w:t xml:space="preserve">  </w:t>
                </w:r>
                <w:r>
                  <w:rPr>
                    <w:rFonts w:cs="Verdana"/>
                    <w:color w:val="6D6F71"/>
                    <w:sz w:val="14"/>
                    <w:szCs w:val="14"/>
                  </w:rPr>
                  <w:t xml:space="preserve">Go to </w:t>
                </w:r>
                <w:hyperlink r:id="rId3" w:tgtFrame="_blank" w:history="1">
                  <w:r>
                    <w:rPr>
                      <w:rFonts w:cs="Verdana"/>
                      <w:color w:val="6D6F71"/>
                      <w:sz w:val="14"/>
                      <w:szCs w:val="14"/>
                    </w:rPr>
                    <w:t>www.ema.europa.eu/contact</w:t>
                  </w:r>
                </w:hyperlink>
                <w:r>
                  <w:rPr>
                    <w:rFonts w:cs="Verdana"/>
                    <w:color w:val="6D6F71"/>
                    <w:sz w:val="14"/>
                    <w:szCs w:val="14"/>
                  </w:rPr>
                  <w:t xml:space="preserve"> </w:t>
                </w:r>
              </w:p>
            </w:tc>
            <w:tc>
              <w:tcPr>
                <w:tcW w:w="2410" w:type="dxa"/>
                <w:shd w:val="clear" w:color="auto" w:fill="FFFFFF"/>
                <w:vAlign w:val="bottom"/>
              </w:tcPr>
              <w:p w14:paraId="57F491D9" w14:textId="77777777" w:rsidR="00DC7AE4" w:rsidRDefault="003E3002">
                <w:pPr>
                  <w:widowControl w:val="0"/>
                  <w:autoSpaceDE w:val="0"/>
                  <w:autoSpaceDN w:val="0"/>
                  <w:adjustRightInd w:val="0"/>
                  <w:rPr>
                    <w:rFonts w:cs="Verdana"/>
                    <w:color w:val="6D6F71"/>
                    <w:sz w:val="14"/>
                    <w:szCs w:val="14"/>
                  </w:rPr>
                </w:pPr>
                <w:r>
                  <w:rPr>
                    <w:rFonts w:cs="Verdana"/>
                    <w:b/>
                    <w:bCs/>
                    <w:color w:val="003399"/>
                    <w:sz w:val="13"/>
                    <w:szCs w:val="13"/>
                  </w:rPr>
                  <w:t>Telephone</w:t>
                </w:r>
                <w:r>
                  <w:rPr>
                    <w:rFonts w:cs="Verdana"/>
                    <w:color w:val="6D6F71"/>
                    <w:sz w:val="14"/>
                    <w:szCs w:val="14"/>
                  </w:rPr>
                  <w:t xml:space="preserve"> +31 (0)88 781 6000</w:t>
                </w:r>
              </w:p>
            </w:tc>
          </w:tr>
        </w:tbl>
        <w:p w14:paraId="02892418" w14:textId="77777777" w:rsidR="00DC7AE4" w:rsidRDefault="00DC7AE4">
          <w:pPr>
            <w:widowControl w:val="0"/>
            <w:autoSpaceDE w:val="0"/>
            <w:autoSpaceDN w:val="0"/>
            <w:adjustRightInd w:val="0"/>
            <w:rPr>
              <w:rFonts w:ascii="Arial" w:hAnsi="Arial" w:cs="Arial"/>
              <w:sz w:val="24"/>
              <w:szCs w:val="24"/>
            </w:rPr>
          </w:pPr>
        </w:p>
      </w:tc>
      <w:tc>
        <w:tcPr>
          <w:tcW w:w="2891" w:type="dxa"/>
          <w:vMerge/>
          <w:tcBorders>
            <w:top w:val="nil"/>
            <w:left w:val="nil"/>
            <w:bottom w:val="nil"/>
            <w:right w:val="nil"/>
          </w:tcBorders>
          <w:shd w:val="clear" w:color="auto" w:fill="FFFFFF"/>
          <w:vAlign w:val="bottom"/>
        </w:tcPr>
        <w:p w14:paraId="623A55DA" w14:textId="77777777" w:rsidR="00DC7AE4" w:rsidRDefault="00DC7AE4">
          <w:pPr>
            <w:widowControl w:val="0"/>
            <w:autoSpaceDE w:val="0"/>
            <w:autoSpaceDN w:val="0"/>
            <w:adjustRightInd w:val="0"/>
            <w:rPr>
              <w:rFonts w:ascii="Arial" w:hAnsi="Arial" w:cs="Arial"/>
              <w:sz w:val="24"/>
              <w:szCs w:val="24"/>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DBF3D" w14:textId="77777777" w:rsidR="00000000" w:rsidRDefault="003E3002">
      <w:r>
        <w:separator/>
      </w:r>
    </w:p>
  </w:footnote>
  <w:footnote w:type="continuationSeparator" w:id="0">
    <w:p w14:paraId="769C579A" w14:textId="77777777" w:rsidR="00000000" w:rsidRDefault="003E3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0814A" w14:textId="77777777" w:rsidR="00DC7AE4" w:rsidRDefault="00DC7A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6FDAB" w14:textId="77777777" w:rsidR="00DC7AE4" w:rsidRDefault="00DC7A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F3BB5" w14:textId="77777777" w:rsidR="00DC7AE4" w:rsidRDefault="003E3002">
    <w:pPr>
      <w:widowControl w:val="0"/>
      <w:autoSpaceDE w:val="0"/>
      <w:autoSpaceDN w:val="0"/>
      <w:adjustRightInd w:val="0"/>
      <w:ind w:left="127" w:right="120"/>
      <w:jc w:val="center"/>
      <w:rPr>
        <w:rFonts w:ascii="Arial" w:hAnsi="Arial" w:cs="Arial"/>
        <w:sz w:val="24"/>
        <w:szCs w:val="24"/>
      </w:rPr>
    </w:pPr>
    <w:r>
      <w:rPr>
        <w:rFonts w:ascii="Arial" w:hAnsi="Arial" w:cs="Arial"/>
        <w:noProof/>
        <w:sz w:val="24"/>
        <w:szCs w:val="24"/>
      </w:rPr>
      <w:drawing>
        <wp:inline distT="0" distB="0" distL="0" distR="0">
          <wp:extent cx="3524250" cy="1781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18674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524250" cy="1781175"/>
                  </a:xfrm>
                  <a:prstGeom prst="rect">
                    <a:avLst/>
                  </a:prstGeom>
                  <a:noFill/>
                  <a:ln>
                    <a:noFill/>
                  </a:ln>
                </pic:spPr>
              </pic:pic>
            </a:graphicData>
          </a:graphic>
        </wp:inline>
      </w:drawing>
    </w:r>
  </w:p>
  <w:p w14:paraId="3A627D0D" w14:textId="77777777" w:rsidR="00DC7AE4" w:rsidRDefault="00DC7AE4">
    <w:pPr>
      <w:widowControl w:val="0"/>
      <w:tabs>
        <w:tab w:val="center" w:pos="4428"/>
        <w:tab w:val="right" w:pos="8748"/>
      </w:tabs>
      <w:autoSpaceDE w:val="0"/>
      <w:autoSpaceDN w:val="0"/>
      <w:adjustRightInd w:val="0"/>
      <w:ind w:left="127" w:right="120"/>
      <w:rPr>
        <w:rFonts w:cs="Verdan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multilevel"/>
    <w:tmpl w:val="0000014F"/>
    <w:lvl w:ilvl="0">
      <w:numFmt w:val="decimal"/>
      <w:lvlText w:val="*"/>
      <w:lvlJc w:val="left"/>
      <w:pPr>
        <w:tabs>
          <w:tab w:val="num" w:pos="108"/>
        </w:tabs>
        <w:ind w:left="108"/>
      </w:pPr>
      <w:rPr>
        <w:rFonts w:ascii="Arial" w:hAnsi="Arial" w:cs="Arial"/>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382283"/>
    <w:multiLevelType w:val="multilevel"/>
    <w:tmpl w:val="000000E9"/>
    <w:lvl w:ilvl="0">
      <w:start w:val="1"/>
      <w:numFmt w:val="bullet"/>
      <w:lvlText w:val=""/>
      <w:lvlJc w:val="left"/>
      <w:pPr>
        <w:tabs>
          <w:tab w:val="num" w:pos="465"/>
        </w:tabs>
        <w:ind w:left="465" w:hanging="357"/>
      </w:pPr>
      <w:rPr>
        <w:rFonts w:ascii="Arial" w:hAnsi="Arial" w:cs="Arial"/>
        <w:color w:val="003399"/>
        <w:sz w:val="18"/>
        <w:szCs w:val="18"/>
      </w:rPr>
    </w:lvl>
    <w:lvl w:ilvl="1">
      <w:start w:val="1"/>
      <w:numFmt w:val="bullet"/>
      <w:lvlText w:val=""/>
      <w:lvlJc w:val="left"/>
      <w:pPr>
        <w:tabs>
          <w:tab w:val="num" w:pos="828"/>
        </w:tabs>
        <w:ind w:left="828" w:hanging="363"/>
      </w:pPr>
      <w:rPr>
        <w:rFonts w:ascii="Arial" w:hAnsi="Arial" w:cs="Arial"/>
        <w:color w:val="003399"/>
        <w:sz w:val="24"/>
        <w:szCs w:val="24"/>
      </w:rPr>
    </w:lvl>
    <w:lvl w:ilvl="2">
      <w:start w:val="1"/>
      <w:numFmt w:val="none"/>
      <w:lvlText w:val=""/>
      <w:lvlJc w:val="left"/>
      <w:pPr>
        <w:tabs>
          <w:tab w:val="num" w:pos="828"/>
        </w:tabs>
        <w:ind w:left="828"/>
      </w:pPr>
      <w:rPr>
        <w:rFonts w:ascii="Arial" w:hAnsi="Arial" w:cs="Arial"/>
        <w:color w:val="000000"/>
        <w:sz w:val="24"/>
        <w:szCs w:val="24"/>
      </w:rPr>
    </w:lvl>
    <w:lvl w:ilvl="3">
      <w:start w:val="1"/>
      <w:numFmt w:val="none"/>
      <w:lvlText w:val=""/>
      <w:lvlJc w:val="left"/>
      <w:pPr>
        <w:tabs>
          <w:tab w:val="num" w:pos="828"/>
        </w:tabs>
        <w:ind w:left="828"/>
      </w:pPr>
      <w:rPr>
        <w:rFonts w:ascii="Arial" w:hAnsi="Arial" w:cs="Arial"/>
        <w:color w:val="000000"/>
        <w:sz w:val="24"/>
        <w:szCs w:val="24"/>
      </w:rPr>
    </w:lvl>
    <w:lvl w:ilvl="4">
      <w:start w:val="1"/>
      <w:numFmt w:val="none"/>
      <w:lvlText w:val=""/>
      <w:lvlJc w:val="left"/>
      <w:pPr>
        <w:tabs>
          <w:tab w:val="num" w:pos="828"/>
        </w:tabs>
        <w:ind w:left="828"/>
      </w:pPr>
      <w:rPr>
        <w:rFonts w:ascii="Arial" w:hAnsi="Arial" w:cs="Arial"/>
        <w:color w:val="000000"/>
        <w:sz w:val="24"/>
        <w:szCs w:val="24"/>
      </w:rPr>
    </w:lvl>
    <w:lvl w:ilvl="5">
      <w:start w:val="1"/>
      <w:numFmt w:val="none"/>
      <w:lvlText w:val=""/>
      <w:lvlJc w:val="left"/>
      <w:pPr>
        <w:tabs>
          <w:tab w:val="num" w:pos="828"/>
        </w:tabs>
        <w:ind w:left="828"/>
      </w:pPr>
      <w:rPr>
        <w:rFonts w:ascii="Arial" w:hAnsi="Arial" w:cs="Arial"/>
        <w:color w:val="000000"/>
        <w:sz w:val="24"/>
        <w:szCs w:val="24"/>
      </w:rPr>
    </w:lvl>
    <w:lvl w:ilvl="6">
      <w:start w:val="1"/>
      <w:numFmt w:val="none"/>
      <w:lvlText w:val=""/>
      <w:lvlJc w:val="left"/>
      <w:pPr>
        <w:tabs>
          <w:tab w:val="num" w:pos="828"/>
        </w:tabs>
        <w:ind w:left="828"/>
      </w:pPr>
      <w:rPr>
        <w:rFonts w:ascii="Arial" w:hAnsi="Arial" w:cs="Arial"/>
        <w:color w:val="000000"/>
        <w:sz w:val="24"/>
        <w:szCs w:val="24"/>
      </w:rPr>
    </w:lvl>
    <w:lvl w:ilvl="7">
      <w:start w:val="1"/>
      <w:numFmt w:val="none"/>
      <w:lvlText w:val=""/>
      <w:lvlJc w:val="left"/>
      <w:pPr>
        <w:tabs>
          <w:tab w:val="num" w:pos="828"/>
        </w:tabs>
        <w:ind w:left="828"/>
      </w:pPr>
      <w:rPr>
        <w:rFonts w:ascii="Arial" w:hAnsi="Arial" w:cs="Arial"/>
        <w:color w:val="000000"/>
        <w:sz w:val="24"/>
        <w:szCs w:val="24"/>
      </w:rPr>
    </w:lvl>
    <w:lvl w:ilvl="8">
      <w:start w:val="1"/>
      <w:numFmt w:val="none"/>
      <w:lvlText w:val=""/>
      <w:lvlJc w:val="left"/>
      <w:pPr>
        <w:tabs>
          <w:tab w:val="num" w:pos="828"/>
        </w:tabs>
        <w:ind w:left="828"/>
      </w:pPr>
      <w:rPr>
        <w:rFonts w:ascii="Arial" w:hAnsi="Arial" w:cs="Arial"/>
        <w:color w:val="000000"/>
        <w:sz w:val="24"/>
        <w:szCs w:val="24"/>
      </w:rPr>
    </w:lvl>
  </w:abstractNum>
  <w:abstractNum w:abstractNumId="2" w15:restartNumberingAfterBreak="0">
    <w:nsid w:val="006D03B4"/>
    <w:multiLevelType w:val="multilevel"/>
    <w:tmpl w:val="00000071"/>
    <w:lvl w:ilvl="0">
      <w:start w:val="1"/>
      <w:numFmt w:val="bullet"/>
      <w:lvlText w:val=""/>
      <w:lvlJc w:val="left"/>
      <w:pPr>
        <w:tabs>
          <w:tab w:val="num" w:pos="465"/>
        </w:tabs>
        <w:ind w:left="465" w:hanging="357"/>
      </w:pPr>
      <w:rPr>
        <w:rFonts w:ascii="Arial" w:hAnsi="Arial" w:cs="Arial"/>
        <w:color w:val="003399"/>
        <w:sz w:val="18"/>
        <w:szCs w:val="18"/>
      </w:rPr>
    </w:lvl>
    <w:lvl w:ilvl="1">
      <w:start w:val="1"/>
      <w:numFmt w:val="bullet"/>
      <w:lvlText w:val=""/>
      <w:lvlJc w:val="left"/>
      <w:pPr>
        <w:tabs>
          <w:tab w:val="num" w:pos="828"/>
        </w:tabs>
        <w:ind w:left="828" w:hanging="363"/>
      </w:pPr>
      <w:rPr>
        <w:rFonts w:ascii="Arial" w:hAnsi="Arial" w:cs="Arial"/>
        <w:color w:val="003399"/>
        <w:sz w:val="24"/>
        <w:szCs w:val="24"/>
      </w:rPr>
    </w:lvl>
    <w:lvl w:ilvl="2">
      <w:start w:val="1"/>
      <w:numFmt w:val="none"/>
      <w:lvlText w:val=""/>
      <w:lvlJc w:val="left"/>
      <w:pPr>
        <w:tabs>
          <w:tab w:val="num" w:pos="828"/>
        </w:tabs>
        <w:ind w:left="828"/>
      </w:pPr>
      <w:rPr>
        <w:rFonts w:ascii="Arial" w:hAnsi="Arial" w:cs="Arial"/>
        <w:color w:val="000000"/>
        <w:sz w:val="24"/>
        <w:szCs w:val="24"/>
      </w:rPr>
    </w:lvl>
    <w:lvl w:ilvl="3">
      <w:start w:val="1"/>
      <w:numFmt w:val="none"/>
      <w:lvlText w:val=""/>
      <w:lvlJc w:val="left"/>
      <w:pPr>
        <w:tabs>
          <w:tab w:val="num" w:pos="828"/>
        </w:tabs>
        <w:ind w:left="828"/>
      </w:pPr>
      <w:rPr>
        <w:rFonts w:ascii="Arial" w:hAnsi="Arial" w:cs="Arial"/>
        <w:color w:val="000000"/>
        <w:sz w:val="24"/>
        <w:szCs w:val="24"/>
      </w:rPr>
    </w:lvl>
    <w:lvl w:ilvl="4">
      <w:start w:val="1"/>
      <w:numFmt w:val="none"/>
      <w:lvlText w:val=""/>
      <w:lvlJc w:val="left"/>
      <w:pPr>
        <w:tabs>
          <w:tab w:val="num" w:pos="828"/>
        </w:tabs>
        <w:ind w:left="828"/>
      </w:pPr>
      <w:rPr>
        <w:rFonts w:ascii="Arial" w:hAnsi="Arial" w:cs="Arial"/>
        <w:color w:val="000000"/>
        <w:sz w:val="24"/>
        <w:szCs w:val="24"/>
      </w:rPr>
    </w:lvl>
    <w:lvl w:ilvl="5">
      <w:start w:val="1"/>
      <w:numFmt w:val="none"/>
      <w:lvlText w:val=""/>
      <w:lvlJc w:val="left"/>
      <w:pPr>
        <w:tabs>
          <w:tab w:val="num" w:pos="828"/>
        </w:tabs>
        <w:ind w:left="828"/>
      </w:pPr>
      <w:rPr>
        <w:rFonts w:ascii="Arial" w:hAnsi="Arial" w:cs="Arial"/>
        <w:color w:val="000000"/>
        <w:sz w:val="24"/>
        <w:szCs w:val="24"/>
      </w:rPr>
    </w:lvl>
    <w:lvl w:ilvl="6">
      <w:start w:val="1"/>
      <w:numFmt w:val="none"/>
      <w:lvlText w:val=""/>
      <w:lvlJc w:val="left"/>
      <w:pPr>
        <w:tabs>
          <w:tab w:val="num" w:pos="828"/>
        </w:tabs>
        <w:ind w:left="828"/>
      </w:pPr>
      <w:rPr>
        <w:rFonts w:ascii="Arial" w:hAnsi="Arial" w:cs="Arial"/>
        <w:color w:val="000000"/>
        <w:sz w:val="24"/>
        <w:szCs w:val="24"/>
      </w:rPr>
    </w:lvl>
    <w:lvl w:ilvl="7">
      <w:start w:val="1"/>
      <w:numFmt w:val="none"/>
      <w:lvlText w:val=""/>
      <w:lvlJc w:val="left"/>
      <w:pPr>
        <w:tabs>
          <w:tab w:val="num" w:pos="828"/>
        </w:tabs>
        <w:ind w:left="828"/>
      </w:pPr>
      <w:rPr>
        <w:rFonts w:ascii="Arial" w:hAnsi="Arial" w:cs="Arial"/>
        <w:color w:val="000000"/>
        <w:sz w:val="24"/>
        <w:szCs w:val="24"/>
      </w:rPr>
    </w:lvl>
    <w:lvl w:ilvl="8">
      <w:start w:val="1"/>
      <w:numFmt w:val="none"/>
      <w:lvlText w:val=""/>
      <w:lvlJc w:val="left"/>
      <w:pPr>
        <w:tabs>
          <w:tab w:val="num" w:pos="828"/>
        </w:tabs>
        <w:ind w:left="828"/>
      </w:pPr>
      <w:rPr>
        <w:rFonts w:ascii="Arial" w:hAnsi="Arial" w:cs="Arial"/>
        <w:color w:val="000000"/>
        <w:sz w:val="24"/>
        <w:szCs w:val="24"/>
      </w:rPr>
    </w:lvl>
  </w:abstractNum>
  <w:abstractNum w:abstractNumId="3" w15:restartNumberingAfterBreak="0">
    <w:nsid w:val="01D90EA5"/>
    <w:multiLevelType w:val="multilevel"/>
    <w:tmpl w:val="000000A3"/>
    <w:lvl w:ilvl="0">
      <w:start w:val="1"/>
      <w:numFmt w:val="bullet"/>
      <w:lvlText w:val=""/>
      <w:lvlJc w:val="left"/>
      <w:pPr>
        <w:tabs>
          <w:tab w:val="num" w:pos="465"/>
        </w:tabs>
        <w:ind w:left="465" w:hanging="357"/>
      </w:pPr>
      <w:rPr>
        <w:rFonts w:ascii="Arial" w:hAnsi="Arial" w:cs="Arial"/>
        <w:color w:val="003399"/>
        <w:sz w:val="18"/>
        <w:szCs w:val="18"/>
      </w:rPr>
    </w:lvl>
    <w:lvl w:ilvl="1">
      <w:start w:val="1"/>
      <w:numFmt w:val="bullet"/>
      <w:lvlText w:val=""/>
      <w:lvlJc w:val="left"/>
      <w:pPr>
        <w:tabs>
          <w:tab w:val="num" w:pos="828"/>
        </w:tabs>
        <w:ind w:left="828" w:hanging="363"/>
      </w:pPr>
      <w:rPr>
        <w:rFonts w:ascii="Arial" w:hAnsi="Arial" w:cs="Arial"/>
        <w:color w:val="003399"/>
        <w:sz w:val="24"/>
        <w:szCs w:val="24"/>
      </w:rPr>
    </w:lvl>
    <w:lvl w:ilvl="2">
      <w:start w:val="1"/>
      <w:numFmt w:val="none"/>
      <w:lvlText w:val=""/>
      <w:lvlJc w:val="left"/>
      <w:pPr>
        <w:tabs>
          <w:tab w:val="num" w:pos="828"/>
        </w:tabs>
        <w:ind w:left="828"/>
      </w:pPr>
      <w:rPr>
        <w:rFonts w:ascii="Arial" w:hAnsi="Arial" w:cs="Arial"/>
        <w:color w:val="000000"/>
        <w:sz w:val="24"/>
        <w:szCs w:val="24"/>
      </w:rPr>
    </w:lvl>
    <w:lvl w:ilvl="3">
      <w:start w:val="1"/>
      <w:numFmt w:val="none"/>
      <w:lvlText w:val=""/>
      <w:lvlJc w:val="left"/>
      <w:pPr>
        <w:tabs>
          <w:tab w:val="num" w:pos="828"/>
        </w:tabs>
        <w:ind w:left="828"/>
      </w:pPr>
      <w:rPr>
        <w:rFonts w:ascii="Arial" w:hAnsi="Arial" w:cs="Arial"/>
        <w:color w:val="000000"/>
        <w:sz w:val="24"/>
        <w:szCs w:val="24"/>
      </w:rPr>
    </w:lvl>
    <w:lvl w:ilvl="4">
      <w:start w:val="1"/>
      <w:numFmt w:val="none"/>
      <w:lvlText w:val=""/>
      <w:lvlJc w:val="left"/>
      <w:pPr>
        <w:tabs>
          <w:tab w:val="num" w:pos="828"/>
        </w:tabs>
        <w:ind w:left="828"/>
      </w:pPr>
      <w:rPr>
        <w:rFonts w:ascii="Arial" w:hAnsi="Arial" w:cs="Arial"/>
        <w:color w:val="000000"/>
        <w:sz w:val="24"/>
        <w:szCs w:val="24"/>
      </w:rPr>
    </w:lvl>
    <w:lvl w:ilvl="5">
      <w:start w:val="1"/>
      <w:numFmt w:val="none"/>
      <w:lvlText w:val=""/>
      <w:lvlJc w:val="left"/>
      <w:pPr>
        <w:tabs>
          <w:tab w:val="num" w:pos="828"/>
        </w:tabs>
        <w:ind w:left="828"/>
      </w:pPr>
      <w:rPr>
        <w:rFonts w:ascii="Arial" w:hAnsi="Arial" w:cs="Arial"/>
        <w:color w:val="000000"/>
        <w:sz w:val="24"/>
        <w:szCs w:val="24"/>
      </w:rPr>
    </w:lvl>
    <w:lvl w:ilvl="6">
      <w:start w:val="1"/>
      <w:numFmt w:val="none"/>
      <w:lvlText w:val=""/>
      <w:lvlJc w:val="left"/>
      <w:pPr>
        <w:tabs>
          <w:tab w:val="num" w:pos="828"/>
        </w:tabs>
        <w:ind w:left="828"/>
      </w:pPr>
      <w:rPr>
        <w:rFonts w:ascii="Arial" w:hAnsi="Arial" w:cs="Arial"/>
        <w:color w:val="000000"/>
        <w:sz w:val="24"/>
        <w:szCs w:val="24"/>
      </w:rPr>
    </w:lvl>
    <w:lvl w:ilvl="7">
      <w:start w:val="1"/>
      <w:numFmt w:val="none"/>
      <w:lvlText w:val=""/>
      <w:lvlJc w:val="left"/>
      <w:pPr>
        <w:tabs>
          <w:tab w:val="num" w:pos="828"/>
        </w:tabs>
        <w:ind w:left="828"/>
      </w:pPr>
      <w:rPr>
        <w:rFonts w:ascii="Arial" w:hAnsi="Arial" w:cs="Arial"/>
        <w:color w:val="000000"/>
        <w:sz w:val="24"/>
        <w:szCs w:val="24"/>
      </w:rPr>
    </w:lvl>
    <w:lvl w:ilvl="8">
      <w:start w:val="1"/>
      <w:numFmt w:val="none"/>
      <w:lvlText w:val=""/>
      <w:lvlJc w:val="left"/>
      <w:pPr>
        <w:tabs>
          <w:tab w:val="num" w:pos="828"/>
        </w:tabs>
        <w:ind w:left="828"/>
      </w:pPr>
      <w:rPr>
        <w:rFonts w:ascii="Arial" w:hAnsi="Arial" w:cs="Arial"/>
        <w:color w:val="000000"/>
        <w:sz w:val="24"/>
        <w:szCs w:val="24"/>
      </w:rPr>
    </w:lvl>
  </w:abstractNum>
  <w:abstractNum w:abstractNumId="4" w15:restartNumberingAfterBreak="0">
    <w:nsid w:val="04590322"/>
    <w:multiLevelType w:val="multilevel"/>
    <w:tmpl w:val="00000111"/>
    <w:lvl w:ilvl="0">
      <w:start w:val="1"/>
      <w:numFmt w:val="decimal"/>
      <w:lvlText w:val="Figure: %1. "/>
      <w:lvlJc w:val="left"/>
      <w:pPr>
        <w:tabs>
          <w:tab w:val="num" w:pos="1188"/>
        </w:tabs>
        <w:ind w:left="468" w:hanging="360"/>
      </w:pPr>
      <w:rPr>
        <w:rFonts w:ascii="Arial" w:hAnsi="Arial" w:cs="Arial"/>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 w15:restartNumberingAfterBreak="0">
    <w:nsid w:val="0B5D0EF1"/>
    <w:multiLevelType w:val="multilevel"/>
    <w:tmpl w:val="000000CB"/>
    <w:lvl w:ilvl="0">
      <w:start w:val="1"/>
      <w:numFmt w:val="bullet"/>
      <w:lvlText w:val=""/>
      <w:lvlJc w:val="left"/>
      <w:pPr>
        <w:tabs>
          <w:tab w:val="num" w:pos="465"/>
        </w:tabs>
        <w:ind w:left="465" w:hanging="357"/>
      </w:pPr>
      <w:rPr>
        <w:rFonts w:ascii="Arial" w:hAnsi="Arial" w:cs="Arial"/>
        <w:color w:val="003399"/>
        <w:sz w:val="18"/>
        <w:szCs w:val="18"/>
      </w:rPr>
    </w:lvl>
    <w:lvl w:ilvl="1">
      <w:start w:val="1"/>
      <w:numFmt w:val="bullet"/>
      <w:lvlText w:val=""/>
      <w:lvlJc w:val="left"/>
      <w:pPr>
        <w:tabs>
          <w:tab w:val="num" w:pos="828"/>
        </w:tabs>
        <w:ind w:left="828" w:hanging="363"/>
      </w:pPr>
      <w:rPr>
        <w:rFonts w:ascii="Arial" w:hAnsi="Arial" w:cs="Arial"/>
        <w:color w:val="003399"/>
        <w:sz w:val="24"/>
        <w:szCs w:val="24"/>
      </w:rPr>
    </w:lvl>
    <w:lvl w:ilvl="2">
      <w:start w:val="1"/>
      <w:numFmt w:val="none"/>
      <w:lvlText w:val=""/>
      <w:lvlJc w:val="left"/>
      <w:pPr>
        <w:tabs>
          <w:tab w:val="num" w:pos="828"/>
        </w:tabs>
        <w:ind w:left="828"/>
      </w:pPr>
      <w:rPr>
        <w:rFonts w:ascii="Arial" w:hAnsi="Arial" w:cs="Arial"/>
        <w:color w:val="000000"/>
        <w:sz w:val="24"/>
        <w:szCs w:val="24"/>
      </w:rPr>
    </w:lvl>
    <w:lvl w:ilvl="3">
      <w:start w:val="1"/>
      <w:numFmt w:val="none"/>
      <w:lvlText w:val=""/>
      <w:lvlJc w:val="left"/>
      <w:pPr>
        <w:tabs>
          <w:tab w:val="num" w:pos="828"/>
        </w:tabs>
        <w:ind w:left="828"/>
      </w:pPr>
      <w:rPr>
        <w:rFonts w:ascii="Arial" w:hAnsi="Arial" w:cs="Arial"/>
        <w:color w:val="000000"/>
        <w:sz w:val="24"/>
        <w:szCs w:val="24"/>
      </w:rPr>
    </w:lvl>
    <w:lvl w:ilvl="4">
      <w:start w:val="1"/>
      <w:numFmt w:val="none"/>
      <w:lvlText w:val=""/>
      <w:lvlJc w:val="left"/>
      <w:pPr>
        <w:tabs>
          <w:tab w:val="num" w:pos="828"/>
        </w:tabs>
        <w:ind w:left="828"/>
      </w:pPr>
      <w:rPr>
        <w:rFonts w:ascii="Arial" w:hAnsi="Arial" w:cs="Arial"/>
        <w:color w:val="000000"/>
        <w:sz w:val="24"/>
        <w:szCs w:val="24"/>
      </w:rPr>
    </w:lvl>
    <w:lvl w:ilvl="5">
      <w:start w:val="1"/>
      <w:numFmt w:val="none"/>
      <w:lvlText w:val=""/>
      <w:lvlJc w:val="left"/>
      <w:pPr>
        <w:tabs>
          <w:tab w:val="num" w:pos="828"/>
        </w:tabs>
        <w:ind w:left="828"/>
      </w:pPr>
      <w:rPr>
        <w:rFonts w:ascii="Arial" w:hAnsi="Arial" w:cs="Arial"/>
        <w:color w:val="000000"/>
        <w:sz w:val="24"/>
        <w:szCs w:val="24"/>
      </w:rPr>
    </w:lvl>
    <w:lvl w:ilvl="6">
      <w:start w:val="1"/>
      <w:numFmt w:val="none"/>
      <w:lvlText w:val=""/>
      <w:lvlJc w:val="left"/>
      <w:pPr>
        <w:tabs>
          <w:tab w:val="num" w:pos="828"/>
        </w:tabs>
        <w:ind w:left="828"/>
      </w:pPr>
      <w:rPr>
        <w:rFonts w:ascii="Arial" w:hAnsi="Arial" w:cs="Arial"/>
        <w:color w:val="000000"/>
        <w:sz w:val="24"/>
        <w:szCs w:val="24"/>
      </w:rPr>
    </w:lvl>
    <w:lvl w:ilvl="7">
      <w:start w:val="1"/>
      <w:numFmt w:val="none"/>
      <w:lvlText w:val=""/>
      <w:lvlJc w:val="left"/>
      <w:pPr>
        <w:tabs>
          <w:tab w:val="num" w:pos="828"/>
        </w:tabs>
        <w:ind w:left="828"/>
      </w:pPr>
      <w:rPr>
        <w:rFonts w:ascii="Arial" w:hAnsi="Arial" w:cs="Arial"/>
        <w:color w:val="000000"/>
        <w:sz w:val="24"/>
        <w:szCs w:val="24"/>
      </w:rPr>
    </w:lvl>
    <w:lvl w:ilvl="8">
      <w:start w:val="1"/>
      <w:numFmt w:val="none"/>
      <w:lvlText w:val=""/>
      <w:lvlJc w:val="left"/>
      <w:pPr>
        <w:tabs>
          <w:tab w:val="num" w:pos="828"/>
        </w:tabs>
        <w:ind w:left="828"/>
      </w:pPr>
      <w:rPr>
        <w:rFonts w:ascii="Arial" w:hAnsi="Arial" w:cs="Arial"/>
        <w:color w:val="000000"/>
        <w:sz w:val="24"/>
        <w:szCs w:val="24"/>
      </w:rPr>
    </w:lvl>
  </w:abstractNum>
  <w:abstractNum w:abstractNumId="8" w15:restartNumberingAfterBreak="0">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1661A2F"/>
    <w:multiLevelType w:val="multilevel"/>
    <w:tmpl w:val="000000B7"/>
    <w:lvl w:ilvl="0">
      <w:start w:val="1"/>
      <w:numFmt w:val="decimal"/>
      <w:lvlText w:val="%1."/>
      <w:lvlJc w:val="left"/>
      <w:pPr>
        <w:tabs>
          <w:tab w:val="num" w:pos="468"/>
        </w:tabs>
        <w:ind w:left="468" w:hanging="360"/>
      </w:pPr>
      <w:rPr>
        <w:rFonts w:ascii="Verdana" w:hAnsi="Verdana" w:cs="Verdana"/>
        <w:color w:val="000000"/>
        <w:sz w:val="18"/>
        <w:szCs w:val="18"/>
      </w:rPr>
    </w:lvl>
    <w:lvl w:ilvl="1">
      <w:start w:val="1"/>
      <w:numFmt w:val="decimal"/>
      <w:lvlText w:val="%1.%2."/>
      <w:lvlJc w:val="left"/>
      <w:pPr>
        <w:tabs>
          <w:tab w:val="num" w:pos="1072"/>
        </w:tabs>
        <w:ind w:left="1072" w:hanging="604"/>
      </w:pPr>
      <w:rPr>
        <w:rFonts w:ascii="Verdana" w:hAnsi="Verdana" w:cs="Verdana"/>
        <w:color w:val="000000"/>
        <w:sz w:val="18"/>
        <w:szCs w:val="18"/>
      </w:rPr>
    </w:lvl>
    <w:lvl w:ilvl="2">
      <w:start w:val="1"/>
      <w:numFmt w:val="none"/>
      <w:lvlText w:val=""/>
      <w:lvlJc w:val="left"/>
      <w:pPr>
        <w:tabs>
          <w:tab w:val="num" w:pos="1072"/>
        </w:tabs>
        <w:ind w:left="1072" w:hanging="607"/>
      </w:pPr>
      <w:rPr>
        <w:rFonts w:ascii="Arial" w:hAnsi="Arial" w:cs="Arial"/>
        <w:color w:val="000000"/>
        <w:sz w:val="24"/>
        <w:szCs w:val="24"/>
      </w:rPr>
    </w:lvl>
    <w:lvl w:ilvl="3">
      <w:start w:val="1"/>
      <w:numFmt w:val="none"/>
      <w:lvlText w:val=""/>
      <w:lvlJc w:val="left"/>
      <w:pPr>
        <w:tabs>
          <w:tab w:val="num" w:pos="1072"/>
        </w:tabs>
        <w:ind w:left="1072" w:hanging="607"/>
      </w:pPr>
      <w:rPr>
        <w:rFonts w:ascii="Arial" w:hAnsi="Arial" w:cs="Arial"/>
        <w:color w:val="000000"/>
        <w:sz w:val="24"/>
        <w:szCs w:val="24"/>
      </w:rPr>
    </w:lvl>
    <w:lvl w:ilvl="4">
      <w:start w:val="1"/>
      <w:numFmt w:val="none"/>
      <w:lvlText w:val=""/>
      <w:lvlJc w:val="left"/>
      <w:pPr>
        <w:tabs>
          <w:tab w:val="num" w:pos="1072"/>
        </w:tabs>
        <w:ind w:left="1072" w:hanging="607"/>
      </w:pPr>
      <w:rPr>
        <w:rFonts w:ascii="Arial" w:hAnsi="Arial" w:cs="Arial"/>
        <w:color w:val="000000"/>
        <w:sz w:val="24"/>
        <w:szCs w:val="24"/>
      </w:rPr>
    </w:lvl>
    <w:lvl w:ilvl="5">
      <w:start w:val="1"/>
      <w:numFmt w:val="none"/>
      <w:lvlText w:val=""/>
      <w:lvlJc w:val="left"/>
      <w:pPr>
        <w:tabs>
          <w:tab w:val="num" w:pos="1072"/>
        </w:tabs>
        <w:ind w:left="1072" w:hanging="607"/>
      </w:pPr>
      <w:rPr>
        <w:rFonts w:ascii="Arial" w:hAnsi="Arial" w:cs="Arial"/>
        <w:color w:val="000000"/>
        <w:sz w:val="24"/>
        <w:szCs w:val="24"/>
      </w:rPr>
    </w:lvl>
    <w:lvl w:ilvl="6">
      <w:start w:val="1"/>
      <w:numFmt w:val="none"/>
      <w:lvlText w:val="%7"/>
      <w:lvlJc w:val="left"/>
      <w:pPr>
        <w:tabs>
          <w:tab w:val="num" w:pos="1072"/>
        </w:tabs>
        <w:ind w:left="1072" w:hanging="607"/>
      </w:pPr>
      <w:rPr>
        <w:rFonts w:ascii="Arial" w:hAnsi="Arial" w:cs="Arial"/>
        <w:color w:val="000000"/>
        <w:sz w:val="24"/>
        <w:szCs w:val="24"/>
      </w:rPr>
    </w:lvl>
    <w:lvl w:ilvl="7">
      <w:start w:val="1"/>
      <w:numFmt w:val="none"/>
      <w:lvlText w:val=""/>
      <w:lvlJc w:val="left"/>
      <w:pPr>
        <w:tabs>
          <w:tab w:val="num" w:pos="1072"/>
        </w:tabs>
        <w:ind w:left="1072" w:hanging="607"/>
      </w:pPr>
      <w:rPr>
        <w:rFonts w:ascii="Arial" w:hAnsi="Arial" w:cs="Arial"/>
        <w:color w:val="000000"/>
        <w:sz w:val="24"/>
        <w:szCs w:val="24"/>
      </w:rPr>
    </w:lvl>
    <w:lvl w:ilvl="8">
      <w:start w:val="1"/>
      <w:numFmt w:val="none"/>
      <w:lvlText w:val=""/>
      <w:lvlJc w:val="left"/>
      <w:pPr>
        <w:tabs>
          <w:tab w:val="num" w:pos="1072"/>
        </w:tabs>
        <w:ind w:left="1072" w:hanging="607"/>
      </w:pPr>
      <w:rPr>
        <w:rFonts w:ascii="Arial" w:hAnsi="Arial" w:cs="Arial"/>
        <w:color w:val="000000"/>
        <w:sz w:val="24"/>
        <w:szCs w:val="24"/>
      </w:rPr>
    </w:lvl>
  </w:abstractNum>
  <w:abstractNum w:abstractNumId="10" w15:restartNumberingAfterBreak="0">
    <w:nsid w:val="14B93657"/>
    <w:multiLevelType w:val="multilevel"/>
    <w:tmpl w:val="00000127"/>
    <w:lvl w:ilvl="0">
      <w:start w:val="1"/>
      <w:numFmt w:val="decimal"/>
      <w:lvlText w:val="%1."/>
      <w:lvlJc w:val="left"/>
      <w:pPr>
        <w:tabs>
          <w:tab w:val="num" w:pos="468"/>
        </w:tabs>
        <w:ind w:left="468" w:hanging="360"/>
      </w:pPr>
      <w:rPr>
        <w:rFonts w:ascii="Verdana" w:hAnsi="Verdana" w:cs="Verdana"/>
        <w:color w:val="000000"/>
        <w:sz w:val="18"/>
        <w:szCs w:val="18"/>
      </w:rPr>
    </w:lvl>
    <w:lvl w:ilvl="1">
      <w:start w:val="1"/>
      <w:numFmt w:val="decimal"/>
      <w:lvlText w:val="%1.%2."/>
      <w:lvlJc w:val="left"/>
      <w:pPr>
        <w:tabs>
          <w:tab w:val="num" w:pos="1072"/>
        </w:tabs>
        <w:ind w:left="1072" w:hanging="604"/>
      </w:pPr>
      <w:rPr>
        <w:rFonts w:ascii="Verdana" w:hAnsi="Verdana" w:cs="Verdana"/>
        <w:color w:val="000000"/>
        <w:sz w:val="18"/>
        <w:szCs w:val="18"/>
      </w:rPr>
    </w:lvl>
    <w:lvl w:ilvl="2">
      <w:start w:val="1"/>
      <w:numFmt w:val="none"/>
      <w:lvlText w:val=""/>
      <w:lvlJc w:val="left"/>
      <w:pPr>
        <w:tabs>
          <w:tab w:val="num" w:pos="1072"/>
        </w:tabs>
        <w:ind w:left="1072" w:hanging="607"/>
      </w:pPr>
      <w:rPr>
        <w:rFonts w:ascii="Arial" w:hAnsi="Arial" w:cs="Arial"/>
        <w:color w:val="000000"/>
        <w:sz w:val="24"/>
        <w:szCs w:val="24"/>
      </w:rPr>
    </w:lvl>
    <w:lvl w:ilvl="3">
      <w:start w:val="1"/>
      <w:numFmt w:val="none"/>
      <w:lvlText w:val=""/>
      <w:lvlJc w:val="left"/>
      <w:pPr>
        <w:tabs>
          <w:tab w:val="num" w:pos="1072"/>
        </w:tabs>
        <w:ind w:left="1072" w:hanging="607"/>
      </w:pPr>
      <w:rPr>
        <w:rFonts w:ascii="Arial" w:hAnsi="Arial" w:cs="Arial"/>
        <w:color w:val="000000"/>
        <w:sz w:val="24"/>
        <w:szCs w:val="24"/>
      </w:rPr>
    </w:lvl>
    <w:lvl w:ilvl="4">
      <w:start w:val="1"/>
      <w:numFmt w:val="none"/>
      <w:lvlText w:val=""/>
      <w:lvlJc w:val="left"/>
      <w:pPr>
        <w:tabs>
          <w:tab w:val="num" w:pos="1072"/>
        </w:tabs>
        <w:ind w:left="1072" w:hanging="607"/>
      </w:pPr>
      <w:rPr>
        <w:rFonts w:ascii="Arial" w:hAnsi="Arial" w:cs="Arial"/>
        <w:color w:val="000000"/>
        <w:sz w:val="24"/>
        <w:szCs w:val="24"/>
      </w:rPr>
    </w:lvl>
    <w:lvl w:ilvl="5">
      <w:start w:val="1"/>
      <w:numFmt w:val="none"/>
      <w:lvlText w:val=""/>
      <w:lvlJc w:val="left"/>
      <w:pPr>
        <w:tabs>
          <w:tab w:val="num" w:pos="1072"/>
        </w:tabs>
        <w:ind w:left="1072" w:hanging="607"/>
      </w:pPr>
      <w:rPr>
        <w:rFonts w:ascii="Arial" w:hAnsi="Arial" w:cs="Arial"/>
        <w:color w:val="000000"/>
        <w:sz w:val="24"/>
        <w:szCs w:val="24"/>
      </w:rPr>
    </w:lvl>
    <w:lvl w:ilvl="6">
      <w:start w:val="1"/>
      <w:numFmt w:val="none"/>
      <w:lvlText w:val="%7"/>
      <w:lvlJc w:val="left"/>
      <w:pPr>
        <w:tabs>
          <w:tab w:val="num" w:pos="1072"/>
        </w:tabs>
        <w:ind w:left="1072" w:hanging="607"/>
      </w:pPr>
      <w:rPr>
        <w:rFonts w:ascii="Arial" w:hAnsi="Arial" w:cs="Arial"/>
        <w:color w:val="000000"/>
        <w:sz w:val="24"/>
        <w:szCs w:val="24"/>
      </w:rPr>
    </w:lvl>
    <w:lvl w:ilvl="7">
      <w:start w:val="1"/>
      <w:numFmt w:val="none"/>
      <w:lvlText w:val=""/>
      <w:lvlJc w:val="left"/>
      <w:pPr>
        <w:tabs>
          <w:tab w:val="num" w:pos="1072"/>
        </w:tabs>
        <w:ind w:left="1072" w:hanging="607"/>
      </w:pPr>
      <w:rPr>
        <w:rFonts w:ascii="Arial" w:hAnsi="Arial" w:cs="Arial"/>
        <w:color w:val="000000"/>
        <w:sz w:val="24"/>
        <w:szCs w:val="24"/>
      </w:rPr>
    </w:lvl>
    <w:lvl w:ilvl="8">
      <w:start w:val="1"/>
      <w:numFmt w:val="none"/>
      <w:lvlText w:val=""/>
      <w:lvlJc w:val="left"/>
      <w:pPr>
        <w:tabs>
          <w:tab w:val="num" w:pos="1072"/>
        </w:tabs>
        <w:ind w:left="1072" w:hanging="607"/>
      </w:pPr>
      <w:rPr>
        <w:rFonts w:ascii="Arial" w:hAnsi="Arial" w:cs="Arial"/>
        <w:color w:val="000000"/>
        <w:sz w:val="24"/>
        <w:szCs w:val="24"/>
      </w:rPr>
    </w:lvl>
  </w:abstractNum>
  <w:abstractNum w:abstractNumId="11" w15:restartNumberingAfterBreak="0">
    <w:nsid w:val="1831526E"/>
    <w:multiLevelType w:val="multilevel"/>
    <w:tmpl w:val="0000005D"/>
    <w:lvl w:ilvl="0">
      <w:start w:val="1"/>
      <w:numFmt w:val="bullet"/>
      <w:lvlText w:val=""/>
      <w:lvlJc w:val="left"/>
      <w:pPr>
        <w:tabs>
          <w:tab w:val="num" w:pos="465"/>
        </w:tabs>
        <w:ind w:left="465" w:hanging="357"/>
      </w:pPr>
      <w:rPr>
        <w:rFonts w:ascii="Arial" w:hAnsi="Arial" w:cs="Arial"/>
        <w:color w:val="003399"/>
        <w:sz w:val="18"/>
        <w:szCs w:val="18"/>
      </w:rPr>
    </w:lvl>
    <w:lvl w:ilvl="1">
      <w:start w:val="1"/>
      <w:numFmt w:val="bullet"/>
      <w:lvlText w:val=""/>
      <w:lvlJc w:val="left"/>
      <w:pPr>
        <w:tabs>
          <w:tab w:val="num" w:pos="828"/>
        </w:tabs>
        <w:ind w:left="828" w:hanging="363"/>
      </w:pPr>
      <w:rPr>
        <w:rFonts w:ascii="Arial" w:hAnsi="Arial" w:cs="Arial"/>
        <w:color w:val="003399"/>
        <w:sz w:val="24"/>
        <w:szCs w:val="24"/>
      </w:rPr>
    </w:lvl>
    <w:lvl w:ilvl="2">
      <w:start w:val="1"/>
      <w:numFmt w:val="none"/>
      <w:lvlText w:val=""/>
      <w:lvlJc w:val="left"/>
      <w:pPr>
        <w:tabs>
          <w:tab w:val="num" w:pos="828"/>
        </w:tabs>
        <w:ind w:left="828"/>
      </w:pPr>
      <w:rPr>
        <w:rFonts w:ascii="Arial" w:hAnsi="Arial" w:cs="Arial"/>
        <w:color w:val="000000"/>
        <w:sz w:val="24"/>
        <w:szCs w:val="24"/>
      </w:rPr>
    </w:lvl>
    <w:lvl w:ilvl="3">
      <w:start w:val="1"/>
      <w:numFmt w:val="none"/>
      <w:lvlText w:val=""/>
      <w:lvlJc w:val="left"/>
      <w:pPr>
        <w:tabs>
          <w:tab w:val="num" w:pos="828"/>
        </w:tabs>
        <w:ind w:left="828"/>
      </w:pPr>
      <w:rPr>
        <w:rFonts w:ascii="Arial" w:hAnsi="Arial" w:cs="Arial"/>
        <w:color w:val="000000"/>
        <w:sz w:val="24"/>
        <w:szCs w:val="24"/>
      </w:rPr>
    </w:lvl>
    <w:lvl w:ilvl="4">
      <w:start w:val="1"/>
      <w:numFmt w:val="none"/>
      <w:lvlText w:val=""/>
      <w:lvlJc w:val="left"/>
      <w:pPr>
        <w:tabs>
          <w:tab w:val="num" w:pos="828"/>
        </w:tabs>
        <w:ind w:left="828"/>
      </w:pPr>
      <w:rPr>
        <w:rFonts w:ascii="Arial" w:hAnsi="Arial" w:cs="Arial"/>
        <w:color w:val="000000"/>
        <w:sz w:val="24"/>
        <w:szCs w:val="24"/>
      </w:rPr>
    </w:lvl>
    <w:lvl w:ilvl="5">
      <w:start w:val="1"/>
      <w:numFmt w:val="none"/>
      <w:lvlText w:val=""/>
      <w:lvlJc w:val="left"/>
      <w:pPr>
        <w:tabs>
          <w:tab w:val="num" w:pos="828"/>
        </w:tabs>
        <w:ind w:left="828"/>
      </w:pPr>
      <w:rPr>
        <w:rFonts w:ascii="Arial" w:hAnsi="Arial" w:cs="Arial"/>
        <w:color w:val="000000"/>
        <w:sz w:val="24"/>
        <w:szCs w:val="24"/>
      </w:rPr>
    </w:lvl>
    <w:lvl w:ilvl="6">
      <w:start w:val="1"/>
      <w:numFmt w:val="none"/>
      <w:lvlText w:val=""/>
      <w:lvlJc w:val="left"/>
      <w:pPr>
        <w:tabs>
          <w:tab w:val="num" w:pos="828"/>
        </w:tabs>
        <w:ind w:left="828"/>
      </w:pPr>
      <w:rPr>
        <w:rFonts w:ascii="Arial" w:hAnsi="Arial" w:cs="Arial"/>
        <w:color w:val="000000"/>
        <w:sz w:val="24"/>
        <w:szCs w:val="24"/>
      </w:rPr>
    </w:lvl>
    <w:lvl w:ilvl="7">
      <w:start w:val="1"/>
      <w:numFmt w:val="none"/>
      <w:lvlText w:val=""/>
      <w:lvlJc w:val="left"/>
      <w:pPr>
        <w:tabs>
          <w:tab w:val="num" w:pos="828"/>
        </w:tabs>
        <w:ind w:left="828"/>
      </w:pPr>
      <w:rPr>
        <w:rFonts w:ascii="Arial" w:hAnsi="Arial" w:cs="Arial"/>
        <w:color w:val="000000"/>
        <w:sz w:val="24"/>
        <w:szCs w:val="24"/>
      </w:rPr>
    </w:lvl>
    <w:lvl w:ilvl="8">
      <w:start w:val="1"/>
      <w:numFmt w:val="none"/>
      <w:lvlText w:val=""/>
      <w:lvlJc w:val="left"/>
      <w:pPr>
        <w:tabs>
          <w:tab w:val="num" w:pos="828"/>
        </w:tabs>
        <w:ind w:left="828"/>
      </w:pPr>
      <w:rPr>
        <w:rFonts w:ascii="Arial" w:hAnsi="Arial" w:cs="Arial"/>
        <w:color w:val="000000"/>
        <w:sz w:val="24"/>
        <w:szCs w:val="24"/>
      </w:rPr>
    </w:lvl>
  </w:abstractNum>
  <w:abstractNum w:abstractNumId="12" w15:restartNumberingAfterBreak="0">
    <w:nsid w:val="19237E08"/>
    <w:multiLevelType w:val="multilevel"/>
    <w:tmpl w:val="00000107"/>
    <w:lvl w:ilvl="0">
      <w:start w:val="1"/>
      <w:numFmt w:val="decimal"/>
      <w:lvlText w:val="%1."/>
      <w:lvlJc w:val="left"/>
      <w:pPr>
        <w:tabs>
          <w:tab w:val="num" w:pos="468"/>
        </w:tabs>
        <w:ind w:left="468" w:hanging="360"/>
      </w:pPr>
      <w:rPr>
        <w:rFonts w:ascii="Verdana" w:hAnsi="Verdana" w:cs="Verdana"/>
        <w:color w:val="000000"/>
        <w:sz w:val="18"/>
        <w:szCs w:val="18"/>
      </w:rPr>
    </w:lvl>
    <w:lvl w:ilvl="1">
      <w:start w:val="1"/>
      <w:numFmt w:val="decimal"/>
      <w:lvlText w:val="%1.%2."/>
      <w:lvlJc w:val="left"/>
      <w:pPr>
        <w:tabs>
          <w:tab w:val="num" w:pos="1072"/>
        </w:tabs>
        <w:ind w:left="1072" w:hanging="604"/>
      </w:pPr>
      <w:rPr>
        <w:rFonts w:ascii="Verdana" w:hAnsi="Verdana" w:cs="Verdana"/>
        <w:color w:val="000000"/>
        <w:sz w:val="18"/>
        <w:szCs w:val="18"/>
      </w:rPr>
    </w:lvl>
    <w:lvl w:ilvl="2">
      <w:start w:val="1"/>
      <w:numFmt w:val="none"/>
      <w:lvlText w:val=""/>
      <w:lvlJc w:val="left"/>
      <w:pPr>
        <w:tabs>
          <w:tab w:val="num" w:pos="1072"/>
        </w:tabs>
        <w:ind w:left="1072" w:hanging="607"/>
      </w:pPr>
      <w:rPr>
        <w:rFonts w:ascii="Arial" w:hAnsi="Arial" w:cs="Arial"/>
        <w:color w:val="000000"/>
        <w:sz w:val="24"/>
        <w:szCs w:val="24"/>
      </w:rPr>
    </w:lvl>
    <w:lvl w:ilvl="3">
      <w:start w:val="1"/>
      <w:numFmt w:val="none"/>
      <w:lvlText w:val=""/>
      <w:lvlJc w:val="left"/>
      <w:pPr>
        <w:tabs>
          <w:tab w:val="num" w:pos="1072"/>
        </w:tabs>
        <w:ind w:left="1072" w:hanging="607"/>
      </w:pPr>
      <w:rPr>
        <w:rFonts w:ascii="Arial" w:hAnsi="Arial" w:cs="Arial"/>
        <w:color w:val="000000"/>
        <w:sz w:val="24"/>
        <w:szCs w:val="24"/>
      </w:rPr>
    </w:lvl>
    <w:lvl w:ilvl="4">
      <w:start w:val="1"/>
      <w:numFmt w:val="none"/>
      <w:lvlText w:val=""/>
      <w:lvlJc w:val="left"/>
      <w:pPr>
        <w:tabs>
          <w:tab w:val="num" w:pos="1072"/>
        </w:tabs>
        <w:ind w:left="1072" w:hanging="607"/>
      </w:pPr>
      <w:rPr>
        <w:rFonts w:ascii="Arial" w:hAnsi="Arial" w:cs="Arial"/>
        <w:color w:val="000000"/>
        <w:sz w:val="24"/>
        <w:szCs w:val="24"/>
      </w:rPr>
    </w:lvl>
    <w:lvl w:ilvl="5">
      <w:start w:val="1"/>
      <w:numFmt w:val="none"/>
      <w:lvlText w:val=""/>
      <w:lvlJc w:val="left"/>
      <w:pPr>
        <w:tabs>
          <w:tab w:val="num" w:pos="1072"/>
        </w:tabs>
        <w:ind w:left="1072" w:hanging="607"/>
      </w:pPr>
      <w:rPr>
        <w:rFonts w:ascii="Arial" w:hAnsi="Arial" w:cs="Arial"/>
        <w:color w:val="000000"/>
        <w:sz w:val="24"/>
        <w:szCs w:val="24"/>
      </w:rPr>
    </w:lvl>
    <w:lvl w:ilvl="6">
      <w:start w:val="1"/>
      <w:numFmt w:val="none"/>
      <w:lvlText w:val="%7"/>
      <w:lvlJc w:val="left"/>
      <w:pPr>
        <w:tabs>
          <w:tab w:val="num" w:pos="1072"/>
        </w:tabs>
        <w:ind w:left="1072" w:hanging="607"/>
      </w:pPr>
      <w:rPr>
        <w:rFonts w:ascii="Arial" w:hAnsi="Arial" w:cs="Arial"/>
        <w:color w:val="000000"/>
        <w:sz w:val="24"/>
        <w:szCs w:val="24"/>
      </w:rPr>
    </w:lvl>
    <w:lvl w:ilvl="7">
      <w:start w:val="1"/>
      <w:numFmt w:val="none"/>
      <w:lvlText w:val=""/>
      <w:lvlJc w:val="left"/>
      <w:pPr>
        <w:tabs>
          <w:tab w:val="num" w:pos="1072"/>
        </w:tabs>
        <w:ind w:left="1072" w:hanging="607"/>
      </w:pPr>
      <w:rPr>
        <w:rFonts w:ascii="Arial" w:hAnsi="Arial" w:cs="Arial"/>
        <w:color w:val="000000"/>
        <w:sz w:val="24"/>
        <w:szCs w:val="24"/>
      </w:rPr>
    </w:lvl>
    <w:lvl w:ilvl="8">
      <w:start w:val="1"/>
      <w:numFmt w:val="none"/>
      <w:lvlText w:val=""/>
      <w:lvlJc w:val="left"/>
      <w:pPr>
        <w:tabs>
          <w:tab w:val="num" w:pos="1072"/>
        </w:tabs>
        <w:ind w:left="1072" w:hanging="607"/>
      </w:pPr>
      <w:rPr>
        <w:rFonts w:ascii="Arial" w:hAnsi="Arial" w:cs="Arial"/>
        <w:color w:val="000000"/>
        <w:sz w:val="24"/>
        <w:szCs w:val="24"/>
      </w:rPr>
    </w:lvl>
  </w:abstractNum>
  <w:abstractNum w:abstractNumId="13" w15:restartNumberingAfterBreak="0">
    <w:nsid w:val="1D7F5B4C"/>
    <w:multiLevelType w:val="multilevel"/>
    <w:tmpl w:val="00000085"/>
    <w:lvl w:ilvl="0">
      <w:start w:val="1"/>
      <w:numFmt w:val="decimal"/>
      <w:lvlText w:val="%1."/>
      <w:lvlJc w:val="left"/>
      <w:pPr>
        <w:tabs>
          <w:tab w:val="num" w:pos="468"/>
        </w:tabs>
        <w:ind w:left="468" w:hanging="360"/>
      </w:pPr>
      <w:rPr>
        <w:rFonts w:ascii="Verdana" w:hAnsi="Verdana" w:cs="Verdana"/>
        <w:color w:val="000000"/>
        <w:sz w:val="18"/>
        <w:szCs w:val="18"/>
      </w:rPr>
    </w:lvl>
    <w:lvl w:ilvl="1">
      <w:start w:val="1"/>
      <w:numFmt w:val="decimal"/>
      <w:lvlText w:val="%1.%2."/>
      <w:lvlJc w:val="left"/>
      <w:pPr>
        <w:tabs>
          <w:tab w:val="num" w:pos="1072"/>
        </w:tabs>
        <w:ind w:left="1072" w:hanging="604"/>
      </w:pPr>
      <w:rPr>
        <w:rFonts w:ascii="Verdana" w:hAnsi="Verdana" w:cs="Verdana"/>
        <w:color w:val="000000"/>
        <w:sz w:val="18"/>
        <w:szCs w:val="18"/>
      </w:rPr>
    </w:lvl>
    <w:lvl w:ilvl="2">
      <w:start w:val="1"/>
      <w:numFmt w:val="none"/>
      <w:lvlText w:val=""/>
      <w:lvlJc w:val="left"/>
      <w:pPr>
        <w:tabs>
          <w:tab w:val="num" w:pos="1072"/>
        </w:tabs>
        <w:ind w:left="1072" w:hanging="607"/>
      </w:pPr>
      <w:rPr>
        <w:rFonts w:ascii="Arial" w:hAnsi="Arial" w:cs="Arial"/>
        <w:color w:val="000000"/>
        <w:sz w:val="24"/>
        <w:szCs w:val="24"/>
      </w:rPr>
    </w:lvl>
    <w:lvl w:ilvl="3">
      <w:start w:val="1"/>
      <w:numFmt w:val="none"/>
      <w:lvlText w:val=""/>
      <w:lvlJc w:val="left"/>
      <w:pPr>
        <w:tabs>
          <w:tab w:val="num" w:pos="1072"/>
        </w:tabs>
        <w:ind w:left="1072" w:hanging="607"/>
      </w:pPr>
      <w:rPr>
        <w:rFonts w:ascii="Arial" w:hAnsi="Arial" w:cs="Arial"/>
        <w:color w:val="000000"/>
        <w:sz w:val="24"/>
        <w:szCs w:val="24"/>
      </w:rPr>
    </w:lvl>
    <w:lvl w:ilvl="4">
      <w:start w:val="1"/>
      <w:numFmt w:val="none"/>
      <w:lvlText w:val=""/>
      <w:lvlJc w:val="left"/>
      <w:pPr>
        <w:tabs>
          <w:tab w:val="num" w:pos="1072"/>
        </w:tabs>
        <w:ind w:left="1072" w:hanging="607"/>
      </w:pPr>
      <w:rPr>
        <w:rFonts w:ascii="Arial" w:hAnsi="Arial" w:cs="Arial"/>
        <w:color w:val="000000"/>
        <w:sz w:val="24"/>
        <w:szCs w:val="24"/>
      </w:rPr>
    </w:lvl>
    <w:lvl w:ilvl="5">
      <w:start w:val="1"/>
      <w:numFmt w:val="none"/>
      <w:lvlText w:val=""/>
      <w:lvlJc w:val="left"/>
      <w:pPr>
        <w:tabs>
          <w:tab w:val="num" w:pos="1072"/>
        </w:tabs>
        <w:ind w:left="1072" w:hanging="607"/>
      </w:pPr>
      <w:rPr>
        <w:rFonts w:ascii="Arial" w:hAnsi="Arial" w:cs="Arial"/>
        <w:color w:val="000000"/>
        <w:sz w:val="24"/>
        <w:szCs w:val="24"/>
      </w:rPr>
    </w:lvl>
    <w:lvl w:ilvl="6">
      <w:start w:val="1"/>
      <w:numFmt w:val="none"/>
      <w:lvlText w:val="%7"/>
      <w:lvlJc w:val="left"/>
      <w:pPr>
        <w:tabs>
          <w:tab w:val="num" w:pos="1072"/>
        </w:tabs>
        <w:ind w:left="1072" w:hanging="607"/>
      </w:pPr>
      <w:rPr>
        <w:rFonts w:ascii="Arial" w:hAnsi="Arial" w:cs="Arial"/>
        <w:color w:val="000000"/>
        <w:sz w:val="24"/>
        <w:szCs w:val="24"/>
      </w:rPr>
    </w:lvl>
    <w:lvl w:ilvl="7">
      <w:start w:val="1"/>
      <w:numFmt w:val="none"/>
      <w:lvlText w:val=""/>
      <w:lvlJc w:val="left"/>
      <w:pPr>
        <w:tabs>
          <w:tab w:val="num" w:pos="1072"/>
        </w:tabs>
        <w:ind w:left="1072" w:hanging="607"/>
      </w:pPr>
      <w:rPr>
        <w:rFonts w:ascii="Arial" w:hAnsi="Arial" w:cs="Arial"/>
        <w:color w:val="000000"/>
        <w:sz w:val="24"/>
        <w:szCs w:val="24"/>
      </w:rPr>
    </w:lvl>
    <w:lvl w:ilvl="8">
      <w:start w:val="1"/>
      <w:numFmt w:val="none"/>
      <w:lvlText w:val=""/>
      <w:lvlJc w:val="left"/>
      <w:pPr>
        <w:tabs>
          <w:tab w:val="num" w:pos="1072"/>
        </w:tabs>
        <w:ind w:left="1072" w:hanging="607"/>
      </w:pPr>
      <w:rPr>
        <w:rFonts w:ascii="Arial" w:hAnsi="Arial" w:cs="Arial"/>
        <w:color w:val="000000"/>
        <w:sz w:val="24"/>
        <w:szCs w:val="24"/>
      </w:rPr>
    </w:lvl>
  </w:abstractNum>
  <w:abstractNum w:abstractNumId="14" w15:restartNumberingAfterBreak="0">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15" w15:restartNumberingAfterBreak="0">
    <w:nsid w:val="1FE55BD9"/>
    <w:multiLevelType w:val="multilevel"/>
    <w:tmpl w:val="0000001F"/>
    <w:lvl w:ilvl="0">
      <w:start w:val="1"/>
      <w:numFmt w:val="bullet"/>
      <w:lvlText w:val=""/>
      <w:lvlJc w:val="left"/>
      <w:pPr>
        <w:tabs>
          <w:tab w:val="num" w:pos="465"/>
        </w:tabs>
        <w:ind w:left="465" w:hanging="357"/>
      </w:pPr>
      <w:rPr>
        <w:rFonts w:ascii="Arial" w:hAnsi="Arial" w:cs="Arial"/>
        <w:color w:val="003399"/>
        <w:sz w:val="18"/>
        <w:szCs w:val="18"/>
      </w:rPr>
    </w:lvl>
    <w:lvl w:ilvl="1">
      <w:start w:val="1"/>
      <w:numFmt w:val="bullet"/>
      <w:lvlText w:val=""/>
      <w:lvlJc w:val="left"/>
      <w:pPr>
        <w:tabs>
          <w:tab w:val="num" w:pos="828"/>
        </w:tabs>
        <w:ind w:left="828" w:hanging="363"/>
      </w:pPr>
      <w:rPr>
        <w:rFonts w:ascii="Arial" w:hAnsi="Arial" w:cs="Arial"/>
        <w:color w:val="003399"/>
        <w:sz w:val="24"/>
        <w:szCs w:val="24"/>
      </w:rPr>
    </w:lvl>
    <w:lvl w:ilvl="2">
      <w:start w:val="1"/>
      <w:numFmt w:val="none"/>
      <w:lvlText w:val=""/>
      <w:lvlJc w:val="left"/>
      <w:pPr>
        <w:tabs>
          <w:tab w:val="num" w:pos="828"/>
        </w:tabs>
        <w:ind w:left="828"/>
      </w:pPr>
      <w:rPr>
        <w:rFonts w:ascii="Arial" w:hAnsi="Arial" w:cs="Arial"/>
        <w:color w:val="000000"/>
        <w:sz w:val="24"/>
        <w:szCs w:val="24"/>
      </w:rPr>
    </w:lvl>
    <w:lvl w:ilvl="3">
      <w:start w:val="1"/>
      <w:numFmt w:val="none"/>
      <w:lvlText w:val=""/>
      <w:lvlJc w:val="left"/>
      <w:pPr>
        <w:tabs>
          <w:tab w:val="num" w:pos="828"/>
        </w:tabs>
        <w:ind w:left="828"/>
      </w:pPr>
      <w:rPr>
        <w:rFonts w:ascii="Arial" w:hAnsi="Arial" w:cs="Arial"/>
        <w:color w:val="000000"/>
        <w:sz w:val="24"/>
        <w:szCs w:val="24"/>
      </w:rPr>
    </w:lvl>
    <w:lvl w:ilvl="4">
      <w:start w:val="1"/>
      <w:numFmt w:val="none"/>
      <w:lvlText w:val=""/>
      <w:lvlJc w:val="left"/>
      <w:pPr>
        <w:tabs>
          <w:tab w:val="num" w:pos="828"/>
        </w:tabs>
        <w:ind w:left="828"/>
      </w:pPr>
      <w:rPr>
        <w:rFonts w:ascii="Arial" w:hAnsi="Arial" w:cs="Arial"/>
        <w:color w:val="000000"/>
        <w:sz w:val="24"/>
        <w:szCs w:val="24"/>
      </w:rPr>
    </w:lvl>
    <w:lvl w:ilvl="5">
      <w:start w:val="1"/>
      <w:numFmt w:val="none"/>
      <w:lvlText w:val=""/>
      <w:lvlJc w:val="left"/>
      <w:pPr>
        <w:tabs>
          <w:tab w:val="num" w:pos="828"/>
        </w:tabs>
        <w:ind w:left="828"/>
      </w:pPr>
      <w:rPr>
        <w:rFonts w:ascii="Arial" w:hAnsi="Arial" w:cs="Arial"/>
        <w:color w:val="000000"/>
        <w:sz w:val="24"/>
        <w:szCs w:val="24"/>
      </w:rPr>
    </w:lvl>
    <w:lvl w:ilvl="6">
      <w:start w:val="1"/>
      <w:numFmt w:val="none"/>
      <w:lvlText w:val=""/>
      <w:lvlJc w:val="left"/>
      <w:pPr>
        <w:tabs>
          <w:tab w:val="num" w:pos="828"/>
        </w:tabs>
        <w:ind w:left="828"/>
      </w:pPr>
      <w:rPr>
        <w:rFonts w:ascii="Arial" w:hAnsi="Arial" w:cs="Arial"/>
        <w:color w:val="000000"/>
        <w:sz w:val="24"/>
        <w:szCs w:val="24"/>
      </w:rPr>
    </w:lvl>
    <w:lvl w:ilvl="7">
      <w:start w:val="1"/>
      <w:numFmt w:val="none"/>
      <w:lvlText w:val=""/>
      <w:lvlJc w:val="left"/>
      <w:pPr>
        <w:tabs>
          <w:tab w:val="num" w:pos="828"/>
        </w:tabs>
        <w:ind w:left="828"/>
      </w:pPr>
      <w:rPr>
        <w:rFonts w:ascii="Arial" w:hAnsi="Arial" w:cs="Arial"/>
        <w:color w:val="000000"/>
        <w:sz w:val="24"/>
        <w:szCs w:val="24"/>
      </w:rPr>
    </w:lvl>
    <w:lvl w:ilvl="8">
      <w:start w:val="1"/>
      <w:numFmt w:val="none"/>
      <w:lvlText w:val=""/>
      <w:lvlJc w:val="left"/>
      <w:pPr>
        <w:tabs>
          <w:tab w:val="num" w:pos="828"/>
        </w:tabs>
        <w:ind w:left="828"/>
      </w:pPr>
      <w:rPr>
        <w:rFonts w:ascii="Arial" w:hAnsi="Arial" w:cs="Arial"/>
        <w:color w:val="000000"/>
        <w:sz w:val="24"/>
        <w:szCs w:val="24"/>
      </w:rPr>
    </w:lvl>
  </w:abstractNum>
  <w:abstractNum w:abstractNumId="16"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7" w15:restartNumberingAfterBreak="0">
    <w:nsid w:val="213B7F44"/>
    <w:multiLevelType w:val="multilevel"/>
    <w:tmpl w:val="00000099"/>
    <w:lvl w:ilvl="0">
      <w:start w:val="1"/>
      <w:numFmt w:val="bullet"/>
      <w:lvlText w:val=""/>
      <w:lvlJc w:val="left"/>
      <w:pPr>
        <w:tabs>
          <w:tab w:val="num" w:pos="465"/>
        </w:tabs>
        <w:ind w:left="465" w:hanging="357"/>
      </w:pPr>
      <w:rPr>
        <w:rFonts w:ascii="Arial" w:hAnsi="Arial" w:cs="Arial"/>
        <w:color w:val="003399"/>
        <w:sz w:val="18"/>
        <w:szCs w:val="18"/>
      </w:rPr>
    </w:lvl>
    <w:lvl w:ilvl="1">
      <w:start w:val="1"/>
      <w:numFmt w:val="bullet"/>
      <w:lvlText w:val=""/>
      <w:lvlJc w:val="left"/>
      <w:pPr>
        <w:tabs>
          <w:tab w:val="num" w:pos="828"/>
        </w:tabs>
        <w:ind w:left="828" w:hanging="363"/>
      </w:pPr>
      <w:rPr>
        <w:rFonts w:ascii="Arial" w:hAnsi="Arial" w:cs="Arial"/>
        <w:color w:val="003399"/>
        <w:sz w:val="24"/>
        <w:szCs w:val="24"/>
      </w:rPr>
    </w:lvl>
    <w:lvl w:ilvl="2">
      <w:start w:val="1"/>
      <w:numFmt w:val="none"/>
      <w:lvlText w:val=""/>
      <w:lvlJc w:val="left"/>
      <w:pPr>
        <w:tabs>
          <w:tab w:val="num" w:pos="828"/>
        </w:tabs>
        <w:ind w:left="828"/>
      </w:pPr>
      <w:rPr>
        <w:rFonts w:ascii="Arial" w:hAnsi="Arial" w:cs="Arial"/>
        <w:color w:val="000000"/>
        <w:sz w:val="24"/>
        <w:szCs w:val="24"/>
      </w:rPr>
    </w:lvl>
    <w:lvl w:ilvl="3">
      <w:start w:val="1"/>
      <w:numFmt w:val="none"/>
      <w:lvlText w:val=""/>
      <w:lvlJc w:val="left"/>
      <w:pPr>
        <w:tabs>
          <w:tab w:val="num" w:pos="828"/>
        </w:tabs>
        <w:ind w:left="828"/>
      </w:pPr>
      <w:rPr>
        <w:rFonts w:ascii="Arial" w:hAnsi="Arial" w:cs="Arial"/>
        <w:color w:val="000000"/>
        <w:sz w:val="24"/>
        <w:szCs w:val="24"/>
      </w:rPr>
    </w:lvl>
    <w:lvl w:ilvl="4">
      <w:start w:val="1"/>
      <w:numFmt w:val="none"/>
      <w:lvlText w:val=""/>
      <w:lvlJc w:val="left"/>
      <w:pPr>
        <w:tabs>
          <w:tab w:val="num" w:pos="828"/>
        </w:tabs>
        <w:ind w:left="828"/>
      </w:pPr>
      <w:rPr>
        <w:rFonts w:ascii="Arial" w:hAnsi="Arial" w:cs="Arial"/>
        <w:color w:val="000000"/>
        <w:sz w:val="24"/>
        <w:szCs w:val="24"/>
      </w:rPr>
    </w:lvl>
    <w:lvl w:ilvl="5">
      <w:start w:val="1"/>
      <w:numFmt w:val="none"/>
      <w:lvlText w:val=""/>
      <w:lvlJc w:val="left"/>
      <w:pPr>
        <w:tabs>
          <w:tab w:val="num" w:pos="828"/>
        </w:tabs>
        <w:ind w:left="828"/>
      </w:pPr>
      <w:rPr>
        <w:rFonts w:ascii="Arial" w:hAnsi="Arial" w:cs="Arial"/>
        <w:color w:val="000000"/>
        <w:sz w:val="24"/>
        <w:szCs w:val="24"/>
      </w:rPr>
    </w:lvl>
    <w:lvl w:ilvl="6">
      <w:start w:val="1"/>
      <w:numFmt w:val="none"/>
      <w:lvlText w:val=""/>
      <w:lvlJc w:val="left"/>
      <w:pPr>
        <w:tabs>
          <w:tab w:val="num" w:pos="828"/>
        </w:tabs>
        <w:ind w:left="828"/>
      </w:pPr>
      <w:rPr>
        <w:rFonts w:ascii="Arial" w:hAnsi="Arial" w:cs="Arial"/>
        <w:color w:val="000000"/>
        <w:sz w:val="24"/>
        <w:szCs w:val="24"/>
      </w:rPr>
    </w:lvl>
    <w:lvl w:ilvl="7">
      <w:start w:val="1"/>
      <w:numFmt w:val="none"/>
      <w:lvlText w:val=""/>
      <w:lvlJc w:val="left"/>
      <w:pPr>
        <w:tabs>
          <w:tab w:val="num" w:pos="828"/>
        </w:tabs>
        <w:ind w:left="828"/>
      </w:pPr>
      <w:rPr>
        <w:rFonts w:ascii="Arial" w:hAnsi="Arial" w:cs="Arial"/>
        <w:color w:val="000000"/>
        <w:sz w:val="24"/>
        <w:szCs w:val="24"/>
      </w:rPr>
    </w:lvl>
    <w:lvl w:ilvl="8">
      <w:start w:val="1"/>
      <w:numFmt w:val="none"/>
      <w:lvlText w:val=""/>
      <w:lvlJc w:val="left"/>
      <w:pPr>
        <w:tabs>
          <w:tab w:val="num" w:pos="828"/>
        </w:tabs>
        <w:ind w:left="828"/>
      </w:pPr>
      <w:rPr>
        <w:rFonts w:ascii="Arial" w:hAnsi="Arial" w:cs="Arial"/>
        <w:color w:val="000000"/>
        <w:sz w:val="24"/>
        <w:szCs w:val="24"/>
      </w:rPr>
    </w:lvl>
  </w:abstractNum>
  <w:abstractNum w:abstractNumId="18" w15:restartNumberingAfterBreak="0">
    <w:nsid w:val="274B2F74"/>
    <w:multiLevelType w:val="multilevel"/>
    <w:tmpl w:val="000000DF"/>
    <w:lvl w:ilvl="0">
      <w:start w:val="1"/>
      <w:numFmt w:val="bullet"/>
      <w:lvlText w:val=""/>
      <w:lvlJc w:val="left"/>
      <w:pPr>
        <w:tabs>
          <w:tab w:val="num" w:pos="465"/>
        </w:tabs>
        <w:ind w:left="465" w:hanging="357"/>
      </w:pPr>
      <w:rPr>
        <w:rFonts w:ascii="Arial" w:hAnsi="Arial" w:cs="Arial"/>
        <w:color w:val="003399"/>
        <w:sz w:val="18"/>
        <w:szCs w:val="18"/>
      </w:rPr>
    </w:lvl>
    <w:lvl w:ilvl="1">
      <w:start w:val="1"/>
      <w:numFmt w:val="bullet"/>
      <w:lvlText w:val=""/>
      <w:lvlJc w:val="left"/>
      <w:pPr>
        <w:tabs>
          <w:tab w:val="num" w:pos="828"/>
        </w:tabs>
        <w:ind w:left="828" w:hanging="363"/>
      </w:pPr>
      <w:rPr>
        <w:rFonts w:ascii="Arial" w:hAnsi="Arial" w:cs="Arial"/>
        <w:color w:val="003399"/>
        <w:sz w:val="24"/>
        <w:szCs w:val="24"/>
      </w:rPr>
    </w:lvl>
    <w:lvl w:ilvl="2">
      <w:start w:val="1"/>
      <w:numFmt w:val="none"/>
      <w:lvlText w:val=""/>
      <w:lvlJc w:val="left"/>
      <w:pPr>
        <w:tabs>
          <w:tab w:val="num" w:pos="828"/>
        </w:tabs>
        <w:ind w:left="828"/>
      </w:pPr>
      <w:rPr>
        <w:rFonts w:ascii="Arial" w:hAnsi="Arial" w:cs="Arial"/>
        <w:color w:val="000000"/>
        <w:sz w:val="24"/>
        <w:szCs w:val="24"/>
      </w:rPr>
    </w:lvl>
    <w:lvl w:ilvl="3">
      <w:start w:val="1"/>
      <w:numFmt w:val="none"/>
      <w:lvlText w:val=""/>
      <w:lvlJc w:val="left"/>
      <w:pPr>
        <w:tabs>
          <w:tab w:val="num" w:pos="828"/>
        </w:tabs>
        <w:ind w:left="828"/>
      </w:pPr>
      <w:rPr>
        <w:rFonts w:ascii="Arial" w:hAnsi="Arial" w:cs="Arial"/>
        <w:color w:val="000000"/>
        <w:sz w:val="24"/>
        <w:szCs w:val="24"/>
      </w:rPr>
    </w:lvl>
    <w:lvl w:ilvl="4">
      <w:start w:val="1"/>
      <w:numFmt w:val="none"/>
      <w:lvlText w:val=""/>
      <w:lvlJc w:val="left"/>
      <w:pPr>
        <w:tabs>
          <w:tab w:val="num" w:pos="828"/>
        </w:tabs>
        <w:ind w:left="828"/>
      </w:pPr>
      <w:rPr>
        <w:rFonts w:ascii="Arial" w:hAnsi="Arial" w:cs="Arial"/>
        <w:color w:val="000000"/>
        <w:sz w:val="24"/>
        <w:szCs w:val="24"/>
      </w:rPr>
    </w:lvl>
    <w:lvl w:ilvl="5">
      <w:start w:val="1"/>
      <w:numFmt w:val="none"/>
      <w:lvlText w:val=""/>
      <w:lvlJc w:val="left"/>
      <w:pPr>
        <w:tabs>
          <w:tab w:val="num" w:pos="828"/>
        </w:tabs>
        <w:ind w:left="828"/>
      </w:pPr>
      <w:rPr>
        <w:rFonts w:ascii="Arial" w:hAnsi="Arial" w:cs="Arial"/>
        <w:color w:val="000000"/>
        <w:sz w:val="24"/>
        <w:szCs w:val="24"/>
      </w:rPr>
    </w:lvl>
    <w:lvl w:ilvl="6">
      <w:start w:val="1"/>
      <w:numFmt w:val="none"/>
      <w:lvlText w:val=""/>
      <w:lvlJc w:val="left"/>
      <w:pPr>
        <w:tabs>
          <w:tab w:val="num" w:pos="828"/>
        </w:tabs>
        <w:ind w:left="828"/>
      </w:pPr>
      <w:rPr>
        <w:rFonts w:ascii="Arial" w:hAnsi="Arial" w:cs="Arial"/>
        <w:color w:val="000000"/>
        <w:sz w:val="24"/>
        <w:szCs w:val="24"/>
      </w:rPr>
    </w:lvl>
    <w:lvl w:ilvl="7">
      <w:start w:val="1"/>
      <w:numFmt w:val="none"/>
      <w:lvlText w:val=""/>
      <w:lvlJc w:val="left"/>
      <w:pPr>
        <w:tabs>
          <w:tab w:val="num" w:pos="828"/>
        </w:tabs>
        <w:ind w:left="828"/>
      </w:pPr>
      <w:rPr>
        <w:rFonts w:ascii="Arial" w:hAnsi="Arial" w:cs="Arial"/>
        <w:color w:val="000000"/>
        <w:sz w:val="24"/>
        <w:szCs w:val="24"/>
      </w:rPr>
    </w:lvl>
    <w:lvl w:ilvl="8">
      <w:start w:val="1"/>
      <w:numFmt w:val="none"/>
      <w:lvlText w:val=""/>
      <w:lvlJc w:val="left"/>
      <w:pPr>
        <w:tabs>
          <w:tab w:val="num" w:pos="828"/>
        </w:tabs>
        <w:ind w:left="828"/>
      </w:pPr>
      <w:rPr>
        <w:rFonts w:ascii="Arial" w:hAnsi="Arial" w:cs="Arial"/>
        <w:color w:val="000000"/>
        <w:sz w:val="24"/>
        <w:szCs w:val="24"/>
      </w:rPr>
    </w:lvl>
  </w:abstractNum>
  <w:abstractNum w:abstractNumId="19" w15:restartNumberingAfterBreak="0">
    <w:nsid w:val="2B022358"/>
    <w:multiLevelType w:val="multilevel"/>
    <w:tmpl w:val="0000003F"/>
    <w:lvl w:ilvl="0">
      <w:start w:val="1"/>
      <w:numFmt w:val="bullet"/>
      <w:lvlText w:val=""/>
      <w:lvlJc w:val="left"/>
      <w:pPr>
        <w:tabs>
          <w:tab w:val="num" w:pos="465"/>
        </w:tabs>
        <w:ind w:left="465" w:hanging="357"/>
      </w:pPr>
      <w:rPr>
        <w:rFonts w:ascii="Arial" w:hAnsi="Arial" w:cs="Arial"/>
        <w:color w:val="003399"/>
        <w:sz w:val="18"/>
        <w:szCs w:val="18"/>
      </w:rPr>
    </w:lvl>
    <w:lvl w:ilvl="1">
      <w:start w:val="1"/>
      <w:numFmt w:val="bullet"/>
      <w:lvlText w:val=""/>
      <w:lvlJc w:val="left"/>
      <w:pPr>
        <w:tabs>
          <w:tab w:val="num" w:pos="828"/>
        </w:tabs>
        <w:ind w:left="828" w:hanging="363"/>
      </w:pPr>
      <w:rPr>
        <w:rFonts w:ascii="Arial" w:hAnsi="Arial" w:cs="Arial"/>
        <w:color w:val="003399"/>
        <w:sz w:val="24"/>
        <w:szCs w:val="24"/>
      </w:rPr>
    </w:lvl>
    <w:lvl w:ilvl="2">
      <w:start w:val="1"/>
      <w:numFmt w:val="none"/>
      <w:lvlText w:val=""/>
      <w:lvlJc w:val="left"/>
      <w:pPr>
        <w:tabs>
          <w:tab w:val="num" w:pos="828"/>
        </w:tabs>
        <w:ind w:left="828"/>
      </w:pPr>
      <w:rPr>
        <w:rFonts w:ascii="Arial" w:hAnsi="Arial" w:cs="Arial"/>
        <w:color w:val="000000"/>
        <w:sz w:val="24"/>
        <w:szCs w:val="24"/>
      </w:rPr>
    </w:lvl>
    <w:lvl w:ilvl="3">
      <w:start w:val="1"/>
      <w:numFmt w:val="none"/>
      <w:lvlText w:val=""/>
      <w:lvlJc w:val="left"/>
      <w:pPr>
        <w:tabs>
          <w:tab w:val="num" w:pos="828"/>
        </w:tabs>
        <w:ind w:left="828"/>
      </w:pPr>
      <w:rPr>
        <w:rFonts w:ascii="Arial" w:hAnsi="Arial" w:cs="Arial"/>
        <w:color w:val="000000"/>
        <w:sz w:val="24"/>
        <w:szCs w:val="24"/>
      </w:rPr>
    </w:lvl>
    <w:lvl w:ilvl="4">
      <w:start w:val="1"/>
      <w:numFmt w:val="none"/>
      <w:lvlText w:val=""/>
      <w:lvlJc w:val="left"/>
      <w:pPr>
        <w:tabs>
          <w:tab w:val="num" w:pos="828"/>
        </w:tabs>
        <w:ind w:left="828"/>
      </w:pPr>
      <w:rPr>
        <w:rFonts w:ascii="Arial" w:hAnsi="Arial" w:cs="Arial"/>
        <w:color w:val="000000"/>
        <w:sz w:val="24"/>
        <w:szCs w:val="24"/>
      </w:rPr>
    </w:lvl>
    <w:lvl w:ilvl="5">
      <w:start w:val="1"/>
      <w:numFmt w:val="none"/>
      <w:lvlText w:val=""/>
      <w:lvlJc w:val="left"/>
      <w:pPr>
        <w:tabs>
          <w:tab w:val="num" w:pos="828"/>
        </w:tabs>
        <w:ind w:left="828"/>
      </w:pPr>
      <w:rPr>
        <w:rFonts w:ascii="Arial" w:hAnsi="Arial" w:cs="Arial"/>
        <w:color w:val="000000"/>
        <w:sz w:val="24"/>
        <w:szCs w:val="24"/>
      </w:rPr>
    </w:lvl>
    <w:lvl w:ilvl="6">
      <w:start w:val="1"/>
      <w:numFmt w:val="none"/>
      <w:lvlText w:val=""/>
      <w:lvlJc w:val="left"/>
      <w:pPr>
        <w:tabs>
          <w:tab w:val="num" w:pos="828"/>
        </w:tabs>
        <w:ind w:left="828"/>
      </w:pPr>
      <w:rPr>
        <w:rFonts w:ascii="Arial" w:hAnsi="Arial" w:cs="Arial"/>
        <w:color w:val="000000"/>
        <w:sz w:val="24"/>
        <w:szCs w:val="24"/>
      </w:rPr>
    </w:lvl>
    <w:lvl w:ilvl="7">
      <w:start w:val="1"/>
      <w:numFmt w:val="none"/>
      <w:lvlText w:val=""/>
      <w:lvlJc w:val="left"/>
      <w:pPr>
        <w:tabs>
          <w:tab w:val="num" w:pos="828"/>
        </w:tabs>
        <w:ind w:left="828"/>
      </w:pPr>
      <w:rPr>
        <w:rFonts w:ascii="Arial" w:hAnsi="Arial" w:cs="Arial"/>
        <w:color w:val="000000"/>
        <w:sz w:val="24"/>
        <w:szCs w:val="24"/>
      </w:rPr>
    </w:lvl>
    <w:lvl w:ilvl="8">
      <w:start w:val="1"/>
      <w:numFmt w:val="none"/>
      <w:lvlText w:val=""/>
      <w:lvlJc w:val="left"/>
      <w:pPr>
        <w:tabs>
          <w:tab w:val="num" w:pos="828"/>
        </w:tabs>
        <w:ind w:left="828"/>
      </w:pPr>
      <w:rPr>
        <w:rFonts w:ascii="Arial" w:hAnsi="Arial" w:cs="Arial"/>
        <w:color w:val="000000"/>
        <w:sz w:val="24"/>
        <w:szCs w:val="24"/>
      </w:rPr>
    </w:lvl>
  </w:abstractNum>
  <w:abstractNum w:abstractNumId="20" w15:restartNumberingAfterBreak="0">
    <w:nsid w:val="2B645457"/>
    <w:multiLevelType w:val="multilevel"/>
    <w:tmpl w:val="00000053"/>
    <w:lvl w:ilvl="0">
      <w:start w:val="1"/>
      <w:numFmt w:val="decimal"/>
      <w:lvlText w:val="%1."/>
      <w:lvlJc w:val="left"/>
      <w:pPr>
        <w:tabs>
          <w:tab w:val="num" w:pos="468"/>
        </w:tabs>
        <w:ind w:left="468" w:hanging="360"/>
      </w:pPr>
      <w:rPr>
        <w:rFonts w:ascii="Verdana" w:hAnsi="Verdana" w:cs="Verdana"/>
        <w:color w:val="000000"/>
        <w:sz w:val="18"/>
        <w:szCs w:val="18"/>
      </w:rPr>
    </w:lvl>
    <w:lvl w:ilvl="1">
      <w:start w:val="1"/>
      <w:numFmt w:val="decimal"/>
      <w:lvlText w:val="%1.%2."/>
      <w:lvlJc w:val="left"/>
      <w:pPr>
        <w:tabs>
          <w:tab w:val="num" w:pos="1072"/>
        </w:tabs>
        <w:ind w:left="1072" w:hanging="604"/>
      </w:pPr>
      <w:rPr>
        <w:rFonts w:ascii="Verdana" w:hAnsi="Verdana" w:cs="Verdana"/>
        <w:color w:val="000000"/>
        <w:sz w:val="18"/>
        <w:szCs w:val="18"/>
      </w:rPr>
    </w:lvl>
    <w:lvl w:ilvl="2">
      <w:start w:val="1"/>
      <w:numFmt w:val="none"/>
      <w:lvlText w:val=""/>
      <w:lvlJc w:val="left"/>
      <w:pPr>
        <w:tabs>
          <w:tab w:val="num" w:pos="1072"/>
        </w:tabs>
        <w:ind w:left="1072" w:hanging="607"/>
      </w:pPr>
      <w:rPr>
        <w:rFonts w:ascii="Arial" w:hAnsi="Arial" w:cs="Arial"/>
        <w:color w:val="000000"/>
        <w:sz w:val="24"/>
        <w:szCs w:val="24"/>
      </w:rPr>
    </w:lvl>
    <w:lvl w:ilvl="3">
      <w:start w:val="1"/>
      <w:numFmt w:val="none"/>
      <w:lvlText w:val=""/>
      <w:lvlJc w:val="left"/>
      <w:pPr>
        <w:tabs>
          <w:tab w:val="num" w:pos="1072"/>
        </w:tabs>
        <w:ind w:left="1072" w:hanging="607"/>
      </w:pPr>
      <w:rPr>
        <w:rFonts w:ascii="Arial" w:hAnsi="Arial" w:cs="Arial"/>
        <w:color w:val="000000"/>
        <w:sz w:val="24"/>
        <w:szCs w:val="24"/>
      </w:rPr>
    </w:lvl>
    <w:lvl w:ilvl="4">
      <w:start w:val="1"/>
      <w:numFmt w:val="none"/>
      <w:lvlText w:val=""/>
      <w:lvlJc w:val="left"/>
      <w:pPr>
        <w:tabs>
          <w:tab w:val="num" w:pos="1072"/>
        </w:tabs>
        <w:ind w:left="1072" w:hanging="607"/>
      </w:pPr>
      <w:rPr>
        <w:rFonts w:ascii="Arial" w:hAnsi="Arial" w:cs="Arial"/>
        <w:color w:val="000000"/>
        <w:sz w:val="24"/>
        <w:szCs w:val="24"/>
      </w:rPr>
    </w:lvl>
    <w:lvl w:ilvl="5">
      <w:start w:val="1"/>
      <w:numFmt w:val="none"/>
      <w:lvlText w:val=""/>
      <w:lvlJc w:val="left"/>
      <w:pPr>
        <w:tabs>
          <w:tab w:val="num" w:pos="1072"/>
        </w:tabs>
        <w:ind w:left="1072" w:hanging="607"/>
      </w:pPr>
      <w:rPr>
        <w:rFonts w:ascii="Arial" w:hAnsi="Arial" w:cs="Arial"/>
        <w:color w:val="000000"/>
        <w:sz w:val="24"/>
        <w:szCs w:val="24"/>
      </w:rPr>
    </w:lvl>
    <w:lvl w:ilvl="6">
      <w:start w:val="1"/>
      <w:numFmt w:val="none"/>
      <w:lvlText w:val="%7"/>
      <w:lvlJc w:val="left"/>
      <w:pPr>
        <w:tabs>
          <w:tab w:val="num" w:pos="1072"/>
        </w:tabs>
        <w:ind w:left="1072" w:hanging="607"/>
      </w:pPr>
      <w:rPr>
        <w:rFonts w:ascii="Arial" w:hAnsi="Arial" w:cs="Arial"/>
        <w:color w:val="000000"/>
        <w:sz w:val="24"/>
        <w:szCs w:val="24"/>
      </w:rPr>
    </w:lvl>
    <w:lvl w:ilvl="7">
      <w:start w:val="1"/>
      <w:numFmt w:val="none"/>
      <w:lvlText w:val=""/>
      <w:lvlJc w:val="left"/>
      <w:pPr>
        <w:tabs>
          <w:tab w:val="num" w:pos="1072"/>
        </w:tabs>
        <w:ind w:left="1072" w:hanging="607"/>
      </w:pPr>
      <w:rPr>
        <w:rFonts w:ascii="Arial" w:hAnsi="Arial" w:cs="Arial"/>
        <w:color w:val="000000"/>
        <w:sz w:val="24"/>
        <w:szCs w:val="24"/>
      </w:rPr>
    </w:lvl>
    <w:lvl w:ilvl="8">
      <w:start w:val="1"/>
      <w:numFmt w:val="none"/>
      <w:lvlText w:val=""/>
      <w:lvlJc w:val="left"/>
      <w:pPr>
        <w:tabs>
          <w:tab w:val="num" w:pos="1072"/>
        </w:tabs>
        <w:ind w:left="1072" w:hanging="607"/>
      </w:pPr>
      <w:rPr>
        <w:rFonts w:ascii="Arial" w:hAnsi="Arial" w:cs="Arial"/>
        <w:color w:val="000000"/>
        <w:sz w:val="24"/>
        <w:szCs w:val="24"/>
      </w:rPr>
    </w:lvl>
  </w:abstractNum>
  <w:abstractNum w:abstractNumId="21" w15:restartNumberingAfterBreak="0">
    <w:nsid w:val="37B1331B"/>
    <w:multiLevelType w:val="multilevel"/>
    <w:tmpl w:val="000000D5"/>
    <w:lvl w:ilvl="0">
      <w:start w:val="1"/>
      <w:numFmt w:val="decimal"/>
      <w:lvlText w:val="%1."/>
      <w:lvlJc w:val="left"/>
      <w:pPr>
        <w:tabs>
          <w:tab w:val="num" w:pos="468"/>
        </w:tabs>
        <w:ind w:left="468" w:hanging="360"/>
      </w:pPr>
      <w:rPr>
        <w:rFonts w:ascii="Verdana" w:hAnsi="Verdana" w:cs="Verdana"/>
        <w:color w:val="000000"/>
        <w:sz w:val="18"/>
        <w:szCs w:val="18"/>
      </w:rPr>
    </w:lvl>
    <w:lvl w:ilvl="1">
      <w:start w:val="1"/>
      <w:numFmt w:val="decimal"/>
      <w:lvlText w:val="%1.%2."/>
      <w:lvlJc w:val="left"/>
      <w:pPr>
        <w:tabs>
          <w:tab w:val="num" w:pos="1072"/>
        </w:tabs>
        <w:ind w:left="1072" w:hanging="604"/>
      </w:pPr>
      <w:rPr>
        <w:rFonts w:ascii="Verdana" w:hAnsi="Verdana" w:cs="Verdana"/>
        <w:color w:val="000000"/>
        <w:sz w:val="18"/>
        <w:szCs w:val="18"/>
      </w:rPr>
    </w:lvl>
    <w:lvl w:ilvl="2">
      <w:start w:val="1"/>
      <w:numFmt w:val="none"/>
      <w:lvlText w:val=""/>
      <w:lvlJc w:val="left"/>
      <w:pPr>
        <w:tabs>
          <w:tab w:val="num" w:pos="1072"/>
        </w:tabs>
        <w:ind w:left="1072" w:hanging="607"/>
      </w:pPr>
      <w:rPr>
        <w:rFonts w:ascii="Arial" w:hAnsi="Arial" w:cs="Arial"/>
        <w:color w:val="000000"/>
        <w:sz w:val="24"/>
        <w:szCs w:val="24"/>
      </w:rPr>
    </w:lvl>
    <w:lvl w:ilvl="3">
      <w:start w:val="1"/>
      <w:numFmt w:val="none"/>
      <w:lvlText w:val=""/>
      <w:lvlJc w:val="left"/>
      <w:pPr>
        <w:tabs>
          <w:tab w:val="num" w:pos="1072"/>
        </w:tabs>
        <w:ind w:left="1072" w:hanging="607"/>
      </w:pPr>
      <w:rPr>
        <w:rFonts w:ascii="Arial" w:hAnsi="Arial" w:cs="Arial"/>
        <w:color w:val="000000"/>
        <w:sz w:val="24"/>
        <w:szCs w:val="24"/>
      </w:rPr>
    </w:lvl>
    <w:lvl w:ilvl="4">
      <w:start w:val="1"/>
      <w:numFmt w:val="none"/>
      <w:lvlText w:val=""/>
      <w:lvlJc w:val="left"/>
      <w:pPr>
        <w:tabs>
          <w:tab w:val="num" w:pos="1072"/>
        </w:tabs>
        <w:ind w:left="1072" w:hanging="607"/>
      </w:pPr>
      <w:rPr>
        <w:rFonts w:ascii="Arial" w:hAnsi="Arial" w:cs="Arial"/>
        <w:color w:val="000000"/>
        <w:sz w:val="24"/>
        <w:szCs w:val="24"/>
      </w:rPr>
    </w:lvl>
    <w:lvl w:ilvl="5">
      <w:start w:val="1"/>
      <w:numFmt w:val="none"/>
      <w:lvlText w:val=""/>
      <w:lvlJc w:val="left"/>
      <w:pPr>
        <w:tabs>
          <w:tab w:val="num" w:pos="1072"/>
        </w:tabs>
        <w:ind w:left="1072" w:hanging="607"/>
      </w:pPr>
      <w:rPr>
        <w:rFonts w:ascii="Arial" w:hAnsi="Arial" w:cs="Arial"/>
        <w:color w:val="000000"/>
        <w:sz w:val="24"/>
        <w:szCs w:val="24"/>
      </w:rPr>
    </w:lvl>
    <w:lvl w:ilvl="6">
      <w:start w:val="1"/>
      <w:numFmt w:val="none"/>
      <w:lvlText w:val="%7"/>
      <w:lvlJc w:val="left"/>
      <w:pPr>
        <w:tabs>
          <w:tab w:val="num" w:pos="1072"/>
        </w:tabs>
        <w:ind w:left="1072" w:hanging="607"/>
      </w:pPr>
      <w:rPr>
        <w:rFonts w:ascii="Arial" w:hAnsi="Arial" w:cs="Arial"/>
        <w:color w:val="000000"/>
        <w:sz w:val="24"/>
        <w:szCs w:val="24"/>
      </w:rPr>
    </w:lvl>
    <w:lvl w:ilvl="7">
      <w:start w:val="1"/>
      <w:numFmt w:val="none"/>
      <w:lvlText w:val=""/>
      <w:lvlJc w:val="left"/>
      <w:pPr>
        <w:tabs>
          <w:tab w:val="num" w:pos="1072"/>
        </w:tabs>
        <w:ind w:left="1072" w:hanging="607"/>
      </w:pPr>
      <w:rPr>
        <w:rFonts w:ascii="Arial" w:hAnsi="Arial" w:cs="Arial"/>
        <w:color w:val="000000"/>
        <w:sz w:val="24"/>
        <w:szCs w:val="24"/>
      </w:rPr>
    </w:lvl>
    <w:lvl w:ilvl="8">
      <w:start w:val="1"/>
      <w:numFmt w:val="none"/>
      <w:lvlText w:val=""/>
      <w:lvlJc w:val="left"/>
      <w:pPr>
        <w:tabs>
          <w:tab w:val="num" w:pos="1072"/>
        </w:tabs>
        <w:ind w:left="1072" w:hanging="607"/>
      </w:pPr>
      <w:rPr>
        <w:rFonts w:ascii="Arial" w:hAnsi="Arial" w:cs="Arial"/>
        <w:color w:val="000000"/>
        <w:sz w:val="24"/>
        <w:szCs w:val="24"/>
      </w:rPr>
    </w:lvl>
  </w:abstractNum>
  <w:abstractNum w:abstractNumId="22" w15:restartNumberingAfterBreak="0">
    <w:nsid w:val="38A84827"/>
    <w:multiLevelType w:val="multilevel"/>
    <w:tmpl w:val="00000067"/>
    <w:lvl w:ilvl="0">
      <w:start w:val="1"/>
      <w:numFmt w:val="bullet"/>
      <w:lvlText w:val=""/>
      <w:lvlJc w:val="left"/>
      <w:pPr>
        <w:tabs>
          <w:tab w:val="num" w:pos="465"/>
        </w:tabs>
        <w:ind w:left="465" w:hanging="357"/>
      </w:pPr>
      <w:rPr>
        <w:rFonts w:ascii="Arial" w:hAnsi="Arial" w:cs="Arial"/>
        <w:color w:val="003399"/>
        <w:sz w:val="18"/>
        <w:szCs w:val="18"/>
      </w:rPr>
    </w:lvl>
    <w:lvl w:ilvl="1">
      <w:start w:val="1"/>
      <w:numFmt w:val="bullet"/>
      <w:lvlText w:val=""/>
      <w:lvlJc w:val="left"/>
      <w:pPr>
        <w:tabs>
          <w:tab w:val="num" w:pos="828"/>
        </w:tabs>
        <w:ind w:left="828" w:hanging="363"/>
      </w:pPr>
      <w:rPr>
        <w:rFonts w:ascii="Arial" w:hAnsi="Arial" w:cs="Arial"/>
        <w:color w:val="003399"/>
        <w:sz w:val="24"/>
        <w:szCs w:val="24"/>
      </w:rPr>
    </w:lvl>
    <w:lvl w:ilvl="2">
      <w:start w:val="1"/>
      <w:numFmt w:val="none"/>
      <w:lvlText w:val=""/>
      <w:lvlJc w:val="left"/>
      <w:pPr>
        <w:tabs>
          <w:tab w:val="num" w:pos="828"/>
        </w:tabs>
        <w:ind w:left="828"/>
      </w:pPr>
      <w:rPr>
        <w:rFonts w:ascii="Arial" w:hAnsi="Arial" w:cs="Arial"/>
        <w:color w:val="000000"/>
        <w:sz w:val="24"/>
        <w:szCs w:val="24"/>
      </w:rPr>
    </w:lvl>
    <w:lvl w:ilvl="3">
      <w:start w:val="1"/>
      <w:numFmt w:val="none"/>
      <w:lvlText w:val=""/>
      <w:lvlJc w:val="left"/>
      <w:pPr>
        <w:tabs>
          <w:tab w:val="num" w:pos="828"/>
        </w:tabs>
        <w:ind w:left="828"/>
      </w:pPr>
      <w:rPr>
        <w:rFonts w:ascii="Arial" w:hAnsi="Arial" w:cs="Arial"/>
        <w:color w:val="000000"/>
        <w:sz w:val="24"/>
        <w:szCs w:val="24"/>
      </w:rPr>
    </w:lvl>
    <w:lvl w:ilvl="4">
      <w:start w:val="1"/>
      <w:numFmt w:val="none"/>
      <w:lvlText w:val=""/>
      <w:lvlJc w:val="left"/>
      <w:pPr>
        <w:tabs>
          <w:tab w:val="num" w:pos="828"/>
        </w:tabs>
        <w:ind w:left="828"/>
      </w:pPr>
      <w:rPr>
        <w:rFonts w:ascii="Arial" w:hAnsi="Arial" w:cs="Arial"/>
        <w:color w:val="000000"/>
        <w:sz w:val="24"/>
        <w:szCs w:val="24"/>
      </w:rPr>
    </w:lvl>
    <w:lvl w:ilvl="5">
      <w:start w:val="1"/>
      <w:numFmt w:val="none"/>
      <w:lvlText w:val=""/>
      <w:lvlJc w:val="left"/>
      <w:pPr>
        <w:tabs>
          <w:tab w:val="num" w:pos="828"/>
        </w:tabs>
        <w:ind w:left="828"/>
      </w:pPr>
      <w:rPr>
        <w:rFonts w:ascii="Arial" w:hAnsi="Arial" w:cs="Arial"/>
        <w:color w:val="000000"/>
        <w:sz w:val="24"/>
        <w:szCs w:val="24"/>
      </w:rPr>
    </w:lvl>
    <w:lvl w:ilvl="6">
      <w:start w:val="1"/>
      <w:numFmt w:val="none"/>
      <w:lvlText w:val=""/>
      <w:lvlJc w:val="left"/>
      <w:pPr>
        <w:tabs>
          <w:tab w:val="num" w:pos="828"/>
        </w:tabs>
        <w:ind w:left="828"/>
      </w:pPr>
      <w:rPr>
        <w:rFonts w:ascii="Arial" w:hAnsi="Arial" w:cs="Arial"/>
        <w:color w:val="000000"/>
        <w:sz w:val="24"/>
        <w:szCs w:val="24"/>
      </w:rPr>
    </w:lvl>
    <w:lvl w:ilvl="7">
      <w:start w:val="1"/>
      <w:numFmt w:val="none"/>
      <w:lvlText w:val=""/>
      <w:lvlJc w:val="left"/>
      <w:pPr>
        <w:tabs>
          <w:tab w:val="num" w:pos="828"/>
        </w:tabs>
        <w:ind w:left="828"/>
      </w:pPr>
      <w:rPr>
        <w:rFonts w:ascii="Arial" w:hAnsi="Arial" w:cs="Arial"/>
        <w:color w:val="000000"/>
        <w:sz w:val="24"/>
        <w:szCs w:val="24"/>
      </w:rPr>
    </w:lvl>
    <w:lvl w:ilvl="8">
      <w:start w:val="1"/>
      <w:numFmt w:val="none"/>
      <w:lvlText w:val=""/>
      <w:lvlJc w:val="left"/>
      <w:pPr>
        <w:tabs>
          <w:tab w:val="num" w:pos="828"/>
        </w:tabs>
        <w:ind w:left="828"/>
      </w:pPr>
      <w:rPr>
        <w:rFonts w:ascii="Arial" w:hAnsi="Arial" w:cs="Arial"/>
        <w:color w:val="000000"/>
        <w:sz w:val="24"/>
        <w:szCs w:val="24"/>
      </w:rPr>
    </w:lvl>
  </w:abstractNum>
  <w:abstractNum w:abstractNumId="23" w15:restartNumberingAfterBreak="0">
    <w:nsid w:val="3ADC5235"/>
    <w:multiLevelType w:val="multilevel"/>
    <w:tmpl w:val="00000029"/>
    <w:lvl w:ilvl="0">
      <w:start w:val="1"/>
      <w:numFmt w:val="bullet"/>
      <w:lvlText w:val=""/>
      <w:lvlJc w:val="left"/>
      <w:pPr>
        <w:tabs>
          <w:tab w:val="num" w:pos="465"/>
        </w:tabs>
        <w:ind w:left="465" w:hanging="357"/>
      </w:pPr>
      <w:rPr>
        <w:rFonts w:ascii="Arial" w:hAnsi="Arial" w:cs="Arial"/>
        <w:color w:val="003399"/>
        <w:sz w:val="18"/>
        <w:szCs w:val="18"/>
      </w:rPr>
    </w:lvl>
    <w:lvl w:ilvl="1">
      <w:start w:val="1"/>
      <w:numFmt w:val="bullet"/>
      <w:lvlText w:val=""/>
      <w:lvlJc w:val="left"/>
      <w:pPr>
        <w:tabs>
          <w:tab w:val="num" w:pos="828"/>
        </w:tabs>
        <w:ind w:left="828" w:hanging="363"/>
      </w:pPr>
      <w:rPr>
        <w:rFonts w:ascii="Arial" w:hAnsi="Arial" w:cs="Arial"/>
        <w:color w:val="003399"/>
        <w:sz w:val="24"/>
        <w:szCs w:val="24"/>
      </w:rPr>
    </w:lvl>
    <w:lvl w:ilvl="2">
      <w:start w:val="1"/>
      <w:numFmt w:val="none"/>
      <w:lvlText w:val=""/>
      <w:lvlJc w:val="left"/>
      <w:pPr>
        <w:tabs>
          <w:tab w:val="num" w:pos="828"/>
        </w:tabs>
        <w:ind w:left="828"/>
      </w:pPr>
      <w:rPr>
        <w:rFonts w:ascii="Arial" w:hAnsi="Arial" w:cs="Arial"/>
        <w:color w:val="000000"/>
        <w:sz w:val="24"/>
        <w:szCs w:val="24"/>
      </w:rPr>
    </w:lvl>
    <w:lvl w:ilvl="3">
      <w:start w:val="1"/>
      <w:numFmt w:val="none"/>
      <w:lvlText w:val=""/>
      <w:lvlJc w:val="left"/>
      <w:pPr>
        <w:tabs>
          <w:tab w:val="num" w:pos="828"/>
        </w:tabs>
        <w:ind w:left="828"/>
      </w:pPr>
      <w:rPr>
        <w:rFonts w:ascii="Arial" w:hAnsi="Arial" w:cs="Arial"/>
        <w:color w:val="000000"/>
        <w:sz w:val="24"/>
        <w:szCs w:val="24"/>
      </w:rPr>
    </w:lvl>
    <w:lvl w:ilvl="4">
      <w:start w:val="1"/>
      <w:numFmt w:val="none"/>
      <w:lvlText w:val=""/>
      <w:lvlJc w:val="left"/>
      <w:pPr>
        <w:tabs>
          <w:tab w:val="num" w:pos="828"/>
        </w:tabs>
        <w:ind w:left="828"/>
      </w:pPr>
      <w:rPr>
        <w:rFonts w:ascii="Arial" w:hAnsi="Arial" w:cs="Arial"/>
        <w:color w:val="000000"/>
        <w:sz w:val="24"/>
        <w:szCs w:val="24"/>
      </w:rPr>
    </w:lvl>
    <w:lvl w:ilvl="5">
      <w:start w:val="1"/>
      <w:numFmt w:val="none"/>
      <w:lvlText w:val=""/>
      <w:lvlJc w:val="left"/>
      <w:pPr>
        <w:tabs>
          <w:tab w:val="num" w:pos="828"/>
        </w:tabs>
        <w:ind w:left="828"/>
      </w:pPr>
      <w:rPr>
        <w:rFonts w:ascii="Arial" w:hAnsi="Arial" w:cs="Arial"/>
        <w:color w:val="000000"/>
        <w:sz w:val="24"/>
        <w:szCs w:val="24"/>
      </w:rPr>
    </w:lvl>
    <w:lvl w:ilvl="6">
      <w:start w:val="1"/>
      <w:numFmt w:val="none"/>
      <w:lvlText w:val=""/>
      <w:lvlJc w:val="left"/>
      <w:pPr>
        <w:tabs>
          <w:tab w:val="num" w:pos="828"/>
        </w:tabs>
        <w:ind w:left="828"/>
      </w:pPr>
      <w:rPr>
        <w:rFonts w:ascii="Arial" w:hAnsi="Arial" w:cs="Arial"/>
        <w:color w:val="000000"/>
        <w:sz w:val="24"/>
        <w:szCs w:val="24"/>
      </w:rPr>
    </w:lvl>
    <w:lvl w:ilvl="7">
      <w:start w:val="1"/>
      <w:numFmt w:val="none"/>
      <w:lvlText w:val=""/>
      <w:lvlJc w:val="left"/>
      <w:pPr>
        <w:tabs>
          <w:tab w:val="num" w:pos="828"/>
        </w:tabs>
        <w:ind w:left="828"/>
      </w:pPr>
      <w:rPr>
        <w:rFonts w:ascii="Arial" w:hAnsi="Arial" w:cs="Arial"/>
        <w:color w:val="000000"/>
        <w:sz w:val="24"/>
        <w:szCs w:val="24"/>
      </w:rPr>
    </w:lvl>
    <w:lvl w:ilvl="8">
      <w:start w:val="1"/>
      <w:numFmt w:val="none"/>
      <w:lvlText w:val=""/>
      <w:lvlJc w:val="left"/>
      <w:pPr>
        <w:tabs>
          <w:tab w:val="num" w:pos="828"/>
        </w:tabs>
        <w:ind w:left="828"/>
      </w:pPr>
      <w:rPr>
        <w:rFonts w:ascii="Arial" w:hAnsi="Arial" w:cs="Arial"/>
        <w:color w:val="000000"/>
        <w:sz w:val="24"/>
        <w:szCs w:val="24"/>
      </w:rPr>
    </w:lvl>
  </w:abstractNum>
  <w:abstractNum w:abstractNumId="24" w15:restartNumberingAfterBreak="0">
    <w:nsid w:val="3E2B3D72"/>
    <w:multiLevelType w:val="multilevel"/>
    <w:tmpl w:val="000000AD"/>
    <w:lvl w:ilvl="0">
      <w:start w:val="1"/>
      <w:numFmt w:val="bullet"/>
      <w:lvlText w:val=""/>
      <w:lvlJc w:val="left"/>
      <w:pPr>
        <w:tabs>
          <w:tab w:val="num" w:pos="465"/>
        </w:tabs>
        <w:ind w:left="465" w:hanging="357"/>
      </w:pPr>
      <w:rPr>
        <w:rFonts w:ascii="Arial" w:hAnsi="Arial" w:cs="Arial"/>
        <w:color w:val="003399"/>
        <w:sz w:val="18"/>
        <w:szCs w:val="18"/>
      </w:rPr>
    </w:lvl>
    <w:lvl w:ilvl="1">
      <w:start w:val="1"/>
      <w:numFmt w:val="bullet"/>
      <w:lvlText w:val=""/>
      <w:lvlJc w:val="left"/>
      <w:pPr>
        <w:tabs>
          <w:tab w:val="num" w:pos="828"/>
        </w:tabs>
        <w:ind w:left="828" w:hanging="363"/>
      </w:pPr>
      <w:rPr>
        <w:rFonts w:ascii="Arial" w:hAnsi="Arial" w:cs="Arial"/>
        <w:color w:val="003399"/>
        <w:sz w:val="24"/>
        <w:szCs w:val="24"/>
      </w:rPr>
    </w:lvl>
    <w:lvl w:ilvl="2">
      <w:start w:val="1"/>
      <w:numFmt w:val="none"/>
      <w:lvlText w:val=""/>
      <w:lvlJc w:val="left"/>
      <w:pPr>
        <w:tabs>
          <w:tab w:val="num" w:pos="828"/>
        </w:tabs>
        <w:ind w:left="828"/>
      </w:pPr>
      <w:rPr>
        <w:rFonts w:ascii="Arial" w:hAnsi="Arial" w:cs="Arial"/>
        <w:color w:val="000000"/>
        <w:sz w:val="24"/>
        <w:szCs w:val="24"/>
      </w:rPr>
    </w:lvl>
    <w:lvl w:ilvl="3">
      <w:start w:val="1"/>
      <w:numFmt w:val="none"/>
      <w:lvlText w:val=""/>
      <w:lvlJc w:val="left"/>
      <w:pPr>
        <w:tabs>
          <w:tab w:val="num" w:pos="828"/>
        </w:tabs>
        <w:ind w:left="828"/>
      </w:pPr>
      <w:rPr>
        <w:rFonts w:ascii="Arial" w:hAnsi="Arial" w:cs="Arial"/>
        <w:color w:val="000000"/>
        <w:sz w:val="24"/>
        <w:szCs w:val="24"/>
      </w:rPr>
    </w:lvl>
    <w:lvl w:ilvl="4">
      <w:start w:val="1"/>
      <w:numFmt w:val="none"/>
      <w:lvlText w:val=""/>
      <w:lvlJc w:val="left"/>
      <w:pPr>
        <w:tabs>
          <w:tab w:val="num" w:pos="828"/>
        </w:tabs>
        <w:ind w:left="828"/>
      </w:pPr>
      <w:rPr>
        <w:rFonts w:ascii="Arial" w:hAnsi="Arial" w:cs="Arial"/>
        <w:color w:val="000000"/>
        <w:sz w:val="24"/>
        <w:szCs w:val="24"/>
      </w:rPr>
    </w:lvl>
    <w:lvl w:ilvl="5">
      <w:start w:val="1"/>
      <w:numFmt w:val="none"/>
      <w:lvlText w:val=""/>
      <w:lvlJc w:val="left"/>
      <w:pPr>
        <w:tabs>
          <w:tab w:val="num" w:pos="828"/>
        </w:tabs>
        <w:ind w:left="828"/>
      </w:pPr>
      <w:rPr>
        <w:rFonts w:ascii="Arial" w:hAnsi="Arial" w:cs="Arial"/>
        <w:color w:val="000000"/>
        <w:sz w:val="24"/>
        <w:szCs w:val="24"/>
      </w:rPr>
    </w:lvl>
    <w:lvl w:ilvl="6">
      <w:start w:val="1"/>
      <w:numFmt w:val="none"/>
      <w:lvlText w:val=""/>
      <w:lvlJc w:val="left"/>
      <w:pPr>
        <w:tabs>
          <w:tab w:val="num" w:pos="828"/>
        </w:tabs>
        <w:ind w:left="828"/>
      </w:pPr>
      <w:rPr>
        <w:rFonts w:ascii="Arial" w:hAnsi="Arial" w:cs="Arial"/>
        <w:color w:val="000000"/>
        <w:sz w:val="24"/>
        <w:szCs w:val="24"/>
      </w:rPr>
    </w:lvl>
    <w:lvl w:ilvl="7">
      <w:start w:val="1"/>
      <w:numFmt w:val="none"/>
      <w:lvlText w:val=""/>
      <w:lvlJc w:val="left"/>
      <w:pPr>
        <w:tabs>
          <w:tab w:val="num" w:pos="828"/>
        </w:tabs>
        <w:ind w:left="828"/>
      </w:pPr>
      <w:rPr>
        <w:rFonts w:ascii="Arial" w:hAnsi="Arial" w:cs="Arial"/>
        <w:color w:val="000000"/>
        <w:sz w:val="24"/>
        <w:szCs w:val="24"/>
      </w:rPr>
    </w:lvl>
    <w:lvl w:ilvl="8">
      <w:start w:val="1"/>
      <w:numFmt w:val="none"/>
      <w:lvlText w:val=""/>
      <w:lvlJc w:val="left"/>
      <w:pPr>
        <w:tabs>
          <w:tab w:val="num" w:pos="828"/>
        </w:tabs>
        <w:ind w:left="828"/>
      </w:pPr>
      <w:rPr>
        <w:rFonts w:ascii="Arial" w:hAnsi="Arial" w:cs="Arial"/>
        <w:color w:val="000000"/>
        <w:sz w:val="24"/>
        <w:szCs w:val="24"/>
      </w:rPr>
    </w:lvl>
  </w:abstractNum>
  <w:abstractNum w:abstractNumId="25" w15:restartNumberingAfterBreak="0">
    <w:nsid w:val="43486046"/>
    <w:multiLevelType w:val="multilevel"/>
    <w:tmpl w:val="000000C1"/>
    <w:lvl w:ilvl="0">
      <w:start w:val="1"/>
      <w:numFmt w:val="bullet"/>
      <w:lvlText w:val=""/>
      <w:lvlJc w:val="left"/>
      <w:pPr>
        <w:tabs>
          <w:tab w:val="num" w:pos="465"/>
        </w:tabs>
        <w:ind w:left="465" w:hanging="357"/>
      </w:pPr>
      <w:rPr>
        <w:rFonts w:ascii="Arial" w:hAnsi="Arial" w:cs="Arial"/>
        <w:color w:val="003399"/>
        <w:sz w:val="18"/>
        <w:szCs w:val="18"/>
      </w:rPr>
    </w:lvl>
    <w:lvl w:ilvl="1">
      <w:start w:val="1"/>
      <w:numFmt w:val="bullet"/>
      <w:lvlText w:val=""/>
      <w:lvlJc w:val="left"/>
      <w:pPr>
        <w:tabs>
          <w:tab w:val="num" w:pos="828"/>
        </w:tabs>
        <w:ind w:left="828" w:hanging="363"/>
      </w:pPr>
      <w:rPr>
        <w:rFonts w:ascii="Arial" w:hAnsi="Arial" w:cs="Arial"/>
        <w:color w:val="003399"/>
        <w:sz w:val="24"/>
        <w:szCs w:val="24"/>
      </w:rPr>
    </w:lvl>
    <w:lvl w:ilvl="2">
      <w:start w:val="1"/>
      <w:numFmt w:val="none"/>
      <w:lvlText w:val=""/>
      <w:lvlJc w:val="left"/>
      <w:pPr>
        <w:tabs>
          <w:tab w:val="num" w:pos="828"/>
        </w:tabs>
        <w:ind w:left="828"/>
      </w:pPr>
      <w:rPr>
        <w:rFonts w:ascii="Arial" w:hAnsi="Arial" w:cs="Arial"/>
        <w:color w:val="000000"/>
        <w:sz w:val="24"/>
        <w:szCs w:val="24"/>
      </w:rPr>
    </w:lvl>
    <w:lvl w:ilvl="3">
      <w:start w:val="1"/>
      <w:numFmt w:val="none"/>
      <w:lvlText w:val=""/>
      <w:lvlJc w:val="left"/>
      <w:pPr>
        <w:tabs>
          <w:tab w:val="num" w:pos="828"/>
        </w:tabs>
        <w:ind w:left="828"/>
      </w:pPr>
      <w:rPr>
        <w:rFonts w:ascii="Arial" w:hAnsi="Arial" w:cs="Arial"/>
        <w:color w:val="000000"/>
        <w:sz w:val="24"/>
        <w:szCs w:val="24"/>
      </w:rPr>
    </w:lvl>
    <w:lvl w:ilvl="4">
      <w:start w:val="1"/>
      <w:numFmt w:val="none"/>
      <w:lvlText w:val=""/>
      <w:lvlJc w:val="left"/>
      <w:pPr>
        <w:tabs>
          <w:tab w:val="num" w:pos="828"/>
        </w:tabs>
        <w:ind w:left="828"/>
      </w:pPr>
      <w:rPr>
        <w:rFonts w:ascii="Arial" w:hAnsi="Arial" w:cs="Arial"/>
        <w:color w:val="000000"/>
        <w:sz w:val="24"/>
        <w:szCs w:val="24"/>
      </w:rPr>
    </w:lvl>
    <w:lvl w:ilvl="5">
      <w:start w:val="1"/>
      <w:numFmt w:val="none"/>
      <w:lvlText w:val=""/>
      <w:lvlJc w:val="left"/>
      <w:pPr>
        <w:tabs>
          <w:tab w:val="num" w:pos="828"/>
        </w:tabs>
        <w:ind w:left="828"/>
      </w:pPr>
      <w:rPr>
        <w:rFonts w:ascii="Arial" w:hAnsi="Arial" w:cs="Arial"/>
        <w:color w:val="000000"/>
        <w:sz w:val="24"/>
        <w:szCs w:val="24"/>
      </w:rPr>
    </w:lvl>
    <w:lvl w:ilvl="6">
      <w:start w:val="1"/>
      <w:numFmt w:val="none"/>
      <w:lvlText w:val=""/>
      <w:lvlJc w:val="left"/>
      <w:pPr>
        <w:tabs>
          <w:tab w:val="num" w:pos="828"/>
        </w:tabs>
        <w:ind w:left="828"/>
      </w:pPr>
      <w:rPr>
        <w:rFonts w:ascii="Arial" w:hAnsi="Arial" w:cs="Arial"/>
        <w:color w:val="000000"/>
        <w:sz w:val="24"/>
        <w:szCs w:val="24"/>
      </w:rPr>
    </w:lvl>
    <w:lvl w:ilvl="7">
      <w:start w:val="1"/>
      <w:numFmt w:val="none"/>
      <w:lvlText w:val=""/>
      <w:lvlJc w:val="left"/>
      <w:pPr>
        <w:tabs>
          <w:tab w:val="num" w:pos="828"/>
        </w:tabs>
        <w:ind w:left="828"/>
      </w:pPr>
      <w:rPr>
        <w:rFonts w:ascii="Arial" w:hAnsi="Arial" w:cs="Arial"/>
        <w:color w:val="000000"/>
        <w:sz w:val="24"/>
        <w:szCs w:val="24"/>
      </w:rPr>
    </w:lvl>
    <w:lvl w:ilvl="8">
      <w:start w:val="1"/>
      <w:numFmt w:val="none"/>
      <w:lvlText w:val=""/>
      <w:lvlJc w:val="left"/>
      <w:pPr>
        <w:tabs>
          <w:tab w:val="num" w:pos="828"/>
        </w:tabs>
        <w:ind w:left="828"/>
      </w:pPr>
      <w:rPr>
        <w:rFonts w:ascii="Arial" w:hAnsi="Arial" w:cs="Arial"/>
        <w:color w:val="000000"/>
        <w:sz w:val="24"/>
        <w:szCs w:val="24"/>
      </w:rPr>
    </w:lvl>
  </w:abstractNum>
  <w:abstractNum w:abstractNumId="26" w15:restartNumberingAfterBreak="0">
    <w:nsid w:val="453417A3"/>
    <w:multiLevelType w:val="multilevel"/>
    <w:tmpl w:val="00000113"/>
    <w:lvl w:ilvl="0">
      <w:start w:val="1"/>
      <w:numFmt w:val="decimal"/>
      <w:lvlText w:val="%1."/>
      <w:lvlJc w:val="left"/>
      <w:pPr>
        <w:tabs>
          <w:tab w:val="num" w:pos="468"/>
        </w:tabs>
        <w:ind w:left="468" w:hanging="360"/>
      </w:pPr>
      <w:rPr>
        <w:rFonts w:ascii="Verdana" w:hAnsi="Verdana" w:cs="Verdana"/>
        <w:color w:val="000000"/>
        <w:sz w:val="18"/>
        <w:szCs w:val="18"/>
      </w:rPr>
    </w:lvl>
    <w:lvl w:ilvl="1">
      <w:start w:val="1"/>
      <w:numFmt w:val="decimal"/>
      <w:lvlText w:val="%1.%2."/>
      <w:lvlJc w:val="left"/>
      <w:pPr>
        <w:tabs>
          <w:tab w:val="num" w:pos="1072"/>
        </w:tabs>
        <w:ind w:left="1072" w:hanging="604"/>
      </w:pPr>
      <w:rPr>
        <w:rFonts w:ascii="Verdana" w:hAnsi="Verdana" w:cs="Verdana"/>
        <w:color w:val="000000"/>
        <w:sz w:val="18"/>
        <w:szCs w:val="18"/>
      </w:rPr>
    </w:lvl>
    <w:lvl w:ilvl="2">
      <w:start w:val="1"/>
      <w:numFmt w:val="none"/>
      <w:lvlText w:val=""/>
      <w:lvlJc w:val="left"/>
      <w:pPr>
        <w:tabs>
          <w:tab w:val="num" w:pos="1072"/>
        </w:tabs>
        <w:ind w:left="1072" w:hanging="607"/>
      </w:pPr>
      <w:rPr>
        <w:rFonts w:ascii="Arial" w:hAnsi="Arial" w:cs="Arial"/>
        <w:color w:val="000000"/>
        <w:sz w:val="24"/>
        <w:szCs w:val="24"/>
      </w:rPr>
    </w:lvl>
    <w:lvl w:ilvl="3">
      <w:start w:val="1"/>
      <w:numFmt w:val="none"/>
      <w:lvlText w:val=""/>
      <w:lvlJc w:val="left"/>
      <w:pPr>
        <w:tabs>
          <w:tab w:val="num" w:pos="1072"/>
        </w:tabs>
        <w:ind w:left="1072" w:hanging="607"/>
      </w:pPr>
      <w:rPr>
        <w:rFonts w:ascii="Arial" w:hAnsi="Arial" w:cs="Arial"/>
        <w:color w:val="000000"/>
        <w:sz w:val="24"/>
        <w:szCs w:val="24"/>
      </w:rPr>
    </w:lvl>
    <w:lvl w:ilvl="4">
      <w:start w:val="1"/>
      <w:numFmt w:val="none"/>
      <w:lvlText w:val=""/>
      <w:lvlJc w:val="left"/>
      <w:pPr>
        <w:tabs>
          <w:tab w:val="num" w:pos="1072"/>
        </w:tabs>
        <w:ind w:left="1072" w:hanging="607"/>
      </w:pPr>
      <w:rPr>
        <w:rFonts w:ascii="Arial" w:hAnsi="Arial" w:cs="Arial"/>
        <w:color w:val="000000"/>
        <w:sz w:val="24"/>
        <w:szCs w:val="24"/>
      </w:rPr>
    </w:lvl>
    <w:lvl w:ilvl="5">
      <w:start w:val="1"/>
      <w:numFmt w:val="none"/>
      <w:lvlText w:val=""/>
      <w:lvlJc w:val="left"/>
      <w:pPr>
        <w:tabs>
          <w:tab w:val="num" w:pos="1072"/>
        </w:tabs>
        <w:ind w:left="1072" w:hanging="607"/>
      </w:pPr>
      <w:rPr>
        <w:rFonts w:ascii="Arial" w:hAnsi="Arial" w:cs="Arial"/>
        <w:color w:val="000000"/>
        <w:sz w:val="24"/>
        <w:szCs w:val="24"/>
      </w:rPr>
    </w:lvl>
    <w:lvl w:ilvl="6">
      <w:start w:val="1"/>
      <w:numFmt w:val="none"/>
      <w:lvlText w:val="%7"/>
      <w:lvlJc w:val="left"/>
      <w:pPr>
        <w:tabs>
          <w:tab w:val="num" w:pos="1072"/>
        </w:tabs>
        <w:ind w:left="1072" w:hanging="607"/>
      </w:pPr>
      <w:rPr>
        <w:rFonts w:ascii="Arial" w:hAnsi="Arial" w:cs="Arial"/>
        <w:color w:val="000000"/>
        <w:sz w:val="24"/>
        <w:szCs w:val="24"/>
      </w:rPr>
    </w:lvl>
    <w:lvl w:ilvl="7">
      <w:start w:val="1"/>
      <w:numFmt w:val="none"/>
      <w:lvlText w:val=""/>
      <w:lvlJc w:val="left"/>
      <w:pPr>
        <w:tabs>
          <w:tab w:val="num" w:pos="1072"/>
        </w:tabs>
        <w:ind w:left="1072" w:hanging="607"/>
      </w:pPr>
      <w:rPr>
        <w:rFonts w:ascii="Arial" w:hAnsi="Arial" w:cs="Arial"/>
        <w:color w:val="000000"/>
        <w:sz w:val="24"/>
        <w:szCs w:val="24"/>
      </w:rPr>
    </w:lvl>
    <w:lvl w:ilvl="8">
      <w:start w:val="1"/>
      <w:numFmt w:val="none"/>
      <w:lvlText w:val=""/>
      <w:lvlJc w:val="left"/>
      <w:pPr>
        <w:tabs>
          <w:tab w:val="num" w:pos="1072"/>
        </w:tabs>
        <w:ind w:left="1072" w:hanging="607"/>
      </w:pPr>
      <w:rPr>
        <w:rFonts w:ascii="Arial" w:hAnsi="Arial" w:cs="Arial"/>
        <w:color w:val="000000"/>
        <w:sz w:val="24"/>
        <w:szCs w:val="24"/>
      </w:rPr>
    </w:lvl>
  </w:abstractNum>
  <w:abstractNum w:abstractNumId="27" w15:restartNumberingAfterBreak="0">
    <w:nsid w:val="4B0A0F6F"/>
    <w:multiLevelType w:val="multilevel"/>
    <w:tmpl w:val="000000FD"/>
    <w:lvl w:ilvl="0">
      <w:start w:val="1"/>
      <w:numFmt w:val="bullet"/>
      <w:lvlText w:val=""/>
      <w:lvlJc w:val="left"/>
      <w:pPr>
        <w:tabs>
          <w:tab w:val="num" w:pos="465"/>
        </w:tabs>
        <w:ind w:left="465" w:hanging="357"/>
      </w:pPr>
      <w:rPr>
        <w:rFonts w:ascii="Arial" w:hAnsi="Arial" w:cs="Arial"/>
        <w:color w:val="003399"/>
        <w:sz w:val="18"/>
        <w:szCs w:val="18"/>
      </w:rPr>
    </w:lvl>
    <w:lvl w:ilvl="1">
      <w:start w:val="1"/>
      <w:numFmt w:val="bullet"/>
      <w:lvlText w:val=""/>
      <w:lvlJc w:val="left"/>
      <w:pPr>
        <w:tabs>
          <w:tab w:val="num" w:pos="828"/>
        </w:tabs>
        <w:ind w:left="828" w:hanging="363"/>
      </w:pPr>
      <w:rPr>
        <w:rFonts w:ascii="Arial" w:hAnsi="Arial" w:cs="Arial"/>
        <w:color w:val="003399"/>
        <w:sz w:val="24"/>
        <w:szCs w:val="24"/>
      </w:rPr>
    </w:lvl>
    <w:lvl w:ilvl="2">
      <w:start w:val="1"/>
      <w:numFmt w:val="none"/>
      <w:lvlText w:val=""/>
      <w:lvlJc w:val="left"/>
      <w:pPr>
        <w:tabs>
          <w:tab w:val="num" w:pos="828"/>
        </w:tabs>
        <w:ind w:left="828"/>
      </w:pPr>
      <w:rPr>
        <w:rFonts w:ascii="Arial" w:hAnsi="Arial" w:cs="Arial"/>
        <w:color w:val="000000"/>
        <w:sz w:val="24"/>
        <w:szCs w:val="24"/>
      </w:rPr>
    </w:lvl>
    <w:lvl w:ilvl="3">
      <w:start w:val="1"/>
      <w:numFmt w:val="none"/>
      <w:lvlText w:val=""/>
      <w:lvlJc w:val="left"/>
      <w:pPr>
        <w:tabs>
          <w:tab w:val="num" w:pos="828"/>
        </w:tabs>
        <w:ind w:left="828"/>
      </w:pPr>
      <w:rPr>
        <w:rFonts w:ascii="Arial" w:hAnsi="Arial" w:cs="Arial"/>
        <w:color w:val="000000"/>
        <w:sz w:val="24"/>
        <w:szCs w:val="24"/>
      </w:rPr>
    </w:lvl>
    <w:lvl w:ilvl="4">
      <w:start w:val="1"/>
      <w:numFmt w:val="none"/>
      <w:lvlText w:val=""/>
      <w:lvlJc w:val="left"/>
      <w:pPr>
        <w:tabs>
          <w:tab w:val="num" w:pos="828"/>
        </w:tabs>
        <w:ind w:left="828"/>
      </w:pPr>
      <w:rPr>
        <w:rFonts w:ascii="Arial" w:hAnsi="Arial" w:cs="Arial"/>
        <w:color w:val="000000"/>
        <w:sz w:val="24"/>
        <w:szCs w:val="24"/>
      </w:rPr>
    </w:lvl>
    <w:lvl w:ilvl="5">
      <w:start w:val="1"/>
      <w:numFmt w:val="none"/>
      <w:lvlText w:val=""/>
      <w:lvlJc w:val="left"/>
      <w:pPr>
        <w:tabs>
          <w:tab w:val="num" w:pos="828"/>
        </w:tabs>
        <w:ind w:left="828"/>
      </w:pPr>
      <w:rPr>
        <w:rFonts w:ascii="Arial" w:hAnsi="Arial" w:cs="Arial"/>
        <w:color w:val="000000"/>
        <w:sz w:val="24"/>
        <w:szCs w:val="24"/>
      </w:rPr>
    </w:lvl>
    <w:lvl w:ilvl="6">
      <w:start w:val="1"/>
      <w:numFmt w:val="none"/>
      <w:lvlText w:val=""/>
      <w:lvlJc w:val="left"/>
      <w:pPr>
        <w:tabs>
          <w:tab w:val="num" w:pos="828"/>
        </w:tabs>
        <w:ind w:left="828"/>
      </w:pPr>
      <w:rPr>
        <w:rFonts w:ascii="Arial" w:hAnsi="Arial" w:cs="Arial"/>
        <w:color w:val="000000"/>
        <w:sz w:val="24"/>
        <w:szCs w:val="24"/>
      </w:rPr>
    </w:lvl>
    <w:lvl w:ilvl="7">
      <w:start w:val="1"/>
      <w:numFmt w:val="none"/>
      <w:lvlText w:val=""/>
      <w:lvlJc w:val="left"/>
      <w:pPr>
        <w:tabs>
          <w:tab w:val="num" w:pos="828"/>
        </w:tabs>
        <w:ind w:left="828"/>
      </w:pPr>
      <w:rPr>
        <w:rFonts w:ascii="Arial" w:hAnsi="Arial" w:cs="Arial"/>
        <w:color w:val="000000"/>
        <w:sz w:val="24"/>
        <w:szCs w:val="24"/>
      </w:rPr>
    </w:lvl>
    <w:lvl w:ilvl="8">
      <w:start w:val="1"/>
      <w:numFmt w:val="none"/>
      <w:lvlText w:val=""/>
      <w:lvlJc w:val="left"/>
      <w:pPr>
        <w:tabs>
          <w:tab w:val="num" w:pos="828"/>
        </w:tabs>
        <w:ind w:left="828"/>
      </w:pPr>
      <w:rPr>
        <w:rFonts w:ascii="Arial" w:hAnsi="Arial" w:cs="Arial"/>
        <w:color w:val="000000"/>
        <w:sz w:val="24"/>
        <w:szCs w:val="24"/>
      </w:rPr>
    </w:lvl>
  </w:abstractNum>
  <w:abstractNum w:abstractNumId="28"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29" w15:restartNumberingAfterBreak="0">
    <w:nsid w:val="5A3F65D8"/>
    <w:multiLevelType w:val="multilevel"/>
    <w:tmpl w:val="0000011D"/>
    <w:lvl w:ilvl="0">
      <w:start w:val="1"/>
      <w:numFmt w:val="bullet"/>
      <w:lvlText w:val=""/>
      <w:lvlJc w:val="left"/>
      <w:pPr>
        <w:tabs>
          <w:tab w:val="num" w:pos="465"/>
        </w:tabs>
        <w:ind w:left="465" w:hanging="357"/>
      </w:pPr>
      <w:rPr>
        <w:rFonts w:ascii="Arial" w:hAnsi="Arial" w:cs="Arial"/>
        <w:color w:val="003399"/>
        <w:sz w:val="18"/>
        <w:szCs w:val="18"/>
      </w:rPr>
    </w:lvl>
    <w:lvl w:ilvl="1">
      <w:start w:val="1"/>
      <w:numFmt w:val="bullet"/>
      <w:lvlText w:val=""/>
      <w:lvlJc w:val="left"/>
      <w:pPr>
        <w:tabs>
          <w:tab w:val="num" w:pos="828"/>
        </w:tabs>
        <w:ind w:left="828" w:hanging="363"/>
      </w:pPr>
      <w:rPr>
        <w:rFonts w:ascii="Arial" w:hAnsi="Arial" w:cs="Arial"/>
        <w:color w:val="003399"/>
        <w:sz w:val="24"/>
        <w:szCs w:val="24"/>
      </w:rPr>
    </w:lvl>
    <w:lvl w:ilvl="2">
      <w:start w:val="1"/>
      <w:numFmt w:val="none"/>
      <w:lvlText w:val=""/>
      <w:lvlJc w:val="left"/>
      <w:pPr>
        <w:tabs>
          <w:tab w:val="num" w:pos="828"/>
        </w:tabs>
        <w:ind w:left="828"/>
      </w:pPr>
      <w:rPr>
        <w:rFonts w:ascii="Arial" w:hAnsi="Arial" w:cs="Arial"/>
        <w:color w:val="000000"/>
        <w:sz w:val="24"/>
        <w:szCs w:val="24"/>
      </w:rPr>
    </w:lvl>
    <w:lvl w:ilvl="3">
      <w:start w:val="1"/>
      <w:numFmt w:val="none"/>
      <w:lvlText w:val=""/>
      <w:lvlJc w:val="left"/>
      <w:pPr>
        <w:tabs>
          <w:tab w:val="num" w:pos="828"/>
        </w:tabs>
        <w:ind w:left="828"/>
      </w:pPr>
      <w:rPr>
        <w:rFonts w:ascii="Arial" w:hAnsi="Arial" w:cs="Arial"/>
        <w:color w:val="000000"/>
        <w:sz w:val="24"/>
        <w:szCs w:val="24"/>
      </w:rPr>
    </w:lvl>
    <w:lvl w:ilvl="4">
      <w:start w:val="1"/>
      <w:numFmt w:val="none"/>
      <w:lvlText w:val=""/>
      <w:lvlJc w:val="left"/>
      <w:pPr>
        <w:tabs>
          <w:tab w:val="num" w:pos="828"/>
        </w:tabs>
        <w:ind w:left="828"/>
      </w:pPr>
      <w:rPr>
        <w:rFonts w:ascii="Arial" w:hAnsi="Arial" w:cs="Arial"/>
        <w:color w:val="000000"/>
        <w:sz w:val="24"/>
        <w:szCs w:val="24"/>
      </w:rPr>
    </w:lvl>
    <w:lvl w:ilvl="5">
      <w:start w:val="1"/>
      <w:numFmt w:val="none"/>
      <w:lvlText w:val=""/>
      <w:lvlJc w:val="left"/>
      <w:pPr>
        <w:tabs>
          <w:tab w:val="num" w:pos="828"/>
        </w:tabs>
        <w:ind w:left="828"/>
      </w:pPr>
      <w:rPr>
        <w:rFonts w:ascii="Arial" w:hAnsi="Arial" w:cs="Arial"/>
        <w:color w:val="000000"/>
        <w:sz w:val="24"/>
        <w:szCs w:val="24"/>
      </w:rPr>
    </w:lvl>
    <w:lvl w:ilvl="6">
      <w:start w:val="1"/>
      <w:numFmt w:val="none"/>
      <w:lvlText w:val=""/>
      <w:lvlJc w:val="left"/>
      <w:pPr>
        <w:tabs>
          <w:tab w:val="num" w:pos="828"/>
        </w:tabs>
        <w:ind w:left="828"/>
      </w:pPr>
      <w:rPr>
        <w:rFonts w:ascii="Arial" w:hAnsi="Arial" w:cs="Arial"/>
        <w:color w:val="000000"/>
        <w:sz w:val="24"/>
        <w:szCs w:val="24"/>
      </w:rPr>
    </w:lvl>
    <w:lvl w:ilvl="7">
      <w:start w:val="1"/>
      <w:numFmt w:val="none"/>
      <w:lvlText w:val=""/>
      <w:lvlJc w:val="left"/>
      <w:pPr>
        <w:tabs>
          <w:tab w:val="num" w:pos="828"/>
        </w:tabs>
        <w:ind w:left="828"/>
      </w:pPr>
      <w:rPr>
        <w:rFonts w:ascii="Arial" w:hAnsi="Arial" w:cs="Arial"/>
        <w:color w:val="000000"/>
        <w:sz w:val="24"/>
        <w:szCs w:val="24"/>
      </w:rPr>
    </w:lvl>
    <w:lvl w:ilvl="8">
      <w:start w:val="1"/>
      <w:numFmt w:val="none"/>
      <w:lvlText w:val=""/>
      <w:lvlJc w:val="left"/>
      <w:pPr>
        <w:tabs>
          <w:tab w:val="num" w:pos="828"/>
        </w:tabs>
        <w:ind w:left="828"/>
      </w:pPr>
      <w:rPr>
        <w:rFonts w:ascii="Arial" w:hAnsi="Arial" w:cs="Arial"/>
        <w:color w:val="000000"/>
        <w:sz w:val="24"/>
        <w:szCs w:val="24"/>
      </w:rPr>
    </w:lvl>
  </w:abstractNum>
  <w:abstractNum w:abstractNumId="30" w15:restartNumberingAfterBreak="0">
    <w:nsid w:val="5B905E47"/>
    <w:multiLevelType w:val="multilevel"/>
    <w:tmpl w:val="00000131"/>
    <w:lvl w:ilvl="0">
      <w:start w:val="1"/>
      <w:numFmt w:val="bullet"/>
      <w:lvlText w:val=""/>
      <w:lvlJc w:val="left"/>
      <w:pPr>
        <w:tabs>
          <w:tab w:val="num" w:pos="465"/>
        </w:tabs>
        <w:ind w:left="465" w:hanging="357"/>
      </w:pPr>
      <w:rPr>
        <w:rFonts w:ascii="Arial" w:hAnsi="Arial" w:cs="Arial"/>
        <w:color w:val="003399"/>
        <w:sz w:val="18"/>
        <w:szCs w:val="18"/>
      </w:rPr>
    </w:lvl>
    <w:lvl w:ilvl="1">
      <w:start w:val="1"/>
      <w:numFmt w:val="bullet"/>
      <w:lvlText w:val=""/>
      <w:lvlJc w:val="left"/>
      <w:pPr>
        <w:tabs>
          <w:tab w:val="num" w:pos="828"/>
        </w:tabs>
        <w:ind w:left="828" w:hanging="363"/>
      </w:pPr>
      <w:rPr>
        <w:rFonts w:ascii="Arial" w:hAnsi="Arial" w:cs="Arial"/>
        <w:color w:val="003399"/>
        <w:sz w:val="24"/>
        <w:szCs w:val="24"/>
      </w:rPr>
    </w:lvl>
    <w:lvl w:ilvl="2">
      <w:start w:val="1"/>
      <w:numFmt w:val="none"/>
      <w:lvlText w:val=""/>
      <w:lvlJc w:val="left"/>
      <w:pPr>
        <w:tabs>
          <w:tab w:val="num" w:pos="828"/>
        </w:tabs>
        <w:ind w:left="828"/>
      </w:pPr>
      <w:rPr>
        <w:rFonts w:ascii="Arial" w:hAnsi="Arial" w:cs="Arial"/>
        <w:color w:val="000000"/>
        <w:sz w:val="24"/>
        <w:szCs w:val="24"/>
      </w:rPr>
    </w:lvl>
    <w:lvl w:ilvl="3">
      <w:start w:val="1"/>
      <w:numFmt w:val="none"/>
      <w:lvlText w:val=""/>
      <w:lvlJc w:val="left"/>
      <w:pPr>
        <w:tabs>
          <w:tab w:val="num" w:pos="828"/>
        </w:tabs>
        <w:ind w:left="828"/>
      </w:pPr>
      <w:rPr>
        <w:rFonts w:ascii="Arial" w:hAnsi="Arial" w:cs="Arial"/>
        <w:color w:val="000000"/>
        <w:sz w:val="24"/>
        <w:szCs w:val="24"/>
      </w:rPr>
    </w:lvl>
    <w:lvl w:ilvl="4">
      <w:start w:val="1"/>
      <w:numFmt w:val="none"/>
      <w:lvlText w:val=""/>
      <w:lvlJc w:val="left"/>
      <w:pPr>
        <w:tabs>
          <w:tab w:val="num" w:pos="828"/>
        </w:tabs>
        <w:ind w:left="828"/>
      </w:pPr>
      <w:rPr>
        <w:rFonts w:ascii="Arial" w:hAnsi="Arial" w:cs="Arial"/>
        <w:color w:val="000000"/>
        <w:sz w:val="24"/>
        <w:szCs w:val="24"/>
      </w:rPr>
    </w:lvl>
    <w:lvl w:ilvl="5">
      <w:start w:val="1"/>
      <w:numFmt w:val="none"/>
      <w:lvlText w:val=""/>
      <w:lvlJc w:val="left"/>
      <w:pPr>
        <w:tabs>
          <w:tab w:val="num" w:pos="828"/>
        </w:tabs>
        <w:ind w:left="828"/>
      </w:pPr>
      <w:rPr>
        <w:rFonts w:ascii="Arial" w:hAnsi="Arial" w:cs="Arial"/>
        <w:color w:val="000000"/>
        <w:sz w:val="24"/>
        <w:szCs w:val="24"/>
      </w:rPr>
    </w:lvl>
    <w:lvl w:ilvl="6">
      <w:start w:val="1"/>
      <w:numFmt w:val="none"/>
      <w:lvlText w:val=""/>
      <w:lvlJc w:val="left"/>
      <w:pPr>
        <w:tabs>
          <w:tab w:val="num" w:pos="828"/>
        </w:tabs>
        <w:ind w:left="828"/>
      </w:pPr>
      <w:rPr>
        <w:rFonts w:ascii="Arial" w:hAnsi="Arial" w:cs="Arial"/>
        <w:color w:val="000000"/>
        <w:sz w:val="24"/>
        <w:szCs w:val="24"/>
      </w:rPr>
    </w:lvl>
    <w:lvl w:ilvl="7">
      <w:start w:val="1"/>
      <w:numFmt w:val="none"/>
      <w:lvlText w:val=""/>
      <w:lvlJc w:val="left"/>
      <w:pPr>
        <w:tabs>
          <w:tab w:val="num" w:pos="828"/>
        </w:tabs>
        <w:ind w:left="828"/>
      </w:pPr>
      <w:rPr>
        <w:rFonts w:ascii="Arial" w:hAnsi="Arial" w:cs="Arial"/>
        <w:color w:val="000000"/>
        <w:sz w:val="24"/>
        <w:szCs w:val="24"/>
      </w:rPr>
    </w:lvl>
    <w:lvl w:ilvl="8">
      <w:start w:val="1"/>
      <w:numFmt w:val="none"/>
      <w:lvlText w:val=""/>
      <w:lvlJc w:val="left"/>
      <w:pPr>
        <w:tabs>
          <w:tab w:val="num" w:pos="828"/>
        </w:tabs>
        <w:ind w:left="828"/>
      </w:pPr>
      <w:rPr>
        <w:rFonts w:ascii="Arial" w:hAnsi="Arial" w:cs="Arial"/>
        <w:color w:val="000000"/>
        <w:sz w:val="24"/>
        <w:szCs w:val="24"/>
      </w:rPr>
    </w:lvl>
  </w:abstractNum>
  <w:abstractNum w:abstractNumId="31" w15:restartNumberingAfterBreak="0">
    <w:nsid w:val="5EFE75A9"/>
    <w:multiLevelType w:val="multilevel"/>
    <w:tmpl w:val="0000013B"/>
    <w:lvl w:ilvl="0">
      <w:start w:val="1"/>
      <w:numFmt w:val="bullet"/>
      <w:lvlText w:val=""/>
      <w:lvlJc w:val="left"/>
      <w:pPr>
        <w:tabs>
          <w:tab w:val="num" w:pos="465"/>
        </w:tabs>
        <w:ind w:left="465" w:hanging="357"/>
      </w:pPr>
      <w:rPr>
        <w:rFonts w:ascii="Arial" w:hAnsi="Arial" w:cs="Arial"/>
        <w:color w:val="003399"/>
        <w:sz w:val="18"/>
        <w:szCs w:val="18"/>
      </w:rPr>
    </w:lvl>
    <w:lvl w:ilvl="1">
      <w:start w:val="1"/>
      <w:numFmt w:val="bullet"/>
      <w:lvlText w:val=""/>
      <w:lvlJc w:val="left"/>
      <w:pPr>
        <w:tabs>
          <w:tab w:val="num" w:pos="828"/>
        </w:tabs>
        <w:ind w:left="828" w:hanging="363"/>
      </w:pPr>
      <w:rPr>
        <w:rFonts w:ascii="Arial" w:hAnsi="Arial" w:cs="Arial"/>
        <w:color w:val="003399"/>
        <w:sz w:val="24"/>
        <w:szCs w:val="24"/>
      </w:rPr>
    </w:lvl>
    <w:lvl w:ilvl="2">
      <w:start w:val="1"/>
      <w:numFmt w:val="none"/>
      <w:lvlText w:val=""/>
      <w:lvlJc w:val="left"/>
      <w:pPr>
        <w:tabs>
          <w:tab w:val="num" w:pos="828"/>
        </w:tabs>
        <w:ind w:left="828"/>
      </w:pPr>
      <w:rPr>
        <w:rFonts w:ascii="Arial" w:hAnsi="Arial" w:cs="Arial"/>
        <w:color w:val="000000"/>
        <w:sz w:val="24"/>
        <w:szCs w:val="24"/>
      </w:rPr>
    </w:lvl>
    <w:lvl w:ilvl="3">
      <w:start w:val="1"/>
      <w:numFmt w:val="none"/>
      <w:lvlText w:val=""/>
      <w:lvlJc w:val="left"/>
      <w:pPr>
        <w:tabs>
          <w:tab w:val="num" w:pos="828"/>
        </w:tabs>
        <w:ind w:left="828"/>
      </w:pPr>
      <w:rPr>
        <w:rFonts w:ascii="Arial" w:hAnsi="Arial" w:cs="Arial"/>
        <w:color w:val="000000"/>
        <w:sz w:val="24"/>
        <w:szCs w:val="24"/>
      </w:rPr>
    </w:lvl>
    <w:lvl w:ilvl="4">
      <w:start w:val="1"/>
      <w:numFmt w:val="none"/>
      <w:lvlText w:val=""/>
      <w:lvlJc w:val="left"/>
      <w:pPr>
        <w:tabs>
          <w:tab w:val="num" w:pos="828"/>
        </w:tabs>
        <w:ind w:left="828"/>
      </w:pPr>
      <w:rPr>
        <w:rFonts w:ascii="Arial" w:hAnsi="Arial" w:cs="Arial"/>
        <w:color w:val="000000"/>
        <w:sz w:val="24"/>
        <w:szCs w:val="24"/>
      </w:rPr>
    </w:lvl>
    <w:lvl w:ilvl="5">
      <w:start w:val="1"/>
      <w:numFmt w:val="none"/>
      <w:lvlText w:val=""/>
      <w:lvlJc w:val="left"/>
      <w:pPr>
        <w:tabs>
          <w:tab w:val="num" w:pos="828"/>
        </w:tabs>
        <w:ind w:left="828"/>
      </w:pPr>
      <w:rPr>
        <w:rFonts w:ascii="Arial" w:hAnsi="Arial" w:cs="Arial"/>
        <w:color w:val="000000"/>
        <w:sz w:val="24"/>
        <w:szCs w:val="24"/>
      </w:rPr>
    </w:lvl>
    <w:lvl w:ilvl="6">
      <w:start w:val="1"/>
      <w:numFmt w:val="none"/>
      <w:lvlText w:val=""/>
      <w:lvlJc w:val="left"/>
      <w:pPr>
        <w:tabs>
          <w:tab w:val="num" w:pos="828"/>
        </w:tabs>
        <w:ind w:left="828"/>
      </w:pPr>
      <w:rPr>
        <w:rFonts w:ascii="Arial" w:hAnsi="Arial" w:cs="Arial"/>
        <w:color w:val="000000"/>
        <w:sz w:val="24"/>
        <w:szCs w:val="24"/>
      </w:rPr>
    </w:lvl>
    <w:lvl w:ilvl="7">
      <w:start w:val="1"/>
      <w:numFmt w:val="none"/>
      <w:lvlText w:val=""/>
      <w:lvlJc w:val="left"/>
      <w:pPr>
        <w:tabs>
          <w:tab w:val="num" w:pos="828"/>
        </w:tabs>
        <w:ind w:left="828"/>
      </w:pPr>
      <w:rPr>
        <w:rFonts w:ascii="Arial" w:hAnsi="Arial" w:cs="Arial"/>
        <w:color w:val="000000"/>
        <w:sz w:val="24"/>
        <w:szCs w:val="24"/>
      </w:rPr>
    </w:lvl>
    <w:lvl w:ilvl="8">
      <w:start w:val="1"/>
      <w:numFmt w:val="none"/>
      <w:lvlText w:val=""/>
      <w:lvlJc w:val="left"/>
      <w:pPr>
        <w:tabs>
          <w:tab w:val="num" w:pos="828"/>
        </w:tabs>
        <w:ind w:left="828"/>
      </w:pPr>
      <w:rPr>
        <w:rFonts w:ascii="Arial" w:hAnsi="Arial" w:cs="Arial"/>
        <w:color w:val="000000"/>
        <w:sz w:val="24"/>
        <w:szCs w:val="24"/>
      </w:rPr>
    </w:lvl>
  </w:abstractNum>
  <w:abstractNum w:abstractNumId="32" w15:restartNumberingAfterBreak="0">
    <w:nsid w:val="658C02A1"/>
    <w:multiLevelType w:val="multilevel"/>
    <w:tmpl w:val="0000003D"/>
    <w:lvl w:ilvl="0">
      <w:start w:val="1"/>
      <w:numFmt w:val="upperRoman"/>
      <w:lvlText w:val="%1."/>
      <w:lvlJc w:val="left"/>
      <w:pPr>
        <w:tabs>
          <w:tab w:val="num" w:pos="828"/>
        </w:tabs>
        <w:ind w:left="468" w:hanging="360"/>
      </w:pPr>
      <w:rPr>
        <w:rFonts w:ascii="Arial" w:hAnsi="Arial" w:cs="Arial"/>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E847E61"/>
    <w:multiLevelType w:val="multilevel"/>
    <w:tmpl w:val="00000049"/>
    <w:lvl w:ilvl="0">
      <w:start w:val="1"/>
      <w:numFmt w:val="bullet"/>
      <w:lvlText w:val=""/>
      <w:lvlJc w:val="left"/>
      <w:pPr>
        <w:tabs>
          <w:tab w:val="num" w:pos="465"/>
        </w:tabs>
        <w:ind w:left="465" w:hanging="357"/>
      </w:pPr>
      <w:rPr>
        <w:rFonts w:ascii="Arial" w:hAnsi="Arial" w:cs="Arial"/>
        <w:color w:val="003399"/>
        <w:sz w:val="18"/>
        <w:szCs w:val="18"/>
      </w:rPr>
    </w:lvl>
    <w:lvl w:ilvl="1">
      <w:start w:val="1"/>
      <w:numFmt w:val="bullet"/>
      <w:lvlText w:val=""/>
      <w:lvlJc w:val="left"/>
      <w:pPr>
        <w:tabs>
          <w:tab w:val="num" w:pos="828"/>
        </w:tabs>
        <w:ind w:left="828" w:hanging="363"/>
      </w:pPr>
      <w:rPr>
        <w:rFonts w:ascii="Arial" w:hAnsi="Arial" w:cs="Arial"/>
        <w:color w:val="003399"/>
        <w:sz w:val="24"/>
        <w:szCs w:val="24"/>
      </w:rPr>
    </w:lvl>
    <w:lvl w:ilvl="2">
      <w:start w:val="1"/>
      <w:numFmt w:val="none"/>
      <w:lvlText w:val=""/>
      <w:lvlJc w:val="left"/>
      <w:pPr>
        <w:tabs>
          <w:tab w:val="num" w:pos="828"/>
        </w:tabs>
        <w:ind w:left="828"/>
      </w:pPr>
      <w:rPr>
        <w:rFonts w:ascii="Arial" w:hAnsi="Arial" w:cs="Arial"/>
        <w:color w:val="000000"/>
        <w:sz w:val="24"/>
        <w:szCs w:val="24"/>
      </w:rPr>
    </w:lvl>
    <w:lvl w:ilvl="3">
      <w:start w:val="1"/>
      <w:numFmt w:val="none"/>
      <w:lvlText w:val=""/>
      <w:lvlJc w:val="left"/>
      <w:pPr>
        <w:tabs>
          <w:tab w:val="num" w:pos="828"/>
        </w:tabs>
        <w:ind w:left="828"/>
      </w:pPr>
      <w:rPr>
        <w:rFonts w:ascii="Arial" w:hAnsi="Arial" w:cs="Arial"/>
        <w:color w:val="000000"/>
        <w:sz w:val="24"/>
        <w:szCs w:val="24"/>
      </w:rPr>
    </w:lvl>
    <w:lvl w:ilvl="4">
      <w:start w:val="1"/>
      <w:numFmt w:val="none"/>
      <w:lvlText w:val=""/>
      <w:lvlJc w:val="left"/>
      <w:pPr>
        <w:tabs>
          <w:tab w:val="num" w:pos="828"/>
        </w:tabs>
        <w:ind w:left="828"/>
      </w:pPr>
      <w:rPr>
        <w:rFonts w:ascii="Arial" w:hAnsi="Arial" w:cs="Arial"/>
        <w:color w:val="000000"/>
        <w:sz w:val="24"/>
        <w:szCs w:val="24"/>
      </w:rPr>
    </w:lvl>
    <w:lvl w:ilvl="5">
      <w:start w:val="1"/>
      <w:numFmt w:val="none"/>
      <w:lvlText w:val=""/>
      <w:lvlJc w:val="left"/>
      <w:pPr>
        <w:tabs>
          <w:tab w:val="num" w:pos="828"/>
        </w:tabs>
        <w:ind w:left="828"/>
      </w:pPr>
      <w:rPr>
        <w:rFonts w:ascii="Arial" w:hAnsi="Arial" w:cs="Arial"/>
        <w:color w:val="000000"/>
        <w:sz w:val="24"/>
        <w:szCs w:val="24"/>
      </w:rPr>
    </w:lvl>
    <w:lvl w:ilvl="6">
      <w:start w:val="1"/>
      <w:numFmt w:val="none"/>
      <w:lvlText w:val=""/>
      <w:lvlJc w:val="left"/>
      <w:pPr>
        <w:tabs>
          <w:tab w:val="num" w:pos="828"/>
        </w:tabs>
        <w:ind w:left="828"/>
      </w:pPr>
      <w:rPr>
        <w:rFonts w:ascii="Arial" w:hAnsi="Arial" w:cs="Arial"/>
        <w:color w:val="000000"/>
        <w:sz w:val="24"/>
        <w:szCs w:val="24"/>
      </w:rPr>
    </w:lvl>
    <w:lvl w:ilvl="7">
      <w:start w:val="1"/>
      <w:numFmt w:val="none"/>
      <w:lvlText w:val=""/>
      <w:lvlJc w:val="left"/>
      <w:pPr>
        <w:tabs>
          <w:tab w:val="num" w:pos="828"/>
        </w:tabs>
        <w:ind w:left="828"/>
      </w:pPr>
      <w:rPr>
        <w:rFonts w:ascii="Arial" w:hAnsi="Arial" w:cs="Arial"/>
        <w:color w:val="000000"/>
        <w:sz w:val="24"/>
        <w:szCs w:val="24"/>
      </w:rPr>
    </w:lvl>
    <w:lvl w:ilvl="8">
      <w:start w:val="1"/>
      <w:numFmt w:val="none"/>
      <w:lvlText w:val=""/>
      <w:lvlJc w:val="left"/>
      <w:pPr>
        <w:tabs>
          <w:tab w:val="num" w:pos="828"/>
        </w:tabs>
        <w:ind w:left="828"/>
      </w:pPr>
      <w:rPr>
        <w:rFonts w:ascii="Arial" w:hAnsi="Arial" w:cs="Arial"/>
        <w:color w:val="000000"/>
        <w:sz w:val="24"/>
        <w:szCs w:val="24"/>
      </w:rPr>
    </w:lvl>
  </w:abstractNum>
  <w:abstractNum w:abstractNumId="34" w15:restartNumberingAfterBreak="0">
    <w:nsid w:val="715F156A"/>
    <w:multiLevelType w:val="multilevel"/>
    <w:tmpl w:val="00000015"/>
    <w:lvl w:ilvl="0">
      <w:start w:val="1"/>
      <w:numFmt w:val="bullet"/>
      <w:lvlText w:val=""/>
      <w:lvlJc w:val="left"/>
      <w:pPr>
        <w:tabs>
          <w:tab w:val="num" w:pos="465"/>
        </w:tabs>
        <w:ind w:left="465" w:hanging="357"/>
      </w:pPr>
      <w:rPr>
        <w:rFonts w:ascii="Arial" w:hAnsi="Arial" w:cs="Arial"/>
        <w:color w:val="003399"/>
        <w:sz w:val="18"/>
        <w:szCs w:val="18"/>
      </w:rPr>
    </w:lvl>
    <w:lvl w:ilvl="1">
      <w:start w:val="1"/>
      <w:numFmt w:val="bullet"/>
      <w:lvlText w:val=""/>
      <w:lvlJc w:val="left"/>
      <w:pPr>
        <w:tabs>
          <w:tab w:val="num" w:pos="828"/>
        </w:tabs>
        <w:ind w:left="828" w:hanging="363"/>
      </w:pPr>
      <w:rPr>
        <w:rFonts w:ascii="Arial" w:hAnsi="Arial" w:cs="Arial"/>
        <w:color w:val="003399"/>
        <w:sz w:val="24"/>
        <w:szCs w:val="24"/>
      </w:rPr>
    </w:lvl>
    <w:lvl w:ilvl="2">
      <w:start w:val="1"/>
      <w:numFmt w:val="none"/>
      <w:lvlText w:val=""/>
      <w:lvlJc w:val="left"/>
      <w:pPr>
        <w:tabs>
          <w:tab w:val="num" w:pos="828"/>
        </w:tabs>
        <w:ind w:left="828"/>
      </w:pPr>
      <w:rPr>
        <w:rFonts w:ascii="Arial" w:hAnsi="Arial" w:cs="Arial"/>
        <w:color w:val="000000"/>
        <w:sz w:val="24"/>
        <w:szCs w:val="24"/>
      </w:rPr>
    </w:lvl>
    <w:lvl w:ilvl="3">
      <w:start w:val="1"/>
      <w:numFmt w:val="none"/>
      <w:lvlText w:val=""/>
      <w:lvlJc w:val="left"/>
      <w:pPr>
        <w:tabs>
          <w:tab w:val="num" w:pos="828"/>
        </w:tabs>
        <w:ind w:left="828"/>
      </w:pPr>
      <w:rPr>
        <w:rFonts w:ascii="Arial" w:hAnsi="Arial" w:cs="Arial"/>
        <w:color w:val="000000"/>
        <w:sz w:val="24"/>
        <w:szCs w:val="24"/>
      </w:rPr>
    </w:lvl>
    <w:lvl w:ilvl="4">
      <w:start w:val="1"/>
      <w:numFmt w:val="none"/>
      <w:lvlText w:val=""/>
      <w:lvlJc w:val="left"/>
      <w:pPr>
        <w:tabs>
          <w:tab w:val="num" w:pos="828"/>
        </w:tabs>
        <w:ind w:left="828"/>
      </w:pPr>
      <w:rPr>
        <w:rFonts w:ascii="Arial" w:hAnsi="Arial" w:cs="Arial"/>
        <w:color w:val="000000"/>
        <w:sz w:val="24"/>
        <w:szCs w:val="24"/>
      </w:rPr>
    </w:lvl>
    <w:lvl w:ilvl="5">
      <w:start w:val="1"/>
      <w:numFmt w:val="none"/>
      <w:lvlText w:val=""/>
      <w:lvlJc w:val="left"/>
      <w:pPr>
        <w:tabs>
          <w:tab w:val="num" w:pos="828"/>
        </w:tabs>
        <w:ind w:left="828"/>
      </w:pPr>
      <w:rPr>
        <w:rFonts w:ascii="Arial" w:hAnsi="Arial" w:cs="Arial"/>
        <w:color w:val="000000"/>
        <w:sz w:val="24"/>
        <w:szCs w:val="24"/>
      </w:rPr>
    </w:lvl>
    <w:lvl w:ilvl="6">
      <w:start w:val="1"/>
      <w:numFmt w:val="none"/>
      <w:lvlText w:val=""/>
      <w:lvlJc w:val="left"/>
      <w:pPr>
        <w:tabs>
          <w:tab w:val="num" w:pos="828"/>
        </w:tabs>
        <w:ind w:left="828"/>
      </w:pPr>
      <w:rPr>
        <w:rFonts w:ascii="Arial" w:hAnsi="Arial" w:cs="Arial"/>
        <w:color w:val="000000"/>
        <w:sz w:val="24"/>
        <w:szCs w:val="24"/>
      </w:rPr>
    </w:lvl>
    <w:lvl w:ilvl="7">
      <w:start w:val="1"/>
      <w:numFmt w:val="none"/>
      <w:lvlText w:val=""/>
      <w:lvlJc w:val="left"/>
      <w:pPr>
        <w:tabs>
          <w:tab w:val="num" w:pos="828"/>
        </w:tabs>
        <w:ind w:left="828"/>
      </w:pPr>
      <w:rPr>
        <w:rFonts w:ascii="Arial" w:hAnsi="Arial" w:cs="Arial"/>
        <w:color w:val="000000"/>
        <w:sz w:val="24"/>
        <w:szCs w:val="24"/>
      </w:rPr>
    </w:lvl>
    <w:lvl w:ilvl="8">
      <w:start w:val="1"/>
      <w:numFmt w:val="none"/>
      <w:lvlText w:val=""/>
      <w:lvlJc w:val="left"/>
      <w:pPr>
        <w:tabs>
          <w:tab w:val="num" w:pos="828"/>
        </w:tabs>
        <w:ind w:left="828"/>
      </w:pPr>
      <w:rPr>
        <w:rFonts w:ascii="Arial" w:hAnsi="Arial" w:cs="Arial"/>
        <w:color w:val="000000"/>
        <w:sz w:val="24"/>
        <w:szCs w:val="24"/>
      </w:rPr>
    </w:lvl>
  </w:abstractNum>
  <w:abstractNum w:abstractNumId="35" w15:restartNumberingAfterBreak="0">
    <w:nsid w:val="72CF33FF"/>
    <w:multiLevelType w:val="multilevel"/>
    <w:tmpl w:val="0000008F"/>
    <w:lvl w:ilvl="0">
      <w:start w:val="1"/>
      <w:numFmt w:val="bullet"/>
      <w:lvlText w:val=""/>
      <w:lvlJc w:val="left"/>
      <w:pPr>
        <w:tabs>
          <w:tab w:val="num" w:pos="465"/>
        </w:tabs>
        <w:ind w:left="465" w:hanging="357"/>
      </w:pPr>
      <w:rPr>
        <w:rFonts w:ascii="Arial" w:hAnsi="Arial" w:cs="Arial"/>
        <w:color w:val="003399"/>
        <w:sz w:val="18"/>
        <w:szCs w:val="18"/>
      </w:rPr>
    </w:lvl>
    <w:lvl w:ilvl="1">
      <w:start w:val="1"/>
      <w:numFmt w:val="bullet"/>
      <w:lvlText w:val=""/>
      <w:lvlJc w:val="left"/>
      <w:pPr>
        <w:tabs>
          <w:tab w:val="num" w:pos="828"/>
        </w:tabs>
        <w:ind w:left="828" w:hanging="363"/>
      </w:pPr>
      <w:rPr>
        <w:rFonts w:ascii="Arial" w:hAnsi="Arial" w:cs="Arial"/>
        <w:color w:val="003399"/>
        <w:sz w:val="24"/>
        <w:szCs w:val="24"/>
      </w:rPr>
    </w:lvl>
    <w:lvl w:ilvl="2">
      <w:start w:val="1"/>
      <w:numFmt w:val="none"/>
      <w:lvlText w:val=""/>
      <w:lvlJc w:val="left"/>
      <w:pPr>
        <w:tabs>
          <w:tab w:val="num" w:pos="828"/>
        </w:tabs>
        <w:ind w:left="828"/>
      </w:pPr>
      <w:rPr>
        <w:rFonts w:ascii="Arial" w:hAnsi="Arial" w:cs="Arial"/>
        <w:color w:val="000000"/>
        <w:sz w:val="24"/>
        <w:szCs w:val="24"/>
      </w:rPr>
    </w:lvl>
    <w:lvl w:ilvl="3">
      <w:start w:val="1"/>
      <w:numFmt w:val="none"/>
      <w:lvlText w:val=""/>
      <w:lvlJc w:val="left"/>
      <w:pPr>
        <w:tabs>
          <w:tab w:val="num" w:pos="828"/>
        </w:tabs>
        <w:ind w:left="828"/>
      </w:pPr>
      <w:rPr>
        <w:rFonts w:ascii="Arial" w:hAnsi="Arial" w:cs="Arial"/>
        <w:color w:val="000000"/>
        <w:sz w:val="24"/>
        <w:szCs w:val="24"/>
      </w:rPr>
    </w:lvl>
    <w:lvl w:ilvl="4">
      <w:start w:val="1"/>
      <w:numFmt w:val="none"/>
      <w:lvlText w:val=""/>
      <w:lvlJc w:val="left"/>
      <w:pPr>
        <w:tabs>
          <w:tab w:val="num" w:pos="828"/>
        </w:tabs>
        <w:ind w:left="828"/>
      </w:pPr>
      <w:rPr>
        <w:rFonts w:ascii="Arial" w:hAnsi="Arial" w:cs="Arial"/>
        <w:color w:val="000000"/>
        <w:sz w:val="24"/>
        <w:szCs w:val="24"/>
      </w:rPr>
    </w:lvl>
    <w:lvl w:ilvl="5">
      <w:start w:val="1"/>
      <w:numFmt w:val="none"/>
      <w:lvlText w:val=""/>
      <w:lvlJc w:val="left"/>
      <w:pPr>
        <w:tabs>
          <w:tab w:val="num" w:pos="828"/>
        </w:tabs>
        <w:ind w:left="828"/>
      </w:pPr>
      <w:rPr>
        <w:rFonts w:ascii="Arial" w:hAnsi="Arial" w:cs="Arial"/>
        <w:color w:val="000000"/>
        <w:sz w:val="24"/>
        <w:szCs w:val="24"/>
      </w:rPr>
    </w:lvl>
    <w:lvl w:ilvl="6">
      <w:start w:val="1"/>
      <w:numFmt w:val="none"/>
      <w:lvlText w:val=""/>
      <w:lvlJc w:val="left"/>
      <w:pPr>
        <w:tabs>
          <w:tab w:val="num" w:pos="828"/>
        </w:tabs>
        <w:ind w:left="828"/>
      </w:pPr>
      <w:rPr>
        <w:rFonts w:ascii="Arial" w:hAnsi="Arial" w:cs="Arial"/>
        <w:color w:val="000000"/>
        <w:sz w:val="24"/>
        <w:szCs w:val="24"/>
      </w:rPr>
    </w:lvl>
    <w:lvl w:ilvl="7">
      <w:start w:val="1"/>
      <w:numFmt w:val="none"/>
      <w:lvlText w:val=""/>
      <w:lvlJc w:val="left"/>
      <w:pPr>
        <w:tabs>
          <w:tab w:val="num" w:pos="828"/>
        </w:tabs>
        <w:ind w:left="828"/>
      </w:pPr>
      <w:rPr>
        <w:rFonts w:ascii="Arial" w:hAnsi="Arial" w:cs="Arial"/>
        <w:color w:val="000000"/>
        <w:sz w:val="24"/>
        <w:szCs w:val="24"/>
      </w:rPr>
    </w:lvl>
    <w:lvl w:ilvl="8">
      <w:start w:val="1"/>
      <w:numFmt w:val="none"/>
      <w:lvlText w:val=""/>
      <w:lvlJc w:val="left"/>
      <w:pPr>
        <w:tabs>
          <w:tab w:val="num" w:pos="828"/>
        </w:tabs>
        <w:ind w:left="828"/>
      </w:pPr>
      <w:rPr>
        <w:rFonts w:ascii="Arial" w:hAnsi="Arial" w:cs="Arial"/>
        <w:color w:val="000000"/>
        <w:sz w:val="24"/>
        <w:szCs w:val="24"/>
      </w:rPr>
    </w:lvl>
  </w:abstractNum>
  <w:abstractNum w:abstractNumId="36" w15:restartNumberingAfterBreak="0">
    <w:nsid w:val="78773090"/>
    <w:multiLevelType w:val="multilevel"/>
    <w:tmpl w:val="000000F3"/>
    <w:lvl w:ilvl="0">
      <w:start w:val="1"/>
      <w:numFmt w:val="bullet"/>
      <w:lvlText w:val=""/>
      <w:lvlJc w:val="left"/>
      <w:pPr>
        <w:tabs>
          <w:tab w:val="num" w:pos="465"/>
        </w:tabs>
        <w:ind w:left="465" w:hanging="357"/>
      </w:pPr>
      <w:rPr>
        <w:rFonts w:ascii="Arial" w:hAnsi="Arial" w:cs="Arial"/>
        <w:color w:val="003399"/>
        <w:sz w:val="18"/>
        <w:szCs w:val="18"/>
      </w:rPr>
    </w:lvl>
    <w:lvl w:ilvl="1">
      <w:start w:val="1"/>
      <w:numFmt w:val="bullet"/>
      <w:lvlText w:val=""/>
      <w:lvlJc w:val="left"/>
      <w:pPr>
        <w:tabs>
          <w:tab w:val="num" w:pos="828"/>
        </w:tabs>
        <w:ind w:left="828" w:hanging="363"/>
      </w:pPr>
      <w:rPr>
        <w:rFonts w:ascii="Arial" w:hAnsi="Arial" w:cs="Arial"/>
        <w:color w:val="003399"/>
        <w:sz w:val="24"/>
        <w:szCs w:val="24"/>
      </w:rPr>
    </w:lvl>
    <w:lvl w:ilvl="2">
      <w:start w:val="1"/>
      <w:numFmt w:val="none"/>
      <w:lvlText w:val=""/>
      <w:lvlJc w:val="left"/>
      <w:pPr>
        <w:tabs>
          <w:tab w:val="num" w:pos="828"/>
        </w:tabs>
        <w:ind w:left="828"/>
      </w:pPr>
      <w:rPr>
        <w:rFonts w:ascii="Arial" w:hAnsi="Arial" w:cs="Arial"/>
        <w:color w:val="000000"/>
        <w:sz w:val="24"/>
        <w:szCs w:val="24"/>
      </w:rPr>
    </w:lvl>
    <w:lvl w:ilvl="3">
      <w:start w:val="1"/>
      <w:numFmt w:val="none"/>
      <w:lvlText w:val=""/>
      <w:lvlJc w:val="left"/>
      <w:pPr>
        <w:tabs>
          <w:tab w:val="num" w:pos="828"/>
        </w:tabs>
        <w:ind w:left="828"/>
      </w:pPr>
      <w:rPr>
        <w:rFonts w:ascii="Arial" w:hAnsi="Arial" w:cs="Arial"/>
        <w:color w:val="000000"/>
        <w:sz w:val="24"/>
        <w:szCs w:val="24"/>
      </w:rPr>
    </w:lvl>
    <w:lvl w:ilvl="4">
      <w:start w:val="1"/>
      <w:numFmt w:val="none"/>
      <w:lvlText w:val=""/>
      <w:lvlJc w:val="left"/>
      <w:pPr>
        <w:tabs>
          <w:tab w:val="num" w:pos="828"/>
        </w:tabs>
        <w:ind w:left="828"/>
      </w:pPr>
      <w:rPr>
        <w:rFonts w:ascii="Arial" w:hAnsi="Arial" w:cs="Arial"/>
        <w:color w:val="000000"/>
        <w:sz w:val="24"/>
        <w:szCs w:val="24"/>
      </w:rPr>
    </w:lvl>
    <w:lvl w:ilvl="5">
      <w:start w:val="1"/>
      <w:numFmt w:val="none"/>
      <w:lvlText w:val=""/>
      <w:lvlJc w:val="left"/>
      <w:pPr>
        <w:tabs>
          <w:tab w:val="num" w:pos="828"/>
        </w:tabs>
        <w:ind w:left="828"/>
      </w:pPr>
      <w:rPr>
        <w:rFonts w:ascii="Arial" w:hAnsi="Arial" w:cs="Arial"/>
        <w:color w:val="000000"/>
        <w:sz w:val="24"/>
        <w:szCs w:val="24"/>
      </w:rPr>
    </w:lvl>
    <w:lvl w:ilvl="6">
      <w:start w:val="1"/>
      <w:numFmt w:val="none"/>
      <w:lvlText w:val=""/>
      <w:lvlJc w:val="left"/>
      <w:pPr>
        <w:tabs>
          <w:tab w:val="num" w:pos="828"/>
        </w:tabs>
        <w:ind w:left="828"/>
      </w:pPr>
      <w:rPr>
        <w:rFonts w:ascii="Arial" w:hAnsi="Arial" w:cs="Arial"/>
        <w:color w:val="000000"/>
        <w:sz w:val="24"/>
        <w:szCs w:val="24"/>
      </w:rPr>
    </w:lvl>
    <w:lvl w:ilvl="7">
      <w:start w:val="1"/>
      <w:numFmt w:val="none"/>
      <w:lvlText w:val=""/>
      <w:lvlJc w:val="left"/>
      <w:pPr>
        <w:tabs>
          <w:tab w:val="num" w:pos="828"/>
        </w:tabs>
        <w:ind w:left="828"/>
      </w:pPr>
      <w:rPr>
        <w:rFonts w:ascii="Arial" w:hAnsi="Arial" w:cs="Arial"/>
        <w:color w:val="000000"/>
        <w:sz w:val="24"/>
        <w:szCs w:val="24"/>
      </w:rPr>
    </w:lvl>
    <w:lvl w:ilvl="8">
      <w:start w:val="1"/>
      <w:numFmt w:val="none"/>
      <w:lvlText w:val=""/>
      <w:lvlJc w:val="left"/>
      <w:pPr>
        <w:tabs>
          <w:tab w:val="num" w:pos="828"/>
        </w:tabs>
        <w:ind w:left="828"/>
      </w:pPr>
      <w:rPr>
        <w:rFonts w:ascii="Arial" w:hAnsi="Arial" w:cs="Arial"/>
        <w:color w:val="000000"/>
        <w:sz w:val="24"/>
        <w:szCs w:val="24"/>
      </w:rPr>
    </w:lvl>
  </w:abstractNum>
  <w:abstractNum w:abstractNumId="37" w15:restartNumberingAfterBreak="0">
    <w:nsid w:val="7ADA46C3"/>
    <w:multiLevelType w:val="multilevel"/>
    <w:tmpl w:val="00000033"/>
    <w:lvl w:ilvl="0">
      <w:start w:val="1"/>
      <w:numFmt w:val="bullet"/>
      <w:lvlText w:val=""/>
      <w:lvlJc w:val="left"/>
      <w:pPr>
        <w:tabs>
          <w:tab w:val="num" w:pos="465"/>
        </w:tabs>
        <w:ind w:left="465" w:hanging="357"/>
      </w:pPr>
      <w:rPr>
        <w:rFonts w:ascii="Arial" w:hAnsi="Arial" w:cs="Arial"/>
        <w:color w:val="003399"/>
        <w:sz w:val="18"/>
        <w:szCs w:val="18"/>
      </w:rPr>
    </w:lvl>
    <w:lvl w:ilvl="1">
      <w:start w:val="1"/>
      <w:numFmt w:val="bullet"/>
      <w:lvlText w:val=""/>
      <w:lvlJc w:val="left"/>
      <w:pPr>
        <w:tabs>
          <w:tab w:val="num" w:pos="828"/>
        </w:tabs>
        <w:ind w:left="828" w:hanging="363"/>
      </w:pPr>
      <w:rPr>
        <w:rFonts w:ascii="Arial" w:hAnsi="Arial" w:cs="Arial"/>
        <w:color w:val="003399"/>
        <w:sz w:val="24"/>
        <w:szCs w:val="24"/>
      </w:rPr>
    </w:lvl>
    <w:lvl w:ilvl="2">
      <w:start w:val="1"/>
      <w:numFmt w:val="none"/>
      <w:lvlText w:val=""/>
      <w:lvlJc w:val="left"/>
      <w:pPr>
        <w:tabs>
          <w:tab w:val="num" w:pos="828"/>
        </w:tabs>
        <w:ind w:left="828"/>
      </w:pPr>
      <w:rPr>
        <w:rFonts w:ascii="Arial" w:hAnsi="Arial" w:cs="Arial"/>
        <w:color w:val="000000"/>
        <w:sz w:val="24"/>
        <w:szCs w:val="24"/>
      </w:rPr>
    </w:lvl>
    <w:lvl w:ilvl="3">
      <w:start w:val="1"/>
      <w:numFmt w:val="none"/>
      <w:lvlText w:val=""/>
      <w:lvlJc w:val="left"/>
      <w:pPr>
        <w:tabs>
          <w:tab w:val="num" w:pos="828"/>
        </w:tabs>
        <w:ind w:left="828"/>
      </w:pPr>
      <w:rPr>
        <w:rFonts w:ascii="Arial" w:hAnsi="Arial" w:cs="Arial"/>
        <w:color w:val="000000"/>
        <w:sz w:val="24"/>
        <w:szCs w:val="24"/>
      </w:rPr>
    </w:lvl>
    <w:lvl w:ilvl="4">
      <w:start w:val="1"/>
      <w:numFmt w:val="none"/>
      <w:lvlText w:val=""/>
      <w:lvlJc w:val="left"/>
      <w:pPr>
        <w:tabs>
          <w:tab w:val="num" w:pos="828"/>
        </w:tabs>
        <w:ind w:left="828"/>
      </w:pPr>
      <w:rPr>
        <w:rFonts w:ascii="Arial" w:hAnsi="Arial" w:cs="Arial"/>
        <w:color w:val="000000"/>
        <w:sz w:val="24"/>
        <w:szCs w:val="24"/>
      </w:rPr>
    </w:lvl>
    <w:lvl w:ilvl="5">
      <w:start w:val="1"/>
      <w:numFmt w:val="none"/>
      <w:lvlText w:val=""/>
      <w:lvlJc w:val="left"/>
      <w:pPr>
        <w:tabs>
          <w:tab w:val="num" w:pos="828"/>
        </w:tabs>
        <w:ind w:left="828"/>
      </w:pPr>
      <w:rPr>
        <w:rFonts w:ascii="Arial" w:hAnsi="Arial" w:cs="Arial"/>
        <w:color w:val="000000"/>
        <w:sz w:val="24"/>
        <w:szCs w:val="24"/>
      </w:rPr>
    </w:lvl>
    <w:lvl w:ilvl="6">
      <w:start w:val="1"/>
      <w:numFmt w:val="none"/>
      <w:lvlText w:val=""/>
      <w:lvlJc w:val="left"/>
      <w:pPr>
        <w:tabs>
          <w:tab w:val="num" w:pos="828"/>
        </w:tabs>
        <w:ind w:left="828"/>
      </w:pPr>
      <w:rPr>
        <w:rFonts w:ascii="Arial" w:hAnsi="Arial" w:cs="Arial"/>
        <w:color w:val="000000"/>
        <w:sz w:val="24"/>
        <w:szCs w:val="24"/>
      </w:rPr>
    </w:lvl>
    <w:lvl w:ilvl="7">
      <w:start w:val="1"/>
      <w:numFmt w:val="none"/>
      <w:lvlText w:val=""/>
      <w:lvlJc w:val="left"/>
      <w:pPr>
        <w:tabs>
          <w:tab w:val="num" w:pos="828"/>
        </w:tabs>
        <w:ind w:left="828"/>
      </w:pPr>
      <w:rPr>
        <w:rFonts w:ascii="Arial" w:hAnsi="Arial" w:cs="Arial"/>
        <w:color w:val="000000"/>
        <w:sz w:val="24"/>
        <w:szCs w:val="24"/>
      </w:rPr>
    </w:lvl>
    <w:lvl w:ilvl="8">
      <w:start w:val="1"/>
      <w:numFmt w:val="none"/>
      <w:lvlText w:val=""/>
      <w:lvlJc w:val="left"/>
      <w:pPr>
        <w:tabs>
          <w:tab w:val="num" w:pos="828"/>
        </w:tabs>
        <w:ind w:left="828"/>
      </w:pPr>
      <w:rPr>
        <w:rFonts w:ascii="Arial" w:hAnsi="Arial" w:cs="Arial"/>
        <w:color w:val="000000"/>
        <w:sz w:val="24"/>
        <w:szCs w:val="24"/>
      </w:rPr>
    </w:lvl>
  </w:abstractNum>
  <w:num w:numId="1">
    <w:abstractNumId w:val="14"/>
  </w:num>
  <w:num w:numId="2">
    <w:abstractNumId w:val="28"/>
  </w:num>
  <w:num w:numId="3">
    <w:abstractNumId w:val="8"/>
  </w:num>
  <w:num w:numId="4">
    <w:abstractNumId w:val="4"/>
  </w:num>
  <w:num w:numId="5">
    <w:abstractNumId w:val="37"/>
  </w:num>
  <w:num w:numId="6">
    <w:abstractNumId w:val="25"/>
  </w:num>
  <w:num w:numId="7">
    <w:abstractNumId w:val="35"/>
  </w:num>
  <w:num w:numId="8">
    <w:abstractNumId w:val="7"/>
  </w:num>
  <w:num w:numId="9">
    <w:abstractNumId w:val="30"/>
  </w:num>
  <w:num w:numId="10">
    <w:abstractNumId w:val="31"/>
  </w:num>
  <w:num w:numId="11">
    <w:abstractNumId w:val="34"/>
  </w:num>
  <w:num w:numId="12">
    <w:abstractNumId w:val="15"/>
  </w:num>
  <w:num w:numId="13">
    <w:abstractNumId w:val="33"/>
  </w:num>
  <w:num w:numId="14">
    <w:abstractNumId w:val="18"/>
  </w:num>
  <w:num w:numId="15">
    <w:abstractNumId w:val="19"/>
  </w:num>
  <w:num w:numId="16">
    <w:abstractNumId w:val="3"/>
  </w:num>
  <w:num w:numId="17">
    <w:abstractNumId w:val="1"/>
  </w:num>
  <w:num w:numId="18">
    <w:abstractNumId w:val="20"/>
  </w:num>
  <w:num w:numId="19">
    <w:abstractNumId w:val="21"/>
  </w:num>
  <w:num w:numId="20">
    <w:abstractNumId w:val="13"/>
  </w:num>
  <w:num w:numId="21">
    <w:abstractNumId w:val="9"/>
  </w:num>
  <w:num w:numId="22">
    <w:abstractNumId w:val="29"/>
  </w:num>
  <w:num w:numId="23">
    <w:abstractNumId w:val="0"/>
  </w:num>
  <w:num w:numId="24">
    <w:abstractNumId w:val="12"/>
  </w:num>
  <w:num w:numId="25">
    <w:abstractNumId w:val="26"/>
  </w:num>
  <w:num w:numId="26">
    <w:abstractNumId w:val="10"/>
  </w:num>
  <w:num w:numId="27">
    <w:abstractNumId w:val="14"/>
  </w:num>
  <w:num w:numId="28">
    <w:abstractNumId w:val="32"/>
  </w:num>
  <w:num w:numId="29">
    <w:abstractNumId w:val="36"/>
  </w:num>
  <w:num w:numId="30">
    <w:abstractNumId w:val="23"/>
  </w:num>
  <w:num w:numId="31">
    <w:abstractNumId w:val="22"/>
  </w:num>
  <w:num w:numId="32">
    <w:abstractNumId w:val="27"/>
  </w:num>
  <w:num w:numId="33">
    <w:abstractNumId w:val="17"/>
  </w:num>
  <w:num w:numId="34">
    <w:abstractNumId w:val="11"/>
  </w:num>
  <w:num w:numId="35">
    <w:abstractNumId w:val="24"/>
  </w:num>
  <w:num w:numId="36">
    <w:abstractNumId w:val="2"/>
  </w:num>
  <w:num w:numId="37">
    <w:abstractNumId w:val="28"/>
  </w:num>
  <w:num w:numId="38">
    <w:abstractNumId w:val="5"/>
  </w:num>
  <w:num w:numId="39">
    <w:abstractNumId w:val="6"/>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EDC"/>
    <w:rsid w:val="00011E05"/>
    <w:rsid w:val="0003690D"/>
    <w:rsid w:val="000743E5"/>
    <w:rsid w:val="000B2AAA"/>
    <w:rsid w:val="000C3024"/>
    <w:rsid w:val="000E46D4"/>
    <w:rsid w:val="0016354F"/>
    <w:rsid w:val="001B550B"/>
    <w:rsid w:val="001D2AE8"/>
    <w:rsid w:val="001F1A9C"/>
    <w:rsid w:val="001F5EDC"/>
    <w:rsid w:val="00211F1C"/>
    <w:rsid w:val="00211FA1"/>
    <w:rsid w:val="00277151"/>
    <w:rsid w:val="00294BB4"/>
    <w:rsid w:val="00312192"/>
    <w:rsid w:val="00342D1C"/>
    <w:rsid w:val="003B0F6F"/>
    <w:rsid w:val="003C115B"/>
    <w:rsid w:val="003D5839"/>
    <w:rsid w:val="003E3002"/>
    <w:rsid w:val="003F0A5E"/>
    <w:rsid w:val="003F54F5"/>
    <w:rsid w:val="00415C56"/>
    <w:rsid w:val="00475848"/>
    <w:rsid w:val="004A7DDA"/>
    <w:rsid w:val="004B6BE0"/>
    <w:rsid w:val="004B7B7F"/>
    <w:rsid w:val="00542EC4"/>
    <w:rsid w:val="00546B8D"/>
    <w:rsid w:val="00572334"/>
    <w:rsid w:val="00587516"/>
    <w:rsid w:val="005B2DAA"/>
    <w:rsid w:val="005B5E95"/>
    <w:rsid w:val="005D7781"/>
    <w:rsid w:val="005F699E"/>
    <w:rsid w:val="006C68F9"/>
    <w:rsid w:val="00703112"/>
    <w:rsid w:val="00726546"/>
    <w:rsid w:val="00741585"/>
    <w:rsid w:val="0076699C"/>
    <w:rsid w:val="007A6D89"/>
    <w:rsid w:val="007D6694"/>
    <w:rsid w:val="00803C29"/>
    <w:rsid w:val="008231EF"/>
    <w:rsid w:val="00837D82"/>
    <w:rsid w:val="00873288"/>
    <w:rsid w:val="008E008B"/>
    <w:rsid w:val="00914F5E"/>
    <w:rsid w:val="0093291E"/>
    <w:rsid w:val="0093729A"/>
    <w:rsid w:val="00977F48"/>
    <w:rsid w:val="0099508B"/>
    <w:rsid w:val="00A056C8"/>
    <w:rsid w:val="00A11313"/>
    <w:rsid w:val="00A12D88"/>
    <w:rsid w:val="00A40366"/>
    <w:rsid w:val="00A87C92"/>
    <w:rsid w:val="00A92F1D"/>
    <w:rsid w:val="00AE3C27"/>
    <w:rsid w:val="00B472BB"/>
    <w:rsid w:val="00B652FE"/>
    <w:rsid w:val="00B94C29"/>
    <w:rsid w:val="00BB2BE3"/>
    <w:rsid w:val="00BB74C2"/>
    <w:rsid w:val="00BC3950"/>
    <w:rsid w:val="00BE4AF8"/>
    <w:rsid w:val="00BF26CB"/>
    <w:rsid w:val="00C128D7"/>
    <w:rsid w:val="00C944F6"/>
    <w:rsid w:val="00CA52DB"/>
    <w:rsid w:val="00CE5736"/>
    <w:rsid w:val="00DA7921"/>
    <w:rsid w:val="00DC6FD4"/>
    <w:rsid w:val="00DC7AE4"/>
    <w:rsid w:val="00E20EC5"/>
    <w:rsid w:val="00E66CBE"/>
    <w:rsid w:val="00E6747B"/>
    <w:rsid w:val="00E90FCD"/>
    <w:rsid w:val="00EC3C25"/>
    <w:rsid w:val="00F15724"/>
    <w:rsid w:val="00F8778A"/>
    <w:rsid w:val="00FA3B20"/>
    <w:rsid w:val="00FD3F23"/>
    <w:rsid w:val="00FF4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D686B646-D30A-429C-B031-0F4BEF176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EDC"/>
    <w:pPr>
      <w:spacing w:after="0" w:line="240" w:lineRule="auto"/>
    </w:pPr>
    <w:rPr>
      <w:rFonts w:ascii="Verdana" w:eastAsia="SimSun" w:hAnsi="Verdana" w:cs="Times New Roman"/>
      <w:sz w:val="18"/>
      <w:szCs w:val="18"/>
    </w:rPr>
  </w:style>
  <w:style w:type="paragraph" w:styleId="Heading1">
    <w:name w:val="heading 1"/>
    <w:basedOn w:val="No-numheading1Agency"/>
    <w:next w:val="BodytextAgency"/>
    <w:link w:val="Heading1Char"/>
    <w:rsid w:val="001F5EDC"/>
    <w:rPr>
      <w:noProof/>
    </w:rPr>
  </w:style>
  <w:style w:type="paragraph" w:styleId="Heading2">
    <w:name w:val="heading 2"/>
    <w:basedOn w:val="No-numheading2Agency"/>
    <w:next w:val="BodytextAgency"/>
    <w:link w:val="Heading2Char"/>
    <w:semiHidden/>
    <w:unhideWhenUsed/>
    <w:qFormat/>
    <w:rsid w:val="001F5EDC"/>
    <w:pPr>
      <w:spacing w:before="240" w:after="60"/>
    </w:pPr>
    <w:rPr>
      <w:rFonts w:ascii="Cambria" w:eastAsia="Times New Roman" w:hAnsi="Cambria" w:cs="Times New Roman"/>
      <w:iCs/>
      <w:kern w:val="0"/>
      <w:sz w:val="28"/>
      <w:szCs w:val="28"/>
      <w:lang w:eastAsia="zh-CN"/>
    </w:rPr>
  </w:style>
  <w:style w:type="paragraph" w:styleId="Heading3">
    <w:name w:val="heading 3"/>
    <w:basedOn w:val="No-numheading3Agency"/>
    <w:next w:val="BodytextAgency"/>
    <w:link w:val="Heading3Char"/>
    <w:semiHidden/>
    <w:unhideWhenUsed/>
    <w:qFormat/>
    <w:rsid w:val="001F5EDC"/>
    <w:pPr>
      <w:spacing w:before="240" w:after="60"/>
    </w:pPr>
    <w:rPr>
      <w:rFonts w:ascii="Cambria" w:eastAsia="Times New Roman" w:hAnsi="Cambria" w:cs="Times New Roman"/>
      <w:kern w:val="0"/>
      <w:sz w:val="26"/>
      <w:szCs w:val="26"/>
      <w:lang w:eastAsia="zh-CN"/>
    </w:rPr>
  </w:style>
  <w:style w:type="paragraph" w:styleId="Heading4">
    <w:name w:val="heading 4"/>
    <w:basedOn w:val="No-numheading4Agency"/>
    <w:next w:val="BodytextAgency"/>
    <w:link w:val="Heading4Char"/>
    <w:semiHidden/>
    <w:unhideWhenUsed/>
    <w:qFormat/>
    <w:rsid w:val="001F5EDC"/>
    <w:pPr>
      <w:spacing w:before="240" w:after="60"/>
    </w:pPr>
    <w:rPr>
      <w:rFonts w:ascii="Calibri" w:eastAsia="Times New Roman" w:hAnsi="Calibri" w:cs="Times New Roman"/>
      <w:i w:val="0"/>
      <w:kern w:val="0"/>
      <w:sz w:val="28"/>
      <w:szCs w:val="28"/>
      <w:lang w:eastAsia="zh-CN"/>
    </w:rPr>
  </w:style>
  <w:style w:type="paragraph" w:styleId="Heading5">
    <w:name w:val="heading 5"/>
    <w:basedOn w:val="Normal"/>
    <w:next w:val="Normal"/>
    <w:link w:val="Heading5Char"/>
    <w:semiHidden/>
    <w:unhideWhenUsed/>
    <w:qFormat/>
    <w:rsid w:val="001F5EDC"/>
    <w:pPr>
      <w:spacing w:before="240" w:after="60"/>
      <w:outlineLvl w:val="4"/>
    </w:pPr>
    <w:rPr>
      <w:rFonts w:ascii="Calibri" w:eastAsia="Times New Roman" w:hAnsi="Calibri"/>
      <w:b/>
      <w:bCs/>
      <w:i/>
      <w:iCs/>
      <w:sz w:val="26"/>
      <w:szCs w:val="26"/>
      <w:lang w:eastAsia="zh-CN"/>
    </w:rPr>
  </w:style>
  <w:style w:type="paragraph" w:styleId="Heading6">
    <w:name w:val="heading 6"/>
    <w:basedOn w:val="No-numheading6Agency"/>
    <w:next w:val="BodytextAgency"/>
    <w:link w:val="Heading6Char"/>
    <w:semiHidden/>
    <w:unhideWhenUsed/>
    <w:qFormat/>
    <w:rsid w:val="001F5EDC"/>
    <w:pPr>
      <w:keepNext w:val="0"/>
      <w:spacing w:before="240" w:after="60"/>
    </w:pPr>
    <w:rPr>
      <w:rFonts w:ascii="Calibri" w:eastAsia="Times New Roman" w:hAnsi="Calibri" w:cs="Times New Roman"/>
      <w:kern w:val="0"/>
      <w:sz w:val="22"/>
      <w:szCs w:val="22"/>
      <w:lang w:eastAsia="zh-CN"/>
    </w:rPr>
  </w:style>
  <w:style w:type="paragraph" w:styleId="Heading7">
    <w:name w:val="heading 7"/>
    <w:basedOn w:val="No-numheading7Agency"/>
    <w:next w:val="BodytextAgency"/>
    <w:link w:val="Heading7Char"/>
    <w:semiHidden/>
    <w:unhideWhenUsed/>
    <w:qFormat/>
    <w:rsid w:val="001F5EDC"/>
    <w:pPr>
      <w:keepNext w:val="0"/>
      <w:spacing w:before="240" w:after="60"/>
    </w:pPr>
    <w:rPr>
      <w:rFonts w:ascii="Calibri" w:eastAsia="Times New Roman" w:hAnsi="Calibri" w:cs="Times New Roman"/>
      <w:b w:val="0"/>
      <w:bCs w:val="0"/>
      <w:kern w:val="0"/>
      <w:sz w:val="24"/>
      <w:szCs w:val="24"/>
      <w:lang w:eastAsia="zh-CN"/>
    </w:rPr>
  </w:style>
  <w:style w:type="paragraph" w:styleId="Heading8">
    <w:name w:val="heading 8"/>
    <w:basedOn w:val="No-numheading8Agency"/>
    <w:next w:val="BodytextAgency"/>
    <w:link w:val="Heading8Char"/>
    <w:semiHidden/>
    <w:unhideWhenUsed/>
    <w:qFormat/>
    <w:rsid w:val="001F5EDC"/>
    <w:pPr>
      <w:keepNext w:val="0"/>
      <w:spacing w:before="240" w:after="60"/>
    </w:pPr>
    <w:rPr>
      <w:rFonts w:ascii="Calibri" w:eastAsia="Times New Roman" w:hAnsi="Calibri" w:cs="Times New Roman"/>
      <w:b w:val="0"/>
      <w:bCs w:val="0"/>
      <w:i/>
      <w:iCs/>
      <w:kern w:val="0"/>
      <w:sz w:val="24"/>
      <w:szCs w:val="24"/>
      <w:lang w:eastAsia="zh-CN"/>
    </w:rPr>
  </w:style>
  <w:style w:type="paragraph" w:styleId="Heading9">
    <w:name w:val="heading 9"/>
    <w:basedOn w:val="No-numheading9Agency"/>
    <w:next w:val="BodytextAgency"/>
    <w:link w:val="Heading9Char"/>
    <w:semiHidden/>
    <w:unhideWhenUsed/>
    <w:qFormat/>
    <w:rsid w:val="001F5EDC"/>
    <w:pPr>
      <w:keepNext w:val="0"/>
      <w:spacing w:before="240" w:after="60"/>
    </w:pPr>
    <w:rPr>
      <w:rFonts w:ascii="Cambria" w:eastAsia="Times New Roman" w:hAnsi="Cambria" w:cs="Times New Roman"/>
      <w:b w:val="0"/>
      <w:bCs w:val="0"/>
      <w:kern w:val="0"/>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5EDC"/>
    <w:rPr>
      <w:rFonts w:ascii="Verdana" w:eastAsia="Verdana" w:hAnsi="Verdana" w:cs="Arial"/>
      <w:b/>
      <w:bCs/>
      <w:noProof/>
      <w:kern w:val="32"/>
      <w:sz w:val="27"/>
      <w:szCs w:val="27"/>
    </w:rPr>
  </w:style>
  <w:style w:type="character" w:customStyle="1" w:styleId="Heading2Char">
    <w:name w:val="Heading 2 Char"/>
    <w:basedOn w:val="DefaultParagraphFont"/>
    <w:link w:val="Heading2"/>
    <w:semiHidden/>
    <w:rsid w:val="001F5EDC"/>
    <w:rPr>
      <w:rFonts w:ascii="Cambria" w:eastAsia="Times New Roman" w:hAnsi="Cambria" w:cs="Times New Roman"/>
      <w:b/>
      <w:bCs/>
      <w:i/>
      <w:iCs/>
      <w:sz w:val="28"/>
      <w:szCs w:val="28"/>
      <w:lang w:eastAsia="zh-CN"/>
    </w:rPr>
  </w:style>
  <w:style w:type="character" w:customStyle="1" w:styleId="Heading3Char">
    <w:name w:val="Heading 3 Char"/>
    <w:basedOn w:val="DefaultParagraphFont"/>
    <w:link w:val="Heading3"/>
    <w:semiHidden/>
    <w:rsid w:val="001F5EDC"/>
    <w:rPr>
      <w:rFonts w:ascii="Cambria" w:eastAsia="Times New Roman" w:hAnsi="Cambria" w:cs="Times New Roman"/>
      <w:b/>
      <w:bCs/>
      <w:sz w:val="26"/>
      <w:szCs w:val="26"/>
      <w:lang w:eastAsia="zh-CN"/>
    </w:rPr>
  </w:style>
  <w:style w:type="character" w:customStyle="1" w:styleId="Heading4Char">
    <w:name w:val="Heading 4 Char"/>
    <w:basedOn w:val="DefaultParagraphFont"/>
    <w:link w:val="Heading4"/>
    <w:semiHidden/>
    <w:rsid w:val="001F5EDC"/>
    <w:rPr>
      <w:rFonts w:ascii="Calibri" w:eastAsia="Times New Roman" w:hAnsi="Calibri" w:cs="Times New Roman"/>
      <w:b/>
      <w:bCs/>
      <w:sz w:val="28"/>
      <w:szCs w:val="28"/>
      <w:lang w:eastAsia="zh-CN"/>
    </w:rPr>
  </w:style>
  <w:style w:type="character" w:customStyle="1" w:styleId="Heading5Char">
    <w:name w:val="Heading 5 Char"/>
    <w:basedOn w:val="DefaultParagraphFont"/>
    <w:link w:val="Heading5"/>
    <w:semiHidden/>
    <w:rsid w:val="001F5EDC"/>
    <w:rPr>
      <w:rFonts w:ascii="Calibri" w:eastAsia="Times New Roman" w:hAnsi="Calibri" w:cs="Times New Roman"/>
      <w:b/>
      <w:bCs/>
      <w:i/>
      <w:iCs/>
      <w:sz w:val="26"/>
      <w:szCs w:val="26"/>
      <w:lang w:eastAsia="zh-CN"/>
    </w:rPr>
  </w:style>
  <w:style w:type="character" w:customStyle="1" w:styleId="Heading6Char">
    <w:name w:val="Heading 6 Char"/>
    <w:basedOn w:val="DefaultParagraphFont"/>
    <w:link w:val="Heading6"/>
    <w:semiHidden/>
    <w:rsid w:val="001F5EDC"/>
    <w:rPr>
      <w:rFonts w:ascii="Calibri" w:eastAsia="Times New Roman" w:hAnsi="Calibri" w:cs="Times New Roman"/>
      <w:b/>
      <w:bCs/>
      <w:lang w:eastAsia="zh-CN"/>
    </w:rPr>
  </w:style>
  <w:style w:type="character" w:customStyle="1" w:styleId="Heading7Char">
    <w:name w:val="Heading 7 Char"/>
    <w:basedOn w:val="DefaultParagraphFont"/>
    <w:link w:val="Heading7"/>
    <w:semiHidden/>
    <w:rsid w:val="001F5EDC"/>
    <w:rPr>
      <w:rFonts w:ascii="Calibri" w:eastAsia="Times New Roman" w:hAnsi="Calibri" w:cs="Times New Roman"/>
      <w:sz w:val="24"/>
      <w:szCs w:val="24"/>
      <w:lang w:eastAsia="zh-CN"/>
    </w:rPr>
  </w:style>
  <w:style w:type="character" w:customStyle="1" w:styleId="Heading8Char">
    <w:name w:val="Heading 8 Char"/>
    <w:basedOn w:val="DefaultParagraphFont"/>
    <w:link w:val="Heading8"/>
    <w:semiHidden/>
    <w:rsid w:val="001F5EDC"/>
    <w:rPr>
      <w:rFonts w:ascii="Calibri" w:eastAsia="Times New Roman" w:hAnsi="Calibri" w:cs="Times New Roman"/>
      <w:i/>
      <w:iCs/>
      <w:sz w:val="24"/>
      <w:szCs w:val="24"/>
      <w:lang w:eastAsia="zh-CN"/>
    </w:rPr>
  </w:style>
  <w:style w:type="character" w:customStyle="1" w:styleId="Heading9Char">
    <w:name w:val="Heading 9 Char"/>
    <w:basedOn w:val="DefaultParagraphFont"/>
    <w:link w:val="Heading9"/>
    <w:semiHidden/>
    <w:rsid w:val="001F5EDC"/>
    <w:rPr>
      <w:rFonts w:ascii="Cambria" w:eastAsia="Times New Roman" w:hAnsi="Cambria" w:cs="Times New Roman"/>
      <w:lang w:eastAsia="zh-CN"/>
    </w:rPr>
  </w:style>
  <w:style w:type="paragraph" w:customStyle="1" w:styleId="HeadingcentredAgency">
    <w:name w:val="Heading centred (Agency)"/>
    <w:basedOn w:val="No-numheading1Agency"/>
    <w:next w:val="BodytextAgency"/>
    <w:qFormat/>
    <w:rsid w:val="001F5EDC"/>
    <w:pPr>
      <w:jc w:val="center"/>
    </w:pPr>
  </w:style>
  <w:style w:type="paragraph" w:styleId="Footer">
    <w:name w:val="footer"/>
    <w:basedOn w:val="Normal"/>
    <w:link w:val="FooterChar"/>
    <w:semiHidden/>
    <w:rsid w:val="001F5EDC"/>
    <w:pPr>
      <w:tabs>
        <w:tab w:val="center" w:pos="4153"/>
        <w:tab w:val="right" w:pos="8306"/>
      </w:tabs>
    </w:pPr>
    <w:rPr>
      <w:rFonts w:ascii="Arial" w:eastAsia="Times New Roman" w:hAnsi="Arial"/>
      <w:sz w:val="16"/>
      <w:szCs w:val="20"/>
      <w:lang w:eastAsia="en-US"/>
    </w:rPr>
  </w:style>
  <w:style w:type="character" w:customStyle="1" w:styleId="FooterChar">
    <w:name w:val="Footer Char"/>
    <w:basedOn w:val="DefaultParagraphFont"/>
    <w:link w:val="Footer"/>
    <w:semiHidden/>
    <w:rsid w:val="001F5EDC"/>
    <w:rPr>
      <w:rFonts w:ascii="Arial" w:eastAsia="Times New Roman" w:hAnsi="Arial" w:cs="Times New Roman"/>
      <w:sz w:val="16"/>
      <w:szCs w:val="20"/>
      <w:lang w:eastAsia="en-US"/>
    </w:rPr>
  </w:style>
  <w:style w:type="character" w:styleId="PageNumber">
    <w:name w:val="page number"/>
    <w:basedOn w:val="DefaultParagraphFont"/>
    <w:semiHidden/>
    <w:rsid w:val="001F5EDC"/>
  </w:style>
  <w:style w:type="paragraph" w:customStyle="1" w:styleId="FooterAgency">
    <w:name w:val="Footer (Agency)"/>
    <w:basedOn w:val="Normal"/>
    <w:link w:val="FooterAgencyCharChar"/>
    <w:rsid w:val="001F5EDC"/>
    <w:rPr>
      <w:rFonts w:eastAsia="Verdana" w:cs="Verdana"/>
      <w:color w:val="6D6F71"/>
      <w:sz w:val="14"/>
      <w:szCs w:val="14"/>
    </w:rPr>
  </w:style>
  <w:style w:type="paragraph" w:customStyle="1" w:styleId="FooterblueAgency">
    <w:name w:val="Footer blue (Agency)"/>
    <w:basedOn w:val="Normal"/>
    <w:link w:val="FooterblueAgencyCharChar"/>
    <w:rsid w:val="001F5EDC"/>
    <w:rPr>
      <w:rFonts w:eastAsia="Verdana" w:cs="Verdana"/>
      <w:b/>
      <w:color w:val="003399"/>
      <w:sz w:val="13"/>
      <w:szCs w:val="14"/>
    </w:rPr>
  </w:style>
  <w:style w:type="table" w:customStyle="1" w:styleId="FootertableAgency">
    <w:name w:val="Footer table (Agency)"/>
    <w:basedOn w:val="TableNormal"/>
    <w:semiHidden/>
    <w:rsid w:val="001F5EDC"/>
    <w:pPr>
      <w:spacing w:after="0" w:line="240" w:lineRule="auto"/>
    </w:pPr>
    <w:rPr>
      <w:rFonts w:ascii="Verdana" w:eastAsia="SimSun" w:hAnsi="Verdana" w:cs="Times New Roman"/>
      <w:sz w:val="20"/>
      <w:szCs w:val="20"/>
    </w:rPr>
    <w:tblPr/>
    <w:tcPr>
      <w:shd w:val="clear" w:color="auto" w:fill="auto"/>
      <w:tcMar>
        <w:left w:w="0" w:type="dxa"/>
        <w:right w:w="0" w:type="dxa"/>
      </w:tcMar>
    </w:tcPr>
    <w:tblStylePr w:type="firstRow">
      <w:rPr>
        <w:rFonts w:ascii="Segoe UI" w:hAnsi="Segoe UI"/>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AgencyCharChar">
    <w:name w:val="Footer (Agency) Char Char"/>
    <w:link w:val="FooterAgency"/>
    <w:rsid w:val="001F5EDC"/>
    <w:rPr>
      <w:rFonts w:ascii="Verdana" w:eastAsia="Verdana" w:hAnsi="Verdana" w:cs="Verdana"/>
      <w:color w:val="6D6F71"/>
      <w:sz w:val="14"/>
      <w:szCs w:val="14"/>
    </w:rPr>
  </w:style>
  <w:style w:type="paragraph" w:customStyle="1" w:styleId="PagenumberAgency">
    <w:name w:val="Page number (Agency)"/>
    <w:basedOn w:val="Normal"/>
    <w:next w:val="Normal"/>
    <w:link w:val="PagenumberAgencyCharChar"/>
    <w:semiHidden/>
    <w:rsid w:val="001F5EDC"/>
    <w:pPr>
      <w:tabs>
        <w:tab w:val="right" w:pos="9781"/>
      </w:tabs>
      <w:jc w:val="right"/>
    </w:pPr>
    <w:rPr>
      <w:rFonts w:eastAsia="Verdana"/>
      <w:color w:val="6D6F71"/>
      <w:sz w:val="14"/>
      <w:szCs w:val="14"/>
    </w:rPr>
  </w:style>
  <w:style w:type="character" w:customStyle="1" w:styleId="PagenumberAgencyCharChar">
    <w:name w:val="Page number (Agency) Char Char"/>
    <w:basedOn w:val="FooterAgencyCharChar"/>
    <w:link w:val="PagenumberAgency"/>
    <w:semiHidden/>
    <w:rsid w:val="001F5EDC"/>
    <w:rPr>
      <w:rFonts w:ascii="Verdana" w:eastAsia="Verdana" w:hAnsi="Verdana" w:cs="Times New Roman"/>
      <w:color w:val="6D6F71"/>
      <w:sz w:val="14"/>
      <w:szCs w:val="14"/>
    </w:rPr>
  </w:style>
  <w:style w:type="character" w:customStyle="1" w:styleId="FooterblueAgencyCharChar">
    <w:name w:val="Footer blue (Agency) Char Char"/>
    <w:link w:val="FooterblueAgency"/>
    <w:rsid w:val="001F5EDC"/>
    <w:rPr>
      <w:rFonts w:ascii="Verdana" w:eastAsia="Verdana" w:hAnsi="Verdana" w:cs="Verdana"/>
      <w:b/>
      <w:color w:val="003399"/>
      <w:sz w:val="13"/>
      <w:szCs w:val="14"/>
    </w:rPr>
  </w:style>
  <w:style w:type="paragraph" w:styleId="BodyText">
    <w:name w:val="Body Text"/>
    <w:basedOn w:val="Normal"/>
    <w:link w:val="BodyTextChar"/>
    <w:semiHidden/>
    <w:rsid w:val="001F5EDC"/>
    <w:pPr>
      <w:spacing w:after="140" w:line="280" w:lineRule="atLeast"/>
    </w:pPr>
  </w:style>
  <w:style w:type="character" w:customStyle="1" w:styleId="BodyTextChar">
    <w:name w:val="Body Text Char"/>
    <w:basedOn w:val="DefaultParagraphFont"/>
    <w:link w:val="BodyText"/>
    <w:semiHidden/>
    <w:rsid w:val="001F5EDC"/>
    <w:rPr>
      <w:rFonts w:ascii="Verdana" w:eastAsia="SimSun" w:hAnsi="Verdana" w:cs="Times New Roman"/>
      <w:sz w:val="18"/>
      <w:szCs w:val="18"/>
    </w:rPr>
  </w:style>
  <w:style w:type="paragraph" w:customStyle="1" w:styleId="BodytextAgency">
    <w:name w:val="Body text (Agency)"/>
    <w:basedOn w:val="Normal"/>
    <w:link w:val="BodytextAgencyChar"/>
    <w:qFormat/>
    <w:rsid w:val="001F5EDC"/>
    <w:pPr>
      <w:spacing w:after="140" w:line="280" w:lineRule="atLeast"/>
    </w:pPr>
    <w:rPr>
      <w:rFonts w:eastAsia="Verdana" w:cs="Verdana"/>
    </w:rPr>
  </w:style>
  <w:style w:type="numbering" w:customStyle="1" w:styleId="BulletsAgency">
    <w:name w:val="Bullets (Agency)"/>
    <w:basedOn w:val="NoList"/>
    <w:rsid w:val="001F5EDC"/>
    <w:pPr>
      <w:numPr>
        <w:numId w:val="38"/>
      </w:numPr>
    </w:pPr>
  </w:style>
  <w:style w:type="paragraph" w:customStyle="1" w:styleId="DisclaimerAgency">
    <w:name w:val="Disclaimer (Agency)"/>
    <w:basedOn w:val="Normal"/>
    <w:semiHidden/>
    <w:rsid w:val="001F5EDC"/>
    <w:pPr>
      <w:tabs>
        <w:tab w:val="center" w:pos="4320"/>
        <w:tab w:val="right" w:pos="8640"/>
      </w:tabs>
      <w:spacing w:after="57" w:line="150" w:lineRule="exact"/>
    </w:pPr>
    <w:rPr>
      <w:rFonts w:eastAsia="Verdana"/>
      <w:snapToGrid w:val="0"/>
      <w:color w:val="6D6F71"/>
      <w:sz w:val="13"/>
      <w:szCs w:val="13"/>
    </w:rPr>
  </w:style>
  <w:style w:type="paragraph" w:customStyle="1" w:styleId="DocsubtitleAgency">
    <w:name w:val="Doc subtitle (Agency)"/>
    <w:basedOn w:val="Normal"/>
    <w:next w:val="BodytextAgency"/>
    <w:qFormat/>
    <w:rsid w:val="001F5EDC"/>
    <w:pPr>
      <w:spacing w:after="640" w:line="360" w:lineRule="atLeast"/>
    </w:pPr>
    <w:rPr>
      <w:rFonts w:eastAsia="Verdana" w:cs="Verdana"/>
      <w:sz w:val="24"/>
      <w:szCs w:val="24"/>
    </w:rPr>
  </w:style>
  <w:style w:type="paragraph" w:customStyle="1" w:styleId="DoctitleAgency">
    <w:name w:val="Doc title (Agency)"/>
    <w:basedOn w:val="Normal"/>
    <w:next w:val="DocsubtitleAgency"/>
    <w:qFormat/>
    <w:rsid w:val="001F5EDC"/>
    <w:pPr>
      <w:spacing w:before="720" w:line="360" w:lineRule="atLeast"/>
    </w:pPr>
    <w:rPr>
      <w:rFonts w:eastAsia="Verdana" w:cs="Verdana"/>
      <w:color w:val="003399"/>
      <w:sz w:val="32"/>
      <w:szCs w:val="32"/>
    </w:rPr>
  </w:style>
  <w:style w:type="paragraph" w:customStyle="1" w:styleId="DraftingNotesAgency">
    <w:name w:val="Drafting Notes (Agency)"/>
    <w:basedOn w:val="Normal"/>
    <w:next w:val="BodytextAgency"/>
    <w:qFormat/>
    <w:rsid w:val="001F5EDC"/>
    <w:pPr>
      <w:spacing w:after="140" w:line="280" w:lineRule="atLeast"/>
    </w:pPr>
    <w:rPr>
      <w:rFonts w:ascii="Courier New" w:eastAsia="Verdana" w:hAnsi="Courier New"/>
      <w:i/>
      <w:color w:val="339966"/>
      <w:sz w:val="22"/>
    </w:rPr>
  </w:style>
  <w:style w:type="character" w:styleId="EndnoteReference">
    <w:name w:val="endnote reference"/>
    <w:semiHidden/>
    <w:rsid w:val="001F5EDC"/>
    <w:rPr>
      <w:rFonts w:ascii="Verdana" w:hAnsi="Verdana"/>
      <w:vertAlign w:val="superscript"/>
    </w:rPr>
  </w:style>
  <w:style w:type="character" w:customStyle="1" w:styleId="EndnotereferenceAgency">
    <w:name w:val="Endnote reference (Agency)"/>
    <w:semiHidden/>
    <w:rsid w:val="001F5EDC"/>
    <w:rPr>
      <w:rFonts w:ascii="Verdana" w:hAnsi="Verdana"/>
      <w:vertAlign w:val="superscript"/>
    </w:rPr>
  </w:style>
  <w:style w:type="paragraph" w:styleId="EndnoteText">
    <w:name w:val="endnote text"/>
    <w:basedOn w:val="Normal"/>
    <w:link w:val="EndnoteTextChar"/>
    <w:semiHidden/>
    <w:rsid w:val="001F5EDC"/>
    <w:rPr>
      <w:rFonts w:eastAsia="Verdana"/>
      <w:sz w:val="15"/>
      <w:szCs w:val="15"/>
    </w:rPr>
  </w:style>
  <w:style w:type="character" w:customStyle="1" w:styleId="EndnoteTextChar">
    <w:name w:val="Endnote Text Char"/>
    <w:basedOn w:val="DefaultParagraphFont"/>
    <w:link w:val="EndnoteText"/>
    <w:semiHidden/>
    <w:rsid w:val="001F5EDC"/>
    <w:rPr>
      <w:rFonts w:ascii="Verdana" w:eastAsia="Verdana" w:hAnsi="Verdana" w:cs="Times New Roman"/>
      <w:sz w:val="15"/>
      <w:szCs w:val="15"/>
    </w:rPr>
  </w:style>
  <w:style w:type="paragraph" w:customStyle="1" w:styleId="EndnotetextAgency">
    <w:name w:val="Endnote text (Agency)"/>
    <w:basedOn w:val="Normal"/>
    <w:semiHidden/>
    <w:rsid w:val="001F5EDC"/>
    <w:rPr>
      <w:rFonts w:eastAsia="Verdana"/>
      <w:sz w:val="15"/>
    </w:rPr>
  </w:style>
  <w:style w:type="paragraph" w:customStyle="1" w:styleId="FigureAgency">
    <w:name w:val="Figure (Agency)"/>
    <w:basedOn w:val="Normal"/>
    <w:next w:val="BodytextAgency"/>
    <w:semiHidden/>
    <w:rsid w:val="001F5EDC"/>
    <w:pPr>
      <w:jc w:val="center"/>
    </w:pPr>
  </w:style>
  <w:style w:type="paragraph" w:customStyle="1" w:styleId="FigureheadingAgency">
    <w:name w:val="Figure heading (Agency)"/>
    <w:basedOn w:val="Normal"/>
    <w:next w:val="FigureAgency"/>
    <w:rsid w:val="001F5EDC"/>
    <w:pPr>
      <w:keepNext/>
      <w:numPr>
        <w:numId w:val="3"/>
      </w:numPr>
      <w:spacing w:before="240" w:after="120"/>
    </w:pPr>
  </w:style>
  <w:style w:type="character" w:styleId="FootnoteReference">
    <w:name w:val="footnote reference"/>
    <w:semiHidden/>
    <w:rsid w:val="001F5EDC"/>
    <w:rPr>
      <w:rFonts w:ascii="Verdana" w:hAnsi="Verdana"/>
      <w:vertAlign w:val="superscript"/>
    </w:rPr>
  </w:style>
  <w:style w:type="character" w:customStyle="1" w:styleId="FootnotereferenceAgency">
    <w:name w:val="Footnote reference (Agency)"/>
    <w:rsid w:val="001F5EDC"/>
    <w:rPr>
      <w:rFonts w:ascii="Verdana" w:hAnsi="Verdana"/>
      <w:color w:val="auto"/>
      <w:vertAlign w:val="superscript"/>
    </w:rPr>
  </w:style>
  <w:style w:type="paragraph" w:styleId="FootnoteText">
    <w:name w:val="footnote text"/>
    <w:basedOn w:val="Normal"/>
    <w:link w:val="FootnoteTextChar"/>
    <w:semiHidden/>
    <w:rsid w:val="001F5EDC"/>
    <w:rPr>
      <w:rFonts w:eastAsia="Verdana"/>
      <w:sz w:val="15"/>
      <w:szCs w:val="20"/>
    </w:rPr>
  </w:style>
  <w:style w:type="character" w:customStyle="1" w:styleId="FootnoteTextChar">
    <w:name w:val="Footnote Text Char"/>
    <w:basedOn w:val="DefaultParagraphFont"/>
    <w:link w:val="FootnoteText"/>
    <w:semiHidden/>
    <w:rsid w:val="001F5EDC"/>
    <w:rPr>
      <w:rFonts w:ascii="Verdana" w:eastAsia="Verdana" w:hAnsi="Verdana" w:cs="Times New Roman"/>
      <w:sz w:val="15"/>
      <w:szCs w:val="20"/>
    </w:rPr>
  </w:style>
  <w:style w:type="paragraph" w:customStyle="1" w:styleId="FootnotetextAgency">
    <w:name w:val="Footnote text (Agency)"/>
    <w:basedOn w:val="Normal"/>
    <w:rsid w:val="001F5EDC"/>
    <w:rPr>
      <w:rFonts w:eastAsia="Verdana"/>
      <w:sz w:val="15"/>
    </w:rPr>
  </w:style>
  <w:style w:type="paragraph" w:customStyle="1" w:styleId="HeaderAgency">
    <w:name w:val="Header (Agency)"/>
    <w:basedOn w:val="FooterAgency"/>
    <w:semiHidden/>
    <w:rsid w:val="001F5EDC"/>
  </w:style>
  <w:style w:type="paragraph" w:customStyle="1" w:styleId="Heading1Agency">
    <w:name w:val="Heading 1 (Agency)"/>
    <w:basedOn w:val="Normal"/>
    <w:next w:val="BodytextAgency"/>
    <w:qFormat/>
    <w:rsid w:val="001F5EDC"/>
    <w:pPr>
      <w:keepNext/>
      <w:numPr>
        <w:numId w:val="2"/>
      </w:numPr>
      <w:spacing w:before="280" w:after="220"/>
      <w:outlineLvl w:val="0"/>
    </w:pPr>
    <w:rPr>
      <w:rFonts w:eastAsia="Verdana" w:cs="Arial"/>
      <w:b/>
      <w:bCs/>
      <w:kern w:val="32"/>
      <w:sz w:val="27"/>
      <w:szCs w:val="27"/>
    </w:rPr>
  </w:style>
  <w:style w:type="paragraph" w:customStyle="1" w:styleId="Heading2Agency">
    <w:name w:val="Heading 2 (Agency)"/>
    <w:basedOn w:val="Normal"/>
    <w:next w:val="BodytextAgency"/>
    <w:qFormat/>
    <w:rsid w:val="001F5EDC"/>
    <w:pPr>
      <w:keepNext/>
      <w:numPr>
        <w:ilvl w:val="1"/>
        <w:numId w:val="2"/>
      </w:numPr>
      <w:spacing w:before="280" w:after="220"/>
      <w:outlineLvl w:val="1"/>
    </w:pPr>
    <w:rPr>
      <w:rFonts w:eastAsia="Verdana" w:cs="Arial"/>
      <w:b/>
      <w:bCs/>
      <w:i/>
      <w:kern w:val="32"/>
      <w:sz w:val="22"/>
      <w:szCs w:val="22"/>
    </w:rPr>
  </w:style>
  <w:style w:type="paragraph" w:customStyle="1" w:styleId="Heading3Agency">
    <w:name w:val="Heading 3 (Agency)"/>
    <w:basedOn w:val="Normal"/>
    <w:next w:val="BodytextAgency"/>
    <w:qFormat/>
    <w:rsid w:val="001F5EDC"/>
    <w:pPr>
      <w:keepNext/>
      <w:numPr>
        <w:ilvl w:val="2"/>
        <w:numId w:val="2"/>
      </w:numPr>
      <w:spacing w:before="280" w:after="220"/>
      <w:outlineLvl w:val="2"/>
    </w:pPr>
    <w:rPr>
      <w:rFonts w:eastAsia="Verdana" w:cs="Arial"/>
      <w:b/>
      <w:bCs/>
      <w:kern w:val="32"/>
      <w:sz w:val="22"/>
      <w:szCs w:val="22"/>
    </w:rPr>
  </w:style>
  <w:style w:type="paragraph" w:customStyle="1" w:styleId="Heading4Agency">
    <w:name w:val="Heading 4 (Agency)"/>
    <w:basedOn w:val="Heading3Agency"/>
    <w:next w:val="BodytextAgency"/>
    <w:qFormat/>
    <w:rsid w:val="001F5EDC"/>
    <w:pPr>
      <w:numPr>
        <w:ilvl w:val="3"/>
      </w:numPr>
      <w:outlineLvl w:val="3"/>
    </w:pPr>
    <w:rPr>
      <w:i/>
      <w:sz w:val="18"/>
      <w:szCs w:val="18"/>
    </w:rPr>
  </w:style>
  <w:style w:type="paragraph" w:customStyle="1" w:styleId="Heading5Agency">
    <w:name w:val="Heading 5 (Agency)"/>
    <w:basedOn w:val="Heading4Agency"/>
    <w:next w:val="BodytextAgency"/>
    <w:qFormat/>
    <w:rsid w:val="001F5EDC"/>
    <w:pPr>
      <w:numPr>
        <w:ilvl w:val="4"/>
      </w:numPr>
      <w:outlineLvl w:val="4"/>
    </w:pPr>
    <w:rPr>
      <w:i w:val="0"/>
    </w:rPr>
  </w:style>
  <w:style w:type="paragraph" w:customStyle="1" w:styleId="Heading6Agency">
    <w:name w:val="Heading 6 (Agency)"/>
    <w:basedOn w:val="Heading5Agency"/>
    <w:next w:val="BodytextAgency"/>
    <w:semiHidden/>
    <w:rsid w:val="001F5EDC"/>
    <w:pPr>
      <w:numPr>
        <w:ilvl w:val="5"/>
      </w:numPr>
      <w:outlineLvl w:val="5"/>
    </w:pPr>
  </w:style>
  <w:style w:type="paragraph" w:customStyle="1" w:styleId="Heading7Agency">
    <w:name w:val="Heading 7 (Agency)"/>
    <w:basedOn w:val="Heading6Agency"/>
    <w:next w:val="BodytextAgency"/>
    <w:semiHidden/>
    <w:rsid w:val="001F5EDC"/>
    <w:pPr>
      <w:numPr>
        <w:ilvl w:val="6"/>
      </w:numPr>
      <w:outlineLvl w:val="6"/>
    </w:pPr>
  </w:style>
  <w:style w:type="paragraph" w:customStyle="1" w:styleId="Heading8Agency">
    <w:name w:val="Heading 8 (Agency)"/>
    <w:basedOn w:val="Heading7Agency"/>
    <w:next w:val="BodytextAgency"/>
    <w:semiHidden/>
    <w:rsid w:val="001F5EDC"/>
    <w:pPr>
      <w:numPr>
        <w:ilvl w:val="7"/>
      </w:numPr>
      <w:outlineLvl w:val="7"/>
    </w:pPr>
  </w:style>
  <w:style w:type="paragraph" w:customStyle="1" w:styleId="Heading9Agency">
    <w:name w:val="Heading 9 (Agency)"/>
    <w:basedOn w:val="Heading8Agency"/>
    <w:next w:val="BodytextAgency"/>
    <w:semiHidden/>
    <w:rsid w:val="001F5EDC"/>
    <w:pPr>
      <w:numPr>
        <w:ilvl w:val="8"/>
      </w:numPr>
      <w:outlineLvl w:val="8"/>
    </w:pPr>
  </w:style>
  <w:style w:type="paragraph" w:customStyle="1" w:styleId="No-numheading1Agency">
    <w:name w:val="No-num heading 1 (Agency)"/>
    <w:basedOn w:val="Normal"/>
    <w:next w:val="BodytextAgency"/>
    <w:qFormat/>
    <w:rsid w:val="001F5EDC"/>
    <w:pPr>
      <w:keepNext/>
      <w:spacing w:before="280" w:after="220"/>
      <w:outlineLvl w:val="0"/>
    </w:pPr>
    <w:rPr>
      <w:rFonts w:eastAsia="Verdana" w:cs="Arial"/>
      <w:b/>
      <w:bCs/>
      <w:kern w:val="32"/>
      <w:sz w:val="27"/>
      <w:szCs w:val="27"/>
    </w:rPr>
  </w:style>
  <w:style w:type="paragraph" w:customStyle="1" w:styleId="No-numheading2Agency">
    <w:name w:val="No-num heading 2 (Agency)"/>
    <w:basedOn w:val="Normal"/>
    <w:next w:val="BodytextAgency"/>
    <w:qFormat/>
    <w:rsid w:val="001F5EDC"/>
    <w:pPr>
      <w:keepNext/>
      <w:spacing w:before="280" w:after="220"/>
      <w:outlineLvl w:val="1"/>
    </w:pPr>
    <w:rPr>
      <w:rFonts w:eastAsia="Verdana" w:cs="Arial"/>
      <w:b/>
      <w:bCs/>
      <w:i/>
      <w:kern w:val="32"/>
      <w:sz w:val="22"/>
      <w:szCs w:val="22"/>
    </w:rPr>
  </w:style>
  <w:style w:type="paragraph" w:customStyle="1" w:styleId="No-numheading3Agency">
    <w:name w:val="No-num heading 3 (Agency)"/>
    <w:basedOn w:val="Heading3Agency"/>
    <w:next w:val="BodytextAgency"/>
    <w:qFormat/>
    <w:rsid w:val="001F5EDC"/>
    <w:pPr>
      <w:numPr>
        <w:ilvl w:val="0"/>
        <w:numId w:val="0"/>
      </w:numPr>
    </w:pPr>
  </w:style>
  <w:style w:type="paragraph" w:customStyle="1" w:styleId="No-numheading4Agency">
    <w:name w:val="No-num heading 4 (Agency)"/>
    <w:basedOn w:val="Heading4Agency"/>
    <w:next w:val="BodytextAgency"/>
    <w:qFormat/>
    <w:rsid w:val="001F5EDC"/>
    <w:pPr>
      <w:numPr>
        <w:ilvl w:val="0"/>
        <w:numId w:val="0"/>
      </w:numPr>
    </w:pPr>
  </w:style>
  <w:style w:type="paragraph" w:customStyle="1" w:styleId="No-numheading5Agency">
    <w:name w:val="No-num heading 5 (Agency)"/>
    <w:basedOn w:val="Heading5Agency"/>
    <w:next w:val="BodytextAgency"/>
    <w:qFormat/>
    <w:rsid w:val="001F5EDC"/>
    <w:pPr>
      <w:numPr>
        <w:ilvl w:val="0"/>
        <w:numId w:val="0"/>
      </w:numPr>
    </w:pPr>
  </w:style>
  <w:style w:type="paragraph" w:customStyle="1" w:styleId="No-numheading6Agency">
    <w:name w:val="No-num heading 6 (Agency)"/>
    <w:basedOn w:val="No-numheading5Agency"/>
    <w:next w:val="BodytextAgency"/>
    <w:semiHidden/>
    <w:rsid w:val="001F5EDC"/>
    <w:pPr>
      <w:outlineLvl w:val="5"/>
    </w:pPr>
  </w:style>
  <w:style w:type="paragraph" w:customStyle="1" w:styleId="No-numheading7Agency">
    <w:name w:val="No-num heading 7 (Agency)"/>
    <w:basedOn w:val="No-numheading6Agency"/>
    <w:next w:val="BodytextAgency"/>
    <w:semiHidden/>
    <w:rsid w:val="001F5EDC"/>
    <w:pPr>
      <w:outlineLvl w:val="6"/>
    </w:pPr>
  </w:style>
  <w:style w:type="paragraph" w:customStyle="1" w:styleId="No-numheading8Agency">
    <w:name w:val="No-num heading 8 (Agency)"/>
    <w:basedOn w:val="No-numheading7Agency"/>
    <w:next w:val="BodytextAgency"/>
    <w:semiHidden/>
    <w:rsid w:val="001F5EDC"/>
    <w:pPr>
      <w:outlineLvl w:val="7"/>
    </w:pPr>
  </w:style>
  <w:style w:type="paragraph" w:customStyle="1" w:styleId="No-numheading9Agency">
    <w:name w:val="No-num heading 9 (Agency)"/>
    <w:basedOn w:val="No-numheading8Agency"/>
    <w:next w:val="BodytextAgency"/>
    <w:semiHidden/>
    <w:rsid w:val="001F5EDC"/>
    <w:pPr>
      <w:outlineLvl w:val="8"/>
    </w:pPr>
  </w:style>
  <w:style w:type="paragraph" w:customStyle="1" w:styleId="NormalAgency">
    <w:name w:val="Normal (Agency)"/>
    <w:qFormat/>
    <w:rsid w:val="001F5EDC"/>
    <w:pPr>
      <w:spacing w:after="0" w:line="240" w:lineRule="auto"/>
    </w:pPr>
    <w:rPr>
      <w:rFonts w:ascii="Verdana" w:eastAsia="Verdana" w:hAnsi="Verdana" w:cs="Verdana"/>
      <w:sz w:val="18"/>
      <w:szCs w:val="18"/>
    </w:rPr>
  </w:style>
  <w:style w:type="paragraph" w:customStyle="1" w:styleId="No-TOCheadingAgency">
    <w:name w:val="No-TOC heading (Agency)"/>
    <w:basedOn w:val="Normal"/>
    <w:next w:val="BodytextAgency"/>
    <w:qFormat/>
    <w:rsid w:val="001F5EDC"/>
    <w:pPr>
      <w:keepNext/>
      <w:spacing w:before="280" w:after="220"/>
    </w:pPr>
    <w:rPr>
      <w:rFonts w:eastAsia="Times New Roman" w:cs="Arial"/>
      <w:b/>
      <w:kern w:val="32"/>
      <w:sz w:val="27"/>
      <w:szCs w:val="27"/>
    </w:rPr>
  </w:style>
  <w:style w:type="numbering" w:customStyle="1" w:styleId="NumberlistAgency">
    <w:name w:val="Number list (Agency)"/>
    <w:basedOn w:val="NoList"/>
    <w:rsid w:val="001F5EDC"/>
    <w:pPr>
      <w:numPr>
        <w:numId w:val="1"/>
      </w:numPr>
    </w:pPr>
  </w:style>
  <w:style w:type="paragraph" w:customStyle="1" w:styleId="RefAgency">
    <w:name w:val="Ref. (Agency)"/>
    <w:basedOn w:val="Normal"/>
    <w:qFormat/>
    <w:rsid w:val="001F5EDC"/>
    <w:rPr>
      <w:rFonts w:eastAsia="Times New Roman"/>
      <w:sz w:val="17"/>
    </w:rPr>
  </w:style>
  <w:style w:type="paragraph" w:customStyle="1" w:styleId="TablefirstrowAgency">
    <w:name w:val="Table first row (Agency)"/>
    <w:basedOn w:val="BodytextAgency"/>
    <w:semiHidden/>
    <w:rsid w:val="001F5EDC"/>
    <w:pPr>
      <w:keepNext/>
    </w:pPr>
    <w:rPr>
      <w:rFonts w:eastAsia="Times New Roman"/>
      <w:b/>
    </w:rPr>
  </w:style>
  <w:style w:type="table" w:customStyle="1" w:styleId="TablegridAgency">
    <w:name w:val="Table grid (Agency)"/>
    <w:basedOn w:val="TableNormal"/>
    <w:semiHidden/>
    <w:rsid w:val="001F5EDC"/>
    <w:pPr>
      <w:spacing w:after="0" w:line="240" w:lineRule="auto"/>
    </w:pPr>
    <w:rPr>
      <w:rFonts w:ascii="Times New Roman" w:eastAsia="SimSun" w:hAnsi="Times New Roman" w:cs="Times New Roman"/>
      <w:sz w:val="18"/>
      <w:szCs w:val="20"/>
    </w:rPr>
    <w:tblP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
    <w:tcPr>
      <w:shd w:val="clear" w:color="auto" w:fill="E1E3F2"/>
    </w:tcPr>
    <w:tblStylePr w:type="firstRow">
      <w:rPr>
        <w:rFonts w:ascii="Times New Roman" w:hAnsi="Times New Roman"/>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semiHidden/>
    <w:rsid w:val="001F5EDC"/>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Palatino Linotype" w:hAnsi="Palatino Linotype"/>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table" w:customStyle="1" w:styleId="TablegridAgencyblank">
    <w:name w:val="Table grid (Agency) blank"/>
    <w:basedOn w:val="TableNormal"/>
    <w:semiHidden/>
    <w:rsid w:val="001F5EDC"/>
    <w:pPr>
      <w:spacing w:after="0" w:line="240" w:lineRule="auto"/>
    </w:pPr>
    <w:rPr>
      <w:rFonts w:ascii="Verdana" w:eastAsia="SimSun" w:hAnsi="Verdana" w:cs="Times New Roman"/>
      <w:sz w:val="18"/>
      <w:szCs w:val="20"/>
    </w:rPr>
    <w:tblPr/>
    <w:tcPr>
      <w:shd w:val="clear" w:color="auto" w:fill="auto"/>
    </w:tcPr>
    <w:tblStylePr w:type="firstRow">
      <w:rPr>
        <w:rFonts w:ascii="Palatino Linotype" w:hAnsi="Palatino Linotype"/>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customStyle="1" w:styleId="TableheadingAgency">
    <w:name w:val="Table heading (Agency)"/>
    <w:basedOn w:val="Normal"/>
    <w:next w:val="BodytextAgency"/>
    <w:rsid w:val="001F5EDC"/>
    <w:pPr>
      <w:keepNext/>
      <w:numPr>
        <w:numId w:val="39"/>
      </w:numPr>
      <w:spacing w:before="240" w:after="120"/>
    </w:pPr>
  </w:style>
  <w:style w:type="paragraph" w:customStyle="1" w:styleId="TableheadingrowsAgency">
    <w:name w:val="Table heading rows (Agency)"/>
    <w:basedOn w:val="BodytextAgency"/>
    <w:rsid w:val="001F5EDC"/>
    <w:pPr>
      <w:keepNext/>
    </w:pPr>
    <w:rPr>
      <w:rFonts w:eastAsia="Times New Roman"/>
      <w:b/>
    </w:rPr>
  </w:style>
  <w:style w:type="paragraph" w:customStyle="1" w:styleId="TabletextrowsAgency">
    <w:name w:val="Table text rows (Agency)"/>
    <w:basedOn w:val="NormalAgency"/>
    <w:rsid w:val="001F5EDC"/>
    <w:pPr>
      <w:spacing w:line="280" w:lineRule="exact"/>
    </w:pPr>
    <w:rPr>
      <w:rFonts w:eastAsia="Times New Roman"/>
    </w:rPr>
  </w:style>
  <w:style w:type="paragraph" w:customStyle="1" w:styleId="TableFigurenoteAgency">
    <w:name w:val="Table/Figure note (Agency)"/>
    <w:basedOn w:val="BodytextAgency"/>
    <w:next w:val="BodytextAgency"/>
    <w:rsid w:val="001F5EDC"/>
    <w:pPr>
      <w:spacing w:before="60" w:after="240" w:line="240" w:lineRule="auto"/>
    </w:pPr>
    <w:rPr>
      <w:sz w:val="16"/>
      <w:szCs w:val="16"/>
    </w:rPr>
  </w:style>
  <w:style w:type="paragraph" w:styleId="TOC1">
    <w:name w:val="toc 1"/>
    <w:basedOn w:val="Normal"/>
    <w:next w:val="BodytextAgency"/>
    <w:semiHidden/>
    <w:rsid w:val="001F5EDC"/>
    <w:pPr>
      <w:keepNext/>
      <w:tabs>
        <w:tab w:val="right" w:leader="dot" w:pos="9401"/>
      </w:tabs>
      <w:spacing w:before="140" w:after="57" w:line="240" w:lineRule="atLeast"/>
    </w:pPr>
    <w:rPr>
      <w:rFonts w:eastAsia="Verdana"/>
      <w:b/>
      <w:noProof/>
      <w:sz w:val="22"/>
      <w:szCs w:val="22"/>
    </w:rPr>
  </w:style>
  <w:style w:type="paragraph" w:styleId="TOC2">
    <w:name w:val="toc 2"/>
    <w:basedOn w:val="Normal"/>
    <w:next w:val="BodytextAgency"/>
    <w:semiHidden/>
    <w:rsid w:val="001F5EDC"/>
    <w:pPr>
      <w:tabs>
        <w:tab w:val="right" w:leader="dot" w:pos="9401"/>
      </w:tabs>
      <w:spacing w:after="57" w:line="240" w:lineRule="atLeast"/>
    </w:pPr>
    <w:rPr>
      <w:rFonts w:eastAsia="Verdana"/>
      <w:noProof/>
      <w:sz w:val="20"/>
    </w:rPr>
  </w:style>
  <w:style w:type="paragraph" w:styleId="TOC3">
    <w:name w:val="toc 3"/>
    <w:basedOn w:val="Normal"/>
    <w:next w:val="BodytextAgency"/>
    <w:semiHidden/>
    <w:rsid w:val="001F5EDC"/>
    <w:pPr>
      <w:tabs>
        <w:tab w:val="right" w:leader="dot" w:pos="9401"/>
      </w:tabs>
      <w:spacing w:after="57" w:line="240" w:lineRule="atLeast"/>
    </w:pPr>
    <w:rPr>
      <w:rFonts w:eastAsia="Verdana"/>
      <w:noProof/>
      <w:sz w:val="20"/>
    </w:rPr>
  </w:style>
  <w:style w:type="paragraph" w:styleId="TOC4">
    <w:name w:val="toc 4"/>
    <w:basedOn w:val="Normal"/>
    <w:next w:val="BodytextAgency"/>
    <w:semiHidden/>
    <w:rsid w:val="001F5EDC"/>
    <w:pPr>
      <w:tabs>
        <w:tab w:val="right" w:leader="dot" w:pos="9401"/>
      </w:tabs>
      <w:spacing w:after="57" w:line="240" w:lineRule="atLeast"/>
    </w:pPr>
    <w:rPr>
      <w:noProof/>
      <w:sz w:val="20"/>
    </w:rPr>
  </w:style>
  <w:style w:type="paragraph" w:styleId="TOC5">
    <w:name w:val="toc 5"/>
    <w:basedOn w:val="Normal"/>
    <w:next w:val="BodytextAgency"/>
    <w:semiHidden/>
    <w:rsid w:val="001F5EDC"/>
    <w:pPr>
      <w:tabs>
        <w:tab w:val="right" w:leader="dot" w:pos="9401"/>
      </w:tabs>
      <w:spacing w:after="57" w:line="240" w:lineRule="atLeast"/>
    </w:pPr>
    <w:rPr>
      <w:noProof/>
      <w:sz w:val="20"/>
    </w:rPr>
  </w:style>
  <w:style w:type="paragraph" w:styleId="TOC6">
    <w:name w:val="toc 6"/>
    <w:basedOn w:val="Normal"/>
    <w:next w:val="BodytextAgency"/>
    <w:semiHidden/>
    <w:rsid w:val="001F5EDC"/>
    <w:pPr>
      <w:spacing w:after="57" w:line="240" w:lineRule="exact"/>
    </w:pPr>
    <w:rPr>
      <w:rFonts w:eastAsia="Times New Roman"/>
    </w:rPr>
  </w:style>
  <w:style w:type="paragraph" w:styleId="TOC7">
    <w:name w:val="toc 7"/>
    <w:basedOn w:val="Normal"/>
    <w:next w:val="BodytextAgency"/>
    <w:semiHidden/>
    <w:rsid w:val="001F5EDC"/>
    <w:pPr>
      <w:spacing w:after="57" w:line="240" w:lineRule="exact"/>
    </w:pPr>
    <w:rPr>
      <w:rFonts w:eastAsia="Times New Roman"/>
    </w:rPr>
  </w:style>
  <w:style w:type="paragraph" w:styleId="TOC8">
    <w:name w:val="toc 8"/>
    <w:basedOn w:val="Normal"/>
    <w:next w:val="BodytextAgency"/>
    <w:semiHidden/>
    <w:rsid w:val="001F5EDC"/>
    <w:pPr>
      <w:spacing w:after="57" w:line="240" w:lineRule="exact"/>
    </w:pPr>
    <w:rPr>
      <w:rFonts w:eastAsia="Times New Roman"/>
    </w:rPr>
  </w:style>
  <w:style w:type="paragraph" w:styleId="TOC9">
    <w:name w:val="toc 9"/>
    <w:basedOn w:val="Normal"/>
    <w:next w:val="BodytextAgency"/>
    <w:semiHidden/>
    <w:rsid w:val="001F5EDC"/>
    <w:pPr>
      <w:spacing w:after="57" w:line="240" w:lineRule="exact"/>
    </w:pPr>
    <w:rPr>
      <w:rFonts w:eastAsia="Times New Roman"/>
    </w:rPr>
  </w:style>
  <w:style w:type="paragraph" w:customStyle="1" w:styleId="SpecialcommentAgency">
    <w:name w:val="Special comment (Agency)"/>
    <w:next w:val="BodytextAgency"/>
    <w:qFormat/>
    <w:rsid w:val="001F5EDC"/>
    <w:pPr>
      <w:spacing w:after="0" w:line="240" w:lineRule="auto"/>
    </w:pPr>
    <w:rPr>
      <w:rFonts w:ascii="Verdana" w:eastAsia="Times New Roman" w:hAnsi="Verdana" w:cs="Times New Roman"/>
      <w:color w:val="FF0000"/>
      <w:sz w:val="17"/>
      <w:szCs w:val="17"/>
    </w:rPr>
  </w:style>
  <w:style w:type="paragraph" w:styleId="Header">
    <w:name w:val="header"/>
    <w:basedOn w:val="Normal"/>
    <w:link w:val="HeaderChar"/>
    <w:semiHidden/>
    <w:rsid w:val="001F5EDC"/>
    <w:pPr>
      <w:tabs>
        <w:tab w:val="center" w:pos="4320"/>
        <w:tab w:val="right" w:pos="8640"/>
      </w:tabs>
    </w:pPr>
  </w:style>
  <w:style w:type="character" w:customStyle="1" w:styleId="HeaderChar">
    <w:name w:val="Header Char"/>
    <w:basedOn w:val="DefaultParagraphFont"/>
    <w:link w:val="Header"/>
    <w:semiHidden/>
    <w:rsid w:val="001F5EDC"/>
    <w:rPr>
      <w:rFonts w:ascii="Verdana" w:eastAsia="SimSun" w:hAnsi="Verdana" w:cs="Times New Roman"/>
      <w:sz w:val="18"/>
      <w:szCs w:val="18"/>
    </w:rPr>
  </w:style>
  <w:style w:type="paragraph" w:styleId="BalloonText">
    <w:name w:val="Balloon Text"/>
    <w:basedOn w:val="Normal"/>
    <w:link w:val="BalloonTextChar"/>
    <w:semiHidden/>
    <w:rsid w:val="001F5EDC"/>
    <w:rPr>
      <w:rFonts w:ascii="Tahoma" w:hAnsi="Tahoma" w:cs="Tahoma"/>
      <w:sz w:val="16"/>
      <w:szCs w:val="16"/>
    </w:rPr>
  </w:style>
  <w:style w:type="character" w:customStyle="1" w:styleId="BalloonTextChar">
    <w:name w:val="Balloon Text Char"/>
    <w:link w:val="BalloonText"/>
    <w:semiHidden/>
    <w:rsid w:val="001F5EDC"/>
    <w:rPr>
      <w:rFonts w:ascii="Tahoma" w:eastAsia="SimSun" w:hAnsi="Tahoma" w:cs="Tahoma"/>
      <w:sz w:val="16"/>
      <w:szCs w:val="16"/>
    </w:rPr>
  </w:style>
  <w:style w:type="character" w:customStyle="1" w:styleId="PageNumberAgency0">
    <w:name w:val="Page Number (Agency)"/>
    <w:rsid w:val="001F5EDC"/>
    <w:rPr>
      <w:rFonts w:ascii="Verdana" w:hAnsi="Verdana"/>
      <w:sz w:val="14"/>
    </w:rPr>
  </w:style>
  <w:style w:type="paragraph" w:customStyle="1" w:styleId="AgencyCHMPno-numheading3Agency">
    <w:name w:val="Agency CHMP no-num heading 3 (Agency)"/>
    <w:basedOn w:val="No-numheading3Agency"/>
    <w:autoRedefine/>
    <w:rsid w:val="001F5EDC"/>
    <w:pPr>
      <w:pBdr>
        <w:bottom w:val="single" w:sz="18" w:space="1" w:color="003399"/>
      </w:pBdr>
    </w:pPr>
    <w:rPr>
      <w:b w:val="0"/>
      <w:color w:val="000000"/>
      <w:sz w:val="20"/>
      <w:szCs w:val="18"/>
    </w:rPr>
  </w:style>
  <w:style w:type="paragraph" w:styleId="Date">
    <w:name w:val="Date"/>
    <w:basedOn w:val="Normal"/>
    <w:next w:val="Normal"/>
    <w:link w:val="DateChar"/>
    <w:semiHidden/>
    <w:rsid w:val="001F5EDC"/>
  </w:style>
  <w:style w:type="character" w:customStyle="1" w:styleId="DateChar">
    <w:name w:val="Date Char"/>
    <w:basedOn w:val="DefaultParagraphFont"/>
    <w:link w:val="Date"/>
    <w:semiHidden/>
    <w:rsid w:val="001F5EDC"/>
    <w:rPr>
      <w:rFonts w:ascii="Verdana" w:eastAsia="SimSun" w:hAnsi="Verdana" w:cs="Times New Roman"/>
      <w:sz w:val="18"/>
      <w:szCs w:val="18"/>
    </w:rPr>
  </w:style>
  <w:style w:type="paragraph" w:styleId="DocumentMap">
    <w:name w:val="Document Map"/>
    <w:basedOn w:val="Normal"/>
    <w:link w:val="DocumentMapChar"/>
    <w:semiHidden/>
    <w:rsid w:val="001F5ED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1F5EDC"/>
    <w:rPr>
      <w:rFonts w:ascii="Tahoma" w:eastAsia="SimSun" w:hAnsi="Tahoma" w:cs="Tahoma"/>
      <w:sz w:val="20"/>
      <w:szCs w:val="20"/>
      <w:shd w:val="clear" w:color="auto" w:fill="000080"/>
    </w:rPr>
  </w:style>
  <w:style w:type="paragraph" w:styleId="E-mailSignature">
    <w:name w:val="E-mail Signature"/>
    <w:basedOn w:val="Normal"/>
    <w:link w:val="E-mailSignatureChar"/>
    <w:semiHidden/>
    <w:rsid w:val="001F5EDC"/>
  </w:style>
  <w:style w:type="character" w:customStyle="1" w:styleId="E-mailSignatureChar">
    <w:name w:val="E-mail Signature Char"/>
    <w:basedOn w:val="DefaultParagraphFont"/>
    <w:link w:val="E-mailSignature"/>
    <w:semiHidden/>
    <w:rsid w:val="001F5EDC"/>
    <w:rPr>
      <w:rFonts w:ascii="Verdana" w:eastAsia="SimSun" w:hAnsi="Verdana" w:cs="Times New Roman"/>
      <w:sz w:val="18"/>
      <w:szCs w:val="18"/>
    </w:rPr>
  </w:style>
  <w:style w:type="character" w:styleId="Emphasis">
    <w:name w:val="Emphasis"/>
    <w:rsid w:val="001F5EDC"/>
    <w:rPr>
      <w:i/>
      <w:iCs/>
    </w:rPr>
  </w:style>
  <w:style w:type="paragraph" w:styleId="EnvelopeAddress">
    <w:name w:val="envelope address"/>
    <w:basedOn w:val="Normal"/>
    <w:semiHidden/>
    <w:rsid w:val="001F5ED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1F5EDC"/>
    <w:rPr>
      <w:rFonts w:ascii="Arial" w:hAnsi="Arial" w:cs="Arial"/>
      <w:sz w:val="20"/>
      <w:szCs w:val="20"/>
    </w:rPr>
  </w:style>
  <w:style w:type="character" w:styleId="FollowedHyperlink">
    <w:name w:val="FollowedHyperlink"/>
    <w:semiHidden/>
    <w:rsid w:val="001F5EDC"/>
    <w:rPr>
      <w:color w:val="800080"/>
      <w:u w:val="single"/>
    </w:rPr>
  </w:style>
  <w:style w:type="character" w:styleId="Hyperlink">
    <w:name w:val="Hyperlink"/>
    <w:semiHidden/>
    <w:rsid w:val="001F5EDC"/>
    <w:rPr>
      <w:color w:val="0000FF"/>
      <w:u w:val="single"/>
    </w:rPr>
  </w:style>
  <w:style w:type="character" w:styleId="LineNumber">
    <w:name w:val="line number"/>
    <w:basedOn w:val="DefaultParagraphFont"/>
    <w:semiHidden/>
    <w:rsid w:val="001F5EDC"/>
  </w:style>
  <w:style w:type="paragraph" w:styleId="MacroText">
    <w:name w:val="macro"/>
    <w:link w:val="MacroTextChar"/>
    <w:semiHidden/>
    <w:rsid w:val="001F5ED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Courier New"/>
      <w:sz w:val="18"/>
      <w:szCs w:val="18"/>
      <w:lang w:eastAsia="zh-CN"/>
    </w:rPr>
  </w:style>
  <w:style w:type="character" w:customStyle="1" w:styleId="MacroTextChar">
    <w:name w:val="Macro Text Char"/>
    <w:basedOn w:val="DefaultParagraphFont"/>
    <w:link w:val="MacroText"/>
    <w:semiHidden/>
    <w:rsid w:val="001F5EDC"/>
    <w:rPr>
      <w:rFonts w:ascii="Courier New" w:eastAsia="SimSun" w:hAnsi="Courier New" w:cs="Courier New"/>
      <w:sz w:val="18"/>
      <w:szCs w:val="18"/>
      <w:lang w:eastAsia="zh-CN"/>
    </w:rPr>
  </w:style>
  <w:style w:type="paragraph" w:styleId="NormalWeb">
    <w:name w:val="Normal (Web)"/>
    <w:basedOn w:val="Normal"/>
    <w:uiPriority w:val="99"/>
    <w:semiHidden/>
    <w:rsid w:val="001F5EDC"/>
    <w:rPr>
      <w:rFonts w:ascii="Times New Roman" w:hAnsi="Times New Roman"/>
      <w:sz w:val="24"/>
      <w:szCs w:val="24"/>
    </w:rPr>
  </w:style>
  <w:style w:type="paragraph" w:styleId="PlainText">
    <w:name w:val="Plain Text"/>
    <w:basedOn w:val="Normal"/>
    <w:link w:val="PlainTextChar"/>
    <w:semiHidden/>
    <w:rsid w:val="001F5EDC"/>
    <w:rPr>
      <w:rFonts w:ascii="Courier New" w:hAnsi="Courier New" w:cs="Courier New"/>
      <w:sz w:val="20"/>
      <w:szCs w:val="20"/>
    </w:rPr>
  </w:style>
  <w:style w:type="character" w:customStyle="1" w:styleId="PlainTextChar">
    <w:name w:val="Plain Text Char"/>
    <w:basedOn w:val="DefaultParagraphFont"/>
    <w:link w:val="PlainText"/>
    <w:semiHidden/>
    <w:rsid w:val="001F5EDC"/>
    <w:rPr>
      <w:rFonts w:ascii="Courier New" w:eastAsia="SimSun" w:hAnsi="Courier New" w:cs="Courier New"/>
      <w:sz w:val="20"/>
      <w:szCs w:val="20"/>
    </w:rPr>
  </w:style>
  <w:style w:type="paragraph" w:styleId="Salutation">
    <w:name w:val="Salutation"/>
    <w:basedOn w:val="Normal"/>
    <w:next w:val="Normal"/>
    <w:link w:val="SalutationChar"/>
    <w:semiHidden/>
    <w:rsid w:val="001F5EDC"/>
  </w:style>
  <w:style w:type="character" w:customStyle="1" w:styleId="SalutationChar">
    <w:name w:val="Salutation Char"/>
    <w:basedOn w:val="DefaultParagraphFont"/>
    <w:link w:val="Salutation"/>
    <w:semiHidden/>
    <w:rsid w:val="001F5EDC"/>
    <w:rPr>
      <w:rFonts w:ascii="Verdana" w:eastAsia="SimSun" w:hAnsi="Verdana" w:cs="Times New Roman"/>
      <w:sz w:val="18"/>
      <w:szCs w:val="18"/>
    </w:rPr>
  </w:style>
  <w:style w:type="character" w:styleId="Strong">
    <w:name w:val="Strong"/>
    <w:rsid w:val="001F5EDC"/>
    <w:rPr>
      <w:b/>
      <w:bCs/>
    </w:rPr>
  </w:style>
  <w:style w:type="table" w:styleId="TableGrid">
    <w:name w:val="Table Grid"/>
    <w:basedOn w:val="TableNormal"/>
    <w:rsid w:val="001F5EDC"/>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rsid w:val="001F5EDC"/>
    <w:pPr>
      <w:ind w:left="180" w:hanging="180"/>
    </w:pPr>
  </w:style>
  <w:style w:type="paragraph" w:styleId="TableofFigures">
    <w:name w:val="table of figures"/>
    <w:basedOn w:val="Normal"/>
    <w:next w:val="Normal"/>
    <w:semiHidden/>
    <w:rsid w:val="001F5EDC"/>
  </w:style>
  <w:style w:type="paragraph" w:styleId="TOAHeading">
    <w:name w:val="toa heading"/>
    <w:basedOn w:val="Normal"/>
    <w:next w:val="Normal"/>
    <w:semiHidden/>
    <w:rsid w:val="001F5EDC"/>
    <w:pPr>
      <w:spacing w:before="120"/>
    </w:pPr>
    <w:rPr>
      <w:rFonts w:ascii="Arial" w:hAnsi="Arial" w:cs="Arial"/>
      <w:b/>
      <w:bCs/>
      <w:sz w:val="24"/>
      <w:szCs w:val="24"/>
    </w:rPr>
  </w:style>
  <w:style w:type="paragraph" w:customStyle="1" w:styleId="DoccategoryheadingAgency">
    <w:name w:val="Doc category heading (Agency)"/>
    <w:next w:val="BodytextAgency"/>
    <w:qFormat/>
    <w:rsid w:val="001F5EDC"/>
    <w:pPr>
      <w:keepNext/>
      <w:pBdr>
        <w:bottom w:val="single" w:sz="4" w:space="1" w:color="auto"/>
      </w:pBdr>
      <w:spacing w:before="567" w:after="0" w:line="240" w:lineRule="auto"/>
    </w:pPr>
    <w:rPr>
      <w:rFonts w:ascii="Verdana" w:eastAsia="Verdana" w:hAnsi="Verdana" w:cs="Verdana"/>
      <w:b/>
      <w:color w:val="003399"/>
      <w:sz w:val="18"/>
      <w:szCs w:val="18"/>
    </w:rPr>
  </w:style>
  <w:style w:type="character" w:customStyle="1" w:styleId="BodytextAgencyChar">
    <w:name w:val="Body text (Agency) Char"/>
    <w:basedOn w:val="DefaultParagraphFont"/>
    <w:link w:val="BodytextAgency"/>
    <w:rsid w:val="00A056C8"/>
    <w:rPr>
      <w:rFonts w:ascii="Verdana" w:eastAsia="Verdana" w:hAnsi="Verdana" w:cs="Verdana"/>
      <w:sz w:val="18"/>
      <w:szCs w:val="18"/>
    </w:rPr>
  </w:style>
  <w:style w:type="paragraph" w:customStyle="1" w:styleId="AHeader1">
    <w:name w:val="AHeader 1"/>
    <w:basedOn w:val="Normal"/>
    <w:rsid w:val="005D7781"/>
    <w:pPr>
      <w:numPr>
        <w:numId w:val="40"/>
      </w:numPr>
      <w:spacing w:after="120"/>
    </w:pPr>
    <w:rPr>
      <w:rFonts w:ascii="Arial" w:eastAsia="Times New Roman" w:hAnsi="Arial" w:cs="Arial"/>
      <w:b/>
      <w:bCs/>
      <w:sz w:val="24"/>
      <w:szCs w:val="20"/>
      <w:lang w:eastAsia="en-US"/>
    </w:rPr>
  </w:style>
  <w:style w:type="paragraph" w:customStyle="1" w:styleId="AHeader2">
    <w:name w:val="AHeader 2"/>
    <w:basedOn w:val="AHeader1"/>
    <w:rsid w:val="005D7781"/>
    <w:pPr>
      <w:numPr>
        <w:ilvl w:val="1"/>
      </w:numPr>
      <w:tabs>
        <w:tab w:val="clear" w:pos="709"/>
        <w:tab w:val="num" w:pos="360"/>
        <w:tab w:val="num" w:pos="1440"/>
      </w:tabs>
      <w:ind w:left="1440" w:hanging="360"/>
    </w:pPr>
    <w:rPr>
      <w:sz w:val="22"/>
    </w:rPr>
  </w:style>
  <w:style w:type="paragraph" w:customStyle="1" w:styleId="AHeader3">
    <w:name w:val="AHeader 3"/>
    <w:basedOn w:val="AHeader2"/>
    <w:rsid w:val="005D7781"/>
    <w:pPr>
      <w:numPr>
        <w:ilvl w:val="2"/>
      </w:numPr>
      <w:tabs>
        <w:tab w:val="clear" w:pos="1276"/>
        <w:tab w:val="num" w:pos="360"/>
        <w:tab w:val="num" w:pos="2160"/>
      </w:tabs>
      <w:ind w:left="2160" w:hanging="180"/>
    </w:pPr>
  </w:style>
  <w:style w:type="paragraph" w:customStyle="1" w:styleId="AHeader2abc">
    <w:name w:val="AHeader 2 abc"/>
    <w:basedOn w:val="AHeader3"/>
    <w:rsid w:val="005D7781"/>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rsid w:val="005D7781"/>
    <w:pPr>
      <w:numPr>
        <w:ilvl w:val="4"/>
      </w:numPr>
      <w:tabs>
        <w:tab w:val="clear" w:pos="1701"/>
        <w:tab w:val="num" w:pos="360"/>
        <w:tab w:val="num" w:pos="1440"/>
        <w:tab w:val="num" w:pos="3600"/>
      </w:tabs>
      <w:ind w:left="3600" w:hanging="360"/>
    </w:pPr>
  </w:style>
  <w:style w:type="character" w:styleId="CommentReference">
    <w:name w:val="annotation reference"/>
    <w:basedOn w:val="DefaultParagraphFont"/>
    <w:uiPriority w:val="99"/>
    <w:semiHidden/>
    <w:unhideWhenUsed/>
    <w:rsid w:val="00342D1C"/>
    <w:rPr>
      <w:sz w:val="16"/>
      <w:szCs w:val="16"/>
    </w:rPr>
  </w:style>
  <w:style w:type="paragraph" w:styleId="CommentText">
    <w:name w:val="annotation text"/>
    <w:basedOn w:val="Normal"/>
    <w:link w:val="CommentTextChar"/>
    <w:uiPriority w:val="99"/>
    <w:semiHidden/>
    <w:unhideWhenUsed/>
    <w:rsid w:val="00342D1C"/>
    <w:rPr>
      <w:sz w:val="20"/>
      <w:szCs w:val="20"/>
    </w:rPr>
  </w:style>
  <w:style w:type="character" w:customStyle="1" w:styleId="CommentTextChar">
    <w:name w:val="Comment Text Char"/>
    <w:basedOn w:val="DefaultParagraphFont"/>
    <w:link w:val="CommentText"/>
    <w:uiPriority w:val="99"/>
    <w:semiHidden/>
    <w:rsid w:val="00342D1C"/>
    <w:rPr>
      <w:rFonts w:ascii="Verdana" w:eastAsia="SimSu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342D1C"/>
    <w:rPr>
      <w:b/>
      <w:bCs/>
    </w:rPr>
  </w:style>
  <w:style w:type="character" w:customStyle="1" w:styleId="CommentSubjectChar">
    <w:name w:val="Comment Subject Char"/>
    <w:basedOn w:val="CommentTextChar"/>
    <w:link w:val="CommentSubject"/>
    <w:uiPriority w:val="99"/>
    <w:semiHidden/>
    <w:rsid w:val="00342D1C"/>
    <w:rPr>
      <w:rFonts w:ascii="Verdana" w:eastAsia="SimSun" w:hAnsi="Verdan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http://www.ema.europa.eu/contact" TargetMode="External"/><Relationship Id="rId2" Type="http://schemas.openxmlformats.org/officeDocument/2006/relationships/hyperlink" Target="http://www.ema.europa.eu/how-to-find-us"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0B48F-2C68-405F-88B9-E3A130B34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3578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V-5219 - medicine overview_en</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V-5219 - medicine overview_en</dc:title>
  <dc:creator>Joseph Gaelle</dc:creator>
  <dc:description>Generated by Oracle BI Publisher 11.1.1.7.140715</dc:description>
  <cp:lastModifiedBy>Joseph Gaelle</cp:lastModifiedBy>
  <cp:revision>2</cp:revision>
  <dcterms:created xsi:type="dcterms:W3CDTF">2021-05-04T09:06:00Z</dcterms:created>
  <dcterms:modified xsi:type="dcterms:W3CDTF">2021-05-04T09:06:00Z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Confidential EU Network</vt:lpwstr>
  </property>
  <property fmtid="{D5CDD505-2E9C-101B-9397-08002B2CF9AE}" pid="3" name="DM_Author">
    <vt:lpwstr/>
  </property>
  <property fmtid="{D5CDD505-2E9C-101B-9397-08002B2CF9AE}" pid="4" name="DM_Category">
    <vt:lpwstr>EPAR</vt:lpwstr>
  </property>
  <property fmtid="{D5CDD505-2E9C-101B-9397-08002B2CF9AE}" pid="5" name="DM_Creation_Date">
    <vt:lpwstr>03/05/2021 16:11:35</vt:lpwstr>
  </property>
  <property fmtid="{D5CDD505-2E9C-101B-9397-08002B2CF9AE}" pid="6" name="DM_Creator_Name">
    <vt:lpwstr>Torren Edo Jordi</vt:lpwstr>
  </property>
  <property fmtid="{D5CDD505-2E9C-101B-9397-08002B2CF9AE}" pid="7" name="DM_DocRefId">
    <vt:lpwstr>EMA/518868/2020</vt:lpwstr>
  </property>
  <property fmtid="{D5CDD505-2E9C-101B-9397-08002B2CF9AE}" pid="8" name="DM_emea_doc_ref_id">
    <vt:lpwstr>EMA/518868/2020</vt:lpwstr>
  </property>
  <property fmtid="{D5CDD505-2E9C-101B-9397-08002B2CF9AE}" pid="9" name="DM_Keywords">
    <vt:lpwstr/>
  </property>
  <property fmtid="{D5CDD505-2E9C-101B-9397-08002B2CF9AE}" pid="10" name="DM_Language">
    <vt:lpwstr/>
  </property>
  <property fmtid="{D5CDD505-2E9C-101B-9397-08002B2CF9AE}" pid="11" name="DM_Modifer_Name">
    <vt:lpwstr>Torren Edo Jordi</vt:lpwstr>
  </property>
  <property fmtid="{D5CDD505-2E9C-101B-9397-08002B2CF9AE}" pid="12" name="DM_Modified_Date">
    <vt:lpwstr>03/05/2021 16:11:35</vt:lpwstr>
  </property>
  <property fmtid="{D5CDD505-2E9C-101B-9397-08002B2CF9AE}" pid="13" name="DM_Modifier_Name">
    <vt:lpwstr>Torren Edo Jordi</vt:lpwstr>
  </property>
  <property fmtid="{D5CDD505-2E9C-101B-9397-08002B2CF9AE}" pid="14" name="DM_Modify_Date">
    <vt:lpwstr>03/05/2021 16:11:35</vt:lpwstr>
  </property>
  <property fmtid="{D5CDD505-2E9C-101B-9397-08002B2CF9AE}" pid="15" name="DM_Name">
    <vt:lpwstr>V-5219 - medicine overview_en</vt:lpwstr>
  </property>
  <property fmtid="{D5CDD505-2E9C-101B-9397-08002B2CF9AE}" pid="16" name="DM_Path">
    <vt:lpwstr>/01. Evaluation of Medicines/V - C/2. Active applications/N-P/OvuGel-005219/07 EPAR/1 Medicine overview</vt:lpwstr>
  </property>
  <property fmtid="{D5CDD505-2E9C-101B-9397-08002B2CF9AE}" pid="17" name="DM_Status">
    <vt:lpwstr/>
  </property>
  <property fmtid="{D5CDD505-2E9C-101B-9397-08002B2CF9AE}" pid="18" name="DM_Subject">
    <vt:lpwstr/>
  </property>
  <property fmtid="{D5CDD505-2E9C-101B-9397-08002B2CF9AE}" pid="19" name="DM_Title">
    <vt:lpwstr/>
  </property>
  <property fmtid="{D5CDD505-2E9C-101B-9397-08002B2CF9AE}" pid="20" name="DM_Type">
    <vt:lpwstr>emea_document</vt:lpwstr>
  </property>
  <property fmtid="{D5CDD505-2E9C-101B-9397-08002B2CF9AE}" pid="21" name="DM_Version">
    <vt:lpwstr>1.13,Approved by JTE,CURRENT</vt:lpwstr>
  </property>
  <property fmtid="{D5CDD505-2E9C-101B-9397-08002B2CF9AE}" pid="22" name="MSIP_Label_65e7acf2-4eb7-48c7-9bab-32af677aaee2_Enabled">
    <vt:lpwstr>true</vt:lpwstr>
  </property>
  <property fmtid="{D5CDD505-2E9C-101B-9397-08002B2CF9AE}" pid="23" name="MSIP_Label_65e7acf2-4eb7-48c7-9bab-32af677aaee2_SetDate">
    <vt:lpwstr>2021-05-04T09:06:26Z</vt:lpwstr>
  </property>
  <property fmtid="{D5CDD505-2E9C-101B-9397-08002B2CF9AE}" pid="24" name="MSIP_Label_65e7acf2-4eb7-48c7-9bab-32af677aaee2_Method">
    <vt:lpwstr>Privileged</vt:lpwstr>
  </property>
  <property fmtid="{D5CDD505-2E9C-101B-9397-08002B2CF9AE}" pid="25" name="MSIP_Label_65e7acf2-4eb7-48c7-9bab-32af677aaee2_Name">
    <vt:lpwstr>EU Netwok</vt:lpwstr>
  </property>
  <property fmtid="{D5CDD505-2E9C-101B-9397-08002B2CF9AE}" pid="26" name="MSIP_Label_65e7acf2-4eb7-48c7-9bab-32af677aaee2_SiteId">
    <vt:lpwstr>bc9dc15c-61bc-4f03-b60b-e5b6d8922839</vt:lpwstr>
  </property>
  <property fmtid="{D5CDD505-2E9C-101B-9397-08002B2CF9AE}" pid="27" name="MSIP_Label_65e7acf2-4eb7-48c7-9bab-32af677aaee2_ActionId">
    <vt:lpwstr>7829d99d-cac1-4763-b68c-50bfa6178fe0</vt:lpwstr>
  </property>
  <property fmtid="{D5CDD505-2E9C-101B-9397-08002B2CF9AE}" pid="28" name="MSIP_Label_65e7acf2-4eb7-48c7-9bab-32af677aaee2_ContentBits">
    <vt:lpwstr>2</vt:lpwstr>
  </property>
</Properties>
</file>